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77"/>
      </w:tblGrid>
      <w:tr w:rsidR="00993581" w:rsidRPr="006E5FE9" w14:paraId="3CE5889C" w14:textId="77777777" w:rsidTr="00DE0041">
        <w:trPr>
          <w:trHeight w:val="282"/>
        </w:trPr>
        <w:tc>
          <w:tcPr>
            <w:tcW w:w="6912" w:type="dxa"/>
            <w:vMerge w:val="restart"/>
          </w:tcPr>
          <w:p w14:paraId="3CE58895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71552" behindDoc="1" locked="1" layoutInCell="1" allowOverlap="1" wp14:anchorId="3CE588BC" wp14:editId="3CE588B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3CE58896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3CE58897" w14:textId="227C667E" w:rsidR="00993581" w:rsidRPr="005D666D" w:rsidRDefault="0060324A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GLOBAL OCEAN OBSERVING SYSTEM/OBSERVATIONS C</w:t>
            </w:r>
            <w:r w:rsidR="003D0E9F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OORDINATION G</w:t>
            </w:r>
            <w:r w:rsidR="004458E7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ROUP</w:t>
            </w:r>
          </w:p>
          <w:p w14:paraId="3CE58898" w14:textId="38BC6318" w:rsidR="00BC0F73" w:rsidRDefault="000D2C95" w:rsidP="0087341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Ship Observation</w:t>
            </w:r>
            <w:r w:rsidR="00E0682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Team </w:t>
            </w:r>
            <w:r w:rsidR="00FF737E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E</w:t>
            </w:r>
            <w:r w:rsidR="00FF737E">
              <w:rPr>
                <w:b/>
                <w:snapToGrid w:val="0"/>
                <w:color w:val="365F91" w:themeColor="accent1" w:themeShade="BF"/>
                <w:szCs w:val="22"/>
              </w:rPr>
              <w:t>leven</w:t>
            </w:r>
            <w:r w:rsidR="00FB15B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</w:t>
            </w:r>
            <w:r w:rsidR="003C09A6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BC0F73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</w:t>
            </w:r>
          </w:p>
          <w:p w14:paraId="3CE58899" w14:textId="6DD6FFC9" w:rsidR="00993581" w:rsidRPr="005D666D" w:rsidRDefault="00B20A5D" w:rsidP="00E0682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snapToGrid w:val="0"/>
                <w:color w:val="365F91" w:themeColor="accent1" w:themeShade="BF"/>
                <w:szCs w:val="22"/>
              </w:rPr>
              <w:t>Virtual Session</w:t>
            </w:r>
            <w:r w:rsidR="000D2C95">
              <w:rPr>
                <w:snapToGrid w:val="0"/>
                <w:color w:val="365F91" w:themeColor="accent1" w:themeShade="BF"/>
                <w:szCs w:val="22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</w:rPr>
              <w:t>13-16 September 2021</w:t>
            </w:r>
          </w:p>
        </w:tc>
        <w:tc>
          <w:tcPr>
            <w:tcW w:w="2977" w:type="dxa"/>
          </w:tcPr>
          <w:p w14:paraId="3CE5889A" w14:textId="77777777" w:rsidR="00E47AB9" w:rsidRDefault="00993581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inline distT="0" distB="0" distL="0" distR="0" wp14:anchorId="3CE588BE" wp14:editId="3CE588BF">
                  <wp:extent cx="1301044" cy="668216"/>
                  <wp:effectExtent l="0" t="0" r="0" b="0"/>
                  <wp:docPr id="4" name="Picture 4" descr="Image result for ioc logo un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oc logo un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5" cy="6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5889B" w14:textId="296CCBD9" w:rsidR="00993581" w:rsidRPr="00F61675" w:rsidRDefault="000D2C95" w:rsidP="00BC0F7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SOT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-</w:t>
            </w:r>
            <w:r w:rsidR="00BC0F73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</w:t>
            </w:r>
            <w:r w:rsidR="00FF737E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46253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1.2</w:t>
            </w:r>
          </w:p>
        </w:tc>
      </w:tr>
      <w:tr w:rsidR="00993581" w:rsidRPr="005D666D" w14:paraId="3CE588A1" w14:textId="77777777" w:rsidTr="00DE0041">
        <w:trPr>
          <w:trHeight w:val="730"/>
        </w:trPr>
        <w:tc>
          <w:tcPr>
            <w:tcW w:w="6912" w:type="dxa"/>
            <w:vMerge/>
          </w:tcPr>
          <w:p w14:paraId="3CE5889D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3CE5889E" w14:textId="2A9BCEAB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126652">
              <w:rPr>
                <w:rFonts w:cs="Tahoma"/>
                <w:color w:val="365F91" w:themeColor="accent1" w:themeShade="BF"/>
                <w:szCs w:val="22"/>
              </w:rPr>
              <w:t>WMO Secretariat</w:t>
            </w:r>
          </w:p>
          <w:p w14:paraId="3CE5889F" w14:textId="57A2112A" w:rsidR="00993581" w:rsidRPr="005D666D" w:rsidRDefault="00FE5D18" w:rsidP="00BC0F7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09</w:t>
            </w:r>
            <w:r w:rsidR="004458E7">
              <w:rPr>
                <w:rFonts w:cs="Tahoma"/>
                <w:color w:val="365F91" w:themeColor="accent1" w:themeShade="BF"/>
                <w:szCs w:val="22"/>
              </w:rPr>
              <w:t>.0</w:t>
            </w:r>
            <w:r>
              <w:rPr>
                <w:rFonts w:cs="Tahoma"/>
                <w:color w:val="365F91" w:themeColor="accent1" w:themeShade="BF"/>
                <w:szCs w:val="22"/>
              </w:rPr>
              <w:t>9</w:t>
            </w:r>
            <w:r w:rsidR="004458E7">
              <w:rPr>
                <w:rFonts w:cs="Tahoma"/>
                <w:color w:val="365F91" w:themeColor="accent1" w:themeShade="BF"/>
                <w:szCs w:val="22"/>
              </w:rPr>
              <w:t>.21</w:t>
            </w:r>
          </w:p>
          <w:p w14:paraId="3CE588A0" w14:textId="277758AC" w:rsidR="00993581" w:rsidRPr="00DF1240" w:rsidRDefault="00FD0235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FINAL DRAFT</w:t>
            </w:r>
          </w:p>
        </w:tc>
      </w:tr>
    </w:tbl>
    <w:p w14:paraId="5393E832" w14:textId="2D592AE2" w:rsidR="004458E7" w:rsidRPr="0063422F" w:rsidRDefault="000B710F" w:rsidP="004458E7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A96B7E">
        <w:rPr>
          <w:rFonts w:ascii="Times New Roman" w:eastAsia="Times New Roman" w:hAnsi="Times New Roman" w:cs="Times New Roman"/>
          <w:lang w:eastAsia="en-GB"/>
        </w:rPr>
        <w:fldChar w:fldCharType="begin"/>
      </w:r>
      <w:r w:rsidR="00F8731F">
        <w:rPr>
          <w:rFonts w:ascii="Times New Roman" w:eastAsia="Times New Roman" w:hAnsi="Times New Roman" w:cs="Times New Roman"/>
          <w:lang w:eastAsia="en-GB"/>
        </w:rPr>
        <w:instrText xml:space="preserve"> INCLUDEPICTURE "https://wmoomm-my.sharepoint.com/var/folders/mt/g8vft2rd6z3_22bj1053x6j00000gn/T/com.microsoft.Word/WebArchiveCopyPasteTempFiles/sot-md.png" \* MERGEFORMAT </w:instrText>
      </w:r>
      <w:r w:rsidRPr="00A96B7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96B7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FCDB4D3" wp14:editId="119EF36C">
            <wp:extent cx="1109133" cy="1109133"/>
            <wp:effectExtent l="0" t="0" r="0" b="0"/>
            <wp:docPr id="1" name="Picture 1" descr="S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T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86" cy="11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B7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C3FA219" w14:textId="63DAB035" w:rsidR="004458E7" w:rsidRDefault="004458E7" w:rsidP="004458E7">
      <w:pPr>
        <w:spacing w:before="24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Agenda </w:t>
      </w:r>
    </w:p>
    <w:p w14:paraId="425C7FBF" w14:textId="77777777" w:rsidR="004458E7" w:rsidRPr="00242806" w:rsidRDefault="004458E7" w:rsidP="004458E7">
      <w:pPr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984"/>
      </w:tblGrid>
      <w:tr w:rsidR="001A2A8D" w:rsidRPr="00D77D72" w14:paraId="60190B46" w14:textId="77777777" w:rsidTr="00205B6E">
        <w:trPr>
          <w:trHeight w:val="291"/>
          <w:jc w:val="center"/>
        </w:trPr>
        <w:tc>
          <w:tcPr>
            <w:tcW w:w="6521" w:type="dxa"/>
            <w:tcBorders>
              <w:bottom w:val="single" w:sz="4" w:space="0" w:color="000000"/>
            </w:tcBorders>
            <w:shd w:val="clear" w:color="auto" w:fill="8DB3E2"/>
          </w:tcPr>
          <w:p w14:paraId="1FAEA3E2" w14:textId="77777777" w:rsidR="001A2A8D" w:rsidRDefault="001A2A8D" w:rsidP="00DE4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Verdana" w:cs="Verdana"/>
                <w:b/>
                <w:smallCaps/>
                <w:color w:val="000000"/>
              </w:rPr>
            </w:pPr>
            <w:r w:rsidRPr="003C510C">
              <w:rPr>
                <w:rFonts w:eastAsia="Verdana" w:cs="Verdana"/>
                <w:b/>
                <w:smallCaps/>
                <w:color w:val="000000"/>
              </w:rPr>
              <w:t xml:space="preserve">Day 1 - </w:t>
            </w:r>
            <w:r>
              <w:rPr>
                <w:rFonts w:eastAsia="Verdana" w:cs="Verdana"/>
                <w:b/>
                <w:smallCaps/>
                <w:color w:val="000000"/>
              </w:rPr>
              <w:t>MONDAY</w:t>
            </w:r>
            <w:r w:rsidRPr="003C510C">
              <w:rPr>
                <w:rFonts w:eastAsia="Verdana" w:cs="Verdana"/>
                <w:b/>
                <w:smallCaps/>
                <w:color w:val="000000"/>
              </w:rPr>
              <w:t xml:space="preserve"> 13 SEPTEMBER 2021</w:t>
            </w:r>
          </w:p>
          <w:p w14:paraId="719DA909" w14:textId="665F0B35" w:rsidR="00E61B78" w:rsidRPr="00E61B78" w:rsidRDefault="00E61B78" w:rsidP="00E61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</w:pPr>
            <w:r w:rsidRPr="007B15B7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 xml:space="preserve">Click </w:t>
            </w:r>
            <w:r w:rsidRPr="007B15B7">
              <w:rPr>
                <w:rFonts w:eastAsia="Verdana" w:cs="Verdana"/>
                <w:b/>
                <w:smallCaps/>
                <w:color w:val="2628C6"/>
                <w:sz w:val="22"/>
                <w:szCs w:val="22"/>
                <w:u w:val="single"/>
              </w:rPr>
              <w:t>h</w:t>
            </w:r>
            <w:hyperlink r:id="rId14" w:history="1">
              <w:r w:rsidRPr="007B15B7">
                <w:rPr>
                  <w:rStyle w:val="Hyperlink"/>
                  <w:rFonts w:cs="Verdana"/>
                  <w:b/>
                  <w:smallCaps/>
                  <w:color w:val="2628C6"/>
                  <w:sz w:val="22"/>
                  <w:szCs w:val="22"/>
                  <w:u w:val="single"/>
                </w:rPr>
                <w:t>ere</w:t>
              </w:r>
            </w:hyperlink>
            <w:r w:rsidRPr="007B15B7">
              <w:rPr>
                <w:rFonts w:eastAsia="Verdana" w:cs="Verdana"/>
                <w:b/>
                <w:smallCaps/>
                <w:color w:val="2628C6"/>
                <w:sz w:val="22"/>
                <w:szCs w:val="22"/>
              </w:rPr>
              <w:t xml:space="preserve"> </w:t>
            </w:r>
            <w:r w:rsidRPr="007B15B7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>to join plenary session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8DB3E2"/>
            <w:vAlign w:val="center"/>
          </w:tcPr>
          <w:p w14:paraId="4139C3CB" w14:textId="77777777" w:rsidR="001A2A8D" w:rsidRPr="003C510C" w:rsidRDefault="001A2A8D" w:rsidP="0020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b/>
                <w:smallCaps/>
                <w:color w:val="000000"/>
              </w:rPr>
            </w:pPr>
            <w:r w:rsidRPr="003C510C">
              <w:rPr>
                <w:rFonts w:eastAsia="Verdana" w:cs="Verdana"/>
                <w:b/>
                <w:smallCaps/>
                <w:color w:val="000000"/>
              </w:rPr>
              <w:t>Time UTC</w:t>
            </w:r>
          </w:p>
        </w:tc>
      </w:tr>
      <w:tr w:rsidR="001A2A8D" w:rsidRPr="00D77D72" w14:paraId="2D8C34FB" w14:textId="77777777" w:rsidTr="00205B6E">
        <w:trPr>
          <w:trHeight w:val="1413"/>
          <w:jc w:val="center"/>
        </w:trPr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3643D3" w14:textId="77777777" w:rsidR="00205B6E" w:rsidRDefault="00205B6E" w:rsidP="00205B6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  <w:tab w:val="left" w:pos="391"/>
              </w:tabs>
              <w:ind w:left="334"/>
              <w:jc w:val="left"/>
              <w:rPr>
                <w:rFonts w:eastAsia="Verdana" w:cs="Verdana"/>
                <w:b/>
                <w:smallCaps/>
                <w:color w:val="000000"/>
              </w:rPr>
            </w:pPr>
          </w:p>
          <w:p w14:paraId="4E1546BD" w14:textId="221AB8F5" w:rsidR="007D1170" w:rsidRDefault="001A2A8D" w:rsidP="004458E7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  <w:tab w:val="left" w:pos="391"/>
              </w:tabs>
              <w:jc w:val="left"/>
              <w:rPr>
                <w:rFonts w:eastAsia="Verdana" w:cs="Verdana"/>
                <w:b/>
                <w:smallCaps/>
                <w:color w:val="000000"/>
              </w:rPr>
            </w:pPr>
            <w:r w:rsidRPr="001A3D76">
              <w:rPr>
                <w:rFonts w:eastAsia="Verdana" w:cs="Verdana"/>
                <w:b/>
                <w:smallCaps/>
                <w:color w:val="000000"/>
              </w:rPr>
              <w:t>OPENING OF THE SOT SESSION</w:t>
            </w:r>
          </w:p>
          <w:p w14:paraId="3BD2760A" w14:textId="2594873F" w:rsidR="001A2A8D" w:rsidRPr="001A3D76" w:rsidRDefault="001A2A8D" w:rsidP="007D117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  <w:tab w:val="left" w:pos="391"/>
              </w:tabs>
              <w:ind w:left="334"/>
              <w:jc w:val="left"/>
              <w:rPr>
                <w:rFonts w:eastAsia="Verdana" w:cs="Verdana"/>
                <w:b/>
                <w:smallCaps/>
                <w:color w:val="000000"/>
              </w:rPr>
            </w:pPr>
            <w:r w:rsidRPr="001A3D76">
              <w:rPr>
                <w:rFonts w:eastAsia="Verdana" w:cs="Verdana"/>
                <w:b/>
                <w:smallCaps/>
                <w:color w:val="000000"/>
              </w:rPr>
              <w:t xml:space="preserve"> </w:t>
            </w:r>
          </w:p>
          <w:p w14:paraId="04E8A736" w14:textId="7A964D74" w:rsidR="00997283" w:rsidRDefault="001A2A8D" w:rsidP="004458E7">
            <w:pPr>
              <w:pStyle w:val="ListParagraph"/>
              <w:numPr>
                <w:ilvl w:val="1"/>
                <w:numId w:val="47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Opening Remarks </w:t>
            </w:r>
            <w:r w:rsidRPr="005179E6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from SOT Chair </w:t>
            </w:r>
          </w:p>
          <w:p w14:paraId="14072FE8" w14:textId="2042590F" w:rsidR="001A2A8D" w:rsidRPr="005179E6" w:rsidRDefault="00997283" w:rsidP="00205B6E">
            <w:pPr>
              <w:pStyle w:val="ListParagraph"/>
              <w:numPr>
                <w:ilvl w:val="2"/>
                <w:numId w:val="46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A4D75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>Adoption of the Agenda</w:t>
            </w:r>
          </w:p>
          <w:p w14:paraId="14E31DFA" w14:textId="2C5F6885" w:rsidR="005179E6" w:rsidRPr="005179E6" w:rsidRDefault="005179E6" w:rsidP="00205B6E">
            <w:pPr>
              <w:pStyle w:val="ListParagraph"/>
              <w:numPr>
                <w:ilvl w:val="2"/>
                <w:numId w:val="46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179E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Report from the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SOT </w:t>
            </w:r>
            <w:r w:rsidRPr="005179E6">
              <w:rPr>
                <w:rFonts w:asciiTheme="minorHAnsi" w:hAnsiTheme="minorHAnsi"/>
                <w:b/>
                <w:bCs/>
                <w:sz w:val="18"/>
                <w:szCs w:val="18"/>
              </w:rPr>
              <w:t>Chairperson</w:t>
            </w:r>
          </w:p>
          <w:p w14:paraId="72C59BB0" w14:textId="77777777" w:rsidR="001A2A8D" w:rsidRPr="005179E6" w:rsidRDefault="001A2A8D" w:rsidP="004458E7">
            <w:pPr>
              <w:pStyle w:val="ListParagraph"/>
              <w:numPr>
                <w:ilvl w:val="1"/>
                <w:numId w:val="47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179E6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  <w:t>Opening Remarks from IOC Secretariat</w:t>
            </w:r>
          </w:p>
          <w:p w14:paraId="21F2A8EC" w14:textId="77777777" w:rsidR="001A2A8D" w:rsidRPr="00EE254A" w:rsidRDefault="001A2A8D" w:rsidP="004458E7">
            <w:pPr>
              <w:pStyle w:val="ListParagraph"/>
              <w:numPr>
                <w:ilvl w:val="1"/>
                <w:numId w:val="47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Opening Remarks from WMO Secretariat </w:t>
            </w:r>
          </w:p>
          <w:p w14:paraId="7547347B" w14:textId="02B8A3FB" w:rsidR="00F909F5" w:rsidRPr="00272B53" w:rsidRDefault="001A2A8D" w:rsidP="00272B53">
            <w:pPr>
              <w:pStyle w:val="ListParagraph"/>
              <w:numPr>
                <w:ilvl w:val="1"/>
                <w:numId w:val="47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</w:pPr>
            <w:r w:rsidRPr="009A4D7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  <w:t>Virtual meeting instructions</w:t>
            </w:r>
            <w:r w:rsidRPr="009A4D75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5104DFA" w14:textId="1AD4F808" w:rsidR="001A2A8D" w:rsidRPr="000D1E02" w:rsidRDefault="001A2A8D" w:rsidP="00FE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83"/>
              <w:jc w:val="center"/>
              <w:rPr>
                <w:rFonts w:asciiTheme="minorHAnsi" w:eastAsia="Verdana" w:hAnsiTheme="minorHAnsi" w:cstheme="minorHAnsi"/>
                <w:b/>
                <w:smallCaps/>
                <w:color w:val="000000"/>
                <w:sz w:val="18"/>
                <w:szCs w:val="18"/>
              </w:rPr>
            </w:pPr>
            <w:r w:rsidRPr="000D1E0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09:00 – 9:15</w:t>
            </w:r>
          </w:p>
        </w:tc>
      </w:tr>
      <w:tr w:rsidR="001A2A8D" w:rsidRPr="00D77D72" w14:paraId="7DBA1EB2" w14:textId="77777777" w:rsidTr="00205B6E">
        <w:trPr>
          <w:trHeight w:val="465"/>
          <w:jc w:val="center"/>
        </w:trPr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94DC2" w14:textId="77777777" w:rsidR="001A2A8D" w:rsidRPr="001A3D76" w:rsidRDefault="001A2A8D" w:rsidP="007D1170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/>
                <w:smallCaps/>
                <w:color w:val="000000"/>
              </w:rPr>
            </w:pPr>
            <w:r w:rsidRPr="001A3D76">
              <w:rPr>
                <w:rFonts w:eastAsia="Verdana" w:cs="Verdana"/>
                <w:b/>
                <w:color w:val="000000"/>
              </w:rPr>
              <w:t>NATIONAL REPORTS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677B3C03" w14:textId="77777777" w:rsidR="001A2A8D" w:rsidRPr="004D4FF7" w:rsidRDefault="001A2A8D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83" w:hanging="142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09:15 – 11:00</w:t>
            </w:r>
          </w:p>
        </w:tc>
      </w:tr>
      <w:tr w:rsidR="001A2A8D" w:rsidRPr="00D77D72" w14:paraId="4A4AFFC1" w14:textId="77777777" w:rsidTr="00205B6E">
        <w:trPr>
          <w:trHeight w:val="440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36ED65" w14:textId="77777777" w:rsidR="00205B6E" w:rsidRDefault="00205B6E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/>
                <w:color w:val="000000"/>
              </w:rPr>
            </w:pPr>
          </w:p>
          <w:p w14:paraId="68388A2C" w14:textId="63398883" w:rsidR="001A2A8D" w:rsidRPr="001A3D76" w:rsidRDefault="001A2A8D" w:rsidP="00610222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/>
                <w:color w:val="000000"/>
              </w:rPr>
            </w:pPr>
            <w:r w:rsidRPr="001A3D76">
              <w:rPr>
                <w:rFonts w:eastAsia="Verdana" w:cs="Verdana"/>
                <w:b/>
                <w:color w:val="000000"/>
              </w:rPr>
              <w:t xml:space="preserve">INDUSTRY/PARTNER PRESENTATIONS </w:t>
            </w:r>
          </w:p>
          <w:p w14:paraId="5C19AF65" w14:textId="77777777" w:rsidR="001A2A8D" w:rsidRPr="00EE254A" w:rsidRDefault="001A2A8D" w:rsidP="00610222">
            <w:pPr>
              <w:pStyle w:val="ListParagraph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 xml:space="preserve">Kongsberg </w:t>
            </w:r>
          </w:p>
          <w:p w14:paraId="606AA7BB" w14:textId="77777777" w:rsidR="001A2A8D" w:rsidRPr="00EE254A" w:rsidRDefault="001A2A8D" w:rsidP="00610222">
            <w:pPr>
              <w:pStyle w:val="ListParagraph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="Verdana"/>
                <w:b/>
                <w:sz w:val="18"/>
                <w:szCs w:val="18"/>
              </w:rPr>
              <w:t>SubCtech</w:t>
            </w:r>
          </w:p>
          <w:p w14:paraId="76B19C4E" w14:textId="77777777" w:rsidR="001A2A8D" w:rsidRPr="00EE254A" w:rsidRDefault="001A2A8D" w:rsidP="00610222">
            <w:pPr>
              <w:pStyle w:val="ListParagraph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="Verdana"/>
                <w:b/>
                <w:sz w:val="18"/>
                <w:szCs w:val="18"/>
              </w:rPr>
              <w:t>Science RoCs</w:t>
            </w:r>
          </w:p>
          <w:p w14:paraId="16C64158" w14:textId="77777777" w:rsidR="001A2A8D" w:rsidRPr="00C54D3E" w:rsidRDefault="001A2A8D" w:rsidP="00610222">
            <w:pPr>
              <w:pStyle w:val="ListParagraph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spacing w:line="276" w:lineRule="auto"/>
              <w:ind w:left="714" w:hanging="357"/>
              <w:jc w:val="left"/>
              <w:rPr>
                <w:rFonts w:eastAsia="Verdana" w:cs="Verdana"/>
                <w:bCs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="Verdana"/>
                <w:b/>
                <w:sz w:val="18"/>
                <w:szCs w:val="18"/>
              </w:rPr>
              <w:t>International Research Ship Operators (IRSO)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7C57B4" w14:textId="77777777" w:rsidR="00205B6E" w:rsidRPr="00205B6E" w:rsidRDefault="00205B6E" w:rsidP="00FE5D18">
            <w:pPr>
              <w:pStyle w:val="WMOBodyText"/>
              <w:jc w:val="center"/>
              <w:rPr>
                <w:lang w:eastAsia="en-US"/>
              </w:rPr>
            </w:pPr>
          </w:p>
          <w:p w14:paraId="5E8A27A3" w14:textId="5F5F25C4" w:rsidR="001A2A8D" w:rsidRPr="004D4FF7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A2A8D" w:rsidRPr="004D4FF7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11:15 – 11:30</w:t>
            </w:r>
          </w:p>
          <w:p w14:paraId="751F8E99" w14:textId="77777777" w:rsidR="001A2A8D" w:rsidRPr="004D4FF7" w:rsidRDefault="001A2A8D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83" w:hanging="142"/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11:30 – 11:45</w:t>
            </w:r>
          </w:p>
          <w:p w14:paraId="56AE837C" w14:textId="2B7EF019" w:rsidR="001A2A8D" w:rsidRPr="004D4FF7" w:rsidRDefault="001A2A8D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83" w:hanging="142"/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11:45</w:t>
            </w:r>
            <w:r w:rsidR="001A3321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A3321"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– </w:t>
            </w:r>
            <w:r w:rsidRPr="004D4FF7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12:00</w:t>
            </w:r>
          </w:p>
          <w:p w14:paraId="7FF70848" w14:textId="53CF32E1" w:rsidR="001A2A8D" w:rsidRPr="004D4FF7" w:rsidRDefault="001A2A8D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83" w:hanging="142"/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12:00 – 12:15</w:t>
            </w:r>
          </w:p>
          <w:p w14:paraId="4305A300" w14:textId="51E4ED79" w:rsidR="001A2A8D" w:rsidRPr="004D4FF7" w:rsidRDefault="001A2A8D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83" w:hanging="142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End of first Day</w:t>
            </w:r>
          </w:p>
        </w:tc>
      </w:tr>
    </w:tbl>
    <w:p w14:paraId="002E5DB1" w14:textId="77777777" w:rsidR="00205B6E" w:rsidRDefault="00205B6E" w:rsidP="00205B6E">
      <w:pPr>
        <w:pStyle w:val="WMOBodyText"/>
        <w:spacing w:before="0"/>
        <w:rPr>
          <w:sz w:val="10"/>
          <w:szCs w:val="10"/>
          <w:lang w:eastAsia="en-US"/>
        </w:rPr>
      </w:pPr>
    </w:p>
    <w:p w14:paraId="5D5A6F88" w14:textId="77777777" w:rsidR="00E61B78" w:rsidRPr="00102738" w:rsidRDefault="00E61B78" w:rsidP="006A5C2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984"/>
      </w:tblGrid>
      <w:tr w:rsidR="00A96B7E" w:rsidRPr="003C510C" w14:paraId="54DB7ECE" w14:textId="77777777" w:rsidTr="00124D8C">
        <w:trPr>
          <w:trHeight w:val="305"/>
          <w:jc w:val="center"/>
        </w:trPr>
        <w:tc>
          <w:tcPr>
            <w:tcW w:w="8505" w:type="dxa"/>
            <w:gridSpan w:val="2"/>
            <w:tcBorders>
              <w:bottom w:val="single" w:sz="4" w:space="0" w:color="000000"/>
            </w:tcBorders>
            <w:shd w:val="clear" w:color="auto" w:fill="8DB3E2"/>
            <w:vAlign w:val="center"/>
          </w:tcPr>
          <w:p w14:paraId="4A1CB9C4" w14:textId="77777777" w:rsidR="00A96B7E" w:rsidRDefault="00A96B7E" w:rsidP="00DE4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Verdana" w:cs="Verdana"/>
                <w:b/>
                <w:smallCaps/>
                <w:color w:val="000000"/>
              </w:rPr>
            </w:pPr>
            <w:r w:rsidRPr="003C510C">
              <w:rPr>
                <w:rFonts w:eastAsia="Verdana" w:cs="Verdana"/>
                <w:b/>
                <w:smallCaps/>
                <w:color w:val="000000"/>
              </w:rPr>
              <w:t>Day 2 - TUESDAY 14 SEPTEMBER 2021 -   Open by SOT Chair at 0900 UTC</w:t>
            </w:r>
          </w:p>
          <w:p w14:paraId="10DBA1D1" w14:textId="6A3A7FBF" w:rsidR="00E61B78" w:rsidRPr="00E61B78" w:rsidRDefault="00E61B78" w:rsidP="00E61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</w:pPr>
            <w:r w:rsidRPr="007B15B7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 xml:space="preserve">Click </w:t>
            </w:r>
            <w:r w:rsidRPr="007B15B7">
              <w:rPr>
                <w:rFonts w:eastAsia="Verdana" w:cs="Verdana"/>
                <w:b/>
                <w:smallCaps/>
                <w:color w:val="2628C6"/>
                <w:sz w:val="22"/>
                <w:szCs w:val="22"/>
                <w:u w:val="single"/>
              </w:rPr>
              <w:t>h</w:t>
            </w:r>
            <w:hyperlink r:id="rId15" w:history="1">
              <w:r w:rsidRPr="007B15B7">
                <w:rPr>
                  <w:rStyle w:val="Hyperlink"/>
                  <w:rFonts w:cs="Verdana"/>
                  <w:b/>
                  <w:smallCaps/>
                  <w:color w:val="2628C6"/>
                  <w:sz w:val="22"/>
                  <w:szCs w:val="22"/>
                  <w:u w:val="single"/>
                </w:rPr>
                <w:t>ere</w:t>
              </w:r>
            </w:hyperlink>
            <w:r w:rsidRPr="007B15B7">
              <w:rPr>
                <w:rFonts w:eastAsia="Verdana" w:cs="Verdana"/>
                <w:b/>
                <w:smallCaps/>
                <w:color w:val="2628C6"/>
                <w:sz w:val="22"/>
                <w:szCs w:val="22"/>
              </w:rPr>
              <w:t xml:space="preserve"> </w:t>
            </w:r>
            <w:r w:rsidRPr="007B15B7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>to join plenary session</w:t>
            </w:r>
          </w:p>
        </w:tc>
      </w:tr>
      <w:tr w:rsidR="001A2A8D" w:rsidRPr="00D77D72" w14:paraId="7855F322" w14:textId="77777777" w:rsidTr="00205B6E">
        <w:trPr>
          <w:trHeight w:val="499"/>
          <w:jc w:val="center"/>
        </w:trPr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4283BF18" w14:textId="60C65B13" w:rsidR="001A2A8D" w:rsidRPr="00DB2CFB" w:rsidRDefault="001A2A8D" w:rsidP="004458E7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/>
                <w:smallCaps/>
                <w:color w:val="000000"/>
              </w:rPr>
            </w:pPr>
            <w:r w:rsidRPr="001A3D76">
              <w:rPr>
                <w:rFonts w:eastAsia="Verdana" w:cs="Verdana"/>
                <w:b/>
                <w:color w:val="000000"/>
              </w:rPr>
              <w:t xml:space="preserve">METADATA </w:t>
            </w:r>
          </w:p>
          <w:p w14:paraId="34A0C663" w14:textId="77777777" w:rsidR="00DB2CFB" w:rsidRPr="007D1170" w:rsidRDefault="00DB2CFB" w:rsidP="00DB2CF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/>
                <w:smallCaps/>
                <w:color w:val="000000"/>
                <w:sz w:val="18"/>
                <w:szCs w:val="18"/>
              </w:rPr>
            </w:pPr>
          </w:p>
          <w:p w14:paraId="1DB4B644" w14:textId="4A246CFE" w:rsidR="00DB2CFB" w:rsidRPr="00DB2CFB" w:rsidRDefault="00DB2CFB" w:rsidP="00DB2CFB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</w:tabs>
              <w:spacing w:after="200" w:line="276" w:lineRule="auto"/>
              <w:ind w:left="744" w:hanging="425"/>
              <w:jc w:val="left"/>
              <w:rPr>
                <w:rFonts w:asciiTheme="minorHAnsi" w:eastAsia="Verdana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 Metadata/ID Numbers</w:t>
            </w:r>
          </w:p>
          <w:p w14:paraId="710C6A5B" w14:textId="77777777" w:rsidR="00DB2CFB" w:rsidRPr="00DB2CFB" w:rsidRDefault="001A2A8D" w:rsidP="007D1170">
            <w:pPr>
              <w:pStyle w:val="ListParagraph"/>
              <w:numPr>
                <w:ilvl w:val="2"/>
                <w:numId w:val="46"/>
              </w:numPr>
              <w:tabs>
                <w:tab w:val="clear" w:pos="1134"/>
              </w:tabs>
              <w:spacing w:after="200" w:line="276" w:lineRule="auto"/>
              <w:ind w:left="1311" w:hanging="565"/>
              <w:jc w:val="left"/>
              <w:rPr>
                <w:rFonts w:asciiTheme="minorHAnsi" w:eastAsia="Verdana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SOT – ID / WIGOS – ID </w:t>
            </w:r>
          </w:p>
          <w:p w14:paraId="5346D974" w14:textId="6BE3027B" w:rsidR="001A2A8D" w:rsidRPr="00DB2CFB" w:rsidRDefault="003D234A" w:rsidP="007D1170">
            <w:pPr>
              <w:pStyle w:val="ListParagraph"/>
              <w:numPr>
                <w:ilvl w:val="2"/>
                <w:numId w:val="46"/>
              </w:numPr>
              <w:tabs>
                <w:tab w:val="clear" w:pos="1134"/>
              </w:tabs>
              <w:spacing w:after="200" w:line="276" w:lineRule="auto"/>
              <w:ind w:left="1311" w:hanging="565"/>
              <w:jc w:val="left"/>
              <w:rPr>
                <w:rFonts w:asciiTheme="minorHAnsi" w:eastAsia="Verdana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Report of </w:t>
            </w:r>
            <w:r w:rsid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the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5066E0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Task Team</w:t>
            </w:r>
            <w:r w:rsidR="001A2A8D" w:rsidRPr="00EE254A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on Unique ID Observation Scheme</w:t>
            </w:r>
          </w:p>
          <w:p w14:paraId="7EE31061" w14:textId="77777777" w:rsidR="00DB2CFB" w:rsidRPr="00205B6E" w:rsidRDefault="00DB2CFB" w:rsidP="00DB2CFB">
            <w:pPr>
              <w:pStyle w:val="ListParagraph"/>
              <w:tabs>
                <w:tab w:val="clear" w:pos="1134"/>
              </w:tabs>
              <w:spacing w:after="200" w:line="276" w:lineRule="auto"/>
              <w:ind w:left="1466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0"/>
                <w:szCs w:val="10"/>
              </w:rPr>
            </w:pPr>
          </w:p>
          <w:p w14:paraId="601119E5" w14:textId="09A2F5DA" w:rsidR="001A2A8D" w:rsidRPr="00C54D3E" w:rsidRDefault="001A2A8D" w:rsidP="00DB2CFB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</w:tabs>
              <w:spacing w:after="200" w:line="276" w:lineRule="auto"/>
              <w:ind w:left="744" w:hanging="425"/>
              <w:jc w:val="left"/>
              <w:rPr>
                <w:rFonts w:asciiTheme="minorHAnsi" w:eastAsia="Verdana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Metadata/Pub 47</w:t>
            </w:r>
            <w:r w:rsidRPr="00102738">
              <w:rPr>
                <w:rFonts w:asciiTheme="minorHAnsi" w:eastAsia="Verdana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1A5DC4" w:rsidRPr="00EE254A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–</w:t>
            </w:r>
            <w:r w:rsidR="001A5DC4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1A5DC4" w:rsidRPr="001A5DC4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Including Report of </w:t>
            </w:r>
            <w:r w:rsidR="005066E0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the Task Team </w:t>
            </w:r>
            <w:r w:rsidR="001A5DC4" w:rsidRPr="001A5DC4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on Metadata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5720F0A1" w14:textId="3AFB6885" w:rsidR="001A2A8D" w:rsidRDefault="001A2A8D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color w:val="7F7F7F"/>
                <w:sz w:val="18"/>
                <w:szCs w:val="18"/>
              </w:rPr>
            </w:pPr>
          </w:p>
          <w:p w14:paraId="59E5830B" w14:textId="54E116D6" w:rsidR="007D1170" w:rsidRDefault="007D1170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color w:val="7F7F7F"/>
                <w:sz w:val="18"/>
                <w:szCs w:val="18"/>
              </w:rPr>
            </w:pPr>
          </w:p>
          <w:p w14:paraId="5A35E16A" w14:textId="77777777" w:rsidR="007D1170" w:rsidRPr="00FE5D18" w:rsidRDefault="007D1170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color w:val="7F7F7F"/>
                <w:sz w:val="10"/>
                <w:szCs w:val="10"/>
              </w:rPr>
            </w:pPr>
          </w:p>
          <w:p w14:paraId="2921371F" w14:textId="0CBEBFB0" w:rsidR="001A2A8D" w:rsidRPr="00C82A31" w:rsidRDefault="001A2A8D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09:05 – 10:00</w:t>
            </w:r>
          </w:p>
          <w:p w14:paraId="32CBDDC8" w14:textId="77777777" w:rsidR="007D1170" w:rsidRDefault="007D1170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  <w:p w14:paraId="19F74120" w14:textId="77777777" w:rsidR="007D1170" w:rsidRDefault="007D1170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  <w:p w14:paraId="777316F5" w14:textId="77777777" w:rsidR="007D1170" w:rsidRPr="00205B6E" w:rsidRDefault="007D1170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sz w:val="10"/>
                <w:szCs w:val="10"/>
              </w:rPr>
            </w:pPr>
          </w:p>
          <w:p w14:paraId="42C41B3E" w14:textId="3D8A2325" w:rsidR="001A2A8D" w:rsidRPr="004D4FF7" w:rsidRDefault="001A2A8D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10:15 – 10:30</w:t>
            </w:r>
          </w:p>
        </w:tc>
      </w:tr>
      <w:tr w:rsidR="001A2A8D" w:rsidRPr="00D77D72" w14:paraId="1FEE4C69" w14:textId="77777777" w:rsidTr="00205B6E">
        <w:trPr>
          <w:trHeight w:val="851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9983" w14:textId="77777777" w:rsidR="007D1170" w:rsidRPr="007D1170" w:rsidRDefault="007D1170" w:rsidP="007D117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Cs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0C5B7C70" w14:textId="0206DADA" w:rsidR="001A5DC4" w:rsidRPr="001A5DC4" w:rsidRDefault="001A2A8D" w:rsidP="007D1170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Cs/>
                <w:i/>
                <w:iCs/>
                <w:color w:val="E36C0A" w:themeColor="accent6" w:themeShade="BF"/>
              </w:rPr>
            </w:pPr>
            <w:r w:rsidRPr="001A3D76">
              <w:rPr>
                <w:rFonts w:eastAsia="Verdana" w:cs="Verdana"/>
                <w:b/>
                <w:caps/>
                <w:color w:val="000000"/>
              </w:rPr>
              <w:t>Key Performance Indicators</w:t>
            </w:r>
            <w:r>
              <w:rPr>
                <w:rFonts w:eastAsia="Verdana" w:cs="Verdana"/>
                <w:b/>
                <w:caps/>
                <w:color w:val="000000"/>
              </w:rPr>
              <w:t xml:space="preserve"> </w:t>
            </w:r>
            <w:r w:rsidRPr="001A3D76">
              <w:rPr>
                <w:rFonts w:eastAsia="Verdana" w:cs="Verdana"/>
                <w:b/>
                <w:caps/>
                <w:color w:val="000000"/>
              </w:rPr>
              <w:t>(KPI)</w:t>
            </w:r>
            <w:r w:rsidRPr="001A3D76">
              <w:rPr>
                <w:rFonts w:eastAsia="Verdana" w:cs="Verdana"/>
                <w:b/>
                <w:smallCaps/>
                <w:color w:val="000000"/>
              </w:rPr>
              <w:t xml:space="preserve"> </w:t>
            </w:r>
          </w:p>
          <w:p w14:paraId="5252D7AE" w14:textId="77777777" w:rsidR="001A2A8D" w:rsidRDefault="001A5DC4" w:rsidP="007D117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i/>
                <w:iCs/>
                <w:color w:val="000000" w:themeColor="text1"/>
              </w:rPr>
            </w:pPr>
            <w:r>
              <w:rPr>
                <w:rFonts w:eastAsia="Verdana" w:cs="Verdana"/>
                <w:b/>
                <w:smallCaps/>
                <w:color w:val="000000"/>
              </w:rPr>
              <w:t>-</w:t>
            </w:r>
            <w:r w:rsidR="001A2A8D" w:rsidRPr="001A3D76">
              <w:rPr>
                <w:rFonts w:eastAsia="Verdana" w:cs="Verdana"/>
                <w:i/>
                <w:iCs/>
                <w:color w:val="000000" w:themeColor="text1"/>
              </w:rPr>
              <w:t xml:space="preserve"> </w:t>
            </w:r>
            <w:r w:rsidRPr="001A5DC4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 xml:space="preserve">Including Report of </w:t>
            </w:r>
            <w:r w:rsidR="00B511FF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 xml:space="preserve">the </w:t>
            </w:r>
            <w:r w:rsidRPr="001A5DC4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="00B511FF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>ask Team on</w:t>
            </w:r>
            <w:r w:rsidRPr="001A5DC4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 xml:space="preserve"> KPI</w:t>
            </w:r>
            <w:r>
              <w:rPr>
                <w:rFonts w:eastAsia="Verdana" w:cs="Verdana"/>
                <w:i/>
                <w:iCs/>
                <w:color w:val="000000" w:themeColor="text1"/>
              </w:rPr>
              <w:t xml:space="preserve"> </w:t>
            </w:r>
          </w:p>
          <w:p w14:paraId="145D68D9" w14:textId="6B91C581" w:rsidR="007D1170" w:rsidRPr="00205B6E" w:rsidRDefault="007D1170" w:rsidP="007D117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Cs/>
                <w:i/>
                <w:iCs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A83215" w14:textId="77777777" w:rsidR="007D1170" w:rsidRDefault="007D1170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</w:p>
          <w:p w14:paraId="3DC093AE" w14:textId="4F2904C1" w:rsidR="001A2A8D" w:rsidRPr="004D4FF7" w:rsidRDefault="001A2A8D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hanging="298"/>
              <w:jc w:val="center"/>
              <w:rPr>
                <w:rFonts w:asciiTheme="minorHAnsi" w:eastAsia="Verdana" w:hAnsiTheme="minorHAnsi" w:cstheme="minorHAnsi"/>
                <w:b/>
                <w:caps/>
                <w:color w:val="000000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10:30</w:t>
            </w:r>
            <w:r w:rsidR="001A3321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1A3321"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– </w:t>
            </w:r>
            <w:r w:rsidRPr="004D4FF7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11:00</w:t>
            </w:r>
          </w:p>
        </w:tc>
      </w:tr>
      <w:tr w:rsidR="001A2A8D" w:rsidRPr="00D77D72" w14:paraId="31C258AD" w14:textId="77777777" w:rsidTr="00205B6E">
        <w:trPr>
          <w:trHeight w:val="517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61597" w14:textId="77777777" w:rsidR="001A2A8D" w:rsidRPr="001A3D76" w:rsidRDefault="001A2A8D" w:rsidP="007D1170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Cs/>
              </w:rPr>
            </w:pPr>
            <w:r w:rsidRPr="001A3D76">
              <w:rPr>
                <w:rFonts w:eastAsia="Verdana" w:cs="Verdana"/>
                <w:b/>
                <w:color w:val="000000"/>
              </w:rPr>
              <w:t xml:space="preserve">BUFR STATUS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CE132C" w14:textId="6038C8E9" w:rsidR="001A2A8D" w:rsidRPr="007D1170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</w:t>
            </w:r>
            <w:r w:rsidR="001A2A8D" w:rsidRPr="007D1170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11:15 – 11:30</w:t>
            </w:r>
          </w:p>
        </w:tc>
      </w:tr>
      <w:tr w:rsidR="001A2A8D" w:rsidRPr="00D77D72" w14:paraId="09265E47" w14:textId="77777777" w:rsidTr="00205B6E">
        <w:trPr>
          <w:trHeight w:val="553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0A896" w14:textId="68C29247" w:rsidR="001A2A8D" w:rsidRPr="001A3D76" w:rsidRDefault="001A2A8D" w:rsidP="007D1170">
            <w:pPr>
              <w:pStyle w:val="ListParagraph"/>
              <w:numPr>
                <w:ilvl w:val="0"/>
                <w:numId w:val="46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eastAsia="Verdana" w:cs="Verdana"/>
                <w:bCs/>
              </w:rPr>
            </w:pPr>
            <w:r w:rsidRPr="001A3D76">
              <w:rPr>
                <w:rFonts w:eastAsia="Verdana" w:cs="Verdana"/>
                <w:b/>
              </w:rPr>
              <w:t>OPEN</w:t>
            </w:r>
            <w:r w:rsidR="00E61B78">
              <w:rPr>
                <w:rFonts w:eastAsia="Verdana" w:cs="Verdana"/>
                <w:b/>
              </w:rPr>
              <w:t>-</w:t>
            </w:r>
            <w:r w:rsidRPr="001A3D76">
              <w:rPr>
                <w:rFonts w:eastAsia="Verdana" w:cs="Verdana"/>
                <w:b/>
              </w:rPr>
              <w:t>GTS/THIRD PARTY</w:t>
            </w:r>
            <w:r w:rsidRPr="001A3D76">
              <w:rPr>
                <w:rFonts w:eastAsia="Verdana" w:cs="Verdana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AE2F51" w14:textId="77CD12B4" w:rsidR="001A2A8D" w:rsidRDefault="001A2A8D" w:rsidP="00FE5D18">
            <w:pPr>
              <w:pStyle w:val="ListParagraph"/>
              <w:ind w:left="334" w:hanging="298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11:30</w:t>
            </w:r>
            <w:r w:rsidR="001A332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</w:t>
            </w:r>
            <w:r w:rsidR="001A3321"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– </w:t>
            </w:r>
            <w:r w:rsidRPr="004D4FF7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12:00</w:t>
            </w:r>
          </w:p>
          <w:p w14:paraId="305A095F" w14:textId="01E2C11C" w:rsidR="001A2A8D" w:rsidRPr="001A3D76" w:rsidRDefault="001A2A8D" w:rsidP="00FE5D18">
            <w:pPr>
              <w:pStyle w:val="ListParagraph"/>
              <w:ind w:left="334" w:hanging="298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End</w:t>
            </w: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D4FF7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 xml:space="preserve">of </w:t>
            </w: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 xml:space="preserve">second </w:t>
            </w:r>
            <w:r w:rsidRPr="004D4FF7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Day</w:t>
            </w:r>
          </w:p>
        </w:tc>
      </w:tr>
    </w:tbl>
    <w:p w14:paraId="49C72B8E" w14:textId="08536DA8" w:rsidR="00E61B78" w:rsidRDefault="00E61B78" w:rsidP="00A96B7E">
      <w:pPr>
        <w:pStyle w:val="WMOBodyText"/>
        <w:spacing w:before="0"/>
        <w:rPr>
          <w:sz w:val="10"/>
          <w:szCs w:val="10"/>
          <w:lang w:eastAsia="en-US"/>
        </w:rPr>
      </w:pPr>
    </w:p>
    <w:p w14:paraId="03A26C53" w14:textId="092258AA" w:rsidR="00205B6E" w:rsidRDefault="00205B6E" w:rsidP="00A96B7E">
      <w:pPr>
        <w:pStyle w:val="WMOBodyText"/>
        <w:spacing w:before="0"/>
        <w:rPr>
          <w:sz w:val="10"/>
          <w:szCs w:val="10"/>
          <w:lang w:eastAsia="en-US"/>
        </w:rPr>
      </w:pPr>
    </w:p>
    <w:p w14:paraId="05B02131" w14:textId="77777777" w:rsidR="00205B6E" w:rsidRPr="00102738" w:rsidRDefault="00205B6E" w:rsidP="00A96B7E">
      <w:pPr>
        <w:pStyle w:val="WMOBodyText"/>
        <w:spacing w:before="0"/>
        <w:rPr>
          <w:sz w:val="10"/>
          <w:szCs w:val="10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984"/>
      </w:tblGrid>
      <w:tr w:rsidR="00A96B7E" w:rsidRPr="00D77D72" w14:paraId="77F702A2" w14:textId="77777777" w:rsidTr="00124D8C">
        <w:trPr>
          <w:trHeight w:val="425"/>
        </w:trPr>
        <w:tc>
          <w:tcPr>
            <w:tcW w:w="8500" w:type="dxa"/>
            <w:gridSpan w:val="2"/>
            <w:tcBorders>
              <w:bottom w:val="single" w:sz="4" w:space="0" w:color="000000"/>
            </w:tcBorders>
            <w:shd w:val="clear" w:color="auto" w:fill="8DB3E2"/>
            <w:vAlign w:val="center"/>
          </w:tcPr>
          <w:p w14:paraId="00306E61" w14:textId="77777777" w:rsidR="00A96B7E" w:rsidRDefault="00A96B7E" w:rsidP="00DE4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Verdana" w:cs="Verdana"/>
                <w:b/>
                <w:smallCaps/>
                <w:color w:val="000000"/>
              </w:rPr>
            </w:pPr>
            <w:r>
              <w:rPr>
                <w:rFonts w:eastAsia="Verdana" w:cs="Verdana"/>
                <w:b/>
                <w:smallCaps/>
                <w:color w:val="000000"/>
              </w:rPr>
              <w:t xml:space="preserve">Day </w:t>
            </w:r>
            <w:r w:rsidRPr="00C33460">
              <w:rPr>
                <w:rFonts w:eastAsia="Verdana" w:cs="Verdana"/>
                <w:b/>
                <w:smallCaps/>
                <w:color w:val="000000"/>
              </w:rPr>
              <w:t>3 - WEDNESDAY 15 SEPTEMBER 2021 - Open by SOT Chair at 0900 UTC</w:t>
            </w:r>
          </w:p>
          <w:p w14:paraId="3C468206" w14:textId="7EE1CD31" w:rsidR="00E61B78" w:rsidRPr="00E61B78" w:rsidRDefault="00E61B78" w:rsidP="00E61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</w:pPr>
            <w:r w:rsidRPr="007B15B7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 xml:space="preserve">Click </w:t>
            </w:r>
            <w:r w:rsidRPr="007B15B7">
              <w:rPr>
                <w:rFonts w:eastAsia="Verdana" w:cs="Verdana"/>
                <w:b/>
                <w:smallCaps/>
                <w:color w:val="2628C6"/>
                <w:sz w:val="22"/>
                <w:szCs w:val="22"/>
                <w:u w:val="single"/>
              </w:rPr>
              <w:t>h</w:t>
            </w:r>
            <w:hyperlink r:id="rId16" w:history="1">
              <w:r w:rsidRPr="007B15B7">
                <w:rPr>
                  <w:rStyle w:val="Hyperlink"/>
                  <w:rFonts w:cs="Verdana"/>
                  <w:b/>
                  <w:smallCaps/>
                  <w:color w:val="2628C6"/>
                  <w:sz w:val="22"/>
                  <w:szCs w:val="22"/>
                  <w:u w:val="single"/>
                </w:rPr>
                <w:t>ere</w:t>
              </w:r>
            </w:hyperlink>
            <w:r w:rsidRPr="007B15B7">
              <w:rPr>
                <w:rFonts w:eastAsia="Verdana" w:cs="Verdana"/>
                <w:b/>
                <w:smallCaps/>
                <w:color w:val="2628C6"/>
                <w:sz w:val="22"/>
                <w:szCs w:val="22"/>
              </w:rPr>
              <w:t xml:space="preserve"> </w:t>
            </w:r>
            <w:r w:rsidRPr="007B15B7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>to join plenary session</w:t>
            </w:r>
          </w:p>
        </w:tc>
      </w:tr>
      <w:tr w:rsidR="001A2A8D" w:rsidRPr="00D77D72" w14:paraId="53369DB8" w14:textId="77777777" w:rsidTr="00205B6E">
        <w:trPr>
          <w:trHeight w:val="466"/>
        </w:trPr>
        <w:tc>
          <w:tcPr>
            <w:tcW w:w="65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8BA7A" w14:textId="77777777" w:rsidR="00205B6E" w:rsidRPr="00205B6E" w:rsidRDefault="00205B6E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/>
                <w:smallCaps/>
                <w:color w:val="000000"/>
              </w:rPr>
            </w:pPr>
          </w:p>
          <w:p w14:paraId="607480D8" w14:textId="707FCE42" w:rsidR="001A2A8D" w:rsidRPr="00205B6E" w:rsidRDefault="001A2A8D" w:rsidP="007D1170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/>
                <w:smallCaps/>
                <w:color w:val="000000"/>
              </w:rPr>
            </w:pPr>
            <w:r w:rsidRPr="003C510C">
              <w:rPr>
                <w:rFonts w:eastAsia="Verdana" w:cs="Verdana"/>
                <w:b/>
                <w:color w:val="000000"/>
              </w:rPr>
              <w:t>OceanOPS</w:t>
            </w:r>
          </w:p>
          <w:p w14:paraId="1226E891" w14:textId="3A1C083B" w:rsidR="00205B6E" w:rsidRPr="003C510C" w:rsidRDefault="00205B6E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/>
                <w:smallCaps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8BC19CD" w14:textId="77777777" w:rsidR="001A2A8D" w:rsidRPr="001A3321" w:rsidRDefault="001A2A8D" w:rsidP="0020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1A332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09:05 – 09:30</w:t>
            </w:r>
          </w:p>
        </w:tc>
      </w:tr>
      <w:tr w:rsidR="001A2A8D" w:rsidRPr="00D77D72" w14:paraId="4CC40A0B" w14:textId="77777777" w:rsidTr="00FE5D18">
        <w:trPr>
          <w:trHeight w:val="139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10B8" w14:textId="77777777" w:rsidR="007D1170" w:rsidRDefault="007D1170" w:rsidP="007D117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/>
                <w:caps/>
                <w:color w:val="000000"/>
              </w:rPr>
            </w:pPr>
          </w:p>
          <w:p w14:paraId="714D8A49" w14:textId="65D1C18C" w:rsidR="001A2A8D" w:rsidRPr="00610222" w:rsidRDefault="001A2A8D" w:rsidP="000B710F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/>
                <w:caps/>
                <w:color w:val="000000"/>
              </w:rPr>
            </w:pPr>
            <w:r w:rsidRPr="003C510C">
              <w:rPr>
                <w:rFonts w:eastAsia="Verdana" w:cs="Verdana"/>
                <w:b/>
                <w:caps/>
                <w:color w:val="000000"/>
              </w:rPr>
              <w:t>Breakout sessions</w:t>
            </w:r>
            <w:r w:rsidRPr="003C510C">
              <w:rPr>
                <w:rFonts w:eastAsia="Verdana" w:cs="Verdana"/>
                <w:bCs/>
                <w:color w:val="000000"/>
              </w:rPr>
              <w:t xml:space="preserve"> </w:t>
            </w:r>
            <w:r w:rsidRPr="003C510C">
              <w:rPr>
                <w:rFonts w:eastAsia="Verdana" w:cs="Verdana"/>
                <w:bCs/>
                <w:color w:val="000000"/>
                <w:sz w:val="18"/>
                <w:szCs w:val="18"/>
              </w:rPr>
              <w:t>(</w:t>
            </w:r>
            <w:r w:rsidRPr="0015026F">
              <w:rPr>
                <w:rFonts w:eastAsia="Verdana" w:cs="Verdana"/>
                <w:b/>
                <w:i/>
                <w:iCs/>
                <w:color w:val="000000"/>
                <w:sz w:val="18"/>
                <w:szCs w:val="18"/>
              </w:rPr>
              <w:t>Parallel sessions</w:t>
            </w:r>
            <w:r w:rsidRPr="0015026F">
              <w:rPr>
                <w:rFonts w:eastAsia="Verdana" w:cs="Verdan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  <w:p w14:paraId="4173C2EA" w14:textId="77777777" w:rsidR="00610222" w:rsidRPr="00610222" w:rsidRDefault="00610222" w:rsidP="0061022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/>
                <w:caps/>
                <w:color w:val="000000"/>
                <w:sz w:val="10"/>
                <w:szCs w:val="10"/>
              </w:rPr>
            </w:pPr>
          </w:p>
          <w:p w14:paraId="03E5F4BA" w14:textId="77777777" w:rsidR="00E61B78" w:rsidRDefault="001A2A8D" w:rsidP="00E61B78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eastAsia="Verdana" w:cstheme="minorHAnsi"/>
                <w:b/>
                <w:color w:val="000000"/>
              </w:rPr>
            </w:pPr>
            <w:r w:rsidRPr="00610222">
              <w:rPr>
                <w:rFonts w:eastAsia="Verdana" w:cstheme="minorHAnsi"/>
                <w:b/>
                <w:caps/>
                <w:color w:val="000000"/>
              </w:rPr>
              <w:t xml:space="preserve">VOS </w:t>
            </w:r>
            <w:r w:rsidR="00610222" w:rsidRPr="00610222">
              <w:rPr>
                <w:rFonts w:eastAsia="Verdana" w:cstheme="minorHAnsi"/>
                <w:b/>
                <w:color w:val="000000"/>
              </w:rPr>
              <w:t>and</w:t>
            </w:r>
            <w:r w:rsidRPr="00610222">
              <w:rPr>
                <w:rFonts w:eastAsia="Verdana" w:cstheme="minorHAnsi"/>
                <w:b/>
                <w:color w:val="000000"/>
              </w:rPr>
              <w:t xml:space="preserve"> ASAP </w:t>
            </w:r>
            <w:r w:rsidR="00610222" w:rsidRPr="00610222">
              <w:rPr>
                <w:rFonts w:eastAsia="Verdana" w:cstheme="minorHAnsi"/>
                <w:b/>
                <w:color w:val="000000"/>
              </w:rPr>
              <w:t xml:space="preserve">Breakout </w:t>
            </w:r>
            <w:r w:rsidR="00610222">
              <w:rPr>
                <w:rFonts w:eastAsia="Verdana" w:cstheme="minorHAnsi"/>
                <w:b/>
                <w:color w:val="000000"/>
              </w:rPr>
              <w:t>Sessions</w:t>
            </w:r>
          </w:p>
          <w:p w14:paraId="494FFBB8" w14:textId="3CF7A79D" w:rsidR="00E61B78" w:rsidRPr="00E61B78" w:rsidRDefault="00E61B78" w:rsidP="00E61B78">
            <w:pPr>
              <w:pStyle w:val="ListParagraph"/>
              <w:tabs>
                <w:tab w:val="clear" w:pos="1134"/>
              </w:tabs>
              <w:spacing w:after="200" w:line="276" w:lineRule="auto"/>
              <w:jc w:val="left"/>
              <w:rPr>
                <w:rFonts w:eastAsia="Verdana" w:cstheme="minorHAnsi"/>
                <w:b/>
                <w:color w:val="000000"/>
              </w:rPr>
            </w:pPr>
            <w:r w:rsidRPr="00E61B78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 xml:space="preserve">Click </w:t>
            </w:r>
            <w:r w:rsidRPr="00E61B78">
              <w:rPr>
                <w:rFonts w:eastAsia="Verdana" w:cs="Verdana"/>
                <w:b/>
                <w:smallCaps/>
                <w:color w:val="2628C6"/>
                <w:sz w:val="22"/>
                <w:szCs w:val="22"/>
                <w:u w:val="single"/>
              </w:rPr>
              <w:t>h</w:t>
            </w:r>
            <w:hyperlink r:id="rId17" w:history="1">
              <w:r w:rsidRPr="00E61B78">
                <w:rPr>
                  <w:rStyle w:val="Hyperlink"/>
                  <w:rFonts w:cs="Verdana"/>
                  <w:b/>
                  <w:smallCaps/>
                  <w:color w:val="2628C6"/>
                  <w:sz w:val="22"/>
                  <w:szCs w:val="22"/>
                  <w:u w:val="single"/>
                </w:rPr>
                <w:t>ere</w:t>
              </w:r>
            </w:hyperlink>
            <w:r w:rsidRPr="00E61B78">
              <w:rPr>
                <w:rFonts w:eastAsia="Verdana" w:cs="Verdana"/>
                <w:b/>
                <w:smallCaps/>
                <w:color w:val="2628C6"/>
                <w:sz w:val="22"/>
                <w:szCs w:val="22"/>
              </w:rPr>
              <w:t xml:space="preserve"> </w:t>
            </w:r>
            <w:r w:rsidRPr="00E61B78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>to join vos and asap breakout</w:t>
            </w:r>
          </w:p>
          <w:p w14:paraId="705A90F1" w14:textId="77777777" w:rsidR="00E61B78" w:rsidRPr="00610222" w:rsidRDefault="00E61B78" w:rsidP="00E61B78">
            <w:pPr>
              <w:pStyle w:val="ListParagraph"/>
              <w:tabs>
                <w:tab w:val="clear" w:pos="1134"/>
              </w:tabs>
              <w:spacing w:after="200" w:line="276" w:lineRule="auto"/>
              <w:jc w:val="left"/>
              <w:rPr>
                <w:rFonts w:eastAsia="Verdana" w:cstheme="minorHAnsi"/>
                <w:b/>
                <w:color w:val="000000"/>
              </w:rPr>
            </w:pPr>
          </w:p>
          <w:p w14:paraId="6799C378" w14:textId="544026A5" w:rsidR="00610222" w:rsidRPr="00DF4A70" w:rsidRDefault="00591277" w:rsidP="00DF4A70">
            <w:pPr>
              <w:pStyle w:val="ListParagraph"/>
              <w:numPr>
                <w:ilvl w:val="2"/>
                <w:numId w:val="46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VOS</w:t>
            </w:r>
            <w:r w:rsidR="003A3C68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EE254A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P</w:t>
            </w:r>
            <w:r w:rsidR="003A3C68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anel </w:t>
            </w:r>
            <w:r w:rsid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- including</w:t>
            </w:r>
          </w:p>
          <w:p w14:paraId="66D8BF5E" w14:textId="243269EB" w:rsidR="00610222" w:rsidRPr="00610222" w:rsidRDefault="00610222" w:rsidP="00BB71D8">
            <w:pPr>
              <w:pStyle w:val="ListParagraph"/>
              <w:tabs>
                <w:tab w:val="clear" w:pos="1134"/>
                <w:tab w:val="left" w:pos="2149"/>
              </w:tabs>
              <w:spacing w:after="200" w:line="276" w:lineRule="auto"/>
              <w:ind w:left="1299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</w:p>
          <w:p w14:paraId="43B61BD3" w14:textId="77777777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</w:tabs>
              <w:spacing w:after="200" w:line="276" w:lineRule="auto"/>
              <w:ind w:left="2858" w:right="314" w:hanging="992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VOS Report, </w:t>
            </w:r>
          </w:p>
          <w:p w14:paraId="3C563B6E" w14:textId="77777777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  <w:tab w:val="left" w:pos="2008"/>
              </w:tabs>
              <w:spacing w:after="200" w:line="276" w:lineRule="auto"/>
              <w:ind w:left="2858" w:right="314" w:hanging="992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E-SURFMAR Report</w:t>
            </w:r>
          </w:p>
          <w:p w14:paraId="5332B344" w14:textId="77777777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  <w:tab w:val="left" w:pos="2008"/>
              </w:tabs>
              <w:spacing w:after="200" w:line="276" w:lineRule="auto"/>
              <w:ind w:left="2858" w:right="314" w:hanging="992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E-SURFMAR QC Tools</w:t>
            </w:r>
          </w:p>
          <w:p w14:paraId="5B141C68" w14:textId="77777777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  <w:tab w:val="left" w:pos="2149"/>
              </w:tabs>
              <w:spacing w:after="200" w:line="276" w:lineRule="auto"/>
              <w:ind w:left="2858" w:right="314" w:hanging="992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VOS GDAC Report (incl. Delayed Mode IMMT data)</w:t>
            </w:r>
          </w:p>
          <w:p w14:paraId="2D92A06B" w14:textId="77777777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  <w:tab w:val="left" w:pos="2149"/>
              </w:tabs>
              <w:spacing w:after="200" w:line="276" w:lineRule="auto"/>
              <w:ind w:left="2858" w:right="314" w:hanging="992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PMO 6 Review</w:t>
            </w:r>
          </w:p>
          <w:p w14:paraId="6D20EC27" w14:textId="7B851943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  <w:tab w:val="left" w:pos="2008"/>
              </w:tabs>
              <w:spacing w:after="200" w:line="276" w:lineRule="auto"/>
              <w:ind w:left="2858" w:hanging="992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Other relevant VOS topics &amp; Recommendations</w:t>
            </w:r>
          </w:p>
          <w:p w14:paraId="3D161E02" w14:textId="77777777" w:rsidR="00610222" w:rsidRPr="00610222" w:rsidRDefault="00610222" w:rsidP="00BB71D8">
            <w:pPr>
              <w:pStyle w:val="ListParagraph"/>
              <w:tabs>
                <w:tab w:val="clear" w:pos="1134"/>
                <w:tab w:val="left" w:pos="2149"/>
              </w:tabs>
              <w:spacing w:after="200" w:line="276" w:lineRule="auto"/>
              <w:ind w:left="1299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0"/>
                <w:szCs w:val="10"/>
              </w:rPr>
            </w:pPr>
          </w:p>
          <w:p w14:paraId="45B938F0" w14:textId="363D3973" w:rsidR="00591277" w:rsidRPr="00610222" w:rsidRDefault="00591277" w:rsidP="00591277">
            <w:pPr>
              <w:pStyle w:val="ListParagraph"/>
              <w:numPr>
                <w:ilvl w:val="2"/>
                <w:numId w:val="46"/>
              </w:numPr>
              <w:tabs>
                <w:tab w:val="clear" w:pos="1134"/>
              </w:tabs>
              <w:spacing w:after="200" w:line="276" w:lineRule="auto"/>
              <w:jc w:val="left"/>
              <w:rPr>
                <w:rFonts w:asciiTheme="minorHAnsi" w:eastAsia="Verdana" w:hAnsiTheme="minorHAnsi" w:cstheme="minorHAnsi"/>
                <w:b/>
                <w:color w:val="000000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</w:rPr>
              <w:t>ASAP</w:t>
            </w:r>
            <w:r w:rsidR="00610222" w:rsidRPr="00610222">
              <w:rPr>
                <w:rFonts w:asciiTheme="minorHAnsi" w:eastAsia="Verdana" w:hAnsiTheme="minorHAnsi" w:cstheme="minorHAnsi"/>
                <w:b/>
                <w:color w:val="000000"/>
              </w:rPr>
              <w:t xml:space="preserve"> - </w:t>
            </w:r>
            <w:r w:rsidR="003D7D8C" w:rsidRPr="00610222">
              <w:rPr>
                <w:rFonts w:asciiTheme="minorHAnsi" w:eastAsia="Verdana" w:hAnsiTheme="minorHAnsi" w:cstheme="minorHAnsi"/>
                <w:b/>
                <w:color w:val="000000"/>
              </w:rPr>
              <w:t xml:space="preserve">including </w:t>
            </w:r>
            <w:r w:rsidR="00B511FF" w:rsidRPr="00610222">
              <w:rPr>
                <w:rFonts w:asciiTheme="minorHAnsi" w:eastAsia="Verdana" w:hAnsiTheme="minorHAnsi" w:cstheme="minorHAnsi"/>
                <w:b/>
                <w:color w:val="000000"/>
              </w:rPr>
              <w:t xml:space="preserve">Report of the </w:t>
            </w:r>
            <w:r w:rsidR="003D7D8C" w:rsidRPr="00610222">
              <w:rPr>
                <w:rFonts w:asciiTheme="minorHAnsi" w:eastAsia="Verdana" w:hAnsiTheme="minorHAnsi" w:cstheme="minorHAnsi"/>
                <w:b/>
                <w:color w:val="000000"/>
              </w:rPr>
              <w:t>ASAP T</w:t>
            </w:r>
            <w:r w:rsidR="00B511FF" w:rsidRPr="00610222">
              <w:rPr>
                <w:rFonts w:asciiTheme="minorHAnsi" w:eastAsia="Verdana" w:hAnsiTheme="minorHAnsi" w:cstheme="minorHAnsi"/>
                <w:b/>
                <w:color w:val="000000"/>
              </w:rPr>
              <w:t>ask Team</w:t>
            </w:r>
          </w:p>
          <w:p w14:paraId="6FD023BD" w14:textId="77777777" w:rsidR="00BB71D8" w:rsidRPr="00610222" w:rsidRDefault="00BB71D8" w:rsidP="00BB71D8">
            <w:pPr>
              <w:pStyle w:val="ListParagraph"/>
              <w:tabs>
                <w:tab w:val="clear" w:pos="1134"/>
              </w:tabs>
              <w:spacing w:after="200" w:line="276" w:lineRule="auto"/>
              <w:ind w:left="1466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0"/>
                <w:szCs w:val="10"/>
              </w:rPr>
            </w:pPr>
          </w:p>
          <w:p w14:paraId="6130DFDE" w14:textId="191B6BD9" w:rsidR="00610222" w:rsidRPr="00610222" w:rsidRDefault="001A2A8D" w:rsidP="005B0CC4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</w:tabs>
              <w:ind w:left="714" w:hanging="357"/>
              <w:jc w:val="left"/>
              <w:rPr>
                <w:rFonts w:eastAsia="Verdana" w:cs="Verdana"/>
                <w:b/>
                <w:color w:val="000000"/>
              </w:rPr>
            </w:pPr>
            <w:r w:rsidRPr="00610222">
              <w:rPr>
                <w:rFonts w:eastAsia="Verdana" w:cstheme="minorHAnsi"/>
                <w:b/>
                <w:caps/>
                <w:color w:val="000000"/>
              </w:rPr>
              <w:t xml:space="preserve">SOOP </w:t>
            </w:r>
            <w:r w:rsidR="00610222">
              <w:rPr>
                <w:rFonts w:eastAsia="Verdana" w:cstheme="minorHAnsi"/>
                <w:b/>
                <w:color w:val="000000"/>
              </w:rPr>
              <w:t>B</w:t>
            </w:r>
            <w:r w:rsidRPr="00610222">
              <w:rPr>
                <w:rFonts w:eastAsia="Verdana" w:cstheme="minorHAnsi"/>
                <w:b/>
                <w:color w:val="000000"/>
              </w:rPr>
              <w:t xml:space="preserve">reakout </w:t>
            </w:r>
            <w:r w:rsidR="00610222">
              <w:rPr>
                <w:rFonts w:eastAsia="Verdana" w:cstheme="minorHAnsi"/>
                <w:b/>
                <w:color w:val="000000"/>
              </w:rPr>
              <w:t>Session</w:t>
            </w:r>
          </w:p>
          <w:p w14:paraId="66732BAA" w14:textId="073F68B9" w:rsidR="00DB2CFB" w:rsidRPr="00DB2CFB" w:rsidRDefault="00DB2CFB" w:rsidP="00DB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  <w:tab w:val="left" w:pos="1169"/>
              </w:tabs>
              <w:ind w:firstLine="744"/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</w:pPr>
            <w:r w:rsidRPr="00DB2CFB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 xml:space="preserve">Click </w:t>
            </w:r>
            <w:hyperlink r:id="rId18" w:history="1">
              <w:r w:rsidRPr="00DB2CFB">
                <w:rPr>
                  <w:rStyle w:val="Hyperlink"/>
                  <w:rFonts w:cs="Verdana"/>
                  <w:b/>
                  <w:smallCaps/>
                  <w:sz w:val="22"/>
                  <w:szCs w:val="22"/>
                  <w:u w:val="single"/>
                </w:rPr>
                <w:t>here</w:t>
              </w:r>
            </w:hyperlink>
            <w:r w:rsidRPr="00DB2CFB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 xml:space="preserve"> to join soop breakout</w:t>
            </w:r>
          </w:p>
          <w:p w14:paraId="6261451B" w14:textId="77777777" w:rsidR="00610222" w:rsidRPr="00610222" w:rsidRDefault="00610222" w:rsidP="00610222">
            <w:pPr>
              <w:pStyle w:val="ListParagraph"/>
              <w:tabs>
                <w:tab w:val="clear" w:pos="1134"/>
              </w:tabs>
              <w:ind w:left="714"/>
              <w:jc w:val="left"/>
              <w:rPr>
                <w:rFonts w:asciiTheme="minorHAnsi" w:eastAsia="Verdana" w:hAnsiTheme="minorHAnsi" w:cs="Verdana"/>
                <w:b/>
                <w:color w:val="000000"/>
                <w:sz w:val="10"/>
                <w:szCs w:val="10"/>
              </w:rPr>
            </w:pPr>
          </w:p>
          <w:p w14:paraId="1BA3A410" w14:textId="4BDC1BE1" w:rsidR="00610222" w:rsidRPr="00E972ED" w:rsidRDefault="00610222" w:rsidP="00205B6E">
            <w:pPr>
              <w:pStyle w:val="ListParagraph"/>
              <w:numPr>
                <w:ilvl w:val="2"/>
                <w:numId w:val="46"/>
              </w:numPr>
              <w:tabs>
                <w:tab w:val="clear" w:pos="1134"/>
              </w:tabs>
              <w:jc w:val="left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SOOPIP </w:t>
            </w:r>
            <w:r w:rsidRPr="005B0CC4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Status Report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E972ED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 including</w:t>
            </w:r>
          </w:p>
          <w:p w14:paraId="791E16E8" w14:textId="77777777" w:rsidR="00E972ED" w:rsidRPr="00610222" w:rsidRDefault="00E972ED" w:rsidP="00E972ED">
            <w:pPr>
              <w:pStyle w:val="ListParagraph"/>
              <w:tabs>
                <w:tab w:val="clear" w:pos="1134"/>
              </w:tabs>
              <w:ind w:left="1466"/>
              <w:jc w:val="left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</w:p>
          <w:p w14:paraId="7E580936" w14:textId="5BB849ED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</w:tabs>
              <w:spacing w:after="240" w:line="276" w:lineRule="auto"/>
              <w:ind w:left="3000" w:right="30" w:hanging="1122"/>
              <w:jc w:val="left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XBT Science Team</w:t>
            </w:r>
            <w:r w:rsidR="00FE5D18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: Updates and Recommendations</w:t>
            </w:r>
          </w:p>
          <w:p w14:paraId="126652B5" w14:textId="407E396F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</w:tabs>
              <w:spacing w:after="240" w:line="276" w:lineRule="auto"/>
              <w:ind w:left="3000" w:right="30" w:hanging="1122"/>
              <w:jc w:val="left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XBT Best Practices</w:t>
            </w:r>
            <w:r w:rsidR="00FE5D18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: Progress and call for contributions</w:t>
            </w:r>
          </w:p>
          <w:p w14:paraId="7A7FA76B" w14:textId="47F8E45C" w:rsidR="00610222" w:rsidRPr="00610222" w:rsidRDefault="00FE5D18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</w:tabs>
              <w:spacing w:after="240" w:line="276" w:lineRule="auto"/>
              <w:ind w:left="3000" w:right="30" w:hanging="1122"/>
              <w:jc w:val="left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Environmental Stewardship: </w:t>
            </w:r>
            <w:r w:rsidR="00610222"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XBT Environmental Impact</w:t>
            </w:r>
          </w:p>
          <w:p w14:paraId="0E46A085" w14:textId="6D26CEF6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</w:tabs>
              <w:spacing w:after="240" w:line="276" w:lineRule="auto"/>
              <w:ind w:left="3000" w:right="30" w:hanging="1122"/>
              <w:jc w:val="left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 xml:space="preserve">pCO2 </w:t>
            </w:r>
            <w:r w:rsidR="00FE5D18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 xml:space="preserve">Operations Status </w:t>
            </w:r>
            <w:r w:rsidRPr="00610222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>Report</w:t>
            </w:r>
          </w:p>
          <w:p w14:paraId="4688D07A" w14:textId="098CB0A3" w:rsid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</w:tabs>
              <w:spacing w:after="240" w:line="276" w:lineRule="auto"/>
              <w:ind w:left="3000" w:right="-111" w:hanging="1122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CPR Operations </w:t>
            </w:r>
            <w:r w:rsidR="00FE5D18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Status </w:t>
            </w: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Report</w:t>
            </w:r>
          </w:p>
          <w:p w14:paraId="29BCE649" w14:textId="58095772" w:rsidR="00610222" w:rsidRPr="00610222" w:rsidRDefault="00610222" w:rsidP="00610222">
            <w:pPr>
              <w:pStyle w:val="ListParagraph"/>
              <w:numPr>
                <w:ilvl w:val="3"/>
                <w:numId w:val="46"/>
              </w:numPr>
              <w:tabs>
                <w:tab w:val="clear" w:pos="1134"/>
              </w:tabs>
              <w:spacing w:after="240" w:line="276" w:lineRule="auto"/>
              <w:ind w:left="3000" w:right="-111" w:hanging="1122"/>
              <w:jc w:val="left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Other </w:t>
            </w:r>
            <w:r w:rsidRPr="00610222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relevant SOOP topics &amp; Recommendations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1FC75E72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72C4C2A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0D15FFC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C0573C1" w14:textId="6972B688" w:rsidR="00FE5D18" w:rsidRPr="001A2A8D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2A8D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09:45 – 11:15</w:t>
            </w:r>
          </w:p>
          <w:p w14:paraId="1B024738" w14:textId="77777777" w:rsidR="001A2A8D" w:rsidRPr="001A2A8D" w:rsidRDefault="001A2A8D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10423C8" w14:textId="77777777" w:rsidR="00610222" w:rsidRDefault="00610222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8810661" w14:textId="77777777" w:rsidR="00610222" w:rsidRDefault="00610222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B5AC2BD" w14:textId="77777777" w:rsidR="001A2A8D" w:rsidRPr="001371D7" w:rsidRDefault="001A2A8D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  <w:p w14:paraId="0B73F8AE" w14:textId="77777777" w:rsidR="009D7CCA" w:rsidRDefault="009D7CCA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FFA13A1" w14:textId="77777777" w:rsidR="00BB71D8" w:rsidRDefault="00BB71D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CB688AD" w14:textId="77777777" w:rsidR="00BB71D8" w:rsidRDefault="00BB71D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0ED95C80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A123B56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FCE7D4D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D90D6DA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8ACFD3B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1E057DE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F58CB47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35B3046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01EE4C6D" w14:textId="77777777" w:rsid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C160555" w14:textId="77777777" w:rsidR="00FE5D18" w:rsidRPr="00FE5D18" w:rsidRDefault="00FE5D18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0"/>
                <w:szCs w:val="10"/>
              </w:rPr>
            </w:pPr>
          </w:p>
          <w:p w14:paraId="5558DA85" w14:textId="2DF6B1F6" w:rsidR="001A2A8D" w:rsidRPr="00582C23" w:rsidRDefault="009D7CCA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2A8D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09:45 – 11:15</w:t>
            </w:r>
          </w:p>
        </w:tc>
      </w:tr>
      <w:tr w:rsidR="00582C23" w:rsidRPr="00D77D72" w14:paraId="33FA1C49" w14:textId="77777777" w:rsidTr="00FE5D18">
        <w:trPr>
          <w:trHeight w:val="480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736C27" w14:textId="77777777" w:rsidR="00582C23" w:rsidRPr="00610222" w:rsidRDefault="00582C23" w:rsidP="00582C2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/>
                <w:color w:val="000000"/>
                <w:sz w:val="10"/>
                <w:szCs w:val="10"/>
              </w:rPr>
            </w:pPr>
          </w:p>
          <w:p w14:paraId="7286C36D" w14:textId="77777777" w:rsidR="00582C23" w:rsidRDefault="00582C23" w:rsidP="00582C2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/>
                <w:color w:val="000000"/>
              </w:rPr>
            </w:pPr>
            <w:r w:rsidRPr="00582C23">
              <w:rPr>
                <w:rFonts w:eastAsia="Verdana" w:cs="Verdana"/>
                <w:b/>
                <w:color w:val="000000"/>
              </w:rPr>
              <w:t>BREAKOUT SESSION REPORTS</w:t>
            </w:r>
          </w:p>
          <w:p w14:paraId="76CA86F8" w14:textId="351144BC" w:rsidR="00582C23" w:rsidRPr="00582C23" w:rsidRDefault="00582C23" w:rsidP="00582C2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/>
                <w:cap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9F347AA" w14:textId="77777777" w:rsidR="00582C23" w:rsidRPr="00610222" w:rsidRDefault="00582C23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0"/>
                <w:szCs w:val="10"/>
              </w:rPr>
            </w:pPr>
          </w:p>
          <w:p w14:paraId="52A8E230" w14:textId="4208E2D8" w:rsidR="00582C23" w:rsidRPr="001A2A8D" w:rsidRDefault="00582C23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5026F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11:15</w:t>
            </w: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– </w:t>
            </w:r>
            <w:r w:rsidRPr="0015026F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11:45</w:t>
            </w:r>
          </w:p>
        </w:tc>
      </w:tr>
      <w:tr w:rsidR="001A2A8D" w:rsidRPr="00D77D72" w14:paraId="3BA081BC" w14:textId="77777777" w:rsidTr="00205B6E">
        <w:trPr>
          <w:trHeight w:val="63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EC6E6" w14:textId="77777777" w:rsidR="00205B6E" w:rsidRPr="00205B6E" w:rsidRDefault="00205B6E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Cs/>
                <w:color w:val="000000"/>
              </w:rPr>
            </w:pPr>
          </w:p>
          <w:p w14:paraId="1CBBE416" w14:textId="3C541FA5" w:rsidR="001A2A8D" w:rsidRPr="00AA69EA" w:rsidRDefault="001A2A8D" w:rsidP="000B710F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Cs/>
                <w:color w:val="000000"/>
              </w:rPr>
            </w:pPr>
            <w:r w:rsidRPr="003C510C">
              <w:rPr>
                <w:rFonts w:eastAsia="Verdana" w:cs="Verdana"/>
                <w:b/>
                <w:caps/>
                <w:color w:val="000000"/>
              </w:rPr>
              <w:t>Executive Board Status</w:t>
            </w:r>
            <w:r w:rsidRPr="003C510C">
              <w:rPr>
                <w:rFonts w:eastAsia="Verdana" w:cs="Verdana"/>
                <w:b/>
                <w:smallCaps/>
                <w:color w:val="000000"/>
              </w:rPr>
              <w:t xml:space="preserve"> </w:t>
            </w:r>
            <w:r w:rsidRPr="004458E7">
              <w:rPr>
                <w:rFonts w:asciiTheme="minorHAnsi" w:eastAsia="Verdana" w:hAnsiTheme="minorHAnsi" w:cs="Verdana"/>
                <w:bCs/>
                <w:color w:val="000000"/>
                <w:sz w:val="18"/>
                <w:szCs w:val="18"/>
              </w:rPr>
              <w:t xml:space="preserve"> </w:t>
            </w:r>
          </w:p>
          <w:p w14:paraId="7B989C8F" w14:textId="77777777" w:rsidR="00DB2CFB" w:rsidRDefault="001371D7" w:rsidP="0013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Verdana" w:hAnsiTheme="minorHAnsi" w:cs="Verdana"/>
                <w:b/>
                <w:i/>
                <w:iCs/>
                <w:color w:val="000000"/>
                <w:sz w:val="18"/>
                <w:szCs w:val="18"/>
              </w:rPr>
            </w:pPr>
            <w:r w:rsidRPr="005066E0">
              <w:rPr>
                <w:rFonts w:asciiTheme="minorHAnsi" w:eastAsia="Verdana" w:hAnsiTheme="minorHAnsi" w:cs="Verdana"/>
                <w:b/>
                <w:i/>
                <w:iCs/>
                <w:color w:val="000000"/>
                <w:sz w:val="18"/>
                <w:szCs w:val="18"/>
              </w:rPr>
              <w:t>(Including Election of SOT and Panel chairs, vice- and co-chairs, SOT and SOT-EB Terms of Reference)</w:t>
            </w:r>
          </w:p>
          <w:p w14:paraId="6BF3E6EE" w14:textId="1735876A" w:rsidR="001371D7" w:rsidRPr="005066E0" w:rsidRDefault="001371D7" w:rsidP="0013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Verdana" w:hAnsiTheme="minorHAnsi" w:cs="Verdana"/>
                <w:b/>
                <w:i/>
                <w:iCs/>
                <w:color w:val="000000"/>
                <w:sz w:val="18"/>
                <w:szCs w:val="18"/>
              </w:rPr>
            </w:pPr>
            <w:r w:rsidRPr="005066E0">
              <w:rPr>
                <w:rFonts w:eastAsia="Verdana" w:cs="Verdana"/>
                <w:b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  <w:p w14:paraId="746BD7AE" w14:textId="06EF1B85" w:rsidR="001A2A8D" w:rsidRPr="00EE254A" w:rsidRDefault="001A2A8D" w:rsidP="007D1170">
            <w:pPr>
              <w:pStyle w:val="ListParagraph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  <w:tab w:val="left" w:pos="886"/>
              </w:tabs>
              <w:ind w:left="1027" w:hanging="667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>SOT Financial Report</w:t>
            </w:r>
          </w:p>
          <w:p w14:paraId="03FF6829" w14:textId="4E46856F" w:rsidR="00591277" w:rsidRDefault="001A2A8D" w:rsidP="007D1170">
            <w:pPr>
              <w:pStyle w:val="ListParagraph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  <w:tab w:val="left" w:pos="886"/>
              </w:tabs>
              <w:ind w:left="1169" w:hanging="809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>SOT Implementation Strategy</w:t>
            </w:r>
          </w:p>
          <w:p w14:paraId="0279C945" w14:textId="23755821" w:rsidR="0072688B" w:rsidRDefault="0072688B" w:rsidP="007D1170">
            <w:pPr>
              <w:pStyle w:val="ListParagraph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  <w:tab w:val="left" w:pos="886"/>
              </w:tabs>
              <w:ind w:left="1169" w:hanging="809"/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>SOT-ASAP: From Task Team to Panel?</w:t>
            </w:r>
          </w:p>
          <w:p w14:paraId="7A0BC5CC" w14:textId="6568E3FE" w:rsidR="00610222" w:rsidRPr="00C34489" w:rsidRDefault="00610222" w:rsidP="0061022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C3E0D" w14:textId="77777777" w:rsidR="00205B6E" w:rsidRPr="00205B6E" w:rsidRDefault="00205B6E" w:rsidP="0020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</w:p>
          <w:p w14:paraId="55DE44C4" w14:textId="77777777" w:rsidR="00FE5D18" w:rsidRDefault="00FE5D18" w:rsidP="0020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</w:p>
          <w:p w14:paraId="71419AA1" w14:textId="675F80D4" w:rsidR="001A2A8D" w:rsidRPr="00AA69EA" w:rsidRDefault="001A2A8D" w:rsidP="0020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AA69EA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11:45 </w:t>
            </w:r>
            <w:r w:rsidR="001A3321"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– </w:t>
            </w:r>
            <w:r w:rsidRPr="00AA69EA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12:00</w:t>
            </w:r>
          </w:p>
          <w:p w14:paraId="51D6B3E0" w14:textId="77777777" w:rsidR="005066E0" w:rsidRDefault="005066E0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</w:p>
          <w:p w14:paraId="3B0FC076" w14:textId="77777777" w:rsidR="005066E0" w:rsidRPr="00FE5D18" w:rsidRDefault="005066E0" w:rsidP="00FE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</w:p>
          <w:p w14:paraId="1569E78E" w14:textId="77777777" w:rsidR="00DB2CFB" w:rsidRDefault="00DB2CFB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</w:p>
          <w:p w14:paraId="68C2E726" w14:textId="77777777" w:rsidR="00205B6E" w:rsidRDefault="00205B6E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</w:p>
          <w:p w14:paraId="7CD612E9" w14:textId="7AC5D169" w:rsidR="00305E8F" w:rsidRPr="00FE5D18" w:rsidRDefault="001A2A8D" w:rsidP="00FE5D1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End of third day</w:t>
            </w:r>
          </w:p>
        </w:tc>
      </w:tr>
    </w:tbl>
    <w:p w14:paraId="71557C22" w14:textId="0DCCF1EC" w:rsidR="00A96B7E" w:rsidRDefault="000B710F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  <w:r>
        <w:rPr>
          <w:sz w:val="10"/>
          <w:szCs w:val="10"/>
          <w:lang w:eastAsia="en-US"/>
        </w:rPr>
        <w:br w:type="textWrapping" w:clear="all"/>
      </w:r>
    </w:p>
    <w:p w14:paraId="0A699B11" w14:textId="106EA317" w:rsidR="00205B6E" w:rsidRDefault="00205B6E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p w14:paraId="7F737310" w14:textId="0B122AAD" w:rsidR="00205B6E" w:rsidRDefault="00205B6E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p w14:paraId="52FBF042" w14:textId="263D03C5" w:rsidR="00205B6E" w:rsidRDefault="00205B6E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p w14:paraId="0DC676B5" w14:textId="11C4C4F0" w:rsidR="00205B6E" w:rsidRDefault="00205B6E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p w14:paraId="44C3F418" w14:textId="2C780C72" w:rsidR="00205B6E" w:rsidRDefault="00205B6E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p w14:paraId="14822F15" w14:textId="6154FEE9" w:rsidR="00205B6E" w:rsidRDefault="00205B6E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p w14:paraId="14C41906" w14:textId="4200AFA1" w:rsidR="00205B6E" w:rsidRDefault="00205B6E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p w14:paraId="2F5E9306" w14:textId="5A3B175C" w:rsidR="00205B6E" w:rsidRDefault="00205B6E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p w14:paraId="27FBF785" w14:textId="77777777" w:rsidR="00205B6E" w:rsidRDefault="00205B6E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p w14:paraId="124A0123" w14:textId="77777777" w:rsidR="00E61B78" w:rsidRPr="00A96B7E" w:rsidRDefault="00E61B78" w:rsidP="00A96B7E">
      <w:pPr>
        <w:pStyle w:val="WMOBodyText"/>
        <w:spacing w:before="0"/>
        <w:ind w:left="142"/>
        <w:rPr>
          <w:sz w:val="10"/>
          <w:szCs w:val="10"/>
          <w:lang w:eastAsia="en-US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984"/>
      </w:tblGrid>
      <w:tr w:rsidR="00A96B7E" w:rsidRPr="003C510C" w14:paraId="13DF9E87" w14:textId="77777777" w:rsidTr="00124D8C">
        <w:trPr>
          <w:trHeight w:val="411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BBC955A" w14:textId="77777777" w:rsidR="00A96B7E" w:rsidRDefault="00A96B7E" w:rsidP="00DE4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Verdana" w:cs="Verdana"/>
                <w:b/>
                <w:smallCaps/>
                <w:color w:val="000000"/>
              </w:rPr>
            </w:pPr>
            <w:r w:rsidRPr="003C510C">
              <w:rPr>
                <w:rFonts w:eastAsia="Verdana" w:cs="Verdana"/>
                <w:b/>
                <w:smallCaps/>
                <w:color w:val="000000"/>
              </w:rPr>
              <w:t>Day 4 - THURSDAY 16 SEPTEMBER 2021 - Open by SOT Chair at 0900 UTC</w:t>
            </w:r>
          </w:p>
          <w:p w14:paraId="11375C61" w14:textId="0070325E" w:rsidR="00E61B78" w:rsidRPr="00E61B78" w:rsidRDefault="00E61B78" w:rsidP="00E61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</w:pPr>
            <w:r w:rsidRPr="007B15B7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 xml:space="preserve">Click </w:t>
            </w:r>
            <w:r w:rsidRPr="007B15B7">
              <w:rPr>
                <w:rFonts w:eastAsia="Verdana" w:cs="Verdana"/>
                <w:b/>
                <w:smallCaps/>
                <w:color w:val="2628C6"/>
                <w:sz w:val="22"/>
                <w:szCs w:val="22"/>
                <w:u w:val="single"/>
              </w:rPr>
              <w:t>h</w:t>
            </w:r>
            <w:hyperlink r:id="rId19" w:history="1">
              <w:r w:rsidRPr="007B15B7">
                <w:rPr>
                  <w:rStyle w:val="Hyperlink"/>
                  <w:rFonts w:cs="Verdana"/>
                  <w:b/>
                  <w:smallCaps/>
                  <w:color w:val="2628C6"/>
                  <w:sz w:val="22"/>
                  <w:szCs w:val="22"/>
                  <w:u w:val="single"/>
                </w:rPr>
                <w:t>ere</w:t>
              </w:r>
            </w:hyperlink>
            <w:r w:rsidRPr="007B15B7">
              <w:rPr>
                <w:rFonts w:eastAsia="Verdana" w:cs="Verdana"/>
                <w:b/>
                <w:smallCaps/>
                <w:color w:val="2628C6"/>
                <w:sz w:val="22"/>
                <w:szCs w:val="22"/>
              </w:rPr>
              <w:t xml:space="preserve"> </w:t>
            </w:r>
            <w:r w:rsidRPr="007B15B7">
              <w:rPr>
                <w:rFonts w:eastAsia="Verdana" w:cs="Verdana"/>
                <w:b/>
                <w:smallCaps/>
                <w:color w:val="FF0000"/>
                <w:sz w:val="22"/>
                <w:szCs w:val="22"/>
              </w:rPr>
              <w:t>to join plenary session</w:t>
            </w:r>
          </w:p>
        </w:tc>
      </w:tr>
      <w:tr w:rsidR="001A2A8D" w:rsidRPr="00D77D72" w14:paraId="01822E7C" w14:textId="77777777" w:rsidTr="00E972ED">
        <w:trPr>
          <w:trHeight w:val="480"/>
          <w:jc w:val="center"/>
        </w:trPr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83A4B3" w14:textId="77777777" w:rsidR="00205B6E" w:rsidRPr="00205B6E" w:rsidRDefault="00205B6E" w:rsidP="0020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/>
                <w:smallCaps/>
                <w:color w:val="000000"/>
                <w:sz w:val="10"/>
                <w:szCs w:val="10"/>
              </w:rPr>
            </w:pPr>
          </w:p>
          <w:p w14:paraId="34540687" w14:textId="182A797E" w:rsidR="001A2A8D" w:rsidRPr="00DB2CFB" w:rsidRDefault="001A2A8D" w:rsidP="004458E7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/>
                <w:smallCaps/>
                <w:color w:val="000000"/>
              </w:rPr>
            </w:pPr>
            <w:r w:rsidRPr="00B82638">
              <w:rPr>
                <w:rFonts w:eastAsia="Verdana" w:cs="Verdana"/>
                <w:b/>
                <w:color w:val="000000"/>
              </w:rPr>
              <w:t xml:space="preserve">OCEAN DECADE </w:t>
            </w:r>
          </w:p>
          <w:p w14:paraId="3836C881" w14:textId="77777777" w:rsidR="00DB2CFB" w:rsidRPr="00205B6E" w:rsidRDefault="00DB2CFB" w:rsidP="00205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/>
                <w:smallCaps/>
                <w:color w:val="000000"/>
                <w:sz w:val="10"/>
                <w:szCs w:val="10"/>
              </w:rPr>
            </w:pPr>
          </w:p>
          <w:p w14:paraId="168B492E" w14:textId="77777777" w:rsidR="001A2A8D" w:rsidRPr="00EE254A" w:rsidRDefault="001A2A8D" w:rsidP="007D1170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</w:tabs>
              <w:spacing w:after="200" w:line="276" w:lineRule="auto"/>
              <w:ind w:left="886" w:hanging="526"/>
              <w:jc w:val="left"/>
              <w:rPr>
                <w:rFonts w:asciiTheme="minorHAnsi" w:eastAsia="Verdana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Discussion of U.N. Decade of Ocean Science for Sustainable Development</w:t>
            </w:r>
          </w:p>
          <w:p w14:paraId="0788175F" w14:textId="77777777" w:rsidR="001A2A8D" w:rsidRPr="00610222" w:rsidRDefault="001A2A8D" w:rsidP="007D1170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</w:tabs>
              <w:spacing w:after="200" w:line="276" w:lineRule="auto"/>
              <w:ind w:left="886" w:hanging="526"/>
              <w:jc w:val="left"/>
              <w:rPr>
                <w:rFonts w:eastAsia="Verdana" w:cs="Verdana"/>
                <w:bCs/>
                <w:i/>
                <w:iCs/>
                <w:color w:val="000000"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18"/>
                <w:szCs w:val="18"/>
              </w:rPr>
              <w:t>OceanOPS “Odyssey” Program submission</w:t>
            </w:r>
          </w:p>
          <w:p w14:paraId="78831EE8" w14:textId="784B9B0C" w:rsidR="00610222" w:rsidRPr="003C510C" w:rsidRDefault="00610222" w:rsidP="00610222">
            <w:pPr>
              <w:pStyle w:val="ListParagraph"/>
              <w:tabs>
                <w:tab w:val="clear" w:pos="1134"/>
              </w:tabs>
              <w:spacing w:after="200" w:line="276" w:lineRule="auto"/>
              <w:jc w:val="left"/>
              <w:rPr>
                <w:rFonts w:eastAsia="Verdana" w:cs="Verdan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515AA53E" w14:textId="28B6C46C" w:rsidR="001A2A8D" w:rsidRDefault="001A2A8D" w:rsidP="00E972E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  <w:p w14:paraId="3420E647" w14:textId="77777777" w:rsidR="00205B6E" w:rsidRPr="00E972ED" w:rsidRDefault="00205B6E" w:rsidP="00E9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sz w:val="10"/>
                <w:szCs w:val="10"/>
              </w:rPr>
            </w:pPr>
          </w:p>
          <w:p w14:paraId="43498D7E" w14:textId="0BBB866E" w:rsidR="001A2A8D" w:rsidRPr="004D4FF7" w:rsidRDefault="001A2A8D" w:rsidP="00E9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09:05 – 09:15</w:t>
            </w:r>
          </w:p>
          <w:p w14:paraId="4222E8E9" w14:textId="77777777" w:rsidR="00205B6E" w:rsidRDefault="00205B6E" w:rsidP="00E9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  <w:p w14:paraId="77C5FCDA" w14:textId="6D2F1419" w:rsidR="001A2A8D" w:rsidRPr="00277C1F" w:rsidRDefault="001A2A8D" w:rsidP="00E97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09:15</w:t>
            </w:r>
            <w:r w:rsidR="001A332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</w:t>
            </w:r>
            <w:r w:rsidR="001A3321"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– </w:t>
            </w:r>
            <w:r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09:30</w:t>
            </w:r>
          </w:p>
        </w:tc>
      </w:tr>
      <w:tr w:rsidR="001A2A8D" w:rsidRPr="00D77D72" w14:paraId="5CA42225" w14:textId="77777777" w:rsidTr="00E972ED">
        <w:trPr>
          <w:trHeight w:val="133"/>
          <w:jc w:val="center"/>
        </w:trPr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88BEE4" w14:textId="77777777" w:rsidR="00205B6E" w:rsidRPr="00205B6E" w:rsidRDefault="00205B6E" w:rsidP="00205B6E">
            <w:pPr>
              <w:pStyle w:val="ListParagraph"/>
              <w:tabs>
                <w:tab w:val="clear" w:pos="1134"/>
              </w:tabs>
              <w:spacing w:after="120" w:line="276" w:lineRule="auto"/>
              <w:ind w:left="329"/>
              <w:jc w:val="left"/>
              <w:rPr>
                <w:rFonts w:eastAsia="Verdana" w:cs="Verdana"/>
                <w:color w:val="000000" w:themeColor="text1"/>
              </w:rPr>
            </w:pPr>
          </w:p>
          <w:p w14:paraId="0EF86609" w14:textId="50F60774" w:rsidR="001A2A8D" w:rsidRPr="007D1170" w:rsidRDefault="001A2A8D" w:rsidP="00734B63">
            <w:pPr>
              <w:pStyle w:val="ListParagraph"/>
              <w:numPr>
                <w:ilvl w:val="0"/>
                <w:numId w:val="46"/>
              </w:numPr>
              <w:tabs>
                <w:tab w:val="clear" w:pos="1134"/>
              </w:tabs>
              <w:spacing w:after="120" w:line="276" w:lineRule="auto"/>
              <w:ind w:left="329" w:hanging="357"/>
              <w:jc w:val="left"/>
              <w:rPr>
                <w:rFonts w:eastAsia="Verdana" w:cs="Verdana"/>
                <w:color w:val="000000" w:themeColor="text1"/>
              </w:rPr>
            </w:pPr>
            <w:r w:rsidRPr="00B82638">
              <w:rPr>
                <w:rFonts w:eastAsia="Verdana" w:cs="Verdana"/>
                <w:b/>
                <w:bCs/>
                <w:color w:val="000000" w:themeColor="text1"/>
              </w:rPr>
              <w:t>CAPACITY DEVELOPMENT</w:t>
            </w:r>
          </w:p>
          <w:p w14:paraId="0938F7A0" w14:textId="77777777" w:rsidR="007D1170" w:rsidRPr="007D1170" w:rsidRDefault="007D1170" w:rsidP="007D1170">
            <w:pPr>
              <w:pStyle w:val="ListParagraph"/>
              <w:tabs>
                <w:tab w:val="clear" w:pos="1134"/>
              </w:tabs>
              <w:spacing w:after="120" w:line="276" w:lineRule="auto"/>
              <w:ind w:left="329"/>
              <w:jc w:val="left"/>
              <w:rPr>
                <w:rFonts w:eastAsia="Verdana" w:cs="Verdana"/>
                <w:color w:val="000000" w:themeColor="text1"/>
                <w:sz w:val="10"/>
                <w:szCs w:val="10"/>
              </w:rPr>
            </w:pPr>
          </w:p>
          <w:p w14:paraId="7A3E051D" w14:textId="25A27B5E" w:rsidR="00B520E7" w:rsidRPr="00B520E7" w:rsidRDefault="00B520E7" w:rsidP="007D1170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</w:tabs>
              <w:spacing w:after="120" w:line="276" w:lineRule="auto"/>
              <w:ind w:left="886" w:hanging="526"/>
              <w:jc w:val="left"/>
              <w:rPr>
                <w:rFonts w:asciiTheme="minorHAnsi" w:eastAsia="Verdana" w:hAnsiTheme="minorHAnsi" w:cs="Verdana"/>
                <w:color w:val="000000" w:themeColor="text1"/>
              </w:rPr>
            </w:pPr>
            <w:r w:rsidRPr="00B520E7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>Report of the T</w:t>
            </w:r>
            <w:r w:rsidR="00610222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>ask Team</w:t>
            </w:r>
            <w:r w:rsidRPr="00B520E7"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18"/>
                <w:szCs w:val="18"/>
              </w:rPr>
              <w:t xml:space="preserve"> on Recruitment, Promotion and Training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37647DC7" w14:textId="77777777" w:rsidR="007D1170" w:rsidRDefault="007D1170" w:rsidP="00E972ED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  <w:p w14:paraId="43BDBC61" w14:textId="77777777" w:rsidR="00205B6E" w:rsidRDefault="00205B6E" w:rsidP="00FE5D18">
            <w:pPr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  <w:p w14:paraId="0198C402" w14:textId="7E3B4B1E" w:rsidR="001A2A8D" w:rsidRPr="00277C1F" w:rsidRDefault="001A2A8D" w:rsidP="00E972ED">
            <w:pPr>
              <w:jc w:val="center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09:30 – 10:00</w:t>
            </w:r>
          </w:p>
        </w:tc>
      </w:tr>
      <w:tr w:rsidR="001A2A8D" w:rsidRPr="00D77D72" w14:paraId="03922D23" w14:textId="77777777" w:rsidTr="00E972ED">
        <w:trPr>
          <w:trHeight w:val="480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A7DCE" w14:textId="77777777" w:rsidR="00205B6E" w:rsidRPr="00205B6E" w:rsidRDefault="00205B6E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Cs/>
                <w:i/>
                <w:iCs/>
                <w:color w:val="E36C0A" w:themeColor="accent6" w:themeShade="BF"/>
              </w:rPr>
            </w:pPr>
          </w:p>
          <w:p w14:paraId="1FBEBFBC" w14:textId="60F0A017" w:rsidR="001A2A8D" w:rsidRPr="007D1170" w:rsidRDefault="001A2A8D" w:rsidP="004458E7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eastAsia="Verdana" w:cs="Verdana"/>
                <w:bCs/>
                <w:i/>
                <w:iCs/>
                <w:color w:val="E36C0A" w:themeColor="accent6" w:themeShade="BF"/>
              </w:rPr>
            </w:pPr>
            <w:r w:rsidRPr="00B82638">
              <w:rPr>
                <w:rFonts w:eastAsia="Verdana" w:cs="Verdana"/>
                <w:b/>
                <w:color w:val="000000"/>
              </w:rPr>
              <w:t>OCEAN BEST PRACTICES</w:t>
            </w:r>
          </w:p>
          <w:p w14:paraId="349C0E93" w14:textId="77777777" w:rsidR="007D1170" w:rsidRPr="00B82638" w:rsidRDefault="007D1170" w:rsidP="007D117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34"/>
              <w:jc w:val="left"/>
              <w:rPr>
                <w:rFonts w:eastAsia="Verdana" w:cs="Verdana"/>
                <w:bCs/>
                <w:i/>
                <w:iCs/>
                <w:color w:val="E36C0A" w:themeColor="accent6" w:themeShade="BF"/>
              </w:rPr>
            </w:pPr>
          </w:p>
          <w:p w14:paraId="73CE4983" w14:textId="77777777" w:rsidR="001A2A8D" w:rsidRPr="00AA217E" w:rsidRDefault="001A2A8D" w:rsidP="007D1170">
            <w:pPr>
              <w:pStyle w:val="ListParagraph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886" w:hanging="567"/>
              <w:jc w:val="left"/>
              <w:rPr>
                <w:rFonts w:asciiTheme="minorHAnsi" w:eastAsia="Verdana" w:hAnsiTheme="minorHAnsi" w:cstheme="minorHAnsi"/>
                <w:b/>
                <w:color w:val="E36C0A" w:themeColor="accent6" w:themeShade="BF"/>
                <w:sz w:val="18"/>
                <w:szCs w:val="18"/>
                <w:lang w:eastAsia="zh-CN"/>
              </w:rPr>
            </w:pPr>
            <w:r w:rsidRPr="00AA217E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Best Practices</w:t>
            </w:r>
          </w:p>
          <w:p w14:paraId="24EEB909" w14:textId="769A0FB8" w:rsidR="00AA217E" w:rsidRPr="00AA217E" w:rsidRDefault="00AA217E" w:rsidP="007D1170">
            <w:pPr>
              <w:pStyle w:val="ListParagraph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886" w:hanging="567"/>
              <w:jc w:val="left"/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A217E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Task Team</w:t>
            </w:r>
            <w:r w:rsidR="00272B53" w:rsidRPr="00AA217E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 xml:space="preserve"> o</w:t>
            </w:r>
            <w:r w:rsidRPr="00AA217E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 xml:space="preserve">n </w:t>
            </w:r>
            <w:r w:rsidR="00272B53" w:rsidRPr="00AA217E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Instrument Standards and Sat</w:t>
            </w:r>
            <w:r w:rsidR="00B511FF" w:rsidRPr="00AA217E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>ellite Communication</w:t>
            </w:r>
            <w:r w:rsidR="006F29E6">
              <w:rPr>
                <w:rFonts w:asciiTheme="minorHAnsi" w:eastAsia="Verdana" w:hAnsiTheme="minorHAnsi" w:cstheme="minorHAnsi"/>
                <w:b/>
                <w:color w:val="000000" w:themeColor="text1"/>
                <w:sz w:val="18"/>
                <w:szCs w:val="18"/>
              </w:rPr>
              <w:t xml:space="preserve"> Systems</w:t>
            </w:r>
            <w:r w:rsidR="00EA5D84" w:rsidRPr="00AA217E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, including Review of WMO </w:t>
            </w:r>
            <w:r w:rsidR="00EA5D84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Pub No </w:t>
            </w:r>
            <w:r w:rsidR="00EA5D84" w:rsidRPr="00AA217E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  <w:p w14:paraId="4BE72BF6" w14:textId="2C4F1F3D" w:rsidR="00272B53" w:rsidRPr="003C510C" w:rsidRDefault="00272B53" w:rsidP="00272B5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jc w:val="left"/>
              <w:rPr>
                <w:rFonts w:asciiTheme="minorHAnsi" w:eastAsia="Verdana" w:hAnsiTheme="minorHAnsi" w:cstheme="minorHAnsi"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FB257" w14:textId="77777777" w:rsidR="007D1170" w:rsidRPr="007D1170" w:rsidRDefault="007D1170" w:rsidP="00E972E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0"/>
                <w:szCs w:val="10"/>
              </w:rPr>
            </w:pPr>
          </w:p>
          <w:p w14:paraId="6D859E6F" w14:textId="77777777" w:rsidR="00205B6E" w:rsidRDefault="00205B6E" w:rsidP="00E972E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</w:p>
          <w:p w14:paraId="28E673A2" w14:textId="00F90D73" w:rsidR="001A2A8D" w:rsidRPr="004D4FF7" w:rsidRDefault="001A2A8D" w:rsidP="00E972E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10:15</w:t>
            </w:r>
            <w:r w:rsidR="001A3321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1A3321"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– </w:t>
            </w:r>
            <w:r w:rsidRPr="004D4FF7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10:30</w:t>
            </w:r>
          </w:p>
          <w:p w14:paraId="2BEECF44" w14:textId="77777777" w:rsidR="001A2A8D" w:rsidRPr="004D4FF7" w:rsidRDefault="001A2A8D" w:rsidP="00E972E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10:30 – 10:45</w:t>
            </w:r>
          </w:p>
        </w:tc>
      </w:tr>
      <w:tr w:rsidR="001A2A8D" w:rsidRPr="00D77D72" w14:paraId="035CF03A" w14:textId="77777777" w:rsidTr="00E972ED">
        <w:trPr>
          <w:trHeight w:val="1124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3D5201" w14:textId="77777777" w:rsidR="00205B6E" w:rsidRPr="00205B6E" w:rsidRDefault="00205B6E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29"/>
              <w:jc w:val="left"/>
              <w:rPr>
                <w:rFonts w:eastAsia="Verdana" w:cs="Verdana"/>
                <w:bCs/>
              </w:rPr>
            </w:pPr>
          </w:p>
          <w:p w14:paraId="18B1D1F8" w14:textId="1A9B98B0" w:rsidR="007D1170" w:rsidRPr="007D1170" w:rsidRDefault="001A2A8D" w:rsidP="00205B6E">
            <w:pPr>
              <w:pStyle w:val="ListParagraph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29" w:hanging="357"/>
              <w:jc w:val="left"/>
              <w:rPr>
                <w:rFonts w:eastAsia="Verdana" w:cs="Verdana"/>
                <w:bCs/>
              </w:rPr>
            </w:pPr>
            <w:r w:rsidRPr="00B82638">
              <w:rPr>
                <w:rFonts w:eastAsia="Verdana" w:cs="Verdana"/>
                <w:b/>
                <w:color w:val="000000"/>
              </w:rPr>
              <w:t>SECRETARIAT UPDATE AND ADJOURN</w:t>
            </w:r>
          </w:p>
          <w:p w14:paraId="19DA4B7E" w14:textId="61E7E7BB" w:rsidR="001A2A8D" w:rsidRPr="00B82638" w:rsidRDefault="001A2A8D" w:rsidP="00205B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134"/>
              </w:tabs>
              <w:ind w:left="329"/>
              <w:jc w:val="left"/>
              <w:rPr>
                <w:rFonts w:eastAsia="Verdana" w:cs="Verdana"/>
                <w:bCs/>
              </w:rPr>
            </w:pPr>
            <w:r w:rsidRPr="00B82638">
              <w:rPr>
                <w:rFonts w:eastAsia="Verdana" w:cs="Verdana"/>
                <w:b/>
                <w:color w:val="000000"/>
              </w:rPr>
              <w:t xml:space="preserve"> </w:t>
            </w:r>
          </w:p>
          <w:p w14:paraId="668EE7F4" w14:textId="3684121A" w:rsidR="001A2A8D" w:rsidRDefault="001A2A8D" w:rsidP="00205B6E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  <w:tab w:val="left" w:pos="886"/>
              </w:tabs>
              <w:spacing w:line="276" w:lineRule="auto"/>
              <w:ind w:left="886" w:hanging="529"/>
              <w:jc w:val="left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WMO Secretariat Report </w:t>
            </w:r>
          </w:p>
          <w:p w14:paraId="03B737D4" w14:textId="7BC36969" w:rsidR="003744A0" w:rsidRPr="00EE254A" w:rsidRDefault="003744A0" w:rsidP="00E972ED">
            <w:pPr>
              <w:pStyle w:val="ListParagraph"/>
              <w:numPr>
                <w:ilvl w:val="2"/>
                <w:numId w:val="46"/>
              </w:numPr>
              <w:tabs>
                <w:tab w:val="clear" w:pos="1134"/>
                <w:tab w:val="left" w:pos="886"/>
              </w:tabs>
              <w:spacing w:line="276" w:lineRule="auto"/>
              <w:jc w:val="left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>SOT Focal Points</w:t>
            </w:r>
            <w:r w:rsidR="00FE5D18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 xml:space="preserve"> </w:t>
            </w:r>
            <w:r w:rsidR="00FE5D18" w:rsidRPr="00EE254A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>/</w:t>
            </w:r>
            <w:r w:rsidR="00FE5D18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 xml:space="preserve"> </w:t>
            </w:r>
            <w:r w:rsidR="00FE5D18" w:rsidRPr="00EE254A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>PMO</w:t>
            </w:r>
            <w:r w:rsidR="00FE5D18">
              <w:rPr>
                <w:rFonts w:asciiTheme="minorHAnsi" w:eastAsia="Verdana" w:hAnsiTheme="minorHAnsi" w:cs="Verdana"/>
                <w:b/>
                <w:color w:val="000000"/>
                <w:sz w:val="18"/>
                <w:szCs w:val="18"/>
              </w:rPr>
              <w:t xml:space="preserve"> &amp; TT Lists</w:t>
            </w:r>
          </w:p>
          <w:p w14:paraId="13656AEA" w14:textId="77777777" w:rsidR="001A2A8D" w:rsidRPr="00EE254A" w:rsidRDefault="001A2A8D" w:rsidP="00205B6E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  <w:tab w:val="left" w:pos="886"/>
              </w:tabs>
              <w:spacing w:line="276" w:lineRule="auto"/>
              <w:ind w:left="886" w:hanging="529"/>
              <w:jc w:val="left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IOC Secretariat Report</w:t>
            </w:r>
          </w:p>
          <w:p w14:paraId="76D1DF90" w14:textId="23E6ADC6" w:rsidR="001A2A8D" w:rsidRPr="003A3C68" w:rsidRDefault="001478AB" w:rsidP="00205B6E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  <w:tab w:val="left" w:pos="886"/>
              </w:tabs>
              <w:spacing w:line="276" w:lineRule="auto"/>
              <w:ind w:left="886" w:hanging="529"/>
              <w:jc w:val="left"/>
              <w:rPr>
                <w:rFonts w:asciiTheme="minorHAnsi" w:eastAsia="Verdana" w:hAnsiTheme="minorHAnsi" w:cstheme="minorHAnsi"/>
                <w:bCs/>
                <w:sz w:val="18"/>
                <w:szCs w:val="18"/>
              </w:rPr>
            </w:pPr>
            <w:r w:rsidRPr="00EE254A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Next SOT session </w:t>
            </w:r>
          </w:p>
          <w:p w14:paraId="34C33C5F" w14:textId="6E5F0C44" w:rsidR="003A3C68" w:rsidRPr="001478AB" w:rsidRDefault="003A3C68" w:rsidP="00205B6E">
            <w:pPr>
              <w:pStyle w:val="ListParagraph"/>
              <w:numPr>
                <w:ilvl w:val="1"/>
                <w:numId w:val="46"/>
              </w:numPr>
              <w:tabs>
                <w:tab w:val="clear" w:pos="1134"/>
                <w:tab w:val="left" w:pos="886"/>
              </w:tabs>
              <w:spacing w:line="276" w:lineRule="auto"/>
              <w:ind w:left="886" w:hanging="529"/>
              <w:jc w:val="left"/>
              <w:rPr>
                <w:rFonts w:asciiTheme="minorHAnsi" w:eastAsia="Verdana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Any Other Business</w:t>
            </w:r>
            <w:r w:rsidR="00FE5D18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</w:t>
            </w:r>
            <w:r w:rsidR="00205B6E" w:rsidRPr="00EE254A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/</w:t>
            </w:r>
            <w:r w:rsidR="00FE5D18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</w:t>
            </w:r>
            <w:r w:rsidR="00205B6E" w:rsidRPr="00EE254A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Closing remarks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356F99" w14:textId="3F311D97" w:rsidR="001A2A8D" w:rsidRPr="003744A0" w:rsidRDefault="001A2A8D" w:rsidP="00E972ED">
            <w:pPr>
              <w:tabs>
                <w:tab w:val="left" w:pos="738"/>
              </w:tabs>
              <w:jc w:val="center"/>
              <w:rPr>
                <w:rFonts w:asciiTheme="minorHAnsi" w:eastAsia="Verdana" w:hAnsiTheme="minorHAnsi" w:cstheme="minorHAnsi"/>
                <w:b/>
                <w:color w:val="808080" w:themeColor="background1" w:themeShade="80"/>
              </w:rPr>
            </w:pPr>
          </w:p>
          <w:p w14:paraId="52EC6B7A" w14:textId="77777777" w:rsidR="00205B6E" w:rsidRPr="00205B6E" w:rsidRDefault="00205B6E" w:rsidP="00E972ED">
            <w:pPr>
              <w:pStyle w:val="WMOBodyText"/>
              <w:jc w:val="center"/>
              <w:rPr>
                <w:lang w:eastAsia="en-US"/>
              </w:rPr>
            </w:pPr>
          </w:p>
          <w:p w14:paraId="2A61073D" w14:textId="77777777" w:rsidR="00FE5D18" w:rsidRPr="00FE5D18" w:rsidRDefault="00FE5D18" w:rsidP="00E972ED">
            <w:pPr>
              <w:tabs>
                <w:tab w:val="left" w:pos="738"/>
              </w:tabs>
              <w:jc w:val="center"/>
              <w:rPr>
                <w:rFonts w:asciiTheme="minorHAnsi" w:eastAsia="Verdana" w:hAnsiTheme="minorHAnsi" w:cstheme="minorHAnsi"/>
                <w:b/>
                <w:sz w:val="10"/>
                <w:szCs w:val="10"/>
              </w:rPr>
            </w:pPr>
          </w:p>
          <w:p w14:paraId="7AB7F397" w14:textId="4F66809E" w:rsidR="001A2A8D" w:rsidRPr="00277C1F" w:rsidRDefault="001A2A8D" w:rsidP="00E972ED">
            <w:pPr>
              <w:tabs>
                <w:tab w:val="left" w:pos="738"/>
              </w:tabs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11:00</w:t>
            </w:r>
            <w:r w:rsidR="001A332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</w:t>
            </w:r>
            <w:r w:rsidR="001A3321"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– </w:t>
            </w:r>
            <w:r w:rsidRPr="00277C1F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11:20</w:t>
            </w:r>
          </w:p>
          <w:p w14:paraId="7564BDD5" w14:textId="77777777" w:rsidR="003744A0" w:rsidRPr="007D1170" w:rsidRDefault="003744A0" w:rsidP="00E972ED">
            <w:pPr>
              <w:pStyle w:val="ListParagraph"/>
              <w:tabs>
                <w:tab w:val="left" w:pos="738"/>
              </w:tabs>
              <w:ind w:left="0"/>
              <w:jc w:val="center"/>
              <w:rPr>
                <w:rFonts w:asciiTheme="minorHAnsi" w:eastAsia="Verdana" w:hAnsiTheme="minorHAnsi" w:cstheme="minorHAnsi"/>
                <w:b/>
                <w:sz w:val="24"/>
                <w:szCs w:val="24"/>
              </w:rPr>
            </w:pPr>
          </w:p>
          <w:p w14:paraId="7E08F23F" w14:textId="185F2818" w:rsidR="001A2A8D" w:rsidRPr="004D4FF7" w:rsidRDefault="001A2A8D" w:rsidP="00E972ED">
            <w:pPr>
              <w:pStyle w:val="ListParagraph"/>
              <w:tabs>
                <w:tab w:val="left" w:pos="738"/>
              </w:tabs>
              <w:ind w:left="0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11:20 – 11:40</w:t>
            </w:r>
          </w:p>
          <w:p w14:paraId="13436E95" w14:textId="77777777" w:rsidR="00205B6E" w:rsidRDefault="00205B6E" w:rsidP="00E972ED">
            <w:pPr>
              <w:pStyle w:val="ListParagraph"/>
              <w:ind w:left="0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  <w:p w14:paraId="04C59195" w14:textId="1CF607CC" w:rsidR="00205B6E" w:rsidRPr="00205B6E" w:rsidRDefault="001A2A8D" w:rsidP="00E972ED">
            <w:pPr>
              <w:pStyle w:val="ListParagraph"/>
              <w:ind w:left="0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11:40 – 12:00</w:t>
            </w:r>
          </w:p>
          <w:p w14:paraId="71D769B7" w14:textId="77777777" w:rsidR="00205B6E" w:rsidRDefault="00205B6E" w:rsidP="00E972ED">
            <w:pPr>
              <w:pStyle w:val="ListParagraph"/>
              <w:tabs>
                <w:tab w:val="left" w:pos="738"/>
              </w:tabs>
              <w:ind w:left="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</w:p>
          <w:p w14:paraId="06E6E9EB" w14:textId="2A6EA5B2" w:rsidR="001A2A8D" w:rsidRDefault="001A2A8D" w:rsidP="00E972ED">
            <w:pPr>
              <w:pStyle w:val="ListParagraph"/>
              <w:tabs>
                <w:tab w:val="left" w:pos="738"/>
              </w:tabs>
              <w:ind w:left="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4D4FF7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 xml:space="preserve">End of the 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S</w:t>
            </w:r>
            <w:r w:rsidRPr="004D4FF7"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  <w:t>ession</w:t>
            </w:r>
          </w:p>
          <w:p w14:paraId="68D6613A" w14:textId="44297E81" w:rsidR="007D1170" w:rsidRPr="00277C1F" w:rsidRDefault="007D1170" w:rsidP="00E972ED">
            <w:pPr>
              <w:pStyle w:val="ListParagraph"/>
              <w:tabs>
                <w:tab w:val="left" w:pos="738"/>
              </w:tabs>
              <w:ind w:left="0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</w:tr>
    </w:tbl>
    <w:p w14:paraId="1F7881BE" w14:textId="77777777" w:rsidR="004458E7" w:rsidRPr="00D358B4" w:rsidRDefault="004458E7" w:rsidP="004458E7">
      <w:pPr>
        <w:pStyle w:val="WMOBodyText"/>
        <w:rPr>
          <w:lang w:eastAsia="en-US"/>
        </w:rPr>
      </w:pPr>
    </w:p>
    <w:p w14:paraId="6D1610FD" w14:textId="77777777" w:rsidR="004458E7" w:rsidRPr="00E75E0B" w:rsidRDefault="004458E7" w:rsidP="004458E7">
      <w:pPr>
        <w:tabs>
          <w:tab w:val="clear" w:pos="1134"/>
        </w:tabs>
        <w:jc w:val="left"/>
        <w:rPr>
          <w:szCs w:val="22"/>
          <w:lang w:eastAsia="zh-TW"/>
        </w:rPr>
      </w:pPr>
    </w:p>
    <w:p w14:paraId="4D5C7F1F" w14:textId="77777777" w:rsidR="004458E7" w:rsidRDefault="004458E7" w:rsidP="004458E7">
      <w:pPr>
        <w:spacing w:before="240" w:after="20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70859BF4" w14:textId="77777777" w:rsidR="004458E7" w:rsidRDefault="004458E7" w:rsidP="004458E7">
      <w:pPr>
        <w:spacing w:before="240" w:after="20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50BCDBB9" w14:textId="77777777" w:rsidR="004458E7" w:rsidRDefault="004458E7" w:rsidP="004458E7">
      <w:pPr>
        <w:spacing w:before="240" w:after="20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78461A40" w14:textId="77777777" w:rsidR="004458E7" w:rsidRDefault="004458E7" w:rsidP="004458E7">
      <w:pPr>
        <w:spacing w:before="240" w:after="20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346A057B" w14:textId="77777777" w:rsidR="004458E7" w:rsidRDefault="004458E7" w:rsidP="004458E7">
      <w:pPr>
        <w:spacing w:before="240" w:after="20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1287447E" w14:textId="77777777" w:rsidR="00D80873" w:rsidRPr="00843487" w:rsidRDefault="00D80873" w:rsidP="00D80873">
      <w:pPr>
        <w:pStyle w:val="WMOBodyText"/>
        <w:rPr>
          <w:b/>
          <w:bCs/>
        </w:rPr>
      </w:pPr>
    </w:p>
    <w:p w14:paraId="419321A7" w14:textId="77777777" w:rsidR="00E31DB4" w:rsidRPr="00843487" w:rsidRDefault="00E31DB4">
      <w:pPr>
        <w:pStyle w:val="WMOBodyText"/>
        <w:rPr>
          <w:b/>
          <w:bCs/>
        </w:rPr>
      </w:pPr>
    </w:p>
    <w:sectPr w:rsidR="00E31DB4" w:rsidRPr="00843487" w:rsidSect="005D60D3">
      <w:headerReference w:type="default" r:id="rId20"/>
      <w:footerReference w:type="default" r:id="rId21"/>
      <w:pgSz w:w="11907" w:h="16840" w:code="9"/>
      <w:pgMar w:top="1134" w:right="1134" w:bottom="1045" w:left="1134" w:header="1134" w:footer="10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33D8" w14:textId="77777777" w:rsidR="00E73245" w:rsidRDefault="00E73245">
      <w:r>
        <w:separator/>
      </w:r>
    </w:p>
    <w:p w14:paraId="5848D722" w14:textId="77777777" w:rsidR="00E73245" w:rsidRDefault="00E73245"/>
    <w:p w14:paraId="7D72223E" w14:textId="77777777" w:rsidR="00E73245" w:rsidRDefault="00E73245"/>
  </w:endnote>
  <w:endnote w:type="continuationSeparator" w:id="0">
    <w:p w14:paraId="5FF750B2" w14:textId="77777777" w:rsidR="00E73245" w:rsidRDefault="00E73245">
      <w:r>
        <w:continuationSeparator/>
      </w:r>
    </w:p>
    <w:p w14:paraId="2DDFAE68" w14:textId="77777777" w:rsidR="00E73245" w:rsidRDefault="00E73245"/>
    <w:p w14:paraId="79329B47" w14:textId="77777777" w:rsidR="00E73245" w:rsidRDefault="00E73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A9D7" w14:textId="24BFB2EB" w:rsidR="005D60D3" w:rsidRDefault="005D60D3">
    <w:pPr>
      <w:pStyle w:val="Footer"/>
    </w:pPr>
    <w:r>
      <w:rPr>
        <w:noProof/>
        <w:color w:val="000000"/>
      </w:rPr>
      <w:drawing>
        <wp:inline distT="0" distB="0" distL="0" distR="0" wp14:anchorId="693FB477" wp14:editId="0B0BC7E8">
          <wp:extent cx="6120765" cy="779884"/>
          <wp:effectExtent l="0" t="0" r="635" b="0"/>
          <wp:docPr id="7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765" cy="779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8BFE" w14:textId="77777777" w:rsidR="00E73245" w:rsidRDefault="00E73245">
      <w:r>
        <w:separator/>
      </w:r>
    </w:p>
  </w:footnote>
  <w:footnote w:type="continuationSeparator" w:id="0">
    <w:p w14:paraId="0BC85359" w14:textId="77777777" w:rsidR="00E73245" w:rsidRDefault="00E73245">
      <w:r>
        <w:continuationSeparator/>
      </w:r>
    </w:p>
    <w:p w14:paraId="1F324125" w14:textId="77777777" w:rsidR="00E73245" w:rsidRDefault="00E73245"/>
    <w:p w14:paraId="65F9EAAD" w14:textId="77777777" w:rsidR="00E73245" w:rsidRDefault="00E73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88CA" w14:textId="71BB8FCD" w:rsidR="007C212A" w:rsidRDefault="000D2C95" w:rsidP="00177FD1">
    <w:pPr>
      <w:pStyle w:val="Header"/>
    </w:pPr>
    <w:r>
      <w:t>SOT</w:t>
    </w:r>
    <w:r w:rsidR="003C09A6">
      <w:t>-</w:t>
    </w:r>
    <w:r w:rsidR="00275010">
      <w:t>11</w:t>
    </w:r>
    <w:r w:rsidR="00913040">
      <w:t>/Doc. </w:t>
    </w:r>
    <w:r w:rsidR="007D4A56">
      <w:t>1.2</w:t>
    </w:r>
    <w:r w:rsidR="0020095E" w:rsidRPr="00C2459D">
      <w:t xml:space="preserve">, </w:t>
    </w:r>
    <w:r w:rsidR="00522558">
      <w:t>FINAL</w:t>
    </w:r>
    <w:r w:rsidR="001B05F1">
      <w:t xml:space="preserve"> DRAFT</w:t>
    </w:r>
    <w:r w:rsidR="0020095E" w:rsidRPr="00C2459D">
      <w:t xml:space="preserve">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E06827">
      <w:rPr>
        <w:rStyle w:val="PageNumber"/>
        <w:noProof/>
      </w:rPr>
      <w:t>3</w:t>
    </w:r>
    <w:r w:rsidR="0020095E" w:rsidRPr="00C2459D">
      <w:rPr>
        <w:rStyle w:val="PageNumber"/>
      </w:rPr>
      <w:fldChar w:fldCharType="end"/>
    </w:r>
  </w:p>
  <w:p w14:paraId="5BB2DE85" w14:textId="77777777" w:rsidR="001B05F1" w:rsidRDefault="001B05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2ED6CEC"/>
    <w:multiLevelType w:val="hybridMultilevel"/>
    <w:tmpl w:val="DA4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4E0351"/>
    <w:multiLevelType w:val="multilevel"/>
    <w:tmpl w:val="48428F2C"/>
    <w:lvl w:ilvl="0">
      <w:start w:val="1"/>
      <w:numFmt w:val="decimal"/>
      <w:lvlText w:val="%1."/>
      <w:lvlJc w:val="left"/>
      <w:pPr>
        <w:ind w:left="334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b/>
        <w:bCs w:val="0"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66" w:hanging="720"/>
      </w:pPr>
      <w:rPr>
        <w:rFonts w:ascii="Verdana" w:hAnsi="Verdana" w:hint="default"/>
        <w:i w:val="0"/>
        <w:iCs w:val="0"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2212" w:hanging="1080"/>
      </w:pPr>
      <w:rPr>
        <w:rFonts w:ascii="Verdana" w:hAnsi="Verdana" w:hint="default"/>
        <w:sz w:val="16"/>
        <w:szCs w:val="16"/>
      </w:rPr>
    </w:lvl>
    <w:lvl w:ilvl="4">
      <w:start w:val="1"/>
      <w:numFmt w:val="decimal"/>
      <w:isLgl/>
      <w:lvlText w:val="%1.%2.%3.%4.%5"/>
      <w:lvlJc w:val="left"/>
      <w:pPr>
        <w:ind w:left="2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2" w:hanging="2160"/>
      </w:pPr>
      <w:rPr>
        <w:rFonts w:hint="default"/>
      </w:r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53003F"/>
    <w:multiLevelType w:val="multilevel"/>
    <w:tmpl w:val="C5481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6C63314"/>
    <w:multiLevelType w:val="hybridMultilevel"/>
    <w:tmpl w:val="530AFE2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9EC71C4"/>
    <w:multiLevelType w:val="multilevel"/>
    <w:tmpl w:val="B82AA9CA"/>
    <w:lvl w:ilvl="0">
      <w:start w:val="1"/>
      <w:numFmt w:val="decimal"/>
      <w:lvlText w:val="%1."/>
      <w:lvlJc w:val="left"/>
      <w:pPr>
        <w:ind w:left="334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b/>
        <w:bCs w:val="0"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66" w:hanging="720"/>
      </w:pPr>
      <w:rPr>
        <w:rFonts w:ascii="Verdana" w:hAnsi="Verdana" w:hint="default"/>
        <w:i w:val="0"/>
        <w:iCs w:val="0"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2" w:hanging="2160"/>
      </w:pPr>
      <w:rPr>
        <w:rFonts w:hint="default"/>
      </w:rPr>
    </w:lvl>
  </w:abstractNum>
  <w:abstractNum w:abstractNumId="26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3918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E72E54"/>
    <w:multiLevelType w:val="multilevel"/>
    <w:tmpl w:val="5066D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1C43F4"/>
    <w:multiLevelType w:val="hybridMultilevel"/>
    <w:tmpl w:val="5D20F5A2"/>
    <w:lvl w:ilvl="0" w:tplc="86A299D0">
      <w:start w:val="4"/>
      <w:numFmt w:val="bullet"/>
      <w:lvlText w:val="-"/>
      <w:lvlJc w:val="left"/>
      <w:pPr>
        <w:ind w:left="694" w:hanging="360"/>
      </w:pPr>
      <w:rPr>
        <w:rFonts w:ascii="Verdana" w:eastAsia="Verdana" w:hAnsi="Verdana" w:cs="Verdan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46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9"/>
  </w:num>
  <w:num w:numId="3">
    <w:abstractNumId w:val="31"/>
  </w:num>
  <w:num w:numId="4">
    <w:abstractNumId w:val="39"/>
  </w:num>
  <w:num w:numId="5">
    <w:abstractNumId w:val="18"/>
  </w:num>
  <w:num w:numId="6">
    <w:abstractNumId w:val="26"/>
  </w:num>
  <w:num w:numId="7">
    <w:abstractNumId w:val="19"/>
  </w:num>
  <w:num w:numId="8">
    <w:abstractNumId w:val="33"/>
  </w:num>
  <w:num w:numId="9">
    <w:abstractNumId w:val="24"/>
  </w:num>
  <w:num w:numId="10">
    <w:abstractNumId w:val="22"/>
  </w:num>
  <w:num w:numId="11">
    <w:abstractNumId w:val="38"/>
  </w:num>
  <w:num w:numId="12">
    <w:abstractNumId w:val="12"/>
  </w:num>
  <w:num w:numId="13">
    <w:abstractNumId w:val="29"/>
  </w:num>
  <w:num w:numId="14">
    <w:abstractNumId w:val="44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7"/>
  </w:num>
  <w:num w:numId="27">
    <w:abstractNumId w:val="34"/>
  </w:num>
  <w:num w:numId="28">
    <w:abstractNumId w:val="27"/>
  </w:num>
  <w:num w:numId="29">
    <w:abstractNumId w:val="35"/>
  </w:num>
  <w:num w:numId="30">
    <w:abstractNumId w:val="36"/>
  </w:num>
  <w:num w:numId="31">
    <w:abstractNumId w:val="15"/>
  </w:num>
  <w:num w:numId="32">
    <w:abstractNumId w:val="42"/>
  </w:num>
  <w:num w:numId="33">
    <w:abstractNumId w:val="41"/>
  </w:num>
  <w:num w:numId="34">
    <w:abstractNumId w:val="28"/>
  </w:num>
  <w:num w:numId="35">
    <w:abstractNumId w:val="30"/>
  </w:num>
  <w:num w:numId="36">
    <w:abstractNumId w:val="48"/>
  </w:num>
  <w:num w:numId="37">
    <w:abstractNumId w:val="37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6"/>
  </w:num>
  <w:num w:numId="43">
    <w:abstractNumId w:val="11"/>
  </w:num>
  <w:num w:numId="44">
    <w:abstractNumId w:val="23"/>
  </w:num>
  <w:num w:numId="45">
    <w:abstractNumId w:val="43"/>
  </w:num>
  <w:num w:numId="46">
    <w:abstractNumId w:val="17"/>
  </w:num>
  <w:num w:numId="47">
    <w:abstractNumId w:val="21"/>
  </w:num>
  <w:num w:numId="48">
    <w:abstractNumId w:val="40"/>
  </w:num>
  <w:num w:numId="49">
    <w:abstractNumId w:val="4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6"/>
    <w:rsid w:val="000066F7"/>
    <w:rsid w:val="0003137A"/>
    <w:rsid w:val="00031BD5"/>
    <w:rsid w:val="00041171"/>
    <w:rsid w:val="00050F8E"/>
    <w:rsid w:val="000573AD"/>
    <w:rsid w:val="00063EC2"/>
    <w:rsid w:val="00072F17"/>
    <w:rsid w:val="000806D8"/>
    <w:rsid w:val="00082C80"/>
    <w:rsid w:val="00083847"/>
    <w:rsid w:val="00083C36"/>
    <w:rsid w:val="000955C3"/>
    <w:rsid w:val="000A69BF"/>
    <w:rsid w:val="000B06B7"/>
    <w:rsid w:val="000B6403"/>
    <w:rsid w:val="000B710F"/>
    <w:rsid w:val="000C1E79"/>
    <w:rsid w:val="000C225A"/>
    <w:rsid w:val="000C6781"/>
    <w:rsid w:val="000D19B8"/>
    <w:rsid w:val="000D1E02"/>
    <w:rsid w:val="000D2C95"/>
    <w:rsid w:val="000F5E49"/>
    <w:rsid w:val="000F7A87"/>
    <w:rsid w:val="0010370A"/>
    <w:rsid w:val="00111BFD"/>
    <w:rsid w:val="0011498B"/>
    <w:rsid w:val="00120147"/>
    <w:rsid w:val="00120F96"/>
    <w:rsid w:val="00121F79"/>
    <w:rsid w:val="00123140"/>
    <w:rsid w:val="00124D8C"/>
    <w:rsid w:val="00126652"/>
    <w:rsid w:val="001333E2"/>
    <w:rsid w:val="001371D7"/>
    <w:rsid w:val="00146A1B"/>
    <w:rsid w:val="001478AB"/>
    <w:rsid w:val="0015026F"/>
    <w:rsid w:val="001509B3"/>
    <w:rsid w:val="00150F6C"/>
    <w:rsid w:val="00163BA3"/>
    <w:rsid w:val="00166B31"/>
    <w:rsid w:val="00171070"/>
    <w:rsid w:val="00177FD1"/>
    <w:rsid w:val="00180771"/>
    <w:rsid w:val="001930A3"/>
    <w:rsid w:val="001A2A8D"/>
    <w:rsid w:val="001A3321"/>
    <w:rsid w:val="001A341E"/>
    <w:rsid w:val="001A5DC4"/>
    <w:rsid w:val="001B05F1"/>
    <w:rsid w:val="001B0EA6"/>
    <w:rsid w:val="001B1CDF"/>
    <w:rsid w:val="001B56F4"/>
    <w:rsid w:val="001C5462"/>
    <w:rsid w:val="001D6302"/>
    <w:rsid w:val="001E7DD0"/>
    <w:rsid w:val="001F0636"/>
    <w:rsid w:val="001F1BDA"/>
    <w:rsid w:val="001F2BD3"/>
    <w:rsid w:val="001F377C"/>
    <w:rsid w:val="0020095E"/>
    <w:rsid w:val="00205B6E"/>
    <w:rsid w:val="00210D30"/>
    <w:rsid w:val="00220385"/>
    <w:rsid w:val="00220913"/>
    <w:rsid w:val="00225964"/>
    <w:rsid w:val="00234A34"/>
    <w:rsid w:val="002407E9"/>
    <w:rsid w:val="0025255D"/>
    <w:rsid w:val="00256393"/>
    <w:rsid w:val="00270480"/>
    <w:rsid w:val="00272B53"/>
    <w:rsid w:val="00275010"/>
    <w:rsid w:val="002779AF"/>
    <w:rsid w:val="00277C1F"/>
    <w:rsid w:val="00281CCD"/>
    <w:rsid w:val="002823D8"/>
    <w:rsid w:val="0028531A"/>
    <w:rsid w:val="00285446"/>
    <w:rsid w:val="00285D8D"/>
    <w:rsid w:val="00295593"/>
    <w:rsid w:val="002A386C"/>
    <w:rsid w:val="002B16C5"/>
    <w:rsid w:val="002C30BC"/>
    <w:rsid w:val="002C7A88"/>
    <w:rsid w:val="002D232B"/>
    <w:rsid w:val="002D5E00"/>
    <w:rsid w:val="002D6DAC"/>
    <w:rsid w:val="002E3FAD"/>
    <w:rsid w:val="002E4E16"/>
    <w:rsid w:val="00301E8C"/>
    <w:rsid w:val="00305E8F"/>
    <w:rsid w:val="00320009"/>
    <w:rsid w:val="0032424A"/>
    <w:rsid w:val="003744A0"/>
    <w:rsid w:val="00380AF7"/>
    <w:rsid w:val="003916E2"/>
    <w:rsid w:val="00394A05"/>
    <w:rsid w:val="00395D14"/>
    <w:rsid w:val="00397770"/>
    <w:rsid w:val="00397880"/>
    <w:rsid w:val="003A3C68"/>
    <w:rsid w:val="003A7016"/>
    <w:rsid w:val="003B601C"/>
    <w:rsid w:val="003C09A6"/>
    <w:rsid w:val="003D022B"/>
    <w:rsid w:val="003D0B56"/>
    <w:rsid w:val="003D0E9F"/>
    <w:rsid w:val="003D234A"/>
    <w:rsid w:val="003D716B"/>
    <w:rsid w:val="003D7D8C"/>
    <w:rsid w:val="003E4046"/>
    <w:rsid w:val="003F0293"/>
    <w:rsid w:val="003F125B"/>
    <w:rsid w:val="003F7B3F"/>
    <w:rsid w:val="0041078D"/>
    <w:rsid w:val="00412E44"/>
    <w:rsid w:val="00416F97"/>
    <w:rsid w:val="00425752"/>
    <w:rsid w:val="0043039B"/>
    <w:rsid w:val="00435312"/>
    <w:rsid w:val="004423FE"/>
    <w:rsid w:val="004436B1"/>
    <w:rsid w:val="004458E7"/>
    <w:rsid w:val="00445C35"/>
    <w:rsid w:val="0046253C"/>
    <w:rsid w:val="004642E9"/>
    <w:rsid w:val="004667E7"/>
    <w:rsid w:val="00475797"/>
    <w:rsid w:val="00485DB7"/>
    <w:rsid w:val="0049253B"/>
    <w:rsid w:val="00494061"/>
    <w:rsid w:val="004A140B"/>
    <w:rsid w:val="004B7670"/>
    <w:rsid w:val="004B7BAA"/>
    <w:rsid w:val="004C01BD"/>
    <w:rsid w:val="004C2DF7"/>
    <w:rsid w:val="004C4E0B"/>
    <w:rsid w:val="004C509F"/>
    <w:rsid w:val="004D13B0"/>
    <w:rsid w:val="004D497E"/>
    <w:rsid w:val="004E072B"/>
    <w:rsid w:val="004E1150"/>
    <w:rsid w:val="004E4809"/>
    <w:rsid w:val="004E6352"/>
    <w:rsid w:val="004E6460"/>
    <w:rsid w:val="004F112E"/>
    <w:rsid w:val="004F2C79"/>
    <w:rsid w:val="004F6B46"/>
    <w:rsid w:val="005003EB"/>
    <w:rsid w:val="00501B04"/>
    <w:rsid w:val="005066E0"/>
    <w:rsid w:val="005179E6"/>
    <w:rsid w:val="00522558"/>
    <w:rsid w:val="00525B80"/>
    <w:rsid w:val="0053098F"/>
    <w:rsid w:val="005338CB"/>
    <w:rsid w:val="00534865"/>
    <w:rsid w:val="00546D8E"/>
    <w:rsid w:val="00554D8B"/>
    <w:rsid w:val="0056359E"/>
    <w:rsid w:val="00571AE1"/>
    <w:rsid w:val="005765F7"/>
    <w:rsid w:val="00580C5C"/>
    <w:rsid w:val="00582C23"/>
    <w:rsid w:val="00586001"/>
    <w:rsid w:val="005909A3"/>
    <w:rsid w:val="00591277"/>
    <w:rsid w:val="00592267"/>
    <w:rsid w:val="005B0AE2"/>
    <w:rsid w:val="005B0CC4"/>
    <w:rsid w:val="005B1F2C"/>
    <w:rsid w:val="005B535A"/>
    <w:rsid w:val="005D03D9"/>
    <w:rsid w:val="005D60D3"/>
    <w:rsid w:val="005D666D"/>
    <w:rsid w:val="005E583E"/>
    <w:rsid w:val="005F5510"/>
    <w:rsid w:val="0060324A"/>
    <w:rsid w:val="00610222"/>
    <w:rsid w:val="00615AB0"/>
    <w:rsid w:val="0061778C"/>
    <w:rsid w:val="00636B90"/>
    <w:rsid w:val="00645620"/>
    <w:rsid w:val="0064738B"/>
    <w:rsid w:val="006508EA"/>
    <w:rsid w:val="00697912"/>
    <w:rsid w:val="00697DB5"/>
    <w:rsid w:val="006A2D0E"/>
    <w:rsid w:val="006A492A"/>
    <w:rsid w:val="006A5C2E"/>
    <w:rsid w:val="006B4C9C"/>
    <w:rsid w:val="006C1305"/>
    <w:rsid w:val="006C4672"/>
    <w:rsid w:val="006D5576"/>
    <w:rsid w:val="006E5FE9"/>
    <w:rsid w:val="006E766D"/>
    <w:rsid w:val="006F29E6"/>
    <w:rsid w:val="00703BC4"/>
    <w:rsid w:val="00705C9F"/>
    <w:rsid w:val="00716951"/>
    <w:rsid w:val="00721FA7"/>
    <w:rsid w:val="0072688B"/>
    <w:rsid w:val="00734B63"/>
    <w:rsid w:val="00735D9E"/>
    <w:rsid w:val="00754CF7"/>
    <w:rsid w:val="00771A68"/>
    <w:rsid w:val="00780281"/>
    <w:rsid w:val="007B30B3"/>
    <w:rsid w:val="007C075F"/>
    <w:rsid w:val="007C212A"/>
    <w:rsid w:val="007D1170"/>
    <w:rsid w:val="007D4A56"/>
    <w:rsid w:val="007E7D21"/>
    <w:rsid w:val="007F482F"/>
    <w:rsid w:val="00800380"/>
    <w:rsid w:val="0080536D"/>
    <w:rsid w:val="00807CC5"/>
    <w:rsid w:val="008267A5"/>
    <w:rsid w:val="00831751"/>
    <w:rsid w:val="00835B42"/>
    <w:rsid w:val="00842AB4"/>
    <w:rsid w:val="00843072"/>
    <w:rsid w:val="00843487"/>
    <w:rsid w:val="00847D99"/>
    <w:rsid w:val="0085038E"/>
    <w:rsid w:val="00853C66"/>
    <w:rsid w:val="008571B5"/>
    <w:rsid w:val="008573D6"/>
    <w:rsid w:val="0086271D"/>
    <w:rsid w:val="0086420B"/>
    <w:rsid w:val="00864DBF"/>
    <w:rsid w:val="00865AE2"/>
    <w:rsid w:val="0087341E"/>
    <w:rsid w:val="008810C7"/>
    <w:rsid w:val="00890515"/>
    <w:rsid w:val="008A0136"/>
    <w:rsid w:val="008A7313"/>
    <w:rsid w:val="008A7D91"/>
    <w:rsid w:val="008B7FC7"/>
    <w:rsid w:val="008C0B45"/>
    <w:rsid w:val="008C17A4"/>
    <w:rsid w:val="008D6D9A"/>
    <w:rsid w:val="008E121A"/>
    <w:rsid w:val="008E1E4A"/>
    <w:rsid w:val="008E3735"/>
    <w:rsid w:val="008F0615"/>
    <w:rsid w:val="008F1FDB"/>
    <w:rsid w:val="008F7247"/>
    <w:rsid w:val="00913040"/>
    <w:rsid w:val="009222FD"/>
    <w:rsid w:val="00934656"/>
    <w:rsid w:val="00937D0C"/>
    <w:rsid w:val="00940A40"/>
    <w:rsid w:val="009422B1"/>
    <w:rsid w:val="009452DB"/>
    <w:rsid w:val="00950605"/>
    <w:rsid w:val="00952233"/>
    <w:rsid w:val="00954D66"/>
    <w:rsid w:val="00971DD5"/>
    <w:rsid w:val="00975D76"/>
    <w:rsid w:val="00982E51"/>
    <w:rsid w:val="009874B9"/>
    <w:rsid w:val="009927C7"/>
    <w:rsid w:val="00993581"/>
    <w:rsid w:val="00996789"/>
    <w:rsid w:val="00997283"/>
    <w:rsid w:val="009A288C"/>
    <w:rsid w:val="009A4D75"/>
    <w:rsid w:val="009B6697"/>
    <w:rsid w:val="009C4C04"/>
    <w:rsid w:val="009D14A8"/>
    <w:rsid w:val="009D447D"/>
    <w:rsid w:val="009D7CCA"/>
    <w:rsid w:val="009F7566"/>
    <w:rsid w:val="00A06BFE"/>
    <w:rsid w:val="00A10F5D"/>
    <w:rsid w:val="00A14AF1"/>
    <w:rsid w:val="00A16891"/>
    <w:rsid w:val="00A24F00"/>
    <w:rsid w:val="00A332E8"/>
    <w:rsid w:val="00A35AF5"/>
    <w:rsid w:val="00A35DDF"/>
    <w:rsid w:val="00A36CBA"/>
    <w:rsid w:val="00A50291"/>
    <w:rsid w:val="00A538A0"/>
    <w:rsid w:val="00A604CD"/>
    <w:rsid w:val="00A60FE6"/>
    <w:rsid w:val="00A654BE"/>
    <w:rsid w:val="00A874EF"/>
    <w:rsid w:val="00A932C7"/>
    <w:rsid w:val="00A95415"/>
    <w:rsid w:val="00A96B7E"/>
    <w:rsid w:val="00AA217E"/>
    <w:rsid w:val="00AA3C89"/>
    <w:rsid w:val="00AA69EA"/>
    <w:rsid w:val="00AB207D"/>
    <w:rsid w:val="00AC4CDB"/>
    <w:rsid w:val="00AE5DA3"/>
    <w:rsid w:val="00AF506F"/>
    <w:rsid w:val="00AF638A"/>
    <w:rsid w:val="00B00141"/>
    <w:rsid w:val="00B009AA"/>
    <w:rsid w:val="00B030C8"/>
    <w:rsid w:val="00B03560"/>
    <w:rsid w:val="00B056E7"/>
    <w:rsid w:val="00B05B71"/>
    <w:rsid w:val="00B10035"/>
    <w:rsid w:val="00B165E6"/>
    <w:rsid w:val="00B20A5D"/>
    <w:rsid w:val="00B235DB"/>
    <w:rsid w:val="00B26968"/>
    <w:rsid w:val="00B425EE"/>
    <w:rsid w:val="00B511FF"/>
    <w:rsid w:val="00B51B77"/>
    <w:rsid w:val="00B520E7"/>
    <w:rsid w:val="00B548A2"/>
    <w:rsid w:val="00B5633C"/>
    <w:rsid w:val="00B56934"/>
    <w:rsid w:val="00B72444"/>
    <w:rsid w:val="00B82638"/>
    <w:rsid w:val="00B93B62"/>
    <w:rsid w:val="00B953D1"/>
    <w:rsid w:val="00BA30D0"/>
    <w:rsid w:val="00BB71D8"/>
    <w:rsid w:val="00BC0F73"/>
    <w:rsid w:val="00BC3D57"/>
    <w:rsid w:val="00BD283C"/>
    <w:rsid w:val="00BE3D56"/>
    <w:rsid w:val="00BF3668"/>
    <w:rsid w:val="00C04BD2"/>
    <w:rsid w:val="00C10A93"/>
    <w:rsid w:val="00C13EEC"/>
    <w:rsid w:val="00C156A4"/>
    <w:rsid w:val="00C1708B"/>
    <w:rsid w:val="00C20FAA"/>
    <w:rsid w:val="00C2459D"/>
    <w:rsid w:val="00C34489"/>
    <w:rsid w:val="00C42C95"/>
    <w:rsid w:val="00C55E5B"/>
    <w:rsid w:val="00C5781A"/>
    <w:rsid w:val="00C67E67"/>
    <w:rsid w:val="00C720A4"/>
    <w:rsid w:val="00C72D87"/>
    <w:rsid w:val="00C7611C"/>
    <w:rsid w:val="00C82A31"/>
    <w:rsid w:val="00C94097"/>
    <w:rsid w:val="00C95C46"/>
    <w:rsid w:val="00CA33C0"/>
    <w:rsid w:val="00CA4269"/>
    <w:rsid w:val="00CA7330"/>
    <w:rsid w:val="00CB49E4"/>
    <w:rsid w:val="00CB64F0"/>
    <w:rsid w:val="00CC2909"/>
    <w:rsid w:val="00CD29D5"/>
    <w:rsid w:val="00CE4D89"/>
    <w:rsid w:val="00CE7E59"/>
    <w:rsid w:val="00D05E6F"/>
    <w:rsid w:val="00D13916"/>
    <w:rsid w:val="00D16C94"/>
    <w:rsid w:val="00D204F2"/>
    <w:rsid w:val="00D25C5D"/>
    <w:rsid w:val="00D27EF1"/>
    <w:rsid w:val="00D33442"/>
    <w:rsid w:val="00D44BAD"/>
    <w:rsid w:val="00D45B55"/>
    <w:rsid w:val="00D7097B"/>
    <w:rsid w:val="00D70F7B"/>
    <w:rsid w:val="00D722A3"/>
    <w:rsid w:val="00D80873"/>
    <w:rsid w:val="00D91DFA"/>
    <w:rsid w:val="00D948DC"/>
    <w:rsid w:val="00DB1AB2"/>
    <w:rsid w:val="00DB2CFB"/>
    <w:rsid w:val="00DB7CF3"/>
    <w:rsid w:val="00DD3A65"/>
    <w:rsid w:val="00DD3B57"/>
    <w:rsid w:val="00DD62C6"/>
    <w:rsid w:val="00DD77EC"/>
    <w:rsid w:val="00DF4A70"/>
    <w:rsid w:val="00E00498"/>
    <w:rsid w:val="00E06827"/>
    <w:rsid w:val="00E078B5"/>
    <w:rsid w:val="00E07F95"/>
    <w:rsid w:val="00E2617A"/>
    <w:rsid w:val="00E31DB4"/>
    <w:rsid w:val="00E47AB9"/>
    <w:rsid w:val="00E538E6"/>
    <w:rsid w:val="00E61B78"/>
    <w:rsid w:val="00E73245"/>
    <w:rsid w:val="00E802A2"/>
    <w:rsid w:val="00E81165"/>
    <w:rsid w:val="00E85C0B"/>
    <w:rsid w:val="00E91F18"/>
    <w:rsid w:val="00E92B26"/>
    <w:rsid w:val="00E972ED"/>
    <w:rsid w:val="00EA5D84"/>
    <w:rsid w:val="00ED67AF"/>
    <w:rsid w:val="00EE0B7F"/>
    <w:rsid w:val="00EE128C"/>
    <w:rsid w:val="00EE254A"/>
    <w:rsid w:val="00EF66D9"/>
    <w:rsid w:val="00EF6BA5"/>
    <w:rsid w:val="00EF780D"/>
    <w:rsid w:val="00EF7A98"/>
    <w:rsid w:val="00F0052B"/>
    <w:rsid w:val="00F0267E"/>
    <w:rsid w:val="00F16078"/>
    <w:rsid w:val="00F43A17"/>
    <w:rsid w:val="00F474C9"/>
    <w:rsid w:val="00F55AA9"/>
    <w:rsid w:val="00F61675"/>
    <w:rsid w:val="00F6686B"/>
    <w:rsid w:val="00F67F74"/>
    <w:rsid w:val="00F73DE3"/>
    <w:rsid w:val="00F82F04"/>
    <w:rsid w:val="00F84DD2"/>
    <w:rsid w:val="00F8731F"/>
    <w:rsid w:val="00F909F5"/>
    <w:rsid w:val="00F91EDC"/>
    <w:rsid w:val="00F96663"/>
    <w:rsid w:val="00F97B68"/>
    <w:rsid w:val="00FA6C99"/>
    <w:rsid w:val="00FB0872"/>
    <w:rsid w:val="00FB15B7"/>
    <w:rsid w:val="00FB54CC"/>
    <w:rsid w:val="00FC2E59"/>
    <w:rsid w:val="00FD0235"/>
    <w:rsid w:val="00FD1A37"/>
    <w:rsid w:val="00FE54D1"/>
    <w:rsid w:val="00FE5D18"/>
    <w:rsid w:val="00FF73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58895"/>
  <w15:docId w15:val="{2CA33770-FF60-4613-B10E-D90C307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166B31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F9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teams.microsoft.com/l/meetup-join/19%3ameeting_YmU4YmU3ZGItMmU3Ni00NTI3LWI1ZWEtOGE3MDNlYTQyNzQ1%40thread.v2/0?context=%7b%22Tid%22%3a%22eaa6be54-4687-40c4-9827-c044bd8e8d3c%22%2c%22Oid%22%3a%22479591b0-bbdd-467b-a489-7f685e24f696%22%7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teams.microsoft.com/l/meetup-join/19%3ameeting_YjQ2ODEyMzUtMjYzMy00MTU1LWE2NjktYzA3YzM0ZDkyNjcy%40thread.v2/0?context=%7b%22Tid%22%3a%22eaa6be54-4687-40c4-9827-c044bd8e8d3c%22%2c%22Oid%22%3a%22febd6563-dda5-48e4-906c-f41f31f09402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YjQ2ODEyMzUtMjYzMy00MTU1LWE2NjktYzA3YzM0ZDkyNjcy%40thread.v2/0?context=%7b%22Tid%22%3a%22eaa6be54-4687-40c4-9827-c044bd8e8d3c%22%2c%22Oid%22%3a%22febd6563-dda5-48e4-906c-f41f31f09402%22%7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YjQ2ODEyMzUtMjYzMy00MTU1LWE2NjktYzA3YzM0ZDkyNjcy%40thread.v2/0?context=%7b%22Tid%22%3a%22eaa6be54-4687-40c4-9827-c044bd8e8d3c%22%2c%22Oid%22%3a%22febd6563-dda5-48e4-906c-f41f31f09402%22%7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l/meetup-join/19%3ameeting_YjQ2ODEyMzUtMjYzMy00MTU1LWE2NjktYzA3YzM0ZDkyNjcy%40thread.v2/0?context=%7b%22Tid%22%3a%22eaa6be54-4687-40c4-9827-c044bd8e8d3c%22%2c%22Oid%22%3a%22febd6563-dda5-48e4-906c-f41f31f09402%22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YjQ2ODEyMzUtMjYzMy00MTU1LWE2NjktYzA3YzM0ZDkyNjcy%40thread.v2/0?context=%7b%22Tid%22%3a%22eaa6be54-4687-40c4-9827-c044bd8e8d3c%22%2c%22Oid%22%3a%22febd6563-dda5-48e4-906c-f41f31f09402%22%7d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4" ma:contentTypeDescription="Create a new document." ma:contentTypeScope="" ma:versionID="4f080db7e8ab4fd22f8eedfbe0b16c4c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31e092bf8d639834b5cf3e821ceba9c7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1D950-C28E-4A15-8CCF-F364DC2F9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9B229-723B-4810-B72E-33B076963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CCCBD-C170-4E42-BD31-61EDE8B6E4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CDD0C6-8AD6-4C6C-B447-257E83D4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WMO-Session-Template_en.dotx</Template>
  <TotalTime>2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5033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Kramp Martin (OceanOPS)</cp:lastModifiedBy>
  <cp:revision>3</cp:revision>
  <cp:lastPrinted>2021-08-17T18:22:00Z</cp:lastPrinted>
  <dcterms:created xsi:type="dcterms:W3CDTF">2021-09-09T13:36:00Z</dcterms:created>
  <dcterms:modified xsi:type="dcterms:W3CDTF">2021-09-16T08:31:00Z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</Properties>
</file>