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E1A6" w14:textId="199513E4" w:rsidR="00C13AA8" w:rsidRPr="00544017" w:rsidRDefault="00C13AA8" w:rsidP="00C13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12"/>
        </w:tabs>
        <w:rPr>
          <w:rFonts w:ascii="Arial" w:eastAsia="Times New Roman" w:hAnsi="Arial" w:cs="Arial"/>
          <w:sz w:val="22"/>
          <w:lang w:val="en-GB"/>
        </w:rPr>
      </w:pPr>
      <w:r w:rsidRPr="00544017">
        <w:rPr>
          <w:rFonts w:ascii="Arial" w:eastAsia="Times New Roman" w:hAnsi="Arial" w:cs="Arial"/>
          <w:sz w:val="22"/>
          <w:lang w:val="en-GB"/>
        </w:rPr>
        <w:t>Restricted distribution</w:t>
      </w:r>
      <w:proofErr w:type="gramStart"/>
      <w:r w:rsidRPr="00544017">
        <w:rPr>
          <w:rFonts w:ascii="Arial" w:eastAsia="Times New Roman" w:hAnsi="Arial" w:cs="Arial"/>
          <w:sz w:val="22"/>
          <w:lang w:val="en-GB"/>
        </w:rPr>
        <w:tab/>
        <w:t xml:space="preserve">  IOC</w:t>
      </w:r>
      <w:proofErr w:type="gramEnd"/>
      <w:r w:rsidRPr="00544017">
        <w:rPr>
          <w:rFonts w:ascii="Arial" w:eastAsia="Times New Roman" w:hAnsi="Arial" w:cs="Arial"/>
          <w:sz w:val="22"/>
          <w:lang w:val="en-GB"/>
        </w:rPr>
        <w:t>/IODE-XXVII/</w:t>
      </w:r>
      <w:r w:rsidR="00A44F25" w:rsidRPr="00544017">
        <w:rPr>
          <w:rFonts w:ascii="Arial" w:eastAsia="Times New Roman" w:hAnsi="Arial" w:cs="Arial"/>
          <w:sz w:val="22"/>
          <w:lang w:val="en-GB"/>
        </w:rPr>
        <w:t>3.3.</w:t>
      </w:r>
      <w:r w:rsidR="009806E6" w:rsidRPr="00544017">
        <w:rPr>
          <w:rFonts w:ascii="Arial" w:eastAsia="Times New Roman" w:hAnsi="Arial" w:cs="Arial"/>
          <w:sz w:val="22"/>
          <w:lang w:val="en-GB"/>
        </w:rPr>
        <w:t>4</w:t>
      </w:r>
    </w:p>
    <w:p w14:paraId="71597ABD" w14:textId="3B4B89C2" w:rsidR="00C13AA8" w:rsidRPr="00544017" w:rsidRDefault="00C13AA8" w:rsidP="00C13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12"/>
        </w:tabs>
        <w:rPr>
          <w:rFonts w:ascii="Arial" w:eastAsia="Times New Roman" w:hAnsi="Arial" w:cs="Arial"/>
          <w:sz w:val="22"/>
          <w:lang w:val="en-GB"/>
        </w:rPr>
      </w:pPr>
      <w:r w:rsidRPr="00544017">
        <w:rPr>
          <w:rFonts w:ascii="Arial" w:eastAsia="Times New Roman" w:hAnsi="Arial" w:cs="Arial"/>
          <w:sz w:val="22"/>
          <w:lang w:val="en-GB"/>
        </w:rPr>
        <w:t xml:space="preserve">           </w:t>
      </w:r>
      <w:r w:rsidRPr="00544017">
        <w:rPr>
          <w:rFonts w:ascii="Arial" w:eastAsia="Times New Roman" w:hAnsi="Arial" w:cs="Arial"/>
          <w:sz w:val="22"/>
          <w:lang w:val="en-GB"/>
        </w:rPr>
        <w:tab/>
        <w:t xml:space="preserve">  Oostende, </w:t>
      </w:r>
      <w:r w:rsidR="00544017" w:rsidRPr="00544017">
        <w:rPr>
          <w:rFonts w:ascii="Arial" w:eastAsia="Times New Roman" w:hAnsi="Arial" w:cs="Arial"/>
          <w:sz w:val="22"/>
          <w:lang w:val="en-GB"/>
        </w:rPr>
        <w:t>23</w:t>
      </w:r>
      <w:r w:rsidR="009806E6" w:rsidRPr="00544017">
        <w:rPr>
          <w:rFonts w:ascii="Arial" w:eastAsia="Times New Roman" w:hAnsi="Arial" w:cs="Arial"/>
          <w:sz w:val="22"/>
          <w:lang w:val="en-GB"/>
        </w:rPr>
        <w:t xml:space="preserve"> February 2023</w:t>
      </w:r>
    </w:p>
    <w:p w14:paraId="10C691E9" w14:textId="6010F9D9" w:rsidR="00C13AA8" w:rsidRPr="00544017" w:rsidRDefault="00C13AA8" w:rsidP="00C13AA8">
      <w:pPr>
        <w:tabs>
          <w:tab w:val="left" w:pos="5954"/>
          <w:tab w:val="left" w:pos="6096"/>
          <w:tab w:val="left" w:pos="6521"/>
        </w:tabs>
        <w:rPr>
          <w:rFonts w:ascii="Arial" w:hAnsi="Arial" w:cs="Arial"/>
          <w:lang w:val="en-GB"/>
        </w:rPr>
      </w:pPr>
      <w:r w:rsidRPr="00544017">
        <w:rPr>
          <w:rFonts w:ascii="Arial" w:hAnsi="Arial" w:cs="Arial"/>
          <w:lang w:val="en-GB"/>
        </w:rPr>
        <w:tab/>
        <w:t>English only</w:t>
      </w:r>
    </w:p>
    <w:p w14:paraId="2CD844D4" w14:textId="77777777" w:rsidR="00C13AA8" w:rsidRPr="00544017" w:rsidRDefault="00C13AA8" w:rsidP="00C13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lang w:val="en-GB"/>
        </w:rPr>
      </w:pPr>
    </w:p>
    <w:p w14:paraId="7FD540CB" w14:textId="77777777" w:rsidR="00C13AA8" w:rsidRPr="00544017" w:rsidRDefault="00C13AA8" w:rsidP="00C13AA8">
      <w:pPr>
        <w:rPr>
          <w:rFonts w:ascii="Arial" w:hAnsi="Arial" w:cs="Arial"/>
          <w:lang w:val="en-GB"/>
        </w:rPr>
      </w:pPr>
    </w:p>
    <w:p w14:paraId="3323AC66" w14:textId="77777777" w:rsidR="00C13AA8" w:rsidRPr="00544017" w:rsidRDefault="00C13AA8" w:rsidP="00C13AA8">
      <w:pPr>
        <w:rPr>
          <w:rFonts w:ascii="Arial" w:hAnsi="Arial" w:cs="Arial"/>
          <w:lang w:val="en-GB"/>
        </w:rPr>
      </w:pPr>
    </w:p>
    <w:p w14:paraId="7A999A3F" w14:textId="77777777" w:rsidR="00C13AA8" w:rsidRPr="00544017" w:rsidRDefault="00C13AA8" w:rsidP="00C13AA8">
      <w:pPr>
        <w:jc w:val="center"/>
        <w:rPr>
          <w:rFonts w:ascii="Arial" w:hAnsi="Arial" w:cs="Arial"/>
          <w:b/>
          <w:lang w:val="en-GB"/>
        </w:rPr>
      </w:pPr>
      <w:r w:rsidRPr="00544017">
        <w:rPr>
          <w:rFonts w:ascii="Arial" w:hAnsi="Arial" w:cs="Arial"/>
          <w:b/>
          <w:lang w:val="en-GB"/>
        </w:rPr>
        <w:t>INTERGOVERNMENTAL OCEANOGRAPHIC COMMISSION</w:t>
      </w:r>
    </w:p>
    <w:p w14:paraId="71BF50E1" w14:textId="77777777" w:rsidR="00C13AA8" w:rsidRPr="00544017" w:rsidRDefault="00C13AA8" w:rsidP="00C13AA8">
      <w:pPr>
        <w:jc w:val="center"/>
        <w:rPr>
          <w:rFonts w:ascii="Arial" w:hAnsi="Arial" w:cs="Arial"/>
          <w:lang w:val="en-GB"/>
        </w:rPr>
      </w:pPr>
      <w:r w:rsidRPr="00544017">
        <w:rPr>
          <w:rFonts w:ascii="Arial" w:hAnsi="Arial" w:cs="Arial"/>
          <w:lang w:val="en-GB"/>
        </w:rPr>
        <w:t>(</w:t>
      </w:r>
      <w:proofErr w:type="gramStart"/>
      <w:r w:rsidRPr="00544017">
        <w:rPr>
          <w:rFonts w:ascii="Arial" w:hAnsi="Arial" w:cs="Arial"/>
          <w:lang w:val="en-GB"/>
        </w:rPr>
        <w:t>of</w:t>
      </w:r>
      <w:proofErr w:type="gramEnd"/>
      <w:r w:rsidRPr="00544017">
        <w:rPr>
          <w:rFonts w:ascii="Arial" w:hAnsi="Arial" w:cs="Arial"/>
          <w:lang w:val="en-GB"/>
        </w:rPr>
        <w:t xml:space="preserve"> UNESCO)</w:t>
      </w:r>
    </w:p>
    <w:p w14:paraId="538EBA74" w14:textId="77777777" w:rsidR="00C13AA8" w:rsidRPr="00544017" w:rsidRDefault="00C13AA8" w:rsidP="00C13AA8">
      <w:pPr>
        <w:rPr>
          <w:rFonts w:ascii="Arial" w:hAnsi="Arial" w:cs="Arial"/>
          <w:b/>
          <w:lang w:val="en-GB"/>
        </w:rPr>
      </w:pPr>
    </w:p>
    <w:p w14:paraId="2593D194" w14:textId="77777777" w:rsidR="00C13AA8" w:rsidRPr="00544017" w:rsidRDefault="00C13AA8" w:rsidP="00C13AA8">
      <w:pPr>
        <w:rPr>
          <w:rFonts w:ascii="Arial" w:hAnsi="Arial" w:cs="Arial"/>
          <w:b/>
          <w:lang w:val="en-GB"/>
        </w:rPr>
      </w:pPr>
    </w:p>
    <w:p w14:paraId="32DBE1A6" w14:textId="77777777" w:rsidR="00C13AA8" w:rsidRPr="00544017" w:rsidRDefault="00C13AA8" w:rsidP="00C13AA8">
      <w:pPr>
        <w:rPr>
          <w:rFonts w:ascii="Arial" w:hAnsi="Arial" w:cs="Arial"/>
          <w:b/>
          <w:lang w:val="en-GB"/>
        </w:rPr>
      </w:pPr>
    </w:p>
    <w:p w14:paraId="386C70B3" w14:textId="77777777" w:rsidR="00C13AA8" w:rsidRPr="00544017" w:rsidRDefault="00C13AA8" w:rsidP="00C13AA8">
      <w:pPr>
        <w:jc w:val="center"/>
        <w:rPr>
          <w:rFonts w:ascii="Arial" w:hAnsi="Arial" w:cs="Arial"/>
          <w:b/>
          <w:bCs/>
          <w:sz w:val="32"/>
          <w:szCs w:val="36"/>
          <w:lang w:val="en-GB"/>
        </w:rPr>
      </w:pPr>
      <w:r w:rsidRPr="00544017">
        <w:rPr>
          <w:rFonts w:ascii="Arial" w:hAnsi="Arial" w:cs="Arial"/>
          <w:b/>
          <w:bCs/>
          <w:sz w:val="32"/>
          <w:szCs w:val="36"/>
          <w:lang w:val="en-GB"/>
        </w:rPr>
        <w:t xml:space="preserve">Twenty-seventh Session of the IOC Committee on International Oceanographic Data and Information Exchange (IODE-XXVII) </w:t>
      </w:r>
      <w:r w:rsidRPr="00544017">
        <w:rPr>
          <w:rFonts w:ascii="Arial" w:hAnsi="Arial" w:cs="Arial"/>
          <w:b/>
          <w:bCs/>
          <w:sz w:val="32"/>
          <w:szCs w:val="36"/>
          <w:lang w:val="en-GB"/>
        </w:rPr>
        <w:br/>
      </w:r>
      <w:r w:rsidRPr="00544017">
        <w:rPr>
          <w:rFonts w:ascii="Arial" w:hAnsi="Arial" w:cs="Arial"/>
          <w:b/>
          <w:bCs/>
          <w:szCs w:val="28"/>
          <w:lang w:val="en-GB"/>
        </w:rPr>
        <w:t>UNESCO Headquarters, Paris, 22-24 March 2023</w:t>
      </w:r>
    </w:p>
    <w:p w14:paraId="332C633D" w14:textId="77777777" w:rsidR="00C13AA8" w:rsidRPr="00544017" w:rsidRDefault="00C13AA8" w:rsidP="00C13AA8">
      <w:pPr>
        <w:rPr>
          <w:rFonts w:ascii="Arial" w:hAnsi="Arial" w:cs="Arial"/>
          <w:b/>
          <w:lang w:val="en-GB"/>
        </w:rPr>
      </w:pPr>
    </w:p>
    <w:p w14:paraId="48E7D754" w14:textId="4EDED64B" w:rsidR="00C13AA8" w:rsidRPr="00544017" w:rsidRDefault="00C13AA8" w:rsidP="00C13AA8">
      <w:pPr>
        <w:rPr>
          <w:rFonts w:ascii="Arial" w:hAnsi="Arial" w:cs="Arial"/>
          <w:b/>
          <w:lang w:val="en-GB"/>
        </w:rPr>
      </w:pPr>
    </w:p>
    <w:p w14:paraId="55CFD4B6" w14:textId="435DD460" w:rsidR="001253E4" w:rsidRPr="00544017" w:rsidRDefault="001253E4" w:rsidP="00C13AA8">
      <w:pPr>
        <w:rPr>
          <w:rFonts w:ascii="Arial" w:hAnsi="Arial" w:cs="Arial"/>
          <w:b/>
          <w:lang w:val="en-GB"/>
        </w:rPr>
      </w:pPr>
    </w:p>
    <w:p w14:paraId="01A94AD5" w14:textId="474C0DF9" w:rsidR="001253E4" w:rsidRPr="00544017" w:rsidRDefault="001253E4" w:rsidP="00C13AA8">
      <w:pPr>
        <w:rPr>
          <w:rFonts w:ascii="Arial" w:hAnsi="Arial" w:cs="Arial"/>
          <w:b/>
          <w:lang w:val="en-GB"/>
        </w:rPr>
      </w:pPr>
    </w:p>
    <w:p w14:paraId="4BC0F760" w14:textId="77777777" w:rsidR="001253E4" w:rsidRPr="00544017" w:rsidRDefault="001253E4" w:rsidP="00C13AA8">
      <w:pPr>
        <w:rPr>
          <w:rFonts w:ascii="Arial" w:hAnsi="Arial" w:cs="Arial"/>
          <w:b/>
          <w:lang w:val="en-GB"/>
        </w:rPr>
      </w:pPr>
    </w:p>
    <w:p w14:paraId="013C85E4" w14:textId="77777777" w:rsidR="00C13AA8" w:rsidRPr="00544017" w:rsidRDefault="00C13AA8" w:rsidP="00C13AA8">
      <w:pPr>
        <w:rPr>
          <w:rFonts w:ascii="Arial" w:hAnsi="Arial" w:cs="Arial"/>
          <w:b/>
          <w:lang w:val="en-GB"/>
        </w:rPr>
      </w:pPr>
    </w:p>
    <w:p w14:paraId="09E91D2D" w14:textId="77777777" w:rsidR="00C13AA8" w:rsidRPr="00544017" w:rsidRDefault="00C13AA8" w:rsidP="00C13AA8">
      <w:pPr>
        <w:rPr>
          <w:rFonts w:ascii="Arial" w:hAnsi="Arial" w:cs="Arial"/>
          <w:b/>
          <w:lang w:val="en-GB"/>
        </w:rPr>
      </w:pPr>
    </w:p>
    <w:p w14:paraId="4F10F44E" w14:textId="77777777" w:rsidR="00C13AA8" w:rsidRPr="00544017" w:rsidRDefault="00C13AA8" w:rsidP="00C13AA8">
      <w:pPr>
        <w:rPr>
          <w:rFonts w:ascii="Arial" w:hAnsi="Arial" w:cs="Arial"/>
          <w:b/>
          <w:lang w:val="en-GB"/>
        </w:rPr>
      </w:pPr>
    </w:p>
    <w:p w14:paraId="58793913" w14:textId="77777777" w:rsidR="00C13AA8" w:rsidRPr="00544017" w:rsidRDefault="00C13AA8" w:rsidP="00C13AA8">
      <w:pPr>
        <w:rPr>
          <w:rFonts w:ascii="Arial" w:hAnsi="Arial" w:cs="Arial"/>
          <w:b/>
          <w:lang w:val="en-GB"/>
        </w:rPr>
      </w:pPr>
    </w:p>
    <w:p w14:paraId="3D8F833E" w14:textId="77777777" w:rsidR="00C13AA8" w:rsidRPr="00544017" w:rsidRDefault="00C13AA8" w:rsidP="00C13AA8">
      <w:pPr>
        <w:rPr>
          <w:rFonts w:ascii="Arial" w:hAnsi="Arial" w:cs="Arial"/>
          <w:b/>
          <w:lang w:val="en-GB"/>
        </w:rPr>
      </w:pPr>
    </w:p>
    <w:p w14:paraId="45AAA63C" w14:textId="77777777" w:rsidR="00C13AA8" w:rsidRPr="00544017" w:rsidRDefault="00C13AA8" w:rsidP="00C13AA8">
      <w:pPr>
        <w:rPr>
          <w:rFonts w:ascii="Arial" w:hAnsi="Arial" w:cs="Arial"/>
          <w:b/>
          <w:lang w:val="en-GB"/>
        </w:rPr>
      </w:pPr>
    </w:p>
    <w:p w14:paraId="3EB814ED" w14:textId="77777777" w:rsidR="00C13AA8" w:rsidRPr="00544017" w:rsidRDefault="00C13AA8" w:rsidP="00C13AA8">
      <w:pPr>
        <w:rPr>
          <w:rFonts w:ascii="Arial" w:hAnsi="Arial" w:cs="Arial"/>
          <w:lang w:val="en-GB"/>
        </w:rPr>
      </w:pPr>
    </w:p>
    <w:p w14:paraId="3707ACBA" w14:textId="670AB753" w:rsidR="00C13AA8" w:rsidRPr="00544017" w:rsidRDefault="00A44F25" w:rsidP="00C13AA8">
      <w:pPr>
        <w:jc w:val="center"/>
        <w:rPr>
          <w:rFonts w:ascii="Arial" w:hAnsi="Arial" w:cs="Arial"/>
          <w:b/>
          <w:bCs/>
          <w:sz w:val="48"/>
          <w:szCs w:val="48"/>
          <w:lang w:val="en-GB"/>
        </w:rPr>
      </w:pPr>
      <w:r w:rsidRPr="00544017">
        <w:rPr>
          <w:rFonts w:ascii="Arial" w:hAnsi="Arial" w:cs="Arial"/>
          <w:b/>
          <w:bCs/>
          <w:sz w:val="48"/>
          <w:szCs w:val="48"/>
          <w:lang w:val="en-GB"/>
        </w:rPr>
        <w:t xml:space="preserve">Rules of procedure for </w:t>
      </w:r>
      <w:proofErr w:type="gramStart"/>
      <w:r w:rsidRPr="00544017">
        <w:rPr>
          <w:rFonts w:ascii="Arial" w:hAnsi="Arial" w:cs="Arial"/>
          <w:b/>
          <w:bCs/>
          <w:sz w:val="48"/>
          <w:szCs w:val="48"/>
          <w:lang w:val="en-GB"/>
        </w:rPr>
        <w:t xml:space="preserve">IODE </w:t>
      </w:r>
      <w:r w:rsidR="009806E6" w:rsidRPr="00544017">
        <w:rPr>
          <w:rFonts w:ascii="Arial" w:hAnsi="Arial" w:cs="Arial"/>
          <w:lang w:val="en-GB"/>
        </w:rPr>
        <w:t xml:space="preserve"> </w:t>
      </w:r>
      <w:r w:rsidR="009806E6" w:rsidRPr="00544017">
        <w:rPr>
          <w:rFonts w:ascii="Arial" w:hAnsi="Arial" w:cs="Arial"/>
          <w:b/>
          <w:bCs/>
          <w:sz w:val="48"/>
          <w:szCs w:val="48"/>
          <w:lang w:val="en-GB"/>
        </w:rPr>
        <w:t>Programme</w:t>
      </w:r>
      <w:proofErr w:type="gramEnd"/>
      <w:r w:rsidR="009806E6" w:rsidRPr="00544017">
        <w:rPr>
          <w:rFonts w:ascii="Arial" w:hAnsi="Arial" w:cs="Arial"/>
          <w:b/>
          <w:bCs/>
          <w:sz w:val="48"/>
          <w:szCs w:val="48"/>
          <w:lang w:val="en-GB"/>
        </w:rPr>
        <w:t xml:space="preserve"> Components, Programme Activities or Projects</w:t>
      </w:r>
    </w:p>
    <w:p w14:paraId="3C7A333D" w14:textId="77777777" w:rsidR="00C13AA8" w:rsidRPr="00544017" w:rsidRDefault="00C13AA8" w:rsidP="00C13AA8">
      <w:pPr>
        <w:rPr>
          <w:rFonts w:ascii="Arial" w:hAnsi="Arial" w:cs="Arial"/>
          <w:lang w:val="en-GB"/>
        </w:rPr>
      </w:pPr>
    </w:p>
    <w:p w14:paraId="370C7291" w14:textId="77777777" w:rsidR="00C13AA8" w:rsidRPr="00544017" w:rsidRDefault="00C13AA8" w:rsidP="00C13AA8">
      <w:pPr>
        <w:rPr>
          <w:rFonts w:ascii="Arial" w:hAnsi="Arial" w:cs="Arial"/>
          <w:lang w:val="en-GB"/>
        </w:rPr>
      </w:pPr>
    </w:p>
    <w:p w14:paraId="7394027C" w14:textId="77777777" w:rsidR="00C13AA8" w:rsidRPr="00544017" w:rsidRDefault="00C13AA8" w:rsidP="00C13AA8">
      <w:pPr>
        <w:rPr>
          <w:rFonts w:ascii="Arial" w:hAnsi="Arial" w:cs="Arial"/>
          <w:lang w:val="en-GB"/>
        </w:rPr>
      </w:pPr>
    </w:p>
    <w:p w14:paraId="103038C6" w14:textId="77777777" w:rsidR="00C13AA8" w:rsidRPr="00544017" w:rsidRDefault="00C13AA8" w:rsidP="00C13AA8">
      <w:pPr>
        <w:rPr>
          <w:rFonts w:ascii="Arial" w:hAnsi="Arial" w:cs="Arial"/>
          <w:lang w:val="en-GB"/>
        </w:rPr>
      </w:pPr>
    </w:p>
    <w:p w14:paraId="24FEC2CC" w14:textId="1155571C" w:rsidR="00C13AA8" w:rsidRPr="00544017" w:rsidRDefault="00C13AA8" w:rsidP="00C13AA8">
      <w:pPr>
        <w:rPr>
          <w:rFonts w:ascii="Arial" w:hAnsi="Arial" w:cs="Arial"/>
          <w:lang w:val="en-GB"/>
        </w:rPr>
      </w:pPr>
    </w:p>
    <w:p w14:paraId="11FB9A80" w14:textId="7C62E55B" w:rsidR="00C13AA8" w:rsidRPr="00544017" w:rsidRDefault="00C13AA8" w:rsidP="00C13AA8">
      <w:pPr>
        <w:rPr>
          <w:rFonts w:ascii="Arial" w:hAnsi="Arial" w:cs="Arial"/>
          <w:lang w:val="en-GB"/>
        </w:rPr>
      </w:pPr>
    </w:p>
    <w:p w14:paraId="7905D17C" w14:textId="6F4284F2" w:rsidR="00C13AA8" w:rsidRPr="00544017" w:rsidRDefault="00C13AA8" w:rsidP="00C13AA8">
      <w:pPr>
        <w:rPr>
          <w:rFonts w:ascii="Arial" w:hAnsi="Arial" w:cs="Arial"/>
          <w:lang w:val="en-GB"/>
        </w:rPr>
      </w:pPr>
    </w:p>
    <w:p w14:paraId="65F31E57" w14:textId="3ADFD522" w:rsidR="00C13AA8" w:rsidRPr="00544017" w:rsidRDefault="00C13AA8" w:rsidP="00C13AA8">
      <w:pPr>
        <w:rPr>
          <w:rFonts w:ascii="Arial" w:hAnsi="Arial" w:cs="Arial"/>
          <w:lang w:val="en-GB"/>
        </w:rPr>
      </w:pPr>
    </w:p>
    <w:p w14:paraId="380057E9" w14:textId="00396854" w:rsidR="00C13AA8" w:rsidRPr="00544017" w:rsidRDefault="00C13AA8" w:rsidP="00C13AA8">
      <w:pPr>
        <w:rPr>
          <w:rFonts w:ascii="Arial" w:hAnsi="Arial" w:cs="Arial"/>
          <w:lang w:val="en-GB"/>
        </w:rPr>
      </w:pPr>
    </w:p>
    <w:p w14:paraId="35641A76" w14:textId="5C57E055" w:rsidR="00C13AA8" w:rsidRPr="00544017" w:rsidRDefault="00C13AA8" w:rsidP="00C13AA8">
      <w:pPr>
        <w:rPr>
          <w:rFonts w:ascii="Arial" w:hAnsi="Arial" w:cs="Arial"/>
          <w:lang w:val="en-GB"/>
        </w:rPr>
      </w:pPr>
    </w:p>
    <w:p w14:paraId="3245FF56" w14:textId="426153A5" w:rsidR="00C13AA8" w:rsidRPr="00544017" w:rsidRDefault="00C13AA8" w:rsidP="00C13AA8">
      <w:pPr>
        <w:rPr>
          <w:rFonts w:ascii="Arial" w:hAnsi="Arial" w:cs="Arial"/>
          <w:lang w:val="en-GB"/>
        </w:rPr>
      </w:pPr>
    </w:p>
    <w:p w14:paraId="2AD2ACC5" w14:textId="6F3AD482" w:rsidR="00C13AA8" w:rsidRPr="00544017" w:rsidRDefault="00C13AA8" w:rsidP="00C13AA8">
      <w:pPr>
        <w:rPr>
          <w:rFonts w:ascii="Arial" w:hAnsi="Arial" w:cs="Arial"/>
          <w:lang w:val="en-GB"/>
        </w:rPr>
      </w:pPr>
    </w:p>
    <w:p w14:paraId="3EF7825A" w14:textId="38508BBD" w:rsidR="00C13AA8" w:rsidRPr="00544017" w:rsidRDefault="00C13AA8" w:rsidP="00C13AA8">
      <w:pPr>
        <w:rPr>
          <w:rFonts w:ascii="Arial" w:hAnsi="Arial" w:cs="Arial"/>
          <w:lang w:val="en-GB"/>
        </w:rPr>
      </w:pPr>
    </w:p>
    <w:p w14:paraId="050DB1B9" w14:textId="7967B46F" w:rsidR="00C13AA8" w:rsidRPr="00544017" w:rsidRDefault="00C13AA8" w:rsidP="00C13AA8">
      <w:pPr>
        <w:rPr>
          <w:rFonts w:ascii="Arial" w:hAnsi="Arial" w:cs="Arial"/>
          <w:lang w:val="en-GB"/>
        </w:rPr>
      </w:pPr>
    </w:p>
    <w:p w14:paraId="1A82094D" w14:textId="09AB95EF" w:rsidR="00C13AA8" w:rsidRPr="00544017" w:rsidRDefault="00C13AA8" w:rsidP="00C13AA8">
      <w:pPr>
        <w:rPr>
          <w:rFonts w:ascii="Arial" w:hAnsi="Arial" w:cs="Arial"/>
          <w:lang w:val="en-GB"/>
        </w:rPr>
      </w:pPr>
    </w:p>
    <w:p w14:paraId="16A3A5D4" w14:textId="1F1D6BBE" w:rsidR="00C13AA8" w:rsidRPr="00544017" w:rsidRDefault="00C13AA8" w:rsidP="00C13AA8">
      <w:pPr>
        <w:rPr>
          <w:rFonts w:ascii="Arial" w:hAnsi="Arial" w:cs="Arial"/>
          <w:lang w:val="en-GB"/>
        </w:rPr>
      </w:pPr>
    </w:p>
    <w:p w14:paraId="46BB1491" w14:textId="1210CF87" w:rsidR="00C13AA8" w:rsidRPr="00544017" w:rsidRDefault="00C13AA8" w:rsidP="00C13AA8">
      <w:pPr>
        <w:rPr>
          <w:rFonts w:ascii="Arial" w:hAnsi="Arial" w:cs="Arial"/>
          <w:lang w:val="en-GB"/>
        </w:rPr>
      </w:pPr>
    </w:p>
    <w:p w14:paraId="29F62125" w14:textId="62625DA2" w:rsidR="00C13AA8" w:rsidRPr="00544017" w:rsidRDefault="00C13AA8" w:rsidP="00C13AA8">
      <w:pPr>
        <w:rPr>
          <w:rFonts w:ascii="Arial" w:hAnsi="Arial" w:cs="Arial"/>
          <w:lang w:val="en-GB"/>
        </w:rPr>
      </w:pPr>
    </w:p>
    <w:p w14:paraId="72AEFDD8" w14:textId="3E4D3A2F" w:rsidR="00C13AA8" w:rsidRPr="00544017" w:rsidRDefault="00C13AA8" w:rsidP="00C13AA8">
      <w:pPr>
        <w:rPr>
          <w:rFonts w:ascii="Arial" w:hAnsi="Arial" w:cs="Arial"/>
          <w:lang w:val="en-GB"/>
        </w:rPr>
      </w:pPr>
    </w:p>
    <w:p w14:paraId="33BDFA83" w14:textId="1A403A7A" w:rsidR="00C13AA8" w:rsidRPr="00544017" w:rsidRDefault="00C13AA8" w:rsidP="00C13AA8">
      <w:pPr>
        <w:rPr>
          <w:rFonts w:ascii="Arial" w:hAnsi="Arial" w:cs="Arial"/>
          <w:lang w:val="en-GB"/>
        </w:rPr>
      </w:pPr>
    </w:p>
    <w:p w14:paraId="4D2B6B73" w14:textId="773E7745" w:rsidR="00C13AA8" w:rsidRPr="00544017" w:rsidRDefault="00A63454" w:rsidP="00544017">
      <w:pPr>
        <w:pStyle w:val="Heading1"/>
      </w:pPr>
      <w:r w:rsidRPr="00544017">
        <w:lastRenderedPageBreak/>
        <w:t>Background</w:t>
      </w:r>
    </w:p>
    <w:p w14:paraId="10D92686" w14:textId="520DB0EA" w:rsidR="00A63454" w:rsidRPr="00544017" w:rsidRDefault="00A44F25" w:rsidP="00C13AA8">
      <w:pPr>
        <w:rPr>
          <w:rFonts w:ascii="Arial" w:hAnsi="Arial" w:cs="Arial"/>
          <w:lang w:val="en-GB"/>
        </w:rPr>
      </w:pPr>
      <w:r w:rsidRPr="00544017">
        <w:rPr>
          <w:rFonts w:ascii="Arial" w:hAnsi="Arial" w:cs="Arial"/>
          <w:lang w:val="en-GB"/>
        </w:rPr>
        <w:t xml:space="preserve">Since the early </w:t>
      </w:r>
      <w:r w:rsidR="00DF33CD" w:rsidRPr="00544017">
        <w:rPr>
          <w:rFonts w:ascii="Arial" w:hAnsi="Arial" w:cs="Arial"/>
          <w:lang w:val="en-GB"/>
        </w:rPr>
        <w:t>1990</w:t>
      </w:r>
      <w:r w:rsidRPr="00544017">
        <w:rPr>
          <w:rFonts w:ascii="Arial" w:hAnsi="Arial" w:cs="Arial"/>
          <w:lang w:val="en-GB"/>
        </w:rPr>
        <w:t>s the IODE programme has created many projects</w:t>
      </w:r>
      <w:r w:rsidR="009806E6" w:rsidRPr="00544017">
        <w:rPr>
          <w:rFonts w:ascii="Arial" w:hAnsi="Arial" w:cs="Arial"/>
          <w:lang w:val="en-GB"/>
        </w:rPr>
        <w:t xml:space="preserve"> as IODE activities</w:t>
      </w:r>
      <w:r w:rsidRPr="00544017">
        <w:rPr>
          <w:rFonts w:ascii="Arial" w:hAnsi="Arial" w:cs="Arial"/>
          <w:lang w:val="en-GB"/>
        </w:rPr>
        <w:t xml:space="preserve">. </w:t>
      </w:r>
      <w:r w:rsidR="0020632D" w:rsidRPr="00544017">
        <w:rPr>
          <w:rFonts w:ascii="Arial" w:hAnsi="Arial" w:cs="Arial"/>
          <w:lang w:val="en-GB"/>
        </w:rPr>
        <w:t xml:space="preserve">Before </w:t>
      </w:r>
      <w:r w:rsidR="00DF33CD" w:rsidRPr="00544017">
        <w:rPr>
          <w:rFonts w:ascii="Arial" w:hAnsi="Arial" w:cs="Arial"/>
          <w:lang w:val="en-GB"/>
        </w:rPr>
        <w:t>that time</w:t>
      </w:r>
      <w:r w:rsidR="0020632D" w:rsidRPr="00544017">
        <w:rPr>
          <w:rFonts w:ascii="Arial" w:hAnsi="Arial" w:cs="Arial"/>
          <w:lang w:val="en-GB"/>
        </w:rPr>
        <w:t xml:space="preserve"> IODE had several groups of experts, but these were not </w:t>
      </w:r>
      <w:r w:rsidR="004A7DE1" w:rsidRPr="00544017">
        <w:rPr>
          <w:rFonts w:ascii="Arial" w:hAnsi="Arial" w:cs="Arial"/>
          <w:lang w:val="en-GB"/>
        </w:rPr>
        <w:t xml:space="preserve">always </w:t>
      </w:r>
      <w:r w:rsidR="0020632D" w:rsidRPr="00544017">
        <w:rPr>
          <w:rFonts w:ascii="Arial" w:hAnsi="Arial" w:cs="Arial"/>
          <w:lang w:val="en-GB"/>
        </w:rPr>
        <w:t>able to implement concrete actions. Projects were considered as more flexible and targeted ways to implement IODE activities.</w:t>
      </w:r>
    </w:p>
    <w:p w14:paraId="4DE8183B" w14:textId="5BF65B2F" w:rsidR="0020632D" w:rsidRPr="00544017" w:rsidRDefault="0020632D" w:rsidP="00C13AA8">
      <w:pPr>
        <w:rPr>
          <w:rFonts w:ascii="Arial" w:hAnsi="Arial" w:cs="Arial"/>
          <w:lang w:val="en-GB"/>
        </w:rPr>
      </w:pPr>
    </w:p>
    <w:p w14:paraId="15150C6B" w14:textId="67A47615" w:rsidR="0020632D" w:rsidRPr="00544017" w:rsidRDefault="0020632D" w:rsidP="00C13AA8">
      <w:pPr>
        <w:rPr>
          <w:rFonts w:ascii="Arial" w:hAnsi="Arial" w:cs="Arial"/>
          <w:lang w:val="en-GB"/>
        </w:rPr>
      </w:pPr>
      <w:r w:rsidRPr="00544017">
        <w:rPr>
          <w:rFonts w:ascii="Arial" w:hAnsi="Arial" w:cs="Arial"/>
          <w:lang w:val="en-GB"/>
        </w:rPr>
        <w:t xml:space="preserve">Today IODE has 15 </w:t>
      </w:r>
      <w:r w:rsidR="00B317F9" w:rsidRPr="00544017">
        <w:rPr>
          <w:rFonts w:ascii="Arial" w:hAnsi="Arial" w:cs="Arial"/>
          <w:lang w:val="en-GB"/>
        </w:rPr>
        <w:t xml:space="preserve">global </w:t>
      </w:r>
      <w:r w:rsidRPr="00544017">
        <w:rPr>
          <w:rFonts w:ascii="Arial" w:hAnsi="Arial" w:cs="Arial"/>
          <w:lang w:val="en-GB"/>
        </w:rPr>
        <w:t>Projects</w:t>
      </w:r>
      <w:r w:rsidR="001253E4" w:rsidRPr="00544017">
        <w:rPr>
          <w:rFonts w:ascii="Arial" w:hAnsi="Arial" w:cs="Arial"/>
          <w:lang w:val="en-GB"/>
        </w:rPr>
        <w:t xml:space="preserve"> (2022)</w:t>
      </w:r>
      <w:r w:rsidRPr="00544017">
        <w:rPr>
          <w:rFonts w:ascii="Arial" w:hAnsi="Arial" w:cs="Arial"/>
          <w:lang w:val="en-GB"/>
        </w:rPr>
        <w:t>:</w:t>
      </w:r>
    </w:p>
    <w:p w14:paraId="1187C7A9" w14:textId="4999E42E" w:rsidR="0020632D" w:rsidRPr="00544017" w:rsidRDefault="0020632D" w:rsidP="00CB7D1D">
      <w:pPr>
        <w:pStyle w:val="NormalWeb"/>
        <w:tabs>
          <w:tab w:val="left" w:pos="993"/>
        </w:tabs>
        <w:spacing w:before="120" w:beforeAutospacing="0" w:after="0" w:afterAutospacing="0"/>
        <w:ind w:left="993" w:hanging="633"/>
        <w:rPr>
          <w:lang w:val="en-GB"/>
        </w:rPr>
      </w:pPr>
      <w:r w:rsidRPr="00544017">
        <w:rPr>
          <w:rFonts w:ascii="Arial" w:hAnsi="Arial" w:cs="Arial"/>
          <w:color w:val="000000"/>
          <w:sz w:val="22"/>
          <w:szCs w:val="22"/>
          <w:lang w:val="en-GB"/>
        </w:rPr>
        <w:t xml:space="preserve">1.     </w:t>
      </w:r>
      <w:r w:rsidR="00CB7D1D" w:rsidRPr="00544017">
        <w:rPr>
          <w:rFonts w:ascii="Arial" w:hAnsi="Arial" w:cs="Arial"/>
          <w:color w:val="000000"/>
          <w:sz w:val="22"/>
          <w:szCs w:val="22"/>
          <w:lang w:val="en-GB"/>
        </w:rPr>
        <w:tab/>
      </w:r>
      <w:proofErr w:type="spellStart"/>
      <w:r w:rsidRPr="00544017">
        <w:rPr>
          <w:rFonts w:ascii="Arial" w:hAnsi="Arial" w:cs="Arial"/>
          <w:color w:val="000000"/>
          <w:sz w:val="22"/>
          <w:szCs w:val="22"/>
          <w:lang w:val="en-GB"/>
        </w:rPr>
        <w:t>AquaDocs</w:t>
      </w:r>
      <w:proofErr w:type="spellEnd"/>
      <w:r w:rsidRPr="00544017">
        <w:rPr>
          <w:rFonts w:ascii="Arial" w:hAnsi="Arial" w:cs="Arial"/>
          <w:color w:val="000000"/>
          <w:sz w:val="22"/>
          <w:szCs w:val="22"/>
          <w:lang w:val="en-GB"/>
        </w:rPr>
        <w:t xml:space="preserve"> (formerly </w:t>
      </w:r>
      <w:proofErr w:type="spellStart"/>
      <w:r w:rsidRPr="00544017">
        <w:rPr>
          <w:rFonts w:ascii="Arial" w:hAnsi="Arial" w:cs="Arial"/>
          <w:color w:val="000000"/>
          <w:sz w:val="22"/>
          <w:szCs w:val="22"/>
          <w:lang w:val="en-GB"/>
        </w:rPr>
        <w:t>OceanDocs</w:t>
      </w:r>
      <w:proofErr w:type="spellEnd"/>
      <w:r w:rsidRPr="00544017">
        <w:rPr>
          <w:rFonts w:ascii="Arial" w:hAnsi="Arial" w:cs="Arial"/>
          <w:color w:val="000000"/>
          <w:sz w:val="22"/>
          <w:szCs w:val="22"/>
          <w:lang w:val="en-GB"/>
        </w:rPr>
        <w:t>, established by IODE-XIX, 2007)</w:t>
      </w:r>
    </w:p>
    <w:p w14:paraId="2103619C" w14:textId="2FD39673"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2.    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GODAR/WOD (GODAR established by IODE-XIV, 1992)</w:t>
      </w:r>
    </w:p>
    <w:p w14:paraId="19C44E87" w14:textId="633F762B"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3.    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GOSUD (established by IODE-XV</w:t>
      </w:r>
      <w:r w:rsidR="00DF33CD" w:rsidRPr="00544017">
        <w:rPr>
          <w:rFonts w:ascii="Arial" w:hAnsi="Arial" w:cs="Arial"/>
          <w:color w:val="000000"/>
          <w:sz w:val="22"/>
          <w:szCs w:val="22"/>
          <w:lang w:val="en-GB"/>
        </w:rPr>
        <w:t>I</w:t>
      </w:r>
      <w:r w:rsidRPr="00544017">
        <w:rPr>
          <w:rFonts w:ascii="Arial" w:hAnsi="Arial" w:cs="Arial"/>
          <w:color w:val="000000"/>
          <w:sz w:val="22"/>
          <w:szCs w:val="22"/>
          <w:lang w:val="en-GB"/>
        </w:rPr>
        <w:t xml:space="preserve">, </w:t>
      </w:r>
      <w:r w:rsidR="00DF33CD" w:rsidRPr="00544017">
        <w:rPr>
          <w:rFonts w:ascii="Arial" w:hAnsi="Arial" w:cs="Arial"/>
          <w:color w:val="000000"/>
          <w:sz w:val="22"/>
          <w:szCs w:val="22"/>
          <w:lang w:val="en-GB"/>
        </w:rPr>
        <w:t>2000)</w:t>
      </w:r>
    </w:p>
    <w:p w14:paraId="1B055501" w14:textId="14A538E6" w:rsidR="0020632D" w:rsidRPr="00544017" w:rsidRDefault="0020632D" w:rsidP="00CB7D1D">
      <w:pPr>
        <w:pStyle w:val="NormalWeb"/>
        <w:tabs>
          <w:tab w:val="left" w:pos="993"/>
          <w:tab w:val="left" w:pos="2086"/>
        </w:tabs>
        <w:spacing w:before="0" w:beforeAutospacing="0" w:after="0" w:afterAutospacing="0"/>
        <w:ind w:left="993" w:hanging="633"/>
        <w:rPr>
          <w:lang w:val="en-GB"/>
        </w:rPr>
      </w:pPr>
      <w:r w:rsidRPr="00544017">
        <w:rPr>
          <w:rFonts w:ascii="Arial" w:hAnsi="Arial" w:cs="Arial"/>
          <w:color w:val="000000"/>
          <w:sz w:val="22"/>
          <w:szCs w:val="22"/>
          <w:lang w:val="en-GB"/>
        </w:rPr>
        <w:t xml:space="preserve">4.    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GTSP</w:t>
      </w:r>
      <w:r w:rsidR="00DF33CD" w:rsidRPr="00544017">
        <w:rPr>
          <w:rFonts w:ascii="Arial" w:hAnsi="Arial" w:cs="Arial"/>
          <w:color w:val="000000"/>
          <w:sz w:val="22"/>
          <w:szCs w:val="22"/>
          <w:lang w:val="en-GB"/>
        </w:rPr>
        <w:t>P (established by IODE-XV, 1996)</w:t>
      </w:r>
    </w:p>
    <w:p w14:paraId="369AD78A" w14:textId="21848AE6"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5.    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ICAN</w:t>
      </w:r>
      <w:r w:rsidR="00DF33CD" w:rsidRPr="00544017">
        <w:rPr>
          <w:rFonts w:ascii="Arial" w:hAnsi="Arial" w:cs="Arial"/>
          <w:color w:val="000000"/>
          <w:sz w:val="22"/>
          <w:szCs w:val="22"/>
          <w:lang w:val="en-GB"/>
        </w:rPr>
        <w:t xml:space="preserve"> (established by IODE-XXII, 2013)</w:t>
      </w:r>
    </w:p>
    <w:p w14:paraId="6D4B8A3E" w14:textId="51D0195A"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6.     </w:t>
      </w:r>
      <w:r w:rsidR="00CB7D1D" w:rsidRPr="00544017">
        <w:rPr>
          <w:rFonts w:ascii="Arial" w:hAnsi="Arial" w:cs="Arial"/>
          <w:color w:val="000000"/>
          <w:sz w:val="22"/>
          <w:szCs w:val="22"/>
          <w:lang w:val="en-GB"/>
        </w:rPr>
        <w:tab/>
      </w:r>
      <w:proofErr w:type="spellStart"/>
      <w:r w:rsidRPr="00544017">
        <w:rPr>
          <w:rFonts w:ascii="Arial" w:hAnsi="Arial" w:cs="Arial"/>
          <w:color w:val="000000"/>
          <w:sz w:val="22"/>
          <w:szCs w:val="22"/>
          <w:lang w:val="en-GB"/>
        </w:rPr>
        <w:t>I</w:t>
      </w:r>
      <w:r w:rsidR="001253E4" w:rsidRPr="00544017">
        <w:rPr>
          <w:rFonts w:ascii="Arial" w:hAnsi="Arial" w:cs="Arial"/>
          <w:color w:val="000000"/>
          <w:sz w:val="22"/>
          <w:szCs w:val="22"/>
          <w:lang w:val="en-GB"/>
        </w:rPr>
        <w:t>q</w:t>
      </w:r>
      <w:r w:rsidRPr="00544017">
        <w:rPr>
          <w:rFonts w:ascii="Arial" w:hAnsi="Arial" w:cs="Arial"/>
          <w:color w:val="000000"/>
          <w:sz w:val="22"/>
          <w:szCs w:val="22"/>
          <w:lang w:val="en-GB"/>
        </w:rPr>
        <w:t>uOD</w:t>
      </w:r>
      <w:proofErr w:type="spellEnd"/>
      <w:r w:rsidR="00DF33CD" w:rsidRPr="00544017">
        <w:rPr>
          <w:rFonts w:ascii="Arial" w:hAnsi="Arial" w:cs="Arial"/>
          <w:color w:val="000000"/>
          <w:sz w:val="22"/>
          <w:szCs w:val="22"/>
          <w:lang w:val="en-GB"/>
        </w:rPr>
        <w:t xml:space="preserve"> (established by IODE-XXIII, 2015)</w:t>
      </w:r>
    </w:p>
    <w:p w14:paraId="060366CF" w14:textId="5A07940C"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7.    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ODP</w:t>
      </w:r>
      <w:r w:rsidR="00DF33CD" w:rsidRPr="00544017">
        <w:rPr>
          <w:rFonts w:ascii="Arial" w:hAnsi="Arial" w:cs="Arial"/>
          <w:color w:val="000000"/>
          <w:sz w:val="22"/>
          <w:szCs w:val="22"/>
          <w:lang w:val="en-GB"/>
        </w:rPr>
        <w:t xml:space="preserve"> (established </w:t>
      </w:r>
      <w:r w:rsidR="00776703" w:rsidRPr="00544017">
        <w:rPr>
          <w:rFonts w:ascii="Arial" w:hAnsi="Arial" w:cs="Arial"/>
          <w:color w:val="000000"/>
          <w:sz w:val="22"/>
          <w:szCs w:val="22"/>
          <w:lang w:val="en-GB"/>
        </w:rPr>
        <w:t xml:space="preserve">by IODE-XIX, </w:t>
      </w:r>
      <w:r w:rsidR="005E03D3" w:rsidRPr="00544017">
        <w:rPr>
          <w:rFonts w:ascii="Arial" w:hAnsi="Arial" w:cs="Arial"/>
          <w:color w:val="000000"/>
          <w:sz w:val="22"/>
          <w:szCs w:val="22"/>
          <w:lang w:val="en-GB"/>
        </w:rPr>
        <w:t>2007</w:t>
      </w:r>
      <w:r w:rsidR="00DF33CD" w:rsidRPr="00544017">
        <w:rPr>
          <w:rFonts w:ascii="Arial" w:hAnsi="Arial" w:cs="Arial"/>
          <w:color w:val="000000"/>
          <w:sz w:val="22"/>
          <w:szCs w:val="22"/>
          <w:lang w:val="en-GB"/>
        </w:rPr>
        <w:t>)</w:t>
      </w:r>
    </w:p>
    <w:p w14:paraId="4B8BD775" w14:textId="5B31685E"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8.    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OBIS</w:t>
      </w:r>
      <w:r w:rsidR="00CB7D1D" w:rsidRPr="00544017">
        <w:rPr>
          <w:rFonts w:ascii="Arial" w:hAnsi="Arial" w:cs="Arial"/>
          <w:color w:val="000000"/>
          <w:sz w:val="22"/>
          <w:szCs w:val="22"/>
          <w:lang w:val="en-GB"/>
        </w:rPr>
        <w:t xml:space="preserve"> (established by the IOC Assembly in 2009)</w:t>
      </w:r>
    </w:p>
    <w:p w14:paraId="4ED58F8D" w14:textId="117DC4A7"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9.    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OBPS (IODE/GOOS)</w:t>
      </w:r>
      <w:r w:rsidR="00CB7D1D" w:rsidRPr="00544017">
        <w:rPr>
          <w:rFonts w:ascii="Arial" w:hAnsi="Arial" w:cs="Arial"/>
          <w:color w:val="000000"/>
          <w:sz w:val="22"/>
          <w:szCs w:val="22"/>
          <w:lang w:val="en-GB"/>
        </w:rPr>
        <w:t xml:space="preserve"> (established by the IOC Assembly in 2019)</w:t>
      </w:r>
    </w:p>
    <w:p w14:paraId="71F0EB36" w14:textId="37BF868F"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10. 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 xml:space="preserve">Ocean </w:t>
      </w:r>
      <w:proofErr w:type="spellStart"/>
      <w:r w:rsidRPr="00544017">
        <w:rPr>
          <w:rFonts w:ascii="Arial" w:hAnsi="Arial" w:cs="Arial"/>
          <w:color w:val="000000"/>
          <w:sz w:val="22"/>
          <w:szCs w:val="22"/>
          <w:lang w:val="en-GB"/>
        </w:rPr>
        <w:t>InfoHub</w:t>
      </w:r>
      <w:proofErr w:type="spellEnd"/>
      <w:r w:rsidRPr="00544017">
        <w:rPr>
          <w:rFonts w:ascii="Arial" w:hAnsi="Arial" w:cs="Arial"/>
          <w:color w:val="000000"/>
          <w:sz w:val="22"/>
          <w:szCs w:val="22"/>
          <w:lang w:val="en-GB"/>
        </w:rPr>
        <w:t xml:space="preserve"> (including OIH extension project)</w:t>
      </w:r>
      <w:r w:rsidR="00CB7D1D" w:rsidRPr="00544017">
        <w:rPr>
          <w:rFonts w:ascii="Arial" w:hAnsi="Arial" w:cs="Arial"/>
          <w:color w:val="000000"/>
          <w:sz w:val="22"/>
          <w:szCs w:val="22"/>
          <w:lang w:val="en-GB"/>
        </w:rPr>
        <w:t xml:space="preserve"> (extra-budgetary project started 2020)</w:t>
      </w:r>
    </w:p>
    <w:p w14:paraId="427C7266" w14:textId="7E51CD9B" w:rsidR="0020632D" w:rsidRPr="00544017" w:rsidRDefault="0020632D" w:rsidP="001253E4">
      <w:pPr>
        <w:pStyle w:val="NormalWeb"/>
        <w:tabs>
          <w:tab w:val="left" w:pos="993"/>
        </w:tabs>
        <w:spacing w:before="0" w:beforeAutospacing="0" w:after="0" w:afterAutospacing="0"/>
        <w:ind w:left="993" w:hanging="633"/>
        <w:rPr>
          <w:rFonts w:ascii="Arial" w:hAnsi="Arial" w:cs="Arial"/>
          <w:color w:val="000000"/>
          <w:sz w:val="22"/>
          <w:szCs w:val="22"/>
          <w:lang w:val="en-GB"/>
        </w:rPr>
      </w:pPr>
      <w:r w:rsidRPr="00544017">
        <w:rPr>
          <w:rFonts w:ascii="Arial" w:hAnsi="Arial" w:cs="Arial"/>
          <w:color w:val="000000"/>
          <w:sz w:val="22"/>
          <w:szCs w:val="22"/>
          <w:lang w:val="en-GB"/>
        </w:rPr>
        <w:t xml:space="preserve">11. 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 xml:space="preserve">ODIS (including </w:t>
      </w:r>
      <w:proofErr w:type="spellStart"/>
      <w:r w:rsidRPr="00544017">
        <w:rPr>
          <w:rFonts w:ascii="Arial" w:hAnsi="Arial" w:cs="Arial"/>
          <w:color w:val="000000"/>
          <w:sz w:val="22"/>
          <w:szCs w:val="22"/>
          <w:lang w:val="en-GB"/>
        </w:rPr>
        <w:t>ODISCat</w:t>
      </w:r>
      <w:proofErr w:type="spellEnd"/>
      <w:r w:rsidRPr="00544017">
        <w:rPr>
          <w:rFonts w:ascii="Arial" w:hAnsi="Arial" w:cs="Arial"/>
          <w:color w:val="000000"/>
          <w:sz w:val="22"/>
          <w:szCs w:val="22"/>
          <w:lang w:val="en-GB"/>
        </w:rPr>
        <w:t>)</w:t>
      </w:r>
      <w:r w:rsidR="00CB7D1D" w:rsidRPr="00544017">
        <w:rPr>
          <w:rFonts w:ascii="Arial" w:hAnsi="Arial" w:cs="Arial"/>
          <w:color w:val="000000"/>
          <w:sz w:val="22"/>
          <w:szCs w:val="22"/>
          <w:lang w:val="en-GB"/>
        </w:rPr>
        <w:t xml:space="preserve">: ODIS established by IOC Assembly in 2017); </w:t>
      </w:r>
      <w:proofErr w:type="spellStart"/>
      <w:r w:rsidR="00CB7D1D" w:rsidRPr="00544017">
        <w:rPr>
          <w:rFonts w:ascii="Arial" w:hAnsi="Arial" w:cs="Arial"/>
          <w:color w:val="000000"/>
          <w:sz w:val="22"/>
          <w:szCs w:val="22"/>
          <w:lang w:val="en-GB"/>
        </w:rPr>
        <w:t>ODISCat</w:t>
      </w:r>
      <w:proofErr w:type="spellEnd"/>
      <w:r w:rsidR="00CB7D1D" w:rsidRPr="00544017">
        <w:rPr>
          <w:rFonts w:ascii="Arial" w:hAnsi="Arial" w:cs="Arial"/>
          <w:color w:val="000000"/>
          <w:sz w:val="22"/>
          <w:szCs w:val="22"/>
          <w:lang w:val="en-GB"/>
        </w:rPr>
        <w:t xml:space="preserve"> established by IODE-XXV, 2019</w:t>
      </w:r>
    </w:p>
    <w:p w14:paraId="3B3D8F97" w14:textId="659EB30A"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12.  </w:t>
      </w:r>
      <w:r w:rsidR="00CB7D1D" w:rsidRPr="00544017">
        <w:rPr>
          <w:rFonts w:ascii="Arial" w:hAnsi="Arial" w:cs="Arial"/>
          <w:color w:val="000000"/>
          <w:sz w:val="22"/>
          <w:szCs w:val="22"/>
          <w:lang w:val="en-GB"/>
        </w:rPr>
        <w:tab/>
      </w:r>
      <w:proofErr w:type="spellStart"/>
      <w:r w:rsidRPr="00544017">
        <w:rPr>
          <w:rFonts w:ascii="Arial" w:hAnsi="Arial" w:cs="Arial"/>
          <w:color w:val="000000"/>
          <w:sz w:val="22"/>
          <w:szCs w:val="22"/>
          <w:lang w:val="en-GB"/>
        </w:rPr>
        <w:t>OceanExpert</w:t>
      </w:r>
      <w:proofErr w:type="spellEnd"/>
      <w:r w:rsidR="00CB7D1D" w:rsidRPr="00544017">
        <w:rPr>
          <w:rFonts w:ascii="Arial" w:hAnsi="Arial" w:cs="Arial"/>
          <w:color w:val="000000"/>
          <w:sz w:val="22"/>
          <w:szCs w:val="22"/>
          <w:lang w:val="en-GB"/>
        </w:rPr>
        <w:t xml:space="preserve"> (established by IODE-XXIII, 2015)</w:t>
      </w:r>
    </w:p>
    <w:p w14:paraId="43BA7A35" w14:textId="14476DD0"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13.  </w:t>
      </w:r>
      <w:r w:rsidR="00CB7D1D" w:rsidRPr="00544017">
        <w:rPr>
          <w:rFonts w:ascii="Arial" w:hAnsi="Arial" w:cs="Arial"/>
          <w:color w:val="000000"/>
          <w:sz w:val="22"/>
          <w:szCs w:val="22"/>
          <w:lang w:val="en-GB"/>
        </w:rPr>
        <w:tab/>
      </w:r>
      <w:proofErr w:type="spellStart"/>
      <w:r w:rsidRPr="00544017">
        <w:rPr>
          <w:rFonts w:ascii="Arial" w:hAnsi="Arial" w:cs="Arial"/>
          <w:color w:val="000000"/>
          <w:sz w:val="22"/>
          <w:szCs w:val="22"/>
          <w:lang w:val="en-GB"/>
        </w:rPr>
        <w:t>OceanTeacher</w:t>
      </w:r>
      <w:proofErr w:type="spellEnd"/>
      <w:r w:rsidRPr="00544017">
        <w:rPr>
          <w:rFonts w:ascii="Arial" w:hAnsi="Arial" w:cs="Arial"/>
          <w:color w:val="000000"/>
          <w:sz w:val="22"/>
          <w:szCs w:val="22"/>
          <w:lang w:val="en-GB"/>
        </w:rPr>
        <w:t xml:space="preserve"> Global Academy (including Alumni project)</w:t>
      </w:r>
      <w:r w:rsidR="00CB7D1D" w:rsidRPr="00544017">
        <w:rPr>
          <w:rFonts w:ascii="Arial" w:hAnsi="Arial" w:cs="Arial"/>
          <w:color w:val="000000"/>
          <w:sz w:val="22"/>
          <w:szCs w:val="22"/>
          <w:lang w:val="en-GB"/>
        </w:rPr>
        <w:t xml:space="preserve"> (extra-budgetary project started 2020 as successor of </w:t>
      </w:r>
      <w:proofErr w:type="spellStart"/>
      <w:r w:rsidR="00CB7D1D" w:rsidRPr="00544017">
        <w:rPr>
          <w:rFonts w:ascii="Arial" w:hAnsi="Arial" w:cs="Arial"/>
          <w:color w:val="000000"/>
          <w:sz w:val="22"/>
          <w:szCs w:val="22"/>
          <w:lang w:val="en-GB"/>
        </w:rPr>
        <w:t>OceanTeacher</w:t>
      </w:r>
      <w:proofErr w:type="spellEnd"/>
      <w:r w:rsidR="00CB7D1D" w:rsidRPr="00544017">
        <w:rPr>
          <w:rFonts w:ascii="Arial" w:hAnsi="Arial" w:cs="Arial"/>
          <w:color w:val="000000"/>
          <w:sz w:val="22"/>
          <w:szCs w:val="22"/>
          <w:lang w:val="en-GB"/>
        </w:rPr>
        <w:t xml:space="preserve"> Academy project) </w:t>
      </w:r>
    </w:p>
    <w:p w14:paraId="63EF21BD" w14:textId="134C7C9D"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14.  </w:t>
      </w:r>
      <w:r w:rsidR="00CB7D1D" w:rsidRPr="00544017">
        <w:rPr>
          <w:rFonts w:ascii="Arial" w:hAnsi="Arial" w:cs="Arial"/>
          <w:color w:val="000000"/>
          <w:sz w:val="22"/>
          <w:szCs w:val="22"/>
          <w:lang w:val="en-GB"/>
        </w:rPr>
        <w:tab/>
      </w:r>
      <w:proofErr w:type="spellStart"/>
      <w:r w:rsidRPr="00544017">
        <w:rPr>
          <w:rFonts w:ascii="Arial" w:hAnsi="Arial" w:cs="Arial"/>
          <w:color w:val="000000"/>
          <w:sz w:val="22"/>
          <w:szCs w:val="22"/>
          <w:lang w:val="en-GB"/>
        </w:rPr>
        <w:t>PacMAN</w:t>
      </w:r>
      <w:proofErr w:type="spellEnd"/>
      <w:r w:rsidR="00CB7D1D" w:rsidRPr="00544017">
        <w:rPr>
          <w:rFonts w:ascii="Arial" w:hAnsi="Arial" w:cs="Arial"/>
          <w:color w:val="000000"/>
          <w:sz w:val="22"/>
          <w:szCs w:val="22"/>
          <w:lang w:val="en-GB"/>
        </w:rPr>
        <w:t xml:space="preserve"> (extra-budgetary project started 2020)</w:t>
      </w:r>
    </w:p>
    <w:p w14:paraId="67EE2B5F" w14:textId="7855416A" w:rsidR="0020632D" w:rsidRPr="00544017" w:rsidRDefault="0020632D" w:rsidP="00CB7D1D">
      <w:pPr>
        <w:pStyle w:val="NormalWeb"/>
        <w:tabs>
          <w:tab w:val="left" w:pos="993"/>
        </w:tabs>
        <w:spacing w:before="0" w:beforeAutospacing="0" w:after="0" w:afterAutospacing="0"/>
        <w:ind w:left="993" w:hanging="633"/>
        <w:rPr>
          <w:lang w:val="en-GB"/>
        </w:rPr>
      </w:pPr>
      <w:r w:rsidRPr="00544017">
        <w:rPr>
          <w:rFonts w:ascii="Arial" w:hAnsi="Arial" w:cs="Arial"/>
          <w:color w:val="000000"/>
          <w:sz w:val="22"/>
          <w:szCs w:val="22"/>
          <w:lang w:val="en-GB"/>
        </w:rPr>
        <w:t xml:space="preserve">15.  </w:t>
      </w:r>
      <w:r w:rsidR="00CB7D1D" w:rsidRPr="00544017">
        <w:rPr>
          <w:rFonts w:ascii="Arial" w:hAnsi="Arial" w:cs="Arial"/>
          <w:color w:val="000000"/>
          <w:sz w:val="22"/>
          <w:szCs w:val="22"/>
          <w:lang w:val="en-GB"/>
        </w:rPr>
        <w:tab/>
      </w:r>
      <w:r w:rsidRPr="00544017">
        <w:rPr>
          <w:rFonts w:ascii="Arial" w:hAnsi="Arial" w:cs="Arial"/>
          <w:color w:val="000000"/>
          <w:sz w:val="22"/>
          <w:szCs w:val="22"/>
          <w:lang w:val="en-GB"/>
        </w:rPr>
        <w:t>IODE QMF</w:t>
      </w:r>
      <w:r w:rsidR="00CB7D1D" w:rsidRPr="00544017">
        <w:rPr>
          <w:rFonts w:ascii="Arial" w:hAnsi="Arial" w:cs="Arial"/>
          <w:color w:val="000000"/>
          <w:sz w:val="22"/>
          <w:szCs w:val="22"/>
          <w:lang w:val="en-GB"/>
        </w:rPr>
        <w:t xml:space="preserve"> (established by IODE-XXII, 2013)</w:t>
      </w:r>
    </w:p>
    <w:p w14:paraId="7A02DF0C" w14:textId="3113B0B2" w:rsidR="0020632D" w:rsidRPr="00544017" w:rsidRDefault="0020632D" w:rsidP="00C13AA8">
      <w:pPr>
        <w:rPr>
          <w:rFonts w:ascii="Arial" w:hAnsi="Arial" w:cs="Arial"/>
          <w:lang w:val="en-GB"/>
        </w:rPr>
      </w:pPr>
    </w:p>
    <w:p w14:paraId="41B0DCA6" w14:textId="47903008" w:rsidR="00C13AA8" w:rsidRPr="00544017" w:rsidRDefault="00CB7D1D" w:rsidP="00C13AA8">
      <w:pPr>
        <w:rPr>
          <w:rFonts w:ascii="Arial" w:hAnsi="Arial" w:cs="Arial"/>
          <w:lang w:val="en-GB"/>
        </w:rPr>
      </w:pPr>
      <w:r w:rsidRPr="00544017">
        <w:rPr>
          <w:rFonts w:ascii="Arial" w:hAnsi="Arial" w:cs="Arial"/>
          <w:lang w:val="en-GB"/>
        </w:rPr>
        <w:t xml:space="preserve">In addition, IODE participates in </w:t>
      </w:r>
      <w:r w:rsidR="00544017">
        <w:rPr>
          <w:rFonts w:ascii="Arial" w:hAnsi="Arial" w:cs="Arial"/>
          <w:lang w:val="en-GB"/>
        </w:rPr>
        <w:t>several</w:t>
      </w:r>
      <w:r w:rsidRPr="00544017">
        <w:rPr>
          <w:rFonts w:ascii="Arial" w:hAnsi="Arial" w:cs="Arial"/>
          <w:lang w:val="en-GB"/>
        </w:rPr>
        <w:t xml:space="preserve"> projects funded by </w:t>
      </w:r>
      <w:r w:rsidR="00544017">
        <w:rPr>
          <w:rFonts w:ascii="Arial" w:hAnsi="Arial" w:cs="Arial"/>
          <w:lang w:val="en-GB"/>
        </w:rPr>
        <w:t>other donors and are not included in the above list</w:t>
      </w:r>
      <w:r w:rsidRPr="00544017">
        <w:rPr>
          <w:rFonts w:ascii="Arial" w:hAnsi="Arial" w:cs="Arial"/>
          <w:lang w:val="en-GB"/>
        </w:rPr>
        <w:t>.</w:t>
      </w:r>
    </w:p>
    <w:p w14:paraId="37C94CA9" w14:textId="408EBFA5" w:rsidR="00CB7D1D" w:rsidRPr="00544017" w:rsidRDefault="00CB7D1D" w:rsidP="00C13AA8">
      <w:pPr>
        <w:rPr>
          <w:rFonts w:ascii="Arial" w:hAnsi="Arial" w:cs="Arial"/>
          <w:lang w:val="en-GB"/>
        </w:rPr>
      </w:pPr>
    </w:p>
    <w:p w14:paraId="3F5AE506" w14:textId="24E1E272" w:rsidR="00CB7D1D" w:rsidRPr="00544017" w:rsidRDefault="00CB7D1D" w:rsidP="00C13AA8">
      <w:pPr>
        <w:rPr>
          <w:rFonts w:ascii="Arial" w:hAnsi="Arial" w:cs="Arial"/>
          <w:lang w:val="en-GB"/>
        </w:rPr>
      </w:pPr>
      <w:r w:rsidRPr="00544017">
        <w:rPr>
          <w:rFonts w:ascii="Arial" w:hAnsi="Arial" w:cs="Arial"/>
          <w:lang w:val="en-GB"/>
        </w:rPr>
        <w:t xml:space="preserve">Most of the projects </w:t>
      </w:r>
      <w:r w:rsidR="00776703" w:rsidRPr="00544017">
        <w:rPr>
          <w:rFonts w:ascii="Arial" w:hAnsi="Arial" w:cs="Arial"/>
          <w:lang w:val="en-GB"/>
        </w:rPr>
        <w:t>have been</w:t>
      </w:r>
      <w:r w:rsidRPr="00544017">
        <w:rPr>
          <w:rFonts w:ascii="Arial" w:hAnsi="Arial" w:cs="Arial"/>
          <w:lang w:val="en-GB"/>
        </w:rPr>
        <w:t xml:space="preserve"> formally established through an IODE Recommendation that </w:t>
      </w:r>
      <w:r w:rsidR="00776703" w:rsidRPr="00544017">
        <w:rPr>
          <w:rFonts w:ascii="Arial" w:hAnsi="Arial" w:cs="Arial"/>
          <w:lang w:val="en-GB"/>
        </w:rPr>
        <w:t>was</w:t>
      </w:r>
      <w:r w:rsidRPr="00544017">
        <w:rPr>
          <w:rFonts w:ascii="Arial" w:hAnsi="Arial" w:cs="Arial"/>
          <w:lang w:val="en-GB"/>
        </w:rPr>
        <w:t xml:space="preserve"> subsequently approved by the IOC Assembly (usually part of the overall Assembly decision on IODE</w:t>
      </w:r>
      <w:r w:rsidR="00776703" w:rsidRPr="00544017">
        <w:rPr>
          <w:rFonts w:ascii="Arial" w:hAnsi="Arial" w:cs="Arial"/>
          <w:lang w:val="en-GB"/>
        </w:rPr>
        <w:t>. IODE Recommendations are usually submitted to the IOC Assembly because IODE Committee meetings are typically organized a few months before sessions of the IOC Assembly</w:t>
      </w:r>
      <w:r w:rsidRPr="00544017">
        <w:rPr>
          <w:rFonts w:ascii="Arial" w:hAnsi="Arial" w:cs="Arial"/>
          <w:lang w:val="en-GB"/>
        </w:rPr>
        <w:t xml:space="preserve">). The IODE Recommendation includes the terms of reference of the project as well as the terms of reference and initial membership of the project’s steering group. </w:t>
      </w:r>
    </w:p>
    <w:p w14:paraId="2FBBD915" w14:textId="5483B6B8" w:rsidR="00F9236B" w:rsidRPr="00544017" w:rsidRDefault="00F9236B" w:rsidP="00C13AA8">
      <w:pPr>
        <w:rPr>
          <w:rFonts w:ascii="Arial" w:hAnsi="Arial" w:cs="Arial"/>
          <w:lang w:val="en-GB"/>
        </w:rPr>
      </w:pPr>
    </w:p>
    <w:p w14:paraId="5F88C07F" w14:textId="574E9696" w:rsidR="00F9236B" w:rsidRPr="00544017" w:rsidRDefault="00F9236B" w:rsidP="00F9236B">
      <w:pPr>
        <w:rPr>
          <w:rFonts w:ascii="Arial" w:hAnsi="Arial" w:cs="Arial"/>
          <w:lang w:val="en-GB"/>
        </w:rPr>
      </w:pPr>
      <w:r w:rsidRPr="00544017">
        <w:rPr>
          <w:rFonts w:ascii="Arial" w:hAnsi="Arial" w:cs="Arial"/>
          <w:lang w:val="en-GB"/>
        </w:rPr>
        <w:t xml:space="preserve">While there is a certain level of similarity between the projects in terms of their management structure it is recommended to adopt a more unified set of rules that should be applied by all existing and new </w:t>
      </w:r>
      <w:r w:rsidR="001253E4" w:rsidRPr="00544017">
        <w:rPr>
          <w:rFonts w:ascii="Arial" w:hAnsi="Arial" w:cs="Arial"/>
          <w:lang w:val="en-GB"/>
        </w:rPr>
        <w:t xml:space="preserve">IODE </w:t>
      </w:r>
      <w:r w:rsidRPr="00544017">
        <w:rPr>
          <w:rFonts w:ascii="Arial" w:hAnsi="Arial" w:cs="Arial"/>
          <w:lang w:val="en-GB"/>
        </w:rPr>
        <w:t>projects</w:t>
      </w:r>
      <w:r w:rsidR="009806E6" w:rsidRPr="00544017">
        <w:rPr>
          <w:rFonts w:ascii="Arial" w:hAnsi="Arial" w:cs="Arial"/>
          <w:lang w:val="en-GB"/>
        </w:rPr>
        <w:t xml:space="preserve"> and other IODE activities</w:t>
      </w:r>
      <w:r w:rsidRPr="00544017">
        <w:rPr>
          <w:rFonts w:ascii="Arial" w:hAnsi="Arial" w:cs="Arial"/>
          <w:lang w:val="en-GB"/>
        </w:rPr>
        <w:t>.</w:t>
      </w:r>
    </w:p>
    <w:p w14:paraId="5D2D8E78" w14:textId="786DB8C1" w:rsidR="00CB7D1D" w:rsidRPr="00544017" w:rsidRDefault="00F9236B" w:rsidP="00544017">
      <w:pPr>
        <w:pStyle w:val="Heading1"/>
      </w:pPr>
      <w:r w:rsidRPr="00544017">
        <w:t xml:space="preserve">IOC </w:t>
      </w:r>
      <w:r w:rsidR="00AB213E" w:rsidRPr="00544017">
        <w:t>Manual (198</w:t>
      </w:r>
      <w:r w:rsidR="00A23D2B" w:rsidRPr="00544017">
        <w:t>9</w:t>
      </w:r>
      <w:r w:rsidR="00AB213E" w:rsidRPr="00544017">
        <w:t xml:space="preserve">) and IOC </w:t>
      </w:r>
      <w:r w:rsidR="00CB7D1D" w:rsidRPr="00544017">
        <w:t>Rule</w:t>
      </w:r>
      <w:r w:rsidRPr="00544017">
        <w:t>s</w:t>
      </w:r>
      <w:r w:rsidR="00CB7D1D" w:rsidRPr="00544017">
        <w:t xml:space="preserve"> of Procedure </w:t>
      </w:r>
      <w:r w:rsidR="00AB213E" w:rsidRPr="00544017">
        <w:t>(2001)</w:t>
      </w:r>
    </w:p>
    <w:p w14:paraId="49C68206" w14:textId="77C007B6" w:rsidR="00A23D2B" w:rsidRPr="00544017" w:rsidRDefault="00A23D2B" w:rsidP="00C13AA8">
      <w:pPr>
        <w:rPr>
          <w:rFonts w:ascii="Arial" w:hAnsi="Arial" w:cs="Arial"/>
          <w:b/>
          <w:bCs/>
          <w:u w:val="single"/>
          <w:lang w:val="en-GB"/>
        </w:rPr>
      </w:pPr>
      <w:r w:rsidRPr="00544017">
        <w:rPr>
          <w:rFonts w:ascii="Arial" w:hAnsi="Arial" w:cs="Arial"/>
          <w:b/>
          <w:bCs/>
          <w:u w:val="single"/>
          <w:lang w:val="en-GB"/>
        </w:rPr>
        <w:t>IOC Manual (1989)</w:t>
      </w:r>
    </w:p>
    <w:p w14:paraId="09B804D5" w14:textId="77777777" w:rsidR="00A23D2B" w:rsidRPr="00544017" w:rsidRDefault="00A23D2B" w:rsidP="00C13AA8">
      <w:pPr>
        <w:rPr>
          <w:rFonts w:ascii="Arial" w:hAnsi="Arial" w:cs="Arial"/>
          <w:lang w:val="en-GB"/>
        </w:rPr>
      </w:pPr>
    </w:p>
    <w:p w14:paraId="2D06AD0C" w14:textId="2455C6CA" w:rsidR="00734CAE" w:rsidRPr="00544017" w:rsidRDefault="00EF0711" w:rsidP="00C13AA8">
      <w:pPr>
        <w:rPr>
          <w:rFonts w:ascii="Arial" w:hAnsi="Arial" w:cs="Arial"/>
          <w:lang w:val="en-GB"/>
        </w:rPr>
      </w:pPr>
      <w:r w:rsidRPr="00544017">
        <w:rPr>
          <w:rFonts w:ascii="Arial" w:hAnsi="Arial" w:cs="Arial"/>
          <w:lang w:val="en-GB"/>
        </w:rPr>
        <w:t xml:space="preserve">Reference is made to the </w:t>
      </w:r>
      <w:hyperlink r:id="rId7" w:history="1">
        <w:r w:rsidRPr="00544017">
          <w:rPr>
            <w:rStyle w:val="Hyperlink"/>
            <w:rFonts w:ascii="Arial" w:hAnsi="Arial" w:cs="Arial"/>
            <w:lang w:val="en-GB"/>
          </w:rPr>
          <w:t>IOC Manual (IOC/INF-785)</w:t>
        </w:r>
      </w:hyperlink>
      <w:r w:rsidRPr="00544017">
        <w:rPr>
          <w:rFonts w:ascii="Arial" w:hAnsi="Arial" w:cs="Arial"/>
          <w:lang w:val="en-GB"/>
        </w:rPr>
        <w:t xml:space="preserve"> of 1989. It is noted that the IOC Manual refers only to Scientific and/or Technical Committees (the IODE Committee is a technical committee), Sub-Commissions, Regional Committees, Task Teams, Groups of Experts and Joint Subsidiary Bodies. </w:t>
      </w:r>
    </w:p>
    <w:p w14:paraId="76973DFB" w14:textId="77777777" w:rsidR="00734CAE" w:rsidRPr="00544017" w:rsidRDefault="00734CAE" w:rsidP="00C13AA8">
      <w:pPr>
        <w:rPr>
          <w:rFonts w:ascii="Arial" w:hAnsi="Arial" w:cs="Arial"/>
          <w:lang w:val="en-GB"/>
        </w:rPr>
      </w:pPr>
    </w:p>
    <w:p w14:paraId="1CD52C96" w14:textId="6621DA7C" w:rsidR="007D1177" w:rsidRPr="00544017" w:rsidRDefault="007D1177" w:rsidP="00C13AA8">
      <w:pPr>
        <w:rPr>
          <w:rFonts w:ascii="Arial" w:hAnsi="Arial" w:cs="Arial"/>
          <w:lang w:val="en-GB"/>
        </w:rPr>
      </w:pPr>
      <w:r w:rsidRPr="00544017">
        <w:rPr>
          <w:rFonts w:ascii="Arial" w:hAnsi="Arial" w:cs="Arial"/>
          <w:lang w:val="en-GB"/>
        </w:rPr>
        <w:t>U</w:t>
      </w:r>
      <w:r w:rsidR="00EF0711" w:rsidRPr="00544017">
        <w:rPr>
          <w:rFonts w:ascii="Arial" w:hAnsi="Arial" w:cs="Arial"/>
          <w:lang w:val="en-GB"/>
        </w:rPr>
        <w:t xml:space="preserve">nder </w:t>
      </w:r>
      <w:r w:rsidRPr="00544017">
        <w:rPr>
          <w:rFonts w:ascii="Arial" w:hAnsi="Arial" w:cs="Arial"/>
          <w:lang w:val="en-GB"/>
        </w:rPr>
        <w:t>“</w:t>
      </w:r>
      <w:r w:rsidR="00734CAE" w:rsidRPr="00544017">
        <w:rPr>
          <w:rFonts w:ascii="Arial" w:hAnsi="Arial" w:cs="Arial"/>
          <w:lang w:val="en-GB"/>
        </w:rPr>
        <w:t xml:space="preserve">2. Rules of Procedure, </w:t>
      </w:r>
      <w:r w:rsidR="00EF0711" w:rsidRPr="00544017">
        <w:rPr>
          <w:rFonts w:ascii="Arial" w:hAnsi="Arial" w:cs="Arial"/>
          <w:lang w:val="en-GB"/>
        </w:rPr>
        <w:t xml:space="preserve">VII – </w:t>
      </w:r>
      <w:r w:rsidR="00CE2F88" w:rsidRPr="00544017">
        <w:rPr>
          <w:rFonts w:ascii="Arial" w:hAnsi="Arial" w:cs="Arial"/>
          <w:lang w:val="en-GB"/>
        </w:rPr>
        <w:t>Committees</w:t>
      </w:r>
      <w:r w:rsidR="00EF0711" w:rsidRPr="00544017">
        <w:rPr>
          <w:rFonts w:ascii="Arial" w:hAnsi="Arial" w:cs="Arial"/>
          <w:lang w:val="en-GB"/>
        </w:rPr>
        <w:t xml:space="preserve">, </w:t>
      </w:r>
      <w:proofErr w:type="gramStart"/>
      <w:r w:rsidR="00EF0711" w:rsidRPr="00544017">
        <w:rPr>
          <w:rFonts w:ascii="Arial" w:hAnsi="Arial" w:cs="Arial"/>
          <w:lang w:val="en-GB"/>
        </w:rPr>
        <w:t>subsidiary</w:t>
      </w:r>
      <w:proofErr w:type="gramEnd"/>
      <w:r w:rsidR="00EF0711" w:rsidRPr="00544017">
        <w:rPr>
          <w:rFonts w:ascii="Arial" w:hAnsi="Arial" w:cs="Arial"/>
          <w:lang w:val="en-GB"/>
        </w:rPr>
        <w:t xml:space="preserve"> and other bodies</w:t>
      </w:r>
      <w:r w:rsidRPr="00544017">
        <w:rPr>
          <w:rFonts w:ascii="Arial" w:hAnsi="Arial" w:cs="Arial"/>
          <w:lang w:val="en-GB"/>
        </w:rPr>
        <w:t>”:</w:t>
      </w:r>
    </w:p>
    <w:p w14:paraId="7F8B085C" w14:textId="77777777" w:rsidR="00734CAE" w:rsidRPr="00544017" w:rsidRDefault="00734CAE" w:rsidP="00C13AA8">
      <w:pPr>
        <w:rPr>
          <w:rFonts w:ascii="Arial" w:hAnsi="Arial" w:cs="Arial"/>
          <w:lang w:val="en-GB"/>
        </w:rPr>
      </w:pPr>
    </w:p>
    <w:p w14:paraId="506196C7" w14:textId="77777777" w:rsidR="005E03D3" w:rsidRPr="00544017" w:rsidRDefault="005E03D3" w:rsidP="00C13AA8">
      <w:pPr>
        <w:rPr>
          <w:rFonts w:ascii="Arial" w:hAnsi="Arial" w:cs="Arial"/>
          <w:lang w:val="en-GB"/>
        </w:rPr>
      </w:pPr>
    </w:p>
    <w:p w14:paraId="605D78B2" w14:textId="77777777" w:rsidR="005E03D3" w:rsidRPr="00544017" w:rsidRDefault="005E03D3" w:rsidP="00C13AA8">
      <w:pPr>
        <w:rPr>
          <w:rFonts w:ascii="Arial" w:hAnsi="Arial" w:cs="Arial"/>
          <w:lang w:val="en-GB"/>
        </w:rPr>
      </w:pPr>
    </w:p>
    <w:p w14:paraId="43D606E1" w14:textId="4AE222CA" w:rsidR="00F9236B" w:rsidRPr="00544017" w:rsidRDefault="00EF0711" w:rsidP="00C13AA8">
      <w:pPr>
        <w:rPr>
          <w:rFonts w:ascii="Arial" w:hAnsi="Arial" w:cs="Arial"/>
          <w:lang w:val="en-GB"/>
        </w:rPr>
      </w:pPr>
      <w:r w:rsidRPr="00544017">
        <w:rPr>
          <w:rFonts w:ascii="Arial" w:hAnsi="Arial" w:cs="Arial"/>
          <w:lang w:val="en-GB"/>
        </w:rPr>
        <w:t>Rule 24 states:</w:t>
      </w:r>
    </w:p>
    <w:p w14:paraId="3C21D0D5" w14:textId="1306F073" w:rsidR="00EF0711" w:rsidRPr="00544017" w:rsidRDefault="007D1177">
      <w:pPr>
        <w:pStyle w:val="ListParagraph"/>
        <w:numPr>
          <w:ilvl w:val="0"/>
          <w:numId w:val="7"/>
        </w:numPr>
        <w:rPr>
          <w:rFonts w:ascii="Arial" w:hAnsi="Arial" w:cs="Arial"/>
          <w:lang w:val="en-GB"/>
        </w:rPr>
      </w:pPr>
      <w:r w:rsidRPr="00544017">
        <w:rPr>
          <w:rFonts w:ascii="Arial" w:hAnsi="Arial" w:cs="Arial"/>
          <w:lang w:val="en-GB"/>
        </w:rPr>
        <w:t xml:space="preserve">The Assembly or the Executive Council shall determine the composition and terms of reference of committees, subsidiary or other bodies set by them. At each of its ordinary sessions the Assembly shall review their composition and terms of reference with a view to making such changes as may be necessary. The Assembly or the Executive Council shall </w:t>
      </w:r>
      <w:proofErr w:type="gramStart"/>
      <w:r w:rsidRPr="00544017">
        <w:rPr>
          <w:rFonts w:ascii="Arial" w:hAnsi="Arial" w:cs="Arial"/>
          <w:lang w:val="en-GB"/>
        </w:rPr>
        <w:t>take into account</w:t>
      </w:r>
      <w:proofErr w:type="gramEnd"/>
      <w:r w:rsidRPr="00544017">
        <w:rPr>
          <w:rFonts w:ascii="Arial" w:hAnsi="Arial" w:cs="Arial"/>
          <w:lang w:val="en-GB"/>
        </w:rPr>
        <w:t xml:space="preserve"> the need for broad geographical participation and appropriate expertise in such bodies.</w:t>
      </w:r>
    </w:p>
    <w:p w14:paraId="76322EA5" w14:textId="0908BB31" w:rsidR="007D1177" w:rsidRPr="00544017" w:rsidRDefault="007D1177">
      <w:pPr>
        <w:pStyle w:val="ListParagraph"/>
        <w:numPr>
          <w:ilvl w:val="0"/>
          <w:numId w:val="7"/>
        </w:numPr>
        <w:rPr>
          <w:rFonts w:ascii="Arial" w:hAnsi="Arial" w:cs="Arial"/>
          <w:lang w:val="en-GB"/>
        </w:rPr>
      </w:pPr>
      <w:r w:rsidRPr="00544017">
        <w:rPr>
          <w:rFonts w:ascii="Arial" w:hAnsi="Arial" w:cs="Arial"/>
          <w:lang w:val="en-GB"/>
        </w:rPr>
        <w:t>These bodies shall meet in accordance with the relevant decisions of the Assembly of the Executive Council</w:t>
      </w:r>
    </w:p>
    <w:p w14:paraId="0C127753" w14:textId="77777777" w:rsidR="00734CAE" w:rsidRPr="00544017" w:rsidRDefault="00734CAE" w:rsidP="00C13AA8">
      <w:pPr>
        <w:rPr>
          <w:rFonts w:ascii="Arial" w:hAnsi="Arial" w:cs="Arial"/>
          <w:lang w:val="en-GB"/>
        </w:rPr>
      </w:pPr>
    </w:p>
    <w:p w14:paraId="4FCDEF7A" w14:textId="3C9DC81B" w:rsidR="00EF0711" w:rsidRPr="00544017" w:rsidRDefault="007D1177" w:rsidP="00C13AA8">
      <w:pPr>
        <w:rPr>
          <w:rFonts w:ascii="Arial" w:hAnsi="Arial" w:cs="Arial"/>
          <w:lang w:val="en-GB"/>
        </w:rPr>
      </w:pPr>
      <w:r w:rsidRPr="00544017">
        <w:rPr>
          <w:rFonts w:ascii="Arial" w:hAnsi="Arial" w:cs="Arial"/>
          <w:lang w:val="en-GB"/>
        </w:rPr>
        <w:t>Rule 25 states:</w:t>
      </w:r>
    </w:p>
    <w:p w14:paraId="4CCB7D70" w14:textId="06FC2726" w:rsidR="007D1177" w:rsidRPr="00544017" w:rsidRDefault="007D1177">
      <w:pPr>
        <w:pStyle w:val="ListParagraph"/>
        <w:numPr>
          <w:ilvl w:val="0"/>
          <w:numId w:val="8"/>
        </w:numPr>
        <w:rPr>
          <w:rFonts w:ascii="Arial" w:hAnsi="Arial" w:cs="Arial"/>
          <w:lang w:val="en-GB"/>
        </w:rPr>
      </w:pPr>
      <w:r w:rsidRPr="00544017">
        <w:rPr>
          <w:rFonts w:ascii="Arial" w:hAnsi="Arial" w:cs="Arial"/>
          <w:lang w:val="en-GB"/>
        </w:rPr>
        <w:t xml:space="preserve">Unless he has been designated by the Assembly or the Executive Council or, in the case of joint bodies, otherwise agreed upon, the Chairman of each committee, subsidiary or other body shall be elected by the body </w:t>
      </w:r>
      <w:proofErr w:type="gramStart"/>
      <w:r w:rsidRPr="00544017">
        <w:rPr>
          <w:rFonts w:ascii="Arial" w:hAnsi="Arial" w:cs="Arial"/>
          <w:lang w:val="en-GB"/>
        </w:rPr>
        <w:t>concerned</w:t>
      </w:r>
      <w:proofErr w:type="gramEnd"/>
    </w:p>
    <w:p w14:paraId="198900F0" w14:textId="053F760D" w:rsidR="00EF0711" w:rsidRPr="00544017" w:rsidRDefault="00EF0711" w:rsidP="00C13AA8">
      <w:pPr>
        <w:rPr>
          <w:rFonts w:ascii="Arial" w:hAnsi="Arial" w:cs="Arial"/>
          <w:lang w:val="en-GB"/>
        </w:rPr>
      </w:pPr>
    </w:p>
    <w:p w14:paraId="3E368F5C" w14:textId="061A743A" w:rsidR="00172242" w:rsidRPr="00544017" w:rsidRDefault="00734CAE" w:rsidP="00172242">
      <w:pPr>
        <w:rPr>
          <w:rFonts w:ascii="Arial" w:hAnsi="Arial" w:cs="Arial"/>
          <w:lang w:val="en-GB"/>
        </w:rPr>
      </w:pPr>
      <w:r w:rsidRPr="00544017">
        <w:rPr>
          <w:rFonts w:ascii="Arial" w:hAnsi="Arial" w:cs="Arial"/>
          <w:lang w:val="en-GB"/>
        </w:rPr>
        <w:t>In addition, under 5. Guidelines for the structure and responsibilities of the subsidiary bodies of the Commission”</w:t>
      </w:r>
      <w:r w:rsidR="00CE2F88" w:rsidRPr="00544017">
        <w:rPr>
          <w:rFonts w:ascii="Arial" w:hAnsi="Arial" w:cs="Arial"/>
          <w:lang w:val="en-GB"/>
        </w:rPr>
        <w:t xml:space="preserve"> </w:t>
      </w:r>
      <w:r w:rsidR="00A23D2B" w:rsidRPr="00544017">
        <w:rPr>
          <w:rFonts w:ascii="Arial" w:hAnsi="Arial" w:cs="Arial"/>
          <w:lang w:val="en-GB"/>
        </w:rPr>
        <w:t xml:space="preserve">the below table shows the rights to form secondary subsidiary bodies. This indicates that the IODE Committee (as a Technical Committee) can establish </w:t>
      </w:r>
      <w:r w:rsidR="00172242" w:rsidRPr="00544017">
        <w:rPr>
          <w:rFonts w:ascii="Arial" w:hAnsi="Arial" w:cs="Arial"/>
          <w:lang w:val="en-GB"/>
        </w:rPr>
        <w:t xml:space="preserve">Task Teams and Groups of Experts. </w:t>
      </w:r>
    </w:p>
    <w:p w14:paraId="1BDD6D95" w14:textId="664A3C3D" w:rsidR="00A23D2B" w:rsidRPr="00544017" w:rsidRDefault="00A23D2B" w:rsidP="00C13AA8">
      <w:pPr>
        <w:rPr>
          <w:rFonts w:ascii="Arial" w:hAnsi="Arial" w:cs="Arial"/>
          <w:lang w:val="en-GB"/>
        </w:rPr>
      </w:pPr>
    </w:p>
    <w:p w14:paraId="79AF8E5E" w14:textId="77777777" w:rsidR="00A23D2B" w:rsidRPr="00544017" w:rsidRDefault="00A23D2B" w:rsidP="00A23D2B">
      <w:pPr>
        <w:pStyle w:val="Heading7"/>
        <w:tabs>
          <w:tab w:val="left" w:pos="720"/>
        </w:tabs>
        <w:spacing w:before="0"/>
        <w:jc w:val="center"/>
        <w:rPr>
          <w:sz w:val="24"/>
          <w:lang w:val="en-GB"/>
        </w:rPr>
      </w:pPr>
      <w:r w:rsidRPr="00544017">
        <w:rPr>
          <w:sz w:val="24"/>
          <w:lang w:val="en-GB"/>
        </w:rPr>
        <w:t>SUMMARY OF RIGHTS TO FORM SECONDARY SUBSIDIARY BODIES</w:t>
      </w:r>
    </w:p>
    <w:p w14:paraId="5EF5962C" w14:textId="77777777" w:rsidR="00A23D2B" w:rsidRPr="00544017" w:rsidRDefault="00A23D2B" w:rsidP="00A23D2B">
      <w:pPr>
        <w:tabs>
          <w:tab w:val="left" w:pos="720"/>
        </w:tabs>
        <w:rPr>
          <w:lang w:val="en-GB"/>
        </w:rPr>
      </w:pPr>
    </w:p>
    <w:tbl>
      <w:tblPr>
        <w:tblW w:w="802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1159"/>
        <w:gridCol w:w="788"/>
        <w:gridCol w:w="788"/>
        <w:gridCol w:w="788"/>
        <w:gridCol w:w="788"/>
      </w:tblGrid>
      <w:tr w:rsidR="00A23D2B" w:rsidRPr="00544017" w14:paraId="3C3BF134" w14:textId="77777777" w:rsidTr="00172242">
        <w:trPr>
          <w:trHeight w:val="568"/>
        </w:trPr>
        <w:tc>
          <w:tcPr>
            <w:tcW w:w="3711" w:type="dxa"/>
            <w:tcBorders>
              <w:tl2br w:val="single" w:sz="4" w:space="0" w:color="auto"/>
            </w:tcBorders>
          </w:tcPr>
          <w:p w14:paraId="0E8EF0BA" w14:textId="77777777" w:rsidR="00A23D2B" w:rsidRPr="00544017" w:rsidRDefault="00A23D2B" w:rsidP="00C827AF">
            <w:pPr>
              <w:tabs>
                <w:tab w:val="left" w:pos="720"/>
              </w:tabs>
              <w:rPr>
                <w:b/>
                <w:bCs/>
                <w:sz w:val="16"/>
                <w:szCs w:val="16"/>
                <w:lang w:val="en-GB"/>
              </w:rPr>
            </w:pPr>
            <w:r w:rsidRPr="00544017">
              <w:rPr>
                <w:b/>
                <w:bCs/>
                <w:sz w:val="16"/>
                <w:szCs w:val="16"/>
                <w:lang w:val="en-GB"/>
              </w:rPr>
              <w:tab/>
            </w:r>
            <w:r w:rsidRPr="00544017">
              <w:rPr>
                <w:b/>
                <w:bCs/>
                <w:sz w:val="16"/>
                <w:szCs w:val="16"/>
                <w:lang w:val="en-GB"/>
              </w:rPr>
              <w:tab/>
            </w:r>
            <w:r w:rsidRPr="00544017">
              <w:rPr>
                <w:b/>
                <w:bCs/>
                <w:sz w:val="16"/>
                <w:szCs w:val="16"/>
                <w:lang w:val="en-GB"/>
              </w:rPr>
              <w:tab/>
              <w:t xml:space="preserve">    Subsidiary </w:t>
            </w:r>
            <w:r w:rsidRPr="00544017">
              <w:rPr>
                <w:b/>
                <w:bCs/>
                <w:sz w:val="16"/>
                <w:szCs w:val="16"/>
                <w:lang w:val="en-GB"/>
              </w:rPr>
              <w:br/>
              <w:t>Parent</w:t>
            </w:r>
            <w:r w:rsidRPr="00544017">
              <w:rPr>
                <w:b/>
                <w:bCs/>
                <w:sz w:val="16"/>
                <w:szCs w:val="16"/>
                <w:lang w:val="en-GB"/>
              </w:rPr>
              <w:tab/>
            </w:r>
            <w:r w:rsidRPr="00544017">
              <w:rPr>
                <w:b/>
                <w:bCs/>
                <w:sz w:val="16"/>
                <w:szCs w:val="16"/>
                <w:lang w:val="en-GB"/>
              </w:rPr>
              <w:tab/>
            </w:r>
            <w:r w:rsidRPr="00544017">
              <w:rPr>
                <w:b/>
                <w:bCs/>
                <w:sz w:val="16"/>
                <w:szCs w:val="16"/>
                <w:lang w:val="en-GB"/>
              </w:rPr>
              <w:tab/>
            </w:r>
            <w:proofErr w:type="gramStart"/>
            <w:r w:rsidRPr="00544017">
              <w:rPr>
                <w:b/>
                <w:bCs/>
                <w:sz w:val="16"/>
                <w:szCs w:val="16"/>
                <w:lang w:val="en-GB"/>
              </w:rPr>
              <w:t xml:space="preserve">   (</w:t>
            </w:r>
            <w:proofErr w:type="gramEnd"/>
            <w:r w:rsidRPr="00544017">
              <w:rPr>
                <w:b/>
                <w:bCs/>
                <w:sz w:val="16"/>
                <w:szCs w:val="16"/>
                <w:lang w:val="en-GB"/>
              </w:rPr>
              <w:t>Secondary)</w:t>
            </w:r>
            <w:r w:rsidRPr="00544017">
              <w:rPr>
                <w:b/>
                <w:bCs/>
                <w:sz w:val="16"/>
                <w:szCs w:val="16"/>
                <w:lang w:val="en-GB"/>
              </w:rPr>
              <w:br/>
              <w:t>(Primary)</w:t>
            </w:r>
          </w:p>
        </w:tc>
        <w:tc>
          <w:tcPr>
            <w:tcW w:w="1159" w:type="dxa"/>
            <w:vAlign w:val="center"/>
          </w:tcPr>
          <w:p w14:paraId="1CB5C1C6" w14:textId="77777777" w:rsidR="00A23D2B" w:rsidRPr="00544017" w:rsidRDefault="00A23D2B" w:rsidP="00C827AF">
            <w:pPr>
              <w:tabs>
                <w:tab w:val="left" w:pos="720"/>
              </w:tabs>
              <w:jc w:val="center"/>
              <w:rPr>
                <w:b/>
                <w:bCs/>
                <w:sz w:val="16"/>
                <w:szCs w:val="16"/>
                <w:lang w:val="en-GB"/>
              </w:rPr>
            </w:pPr>
            <w:r w:rsidRPr="00544017">
              <w:rPr>
                <w:b/>
                <w:bCs/>
                <w:sz w:val="16"/>
                <w:szCs w:val="16"/>
                <w:lang w:val="en-GB"/>
              </w:rPr>
              <w:t>C</w:t>
            </w:r>
            <w:r w:rsidRPr="00544017">
              <w:rPr>
                <w:b/>
                <w:bCs/>
                <w:sz w:val="16"/>
                <w:szCs w:val="16"/>
                <w:lang w:val="en-GB"/>
              </w:rPr>
              <w:br/>
            </w:r>
            <w:r w:rsidRPr="00544017">
              <w:rPr>
                <w:sz w:val="16"/>
                <w:szCs w:val="16"/>
                <w:lang w:val="en-GB"/>
              </w:rPr>
              <w:t>(S and T)</w:t>
            </w:r>
          </w:p>
        </w:tc>
        <w:tc>
          <w:tcPr>
            <w:tcW w:w="788" w:type="dxa"/>
            <w:vAlign w:val="center"/>
          </w:tcPr>
          <w:p w14:paraId="03D7973C" w14:textId="77777777" w:rsidR="00A23D2B" w:rsidRPr="00544017" w:rsidRDefault="00A23D2B" w:rsidP="00C827AF">
            <w:pPr>
              <w:pStyle w:val="Heading9"/>
              <w:tabs>
                <w:tab w:val="left" w:pos="720"/>
              </w:tabs>
              <w:rPr>
                <w:sz w:val="16"/>
                <w:szCs w:val="16"/>
                <w:lang w:val="en-GB"/>
              </w:rPr>
            </w:pPr>
            <w:r w:rsidRPr="00544017">
              <w:rPr>
                <w:sz w:val="16"/>
                <w:szCs w:val="16"/>
                <w:lang w:val="en-GB"/>
              </w:rPr>
              <w:t>SC</w:t>
            </w:r>
          </w:p>
        </w:tc>
        <w:tc>
          <w:tcPr>
            <w:tcW w:w="788" w:type="dxa"/>
            <w:vAlign w:val="center"/>
          </w:tcPr>
          <w:p w14:paraId="00D18529" w14:textId="77777777" w:rsidR="00A23D2B" w:rsidRPr="00544017" w:rsidRDefault="00A23D2B" w:rsidP="00C827AF">
            <w:pPr>
              <w:tabs>
                <w:tab w:val="left" w:pos="720"/>
              </w:tabs>
              <w:jc w:val="center"/>
              <w:rPr>
                <w:b/>
                <w:bCs/>
                <w:sz w:val="16"/>
                <w:szCs w:val="16"/>
                <w:lang w:val="en-GB"/>
              </w:rPr>
            </w:pPr>
            <w:r w:rsidRPr="00544017">
              <w:rPr>
                <w:b/>
                <w:bCs/>
                <w:sz w:val="16"/>
                <w:szCs w:val="16"/>
                <w:lang w:val="en-GB"/>
              </w:rPr>
              <w:t>RC</w:t>
            </w:r>
          </w:p>
        </w:tc>
        <w:tc>
          <w:tcPr>
            <w:tcW w:w="788" w:type="dxa"/>
            <w:vAlign w:val="center"/>
          </w:tcPr>
          <w:p w14:paraId="00EE1764" w14:textId="77777777" w:rsidR="00A23D2B" w:rsidRPr="00544017" w:rsidRDefault="00A23D2B" w:rsidP="00C827AF">
            <w:pPr>
              <w:tabs>
                <w:tab w:val="left" w:pos="720"/>
              </w:tabs>
              <w:jc w:val="center"/>
              <w:rPr>
                <w:sz w:val="16"/>
                <w:szCs w:val="16"/>
                <w:lang w:val="en-GB"/>
              </w:rPr>
            </w:pPr>
            <w:r w:rsidRPr="00544017">
              <w:rPr>
                <w:b/>
                <w:bCs/>
                <w:sz w:val="16"/>
                <w:szCs w:val="16"/>
                <w:lang w:val="en-GB"/>
              </w:rPr>
              <w:t>TT</w:t>
            </w:r>
            <w:r w:rsidRPr="00544017">
              <w:rPr>
                <w:rStyle w:val="FootnoteReference"/>
                <w:rFonts w:eastAsiaTheme="majorEastAsia"/>
                <w:b/>
                <w:bCs/>
                <w:sz w:val="16"/>
                <w:szCs w:val="16"/>
                <w:lang w:val="en-GB"/>
              </w:rPr>
              <w:footnoteReference w:id="1"/>
            </w:r>
          </w:p>
        </w:tc>
        <w:tc>
          <w:tcPr>
            <w:tcW w:w="788" w:type="dxa"/>
            <w:vAlign w:val="center"/>
          </w:tcPr>
          <w:p w14:paraId="49041239" w14:textId="77777777" w:rsidR="00A23D2B" w:rsidRPr="00544017" w:rsidRDefault="00A23D2B" w:rsidP="00C827AF">
            <w:pPr>
              <w:tabs>
                <w:tab w:val="left" w:pos="720"/>
              </w:tabs>
              <w:jc w:val="center"/>
              <w:rPr>
                <w:sz w:val="16"/>
                <w:szCs w:val="16"/>
                <w:lang w:val="en-GB"/>
              </w:rPr>
            </w:pPr>
            <w:r w:rsidRPr="00544017">
              <w:rPr>
                <w:b/>
                <w:bCs/>
                <w:sz w:val="16"/>
                <w:szCs w:val="16"/>
                <w:lang w:val="en-GB"/>
              </w:rPr>
              <w:t>GE</w:t>
            </w:r>
            <w:r w:rsidRPr="00544017">
              <w:rPr>
                <w:b/>
                <w:bCs/>
                <w:sz w:val="16"/>
                <w:szCs w:val="16"/>
                <w:vertAlign w:val="superscript"/>
                <w:lang w:val="en-GB"/>
              </w:rPr>
              <w:t>1</w:t>
            </w:r>
          </w:p>
        </w:tc>
      </w:tr>
      <w:tr w:rsidR="00A23D2B" w:rsidRPr="00544017" w14:paraId="47CC5E52" w14:textId="77777777" w:rsidTr="00172242">
        <w:trPr>
          <w:trHeight w:val="284"/>
        </w:trPr>
        <w:tc>
          <w:tcPr>
            <w:tcW w:w="3711" w:type="dxa"/>
          </w:tcPr>
          <w:p w14:paraId="62A136F9" w14:textId="77777777" w:rsidR="00A23D2B" w:rsidRPr="00544017" w:rsidRDefault="00A23D2B" w:rsidP="00C827AF">
            <w:pPr>
              <w:tabs>
                <w:tab w:val="left" w:pos="720"/>
              </w:tabs>
              <w:spacing w:before="60" w:after="60"/>
              <w:rPr>
                <w:sz w:val="16"/>
                <w:szCs w:val="16"/>
                <w:lang w:val="en-GB"/>
              </w:rPr>
            </w:pPr>
            <w:r w:rsidRPr="00544017">
              <w:rPr>
                <w:sz w:val="16"/>
                <w:szCs w:val="16"/>
                <w:lang w:val="en-GB"/>
              </w:rPr>
              <w:t>Committees (Scientific and technical)</w:t>
            </w:r>
          </w:p>
        </w:tc>
        <w:tc>
          <w:tcPr>
            <w:tcW w:w="1159" w:type="dxa"/>
            <w:vAlign w:val="center"/>
          </w:tcPr>
          <w:p w14:paraId="5DC6DB8D"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w:t>
            </w:r>
          </w:p>
        </w:tc>
        <w:tc>
          <w:tcPr>
            <w:tcW w:w="788" w:type="dxa"/>
            <w:vAlign w:val="center"/>
          </w:tcPr>
          <w:p w14:paraId="30E19C0C"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5A2C3A72"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6DCB0931"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Yes</w:t>
            </w:r>
          </w:p>
        </w:tc>
        <w:tc>
          <w:tcPr>
            <w:tcW w:w="788" w:type="dxa"/>
            <w:vAlign w:val="center"/>
          </w:tcPr>
          <w:p w14:paraId="212C9E94"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Yes</w:t>
            </w:r>
          </w:p>
        </w:tc>
      </w:tr>
      <w:tr w:rsidR="00A23D2B" w:rsidRPr="00544017" w14:paraId="11D09DB4" w14:textId="77777777" w:rsidTr="00172242">
        <w:trPr>
          <w:trHeight w:val="284"/>
        </w:trPr>
        <w:tc>
          <w:tcPr>
            <w:tcW w:w="3711" w:type="dxa"/>
          </w:tcPr>
          <w:p w14:paraId="064B3F5E" w14:textId="77777777" w:rsidR="00A23D2B" w:rsidRPr="00544017" w:rsidRDefault="00A23D2B" w:rsidP="00C827AF">
            <w:pPr>
              <w:tabs>
                <w:tab w:val="left" w:pos="720"/>
              </w:tabs>
              <w:spacing w:before="60" w:after="60"/>
              <w:rPr>
                <w:sz w:val="16"/>
                <w:szCs w:val="16"/>
                <w:lang w:val="en-GB"/>
              </w:rPr>
            </w:pPr>
            <w:r w:rsidRPr="00544017">
              <w:rPr>
                <w:sz w:val="16"/>
                <w:szCs w:val="16"/>
                <w:lang w:val="en-GB"/>
              </w:rPr>
              <w:t>Sub-Committees (SC)</w:t>
            </w:r>
          </w:p>
        </w:tc>
        <w:tc>
          <w:tcPr>
            <w:tcW w:w="1159" w:type="dxa"/>
            <w:vAlign w:val="center"/>
          </w:tcPr>
          <w:p w14:paraId="0FCAA8E2"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6CBD8E43"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w:t>
            </w:r>
          </w:p>
        </w:tc>
        <w:tc>
          <w:tcPr>
            <w:tcW w:w="788" w:type="dxa"/>
            <w:vAlign w:val="center"/>
          </w:tcPr>
          <w:p w14:paraId="3F0787F7"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1EF7F0AA"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Yes</w:t>
            </w:r>
          </w:p>
        </w:tc>
        <w:tc>
          <w:tcPr>
            <w:tcW w:w="788" w:type="dxa"/>
            <w:vAlign w:val="center"/>
          </w:tcPr>
          <w:p w14:paraId="28D86CBF"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Yes</w:t>
            </w:r>
          </w:p>
        </w:tc>
      </w:tr>
      <w:tr w:rsidR="00A23D2B" w:rsidRPr="00544017" w14:paraId="145A77B8" w14:textId="77777777" w:rsidTr="00172242">
        <w:trPr>
          <w:trHeight w:val="293"/>
        </w:trPr>
        <w:tc>
          <w:tcPr>
            <w:tcW w:w="3711" w:type="dxa"/>
            <w:tcBorders>
              <w:bottom w:val="single" w:sz="4" w:space="0" w:color="auto"/>
            </w:tcBorders>
          </w:tcPr>
          <w:p w14:paraId="0B3EAC5B" w14:textId="77777777" w:rsidR="00A23D2B" w:rsidRPr="00544017" w:rsidRDefault="00A23D2B" w:rsidP="00C827AF">
            <w:pPr>
              <w:tabs>
                <w:tab w:val="left" w:pos="720"/>
              </w:tabs>
              <w:spacing w:before="60" w:after="60"/>
              <w:rPr>
                <w:sz w:val="16"/>
                <w:szCs w:val="16"/>
                <w:lang w:val="en-GB"/>
              </w:rPr>
            </w:pPr>
            <w:r w:rsidRPr="00544017">
              <w:rPr>
                <w:sz w:val="16"/>
                <w:szCs w:val="16"/>
                <w:lang w:val="en-GB"/>
              </w:rPr>
              <w:t>Regional Committees (RC)</w:t>
            </w:r>
          </w:p>
        </w:tc>
        <w:tc>
          <w:tcPr>
            <w:tcW w:w="1159" w:type="dxa"/>
            <w:tcBorders>
              <w:bottom w:val="single" w:sz="4" w:space="0" w:color="auto"/>
            </w:tcBorders>
            <w:vAlign w:val="center"/>
          </w:tcPr>
          <w:p w14:paraId="7E66C7BE"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tcBorders>
              <w:bottom w:val="single" w:sz="4" w:space="0" w:color="auto"/>
            </w:tcBorders>
            <w:vAlign w:val="center"/>
          </w:tcPr>
          <w:p w14:paraId="4809B610" w14:textId="77777777" w:rsidR="00A23D2B" w:rsidRPr="00544017" w:rsidRDefault="00A23D2B" w:rsidP="00C827AF">
            <w:pPr>
              <w:pStyle w:val="FootnoteText"/>
              <w:tabs>
                <w:tab w:val="left" w:pos="720"/>
              </w:tabs>
              <w:spacing w:before="60" w:after="60"/>
              <w:jc w:val="center"/>
              <w:rPr>
                <w:sz w:val="16"/>
                <w:szCs w:val="16"/>
                <w:lang w:val="en-GB"/>
              </w:rPr>
            </w:pPr>
            <w:r w:rsidRPr="00544017">
              <w:rPr>
                <w:sz w:val="16"/>
                <w:szCs w:val="16"/>
                <w:lang w:val="en-GB"/>
              </w:rPr>
              <w:t>No</w:t>
            </w:r>
          </w:p>
        </w:tc>
        <w:tc>
          <w:tcPr>
            <w:tcW w:w="788" w:type="dxa"/>
            <w:tcBorders>
              <w:bottom w:val="single" w:sz="4" w:space="0" w:color="auto"/>
            </w:tcBorders>
            <w:vAlign w:val="center"/>
          </w:tcPr>
          <w:p w14:paraId="379A6F56"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w:t>
            </w:r>
          </w:p>
        </w:tc>
        <w:tc>
          <w:tcPr>
            <w:tcW w:w="788" w:type="dxa"/>
            <w:tcBorders>
              <w:bottom w:val="single" w:sz="4" w:space="0" w:color="auto"/>
            </w:tcBorders>
            <w:vAlign w:val="center"/>
          </w:tcPr>
          <w:p w14:paraId="3AAE02D2"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Yes</w:t>
            </w:r>
          </w:p>
        </w:tc>
        <w:tc>
          <w:tcPr>
            <w:tcW w:w="788" w:type="dxa"/>
            <w:tcBorders>
              <w:bottom w:val="single" w:sz="4" w:space="0" w:color="auto"/>
            </w:tcBorders>
            <w:vAlign w:val="center"/>
          </w:tcPr>
          <w:p w14:paraId="40AEFE31"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Yes</w:t>
            </w:r>
          </w:p>
        </w:tc>
      </w:tr>
      <w:tr w:rsidR="00A23D2B" w:rsidRPr="00544017" w14:paraId="46AE3ECB" w14:textId="77777777" w:rsidTr="00172242">
        <w:trPr>
          <w:trHeight w:val="116"/>
        </w:trPr>
        <w:tc>
          <w:tcPr>
            <w:tcW w:w="3711" w:type="dxa"/>
            <w:tcBorders>
              <w:right w:val="nil"/>
            </w:tcBorders>
          </w:tcPr>
          <w:p w14:paraId="6DAF801E" w14:textId="77777777" w:rsidR="00A23D2B" w:rsidRPr="00544017" w:rsidRDefault="00A23D2B" w:rsidP="00C827AF">
            <w:pPr>
              <w:tabs>
                <w:tab w:val="left" w:pos="720"/>
              </w:tabs>
              <w:spacing w:before="60" w:after="60"/>
              <w:rPr>
                <w:sz w:val="16"/>
                <w:szCs w:val="16"/>
                <w:lang w:val="en-GB"/>
              </w:rPr>
            </w:pPr>
          </w:p>
        </w:tc>
        <w:tc>
          <w:tcPr>
            <w:tcW w:w="1159" w:type="dxa"/>
            <w:tcBorders>
              <w:left w:val="nil"/>
              <w:right w:val="nil"/>
            </w:tcBorders>
            <w:vAlign w:val="center"/>
          </w:tcPr>
          <w:p w14:paraId="00D2FA89" w14:textId="77777777" w:rsidR="00A23D2B" w:rsidRPr="00544017" w:rsidRDefault="00A23D2B" w:rsidP="00C827AF">
            <w:pPr>
              <w:tabs>
                <w:tab w:val="left" w:pos="720"/>
              </w:tabs>
              <w:spacing w:before="60" w:after="60"/>
              <w:jc w:val="center"/>
              <w:rPr>
                <w:sz w:val="16"/>
                <w:szCs w:val="16"/>
                <w:lang w:val="en-GB"/>
              </w:rPr>
            </w:pPr>
          </w:p>
        </w:tc>
        <w:tc>
          <w:tcPr>
            <w:tcW w:w="788" w:type="dxa"/>
            <w:tcBorders>
              <w:left w:val="nil"/>
              <w:right w:val="nil"/>
            </w:tcBorders>
            <w:vAlign w:val="center"/>
          </w:tcPr>
          <w:p w14:paraId="38E20228" w14:textId="77777777" w:rsidR="00A23D2B" w:rsidRPr="00544017" w:rsidRDefault="00A23D2B" w:rsidP="00C827AF">
            <w:pPr>
              <w:tabs>
                <w:tab w:val="left" w:pos="720"/>
              </w:tabs>
              <w:spacing w:before="60" w:after="60"/>
              <w:jc w:val="center"/>
              <w:rPr>
                <w:sz w:val="16"/>
                <w:szCs w:val="16"/>
                <w:lang w:val="en-GB"/>
              </w:rPr>
            </w:pPr>
          </w:p>
        </w:tc>
        <w:tc>
          <w:tcPr>
            <w:tcW w:w="788" w:type="dxa"/>
            <w:tcBorders>
              <w:left w:val="nil"/>
              <w:right w:val="nil"/>
            </w:tcBorders>
            <w:vAlign w:val="center"/>
          </w:tcPr>
          <w:p w14:paraId="51798EB3" w14:textId="77777777" w:rsidR="00A23D2B" w:rsidRPr="00544017" w:rsidRDefault="00A23D2B" w:rsidP="00C827AF">
            <w:pPr>
              <w:tabs>
                <w:tab w:val="left" w:pos="720"/>
              </w:tabs>
              <w:spacing w:before="60" w:after="60"/>
              <w:jc w:val="center"/>
              <w:rPr>
                <w:sz w:val="16"/>
                <w:szCs w:val="16"/>
                <w:lang w:val="en-GB"/>
              </w:rPr>
            </w:pPr>
          </w:p>
        </w:tc>
        <w:tc>
          <w:tcPr>
            <w:tcW w:w="788" w:type="dxa"/>
            <w:tcBorders>
              <w:left w:val="nil"/>
              <w:right w:val="nil"/>
            </w:tcBorders>
            <w:vAlign w:val="center"/>
          </w:tcPr>
          <w:p w14:paraId="3F6449FC" w14:textId="77777777" w:rsidR="00A23D2B" w:rsidRPr="00544017" w:rsidRDefault="00A23D2B" w:rsidP="00C827AF">
            <w:pPr>
              <w:tabs>
                <w:tab w:val="left" w:pos="720"/>
              </w:tabs>
              <w:spacing w:before="60" w:after="60"/>
              <w:jc w:val="center"/>
              <w:rPr>
                <w:sz w:val="16"/>
                <w:szCs w:val="16"/>
                <w:lang w:val="en-GB"/>
              </w:rPr>
            </w:pPr>
          </w:p>
        </w:tc>
        <w:tc>
          <w:tcPr>
            <w:tcW w:w="788" w:type="dxa"/>
            <w:tcBorders>
              <w:left w:val="nil"/>
            </w:tcBorders>
            <w:vAlign w:val="center"/>
          </w:tcPr>
          <w:p w14:paraId="0577240A" w14:textId="77777777" w:rsidR="00A23D2B" w:rsidRPr="00544017" w:rsidRDefault="00A23D2B" w:rsidP="00C827AF">
            <w:pPr>
              <w:tabs>
                <w:tab w:val="left" w:pos="720"/>
              </w:tabs>
              <w:spacing w:before="60" w:after="60"/>
              <w:jc w:val="center"/>
              <w:rPr>
                <w:sz w:val="16"/>
                <w:szCs w:val="16"/>
                <w:lang w:val="en-GB"/>
              </w:rPr>
            </w:pPr>
          </w:p>
        </w:tc>
      </w:tr>
      <w:tr w:rsidR="00A23D2B" w:rsidRPr="00544017" w14:paraId="6C61AC3C" w14:textId="77777777" w:rsidTr="00172242">
        <w:trPr>
          <w:trHeight w:val="284"/>
        </w:trPr>
        <w:tc>
          <w:tcPr>
            <w:tcW w:w="3711" w:type="dxa"/>
          </w:tcPr>
          <w:p w14:paraId="25ABBD33" w14:textId="77777777" w:rsidR="00A23D2B" w:rsidRPr="00544017" w:rsidRDefault="00A23D2B" w:rsidP="00C827AF">
            <w:pPr>
              <w:tabs>
                <w:tab w:val="left" w:pos="720"/>
              </w:tabs>
              <w:spacing w:before="60" w:after="60"/>
              <w:rPr>
                <w:sz w:val="16"/>
                <w:szCs w:val="16"/>
                <w:lang w:val="en-GB"/>
              </w:rPr>
            </w:pPr>
            <w:r w:rsidRPr="00544017">
              <w:rPr>
                <w:sz w:val="16"/>
                <w:szCs w:val="16"/>
                <w:lang w:val="en-GB"/>
              </w:rPr>
              <w:t>Task Teams (TT)</w:t>
            </w:r>
          </w:p>
        </w:tc>
        <w:tc>
          <w:tcPr>
            <w:tcW w:w="1159" w:type="dxa"/>
            <w:vAlign w:val="center"/>
          </w:tcPr>
          <w:p w14:paraId="488623FF"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5D1FB8A3"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24FB3E9A"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559D5750"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w:t>
            </w:r>
          </w:p>
        </w:tc>
        <w:tc>
          <w:tcPr>
            <w:tcW w:w="788" w:type="dxa"/>
            <w:vAlign w:val="center"/>
          </w:tcPr>
          <w:p w14:paraId="102B68D7"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r>
      <w:tr w:rsidR="00A23D2B" w:rsidRPr="00544017" w14:paraId="567F8888" w14:textId="77777777" w:rsidTr="00172242">
        <w:trPr>
          <w:trHeight w:val="284"/>
        </w:trPr>
        <w:tc>
          <w:tcPr>
            <w:tcW w:w="3711" w:type="dxa"/>
          </w:tcPr>
          <w:p w14:paraId="7A197979" w14:textId="77777777" w:rsidR="00A23D2B" w:rsidRPr="00544017" w:rsidRDefault="00A23D2B" w:rsidP="00C827AF">
            <w:pPr>
              <w:tabs>
                <w:tab w:val="left" w:pos="720"/>
              </w:tabs>
              <w:spacing w:before="60" w:after="60"/>
              <w:rPr>
                <w:sz w:val="16"/>
                <w:szCs w:val="16"/>
                <w:lang w:val="en-GB"/>
              </w:rPr>
            </w:pPr>
            <w:r w:rsidRPr="00544017">
              <w:rPr>
                <w:sz w:val="16"/>
                <w:szCs w:val="16"/>
                <w:lang w:val="en-GB"/>
              </w:rPr>
              <w:t>Groups of Experts (GE)</w:t>
            </w:r>
          </w:p>
        </w:tc>
        <w:tc>
          <w:tcPr>
            <w:tcW w:w="1159" w:type="dxa"/>
            <w:vAlign w:val="center"/>
          </w:tcPr>
          <w:p w14:paraId="3E560494"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04FA71B8"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16E94C0E"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0F176F02"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No</w:t>
            </w:r>
          </w:p>
        </w:tc>
        <w:tc>
          <w:tcPr>
            <w:tcW w:w="788" w:type="dxa"/>
            <w:vAlign w:val="center"/>
          </w:tcPr>
          <w:p w14:paraId="110A62DE" w14:textId="77777777" w:rsidR="00A23D2B" w:rsidRPr="00544017" w:rsidRDefault="00A23D2B" w:rsidP="00C827AF">
            <w:pPr>
              <w:tabs>
                <w:tab w:val="left" w:pos="720"/>
              </w:tabs>
              <w:spacing w:before="60" w:after="60"/>
              <w:jc w:val="center"/>
              <w:rPr>
                <w:sz w:val="16"/>
                <w:szCs w:val="16"/>
                <w:lang w:val="en-GB"/>
              </w:rPr>
            </w:pPr>
            <w:r w:rsidRPr="00544017">
              <w:rPr>
                <w:sz w:val="16"/>
                <w:szCs w:val="16"/>
                <w:lang w:val="en-GB"/>
              </w:rPr>
              <w:t>-</w:t>
            </w:r>
          </w:p>
        </w:tc>
      </w:tr>
    </w:tbl>
    <w:p w14:paraId="48F5DEE7" w14:textId="77777777" w:rsidR="00A23D2B" w:rsidRPr="00544017" w:rsidRDefault="00A23D2B" w:rsidP="00C13AA8">
      <w:pPr>
        <w:rPr>
          <w:rFonts w:ascii="Arial" w:hAnsi="Arial" w:cs="Arial"/>
          <w:lang w:val="en-GB"/>
        </w:rPr>
      </w:pPr>
    </w:p>
    <w:p w14:paraId="528235D7" w14:textId="61ECF3A1" w:rsidR="00172242" w:rsidRPr="00544017" w:rsidRDefault="00A23D2B" w:rsidP="00C13AA8">
      <w:pPr>
        <w:rPr>
          <w:rFonts w:ascii="Arial" w:hAnsi="Arial" w:cs="Arial"/>
          <w:lang w:val="en-GB"/>
        </w:rPr>
      </w:pPr>
      <w:r w:rsidRPr="00544017">
        <w:rPr>
          <w:rFonts w:ascii="Arial" w:hAnsi="Arial" w:cs="Arial"/>
          <w:lang w:val="en-GB"/>
        </w:rPr>
        <w:t xml:space="preserve">The same document also provides basic elements of terms of reference. </w:t>
      </w:r>
    </w:p>
    <w:p w14:paraId="5A4B4D64" w14:textId="77777777" w:rsidR="00172242" w:rsidRPr="00544017" w:rsidRDefault="00172242" w:rsidP="00C13AA8">
      <w:pPr>
        <w:rPr>
          <w:rFonts w:ascii="Arial" w:hAnsi="Arial" w:cs="Arial"/>
          <w:lang w:val="en-GB"/>
        </w:rPr>
      </w:pPr>
    </w:p>
    <w:p w14:paraId="3A142CF3" w14:textId="77777777" w:rsidR="00172242" w:rsidRPr="00544017" w:rsidRDefault="00172242" w:rsidP="00172242">
      <w:pPr>
        <w:pStyle w:val="BodyText"/>
        <w:tabs>
          <w:tab w:val="left" w:pos="720"/>
        </w:tabs>
        <w:spacing w:after="0"/>
      </w:pPr>
      <w:r w:rsidRPr="00544017">
        <w:t>BASIC ELEMENTS OF TERMS OF REFERENCE OF PRIMARY SUBSIDIARY BODIES</w:t>
      </w:r>
    </w:p>
    <w:p w14:paraId="330D4B95" w14:textId="77777777" w:rsidR="00172242" w:rsidRPr="00544017" w:rsidRDefault="00172242" w:rsidP="00172242">
      <w:pPr>
        <w:pStyle w:val="BodyText"/>
        <w:tabs>
          <w:tab w:val="left" w:pos="720"/>
        </w:tabs>
        <w:spacing w:after="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4"/>
        <w:gridCol w:w="608"/>
        <w:gridCol w:w="609"/>
        <w:gridCol w:w="608"/>
        <w:gridCol w:w="609"/>
        <w:gridCol w:w="644"/>
        <w:gridCol w:w="645"/>
        <w:gridCol w:w="645"/>
        <w:gridCol w:w="644"/>
        <w:gridCol w:w="645"/>
        <w:gridCol w:w="645"/>
        <w:gridCol w:w="645"/>
        <w:gridCol w:w="533"/>
        <w:gridCol w:w="534"/>
      </w:tblGrid>
      <w:tr w:rsidR="00172242" w:rsidRPr="00544017" w14:paraId="59101A73" w14:textId="77777777" w:rsidTr="00C827AF">
        <w:trPr>
          <w:cantSplit/>
          <w:trHeight w:val="675"/>
        </w:trPr>
        <w:tc>
          <w:tcPr>
            <w:tcW w:w="1634" w:type="dxa"/>
            <w:vMerge w:val="restart"/>
            <w:tcBorders>
              <w:tl2br w:val="single" w:sz="4" w:space="0" w:color="auto"/>
            </w:tcBorders>
          </w:tcPr>
          <w:p w14:paraId="20195CC9" w14:textId="77777777" w:rsidR="00172242" w:rsidRPr="00544017" w:rsidRDefault="00172242" w:rsidP="00C827AF">
            <w:pPr>
              <w:pStyle w:val="BodyText"/>
              <w:tabs>
                <w:tab w:val="left" w:pos="720"/>
              </w:tabs>
              <w:spacing w:after="0"/>
              <w:jc w:val="both"/>
              <w:rPr>
                <w:sz w:val="16"/>
                <w:u w:val="none"/>
              </w:rPr>
            </w:pPr>
            <w:r w:rsidRPr="00544017">
              <w:rPr>
                <w:sz w:val="16"/>
                <w:u w:val="none"/>
              </w:rPr>
              <w:t xml:space="preserve">         </w:t>
            </w:r>
          </w:p>
          <w:p w14:paraId="080953B4" w14:textId="77777777" w:rsidR="00172242" w:rsidRPr="00544017" w:rsidRDefault="00172242" w:rsidP="00C827AF">
            <w:pPr>
              <w:pStyle w:val="BodyText"/>
              <w:tabs>
                <w:tab w:val="left" w:pos="720"/>
              </w:tabs>
              <w:spacing w:after="0"/>
              <w:jc w:val="both"/>
              <w:rPr>
                <w:sz w:val="16"/>
                <w:u w:val="none"/>
              </w:rPr>
            </w:pPr>
            <w:r w:rsidRPr="00544017">
              <w:rPr>
                <w:sz w:val="16"/>
                <w:u w:val="none"/>
              </w:rPr>
              <w:tab/>
              <w:t>Function</w:t>
            </w:r>
            <w:r w:rsidRPr="00544017">
              <w:rPr>
                <w:sz w:val="16"/>
                <w:u w:val="none"/>
              </w:rPr>
              <w:br/>
            </w:r>
            <w:r w:rsidRPr="00544017">
              <w:rPr>
                <w:sz w:val="16"/>
                <w:u w:val="none"/>
              </w:rPr>
              <w:br/>
            </w:r>
            <w:r w:rsidRPr="00544017">
              <w:rPr>
                <w:sz w:val="16"/>
                <w:u w:val="none"/>
              </w:rPr>
              <w:br/>
            </w:r>
            <w:r w:rsidRPr="00544017">
              <w:rPr>
                <w:sz w:val="16"/>
                <w:u w:val="none"/>
              </w:rPr>
              <w:br/>
            </w:r>
            <w:r w:rsidRPr="00544017">
              <w:rPr>
                <w:sz w:val="16"/>
                <w:u w:val="none"/>
              </w:rPr>
              <w:br/>
              <w:t>Type</w:t>
            </w:r>
            <w:r w:rsidRPr="00544017">
              <w:rPr>
                <w:sz w:val="16"/>
                <w:u w:val="none"/>
              </w:rPr>
              <w:br/>
              <w:t>Primary</w:t>
            </w:r>
          </w:p>
          <w:p w14:paraId="68DCDB35" w14:textId="77777777" w:rsidR="00172242" w:rsidRPr="00544017" w:rsidRDefault="00172242" w:rsidP="00C827AF">
            <w:pPr>
              <w:pStyle w:val="BodyText"/>
              <w:tabs>
                <w:tab w:val="left" w:pos="720"/>
              </w:tabs>
              <w:spacing w:after="0"/>
              <w:jc w:val="both"/>
              <w:rPr>
                <w:sz w:val="16"/>
                <w:u w:val="none"/>
              </w:rPr>
            </w:pPr>
            <w:r w:rsidRPr="00544017">
              <w:rPr>
                <w:sz w:val="16"/>
                <w:u w:val="none"/>
              </w:rPr>
              <w:t>Subsidiary Body</w:t>
            </w:r>
          </w:p>
        </w:tc>
        <w:tc>
          <w:tcPr>
            <w:tcW w:w="608" w:type="dxa"/>
            <w:vMerge w:val="restart"/>
            <w:textDirection w:val="btLr"/>
          </w:tcPr>
          <w:p w14:paraId="7BD270A5"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Programme of work &amp; financial requirements</w:t>
            </w:r>
          </w:p>
        </w:tc>
        <w:tc>
          <w:tcPr>
            <w:tcW w:w="609" w:type="dxa"/>
            <w:vMerge w:val="restart"/>
            <w:textDirection w:val="btLr"/>
          </w:tcPr>
          <w:p w14:paraId="53385576" w14:textId="77777777" w:rsidR="00172242" w:rsidRPr="00544017" w:rsidRDefault="00172242" w:rsidP="00C827AF">
            <w:pPr>
              <w:pStyle w:val="BodyText"/>
              <w:tabs>
                <w:tab w:val="left" w:pos="720"/>
              </w:tabs>
              <w:spacing w:after="0"/>
              <w:ind w:left="113" w:right="113"/>
              <w:jc w:val="left"/>
              <w:rPr>
                <w:sz w:val="16"/>
                <w:u w:val="none"/>
              </w:rPr>
            </w:pPr>
            <w:proofErr w:type="gramStart"/>
            <w:r w:rsidRPr="00544017">
              <w:rPr>
                <w:sz w:val="16"/>
                <w:u w:val="none"/>
              </w:rPr>
              <w:t>Overall</w:t>
            </w:r>
            <w:proofErr w:type="gramEnd"/>
            <w:r w:rsidRPr="00544017">
              <w:rPr>
                <w:sz w:val="16"/>
                <w:u w:val="none"/>
              </w:rPr>
              <w:t xml:space="preserve"> Policy Recommendation</w:t>
            </w:r>
          </w:p>
        </w:tc>
        <w:tc>
          <w:tcPr>
            <w:tcW w:w="608" w:type="dxa"/>
            <w:vMerge w:val="restart"/>
            <w:textDirection w:val="btLr"/>
          </w:tcPr>
          <w:p w14:paraId="333382E2"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Technical Policy Making</w:t>
            </w:r>
          </w:p>
        </w:tc>
        <w:tc>
          <w:tcPr>
            <w:tcW w:w="609" w:type="dxa"/>
            <w:vMerge w:val="restart"/>
            <w:textDirection w:val="btLr"/>
          </w:tcPr>
          <w:p w14:paraId="5A30EAF9"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Reporting to Parent Body</w:t>
            </w:r>
          </w:p>
        </w:tc>
        <w:tc>
          <w:tcPr>
            <w:tcW w:w="4513" w:type="dxa"/>
            <w:gridSpan w:val="7"/>
            <w:vAlign w:val="center"/>
          </w:tcPr>
          <w:p w14:paraId="21B32841" w14:textId="77777777" w:rsidR="00172242" w:rsidRPr="00544017" w:rsidRDefault="00172242" w:rsidP="00C827AF">
            <w:pPr>
              <w:pStyle w:val="BodyText"/>
              <w:tabs>
                <w:tab w:val="left" w:pos="720"/>
              </w:tabs>
              <w:spacing w:after="0"/>
              <w:rPr>
                <w:sz w:val="16"/>
                <w:u w:val="none"/>
              </w:rPr>
            </w:pPr>
            <w:r w:rsidRPr="00544017">
              <w:rPr>
                <w:sz w:val="16"/>
                <w:u w:val="none"/>
              </w:rPr>
              <w:t>Programme Development</w:t>
            </w:r>
          </w:p>
        </w:tc>
        <w:tc>
          <w:tcPr>
            <w:tcW w:w="1067" w:type="dxa"/>
            <w:gridSpan w:val="2"/>
            <w:vAlign w:val="center"/>
          </w:tcPr>
          <w:p w14:paraId="711BF843" w14:textId="77777777" w:rsidR="00172242" w:rsidRPr="00544017" w:rsidRDefault="00172242" w:rsidP="00C827AF">
            <w:pPr>
              <w:pStyle w:val="BodyText"/>
              <w:tabs>
                <w:tab w:val="left" w:pos="720"/>
              </w:tabs>
              <w:spacing w:after="0"/>
              <w:jc w:val="left"/>
              <w:rPr>
                <w:sz w:val="16"/>
                <w:u w:val="none"/>
              </w:rPr>
            </w:pPr>
            <w:r w:rsidRPr="00544017">
              <w:rPr>
                <w:sz w:val="16"/>
                <w:u w:val="none"/>
              </w:rPr>
              <w:t>Creation of Subs. Bodies</w:t>
            </w:r>
          </w:p>
        </w:tc>
      </w:tr>
      <w:tr w:rsidR="00172242" w:rsidRPr="00544017" w14:paraId="338FE8EB" w14:textId="77777777" w:rsidTr="00C827AF">
        <w:trPr>
          <w:cantSplit/>
          <w:trHeight w:val="1134"/>
        </w:trPr>
        <w:tc>
          <w:tcPr>
            <w:tcW w:w="1634" w:type="dxa"/>
            <w:vMerge/>
            <w:tcBorders>
              <w:tl2br w:val="single" w:sz="4" w:space="0" w:color="auto"/>
            </w:tcBorders>
          </w:tcPr>
          <w:p w14:paraId="59D38E35" w14:textId="77777777" w:rsidR="00172242" w:rsidRPr="00544017" w:rsidRDefault="00172242" w:rsidP="00C827AF">
            <w:pPr>
              <w:pStyle w:val="BodyText"/>
              <w:tabs>
                <w:tab w:val="left" w:pos="720"/>
              </w:tabs>
              <w:spacing w:after="0"/>
              <w:jc w:val="both"/>
              <w:rPr>
                <w:sz w:val="16"/>
                <w:u w:val="none"/>
              </w:rPr>
            </w:pPr>
          </w:p>
        </w:tc>
        <w:tc>
          <w:tcPr>
            <w:tcW w:w="608" w:type="dxa"/>
            <w:vMerge/>
            <w:textDirection w:val="btLr"/>
          </w:tcPr>
          <w:p w14:paraId="24037EB1" w14:textId="77777777" w:rsidR="00172242" w:rsidRPr="00544017" w:rsidRDefault="00172242" w:rsidP="00C827AF">
            <w:pPr>
              <w:pStyle w:val="BodyText"/>
              <w:tabs>
                <w:tab w:val="left" w:pos="720"/>
              </w:tabs>
              <w:spacing w:after="0"/>
              <w:jc w:val="left"/>
              <w:rPr>
                <w:sz w:val="16"/>
                <w:u w:val="none"/>
              </w:rPr>
            </w:pPr>
          </w:p>
        </w:tc>
        <w:tc>
          <w:tcPr>
            <w:tcW w:w="609" w:type="dxa"/>
            <w:vMerge/>
            <w:textDirection w:val="btLr"/>
          </w:tcPr>
          <w:p w14:paraId="3520144F" w14:textId="77777777" w:rsidR="00172242" w:rsidRPr="00544017" w:rsidRDefault="00172242" w:rsidP="00C827AF">
            <w:pPr>
              <w:pStyle w:val="BodyText"/>
              <w:tabs>
                <w:tab w:val="left" w:pos="720"/>
              </w:tabs>
              <w:spacing w:after="0"/>
              <w:jc w:val="left"/>
              <w:rPr>
                <w:sz w:val="16"/>
                <w:u w:val="none"/>
              </w:rPr>
            </w:pPr>
          </w:p>
        </w:tc>
        <w:tc>
          <w:tcPr>
            <w:tcW w:w="608" w:type="dxa"/>
            <w:vMerge/>
            <w:textDirection w:val="btLr"/>
          </w:tcPr>
          <w:p w14:paraId="2AB7E388" w14:textId="77777777" w:rsidR="00172242" w:rsidRPr="00544017" w:rsidRDefault="00172242" w:rsidP="00C827AF">
            <w:pPr>
              <w:pStyle w:val="BodyText"/>
              <w:tabs>
                <w:tab w:val="left" w:pos="720"/>
              </w:tabs>
              <w:spacing w:after="0"/>
              <w:jc w:val="left"/>
              <w:rPr>
                <w:sz w:val="16"/>
                <w:u w:val="none"/>
              </w:rPr>
            </w:pPr>
          </w:p>
        </w:tc>
        <w:tc>
          <w:tcPr>
            <w:tcW w:w="609" w:type="dxa"/>
            <w:vMerge/>
            <w:textDirection w:val="btLr"/>
          </w:tcPr>
          <w:p w14:paraId="6BA0A129" w14:textId="77777777" w:rsidR="00172242" w:rsidRPr="00544017" w:rsidRDefault="00172242" w:rsidP="00C827AF">
            <w:pPr>
              <w:pStyle w:val="BodyText"/>
              <w:tabs>
                <w:tab w:val="left" w:pos="720"/>
              </w:tabs>
              <w:spacing w:after="0"/>
              <w:jc w:val="left"/>
              <w:rPr>
                <w:sz w:val="16"/>
                <w:u w:val="none"/>
              </w:rPr>
            </w:pPr>
          </w:p>
        </w:tc>
        <w:tc>
          <w:tcPr>
            <w:tcW w:w="644" w:type="dxa"/>
            <w:textDirection w:val="btLr"/>
            <w:vAlign w:val="center"/>
          </w:tcPr>
          <w:p w14:paraId="0C538A0C"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Planning</w:t>
            </w:r>
          </w:p>
        </w:tc>
        <w:tc>
          <w:tcPr>
            <w:tcW w:w="645" w:type="dxa"/>
            <w:textDirection w:val="btLr"/>
            <w:vAlign w:val="center"/>
          </w:tcPr>
          <w:p w14:paraId="7BE3B46A"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Promotion</w:t>
            </w:r>
          </w:p>
        </w:tc>
        <w:tc>
          <w:tcPr>
            <w:tcW w:w="645" w:type="dxa"/>
            <w:textDirection w:val="btLr"/>
            <w:vAlign w:val="center"/>
          </w:tcPr>
          <w:p w14:paraId="698D4057"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Co-ordination</w:t>
            </w:r>
          </w:p>
        </w:tc>
        <w:tc>
          <w:tcPr>
            <w:tcW w:w="644" w:type="dxa"/>
            <w:textDirection w:val="btLr"/>
            <w:vAlign w:val="center"/>
          </w:tcPr>
          <w:p w14:paraId="6AEA30EE"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Scientific advice &amp; guidance</w:t>
            </w:r>
          </w:p>
        </w:tc>
        <w:tc>
          <w:tcPr>
            <w:tcW w:w="645" w:type="dxa"/>
            <w:textDirection w:val="btLr"/>
            <w:vAlign w:val="center"/>
          </w:tcPr>
          <w:p w14:paraId="356406CF"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Standard setting &amp; nomenclature</w:t>
            </w:r>
          </w:p>
        </w:tc>
        <w:tc>
          <w:tcPr>
            <w:tcW w:w="645" w:type="dxa"/>
            <w:textDirection w:val="btLr"/>
            <w:vAlign w:val="center"/>
          </w:tcPr>
          <w:p w14:paraId="5965FFDA"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Co-operation</w:t>
            </w:r>
          </w:p>
        </w:tc>
        <w:tc>
          <w:tcPr>
            <w:tcW w:w="645" w:type="dxa"/>
            <w:textDirection w:val="btLr"/>
            <w:vAlign w:val="center"/>
          </w:tcPr>
          <w:p w14:paraId="39152111" w14:textId="77777777" w:rsidR="00172242" w:rsidRPr="00544017" w:rsidRDefault="00172242" w:rsidP="00C827AF">
            <w:pPr>
              <w:pStyle w:val="BodyText"/>
              <w:tabs>
                <w:tab w:val="left" w:pos="720"/>
              </w:tabs>
              <w:spacing w:after="0"/>
              <w:ind w:left="113" w:right="113"/>
              <w:jc w:val="left"/>
              <w:rPr>
                <w:sz w:val="16"/>
                <w:u w:val="none"/>
              </w:rPr>
            </w:pPr>
            <w:r w:rsidRPr="00544017">
              <w:rPr>
                <w:sz w:val="16"/>
                <w:u w:val="none"/>
              </w:rPr>
              <w:t>Evaluation</w:t>
            </w:r>
          </w:p>
        </w:tc>
        <w:tc>
          <w:tcPr>
            <w:tcW w:w="533" w:type="dxa"/>
            <w:vAlign w:val="center"/>
          </w:tcPr>
          <w:p w14:paraId="7AA25EF7" w14:textId="77777777" w:rsidR="00172242" w:rsidRPr="00544017" w:rsidRDefault="00172242" w:rsidP="00C827AF">
            <w:pPr>
              <w:pStyle w:val="BodyText"/>
              <w:tabs>
                <w:tab w:val="left" w:pos="720"/>
              </w:tabs>
              <w:spacing w:after="0"/>
              <w:jc w:val="left"/>
              <w:rPr>
                <w:sz w:val="16"/>
                <w:u w:val="none"/>
              </w:rPr>
            </w:pPr>
            <w:r w:rsidRPr="00544017">
              <w:rPr>
                <w:sz w:val="16"/>
                <w:u w:val="none"/>
              </w:rPr>
              <w:t>TT</w:t>
            </w:r>
            <w:r w:rsidRPr="00544017">
              <w:rPr>
                <w:rStyle w:val="FootnoteReference"/>
                <w:rFonts w:eastAsiaTheme="majorEastAsia"/>
                <w:sz w:val="16"/>
                <w:u w:val="none"/>
              </w:rPr>
              <w:footnoteReference w:id="2"/>
            </w:r>
          </w:p>
        </w:tc>
        <w:tc>
          <w:tcPr>
            <w:tcW w:w="534" w:type="dxa"/>
            <w:vAlign w:val="center"/>
          </w:tcPr>
          <w:p w14:paraId="4222291C" w14:textId="77777777" w:rsidR="00172242" w:rsidRPr="00544017" w:rsidRDefault="00172242" w:rsidP="00C827AF">
            <w:pPr>
              <w:pStyle w:val="BodyText"/>
              <w:tabs>
                <w:tab w:val="left" w:pos="720"/>
              </w:tabs>
              <w:spacing w:after="0"/>
              <w:jc w:val="left"/>
              <w:rPr>
                <w:sz w:val="16"/>
                <w:u w:val="none"/>
                <w:vertAlign w:val="superscript"/>
              </w:rPr>
            </w:pPr>
            <w:r w:rsidRPr="00544017">
              <w:rPr>
                <w:sz w:val="16"/>
                <w:u w:val="none"/>
              </w:rPr>
              <w:t>TT</w:t>
            </w:r>
            <w:r w:rsidRPr="00544017">
              <w:rPr>
                <w:sz w:val="16"/>
                <w:u w:val="none"/>
                <w:vertAlign w:val="superscript"/>
              </w:rPr>
              <w:t>2</w:t>
            </w:r>
          </w:p>
        </w:tc>
      </w:tr>
      <w:tr w:rsidR="00172242" w:rsidRPr="00544017" w14:paraId="419D0843" w14:textId="77777777" w:rsidTr="00C827AF">
        <w:tc>
          <w:tcPr>
            <w:tcW w:w="1634" w:type="dxa"/>
          </w:tcPr>
          <w:p w14:paraId="32E75FBB" w14:textId="77777777" w:rsidR="00172242" w:rsidRPr="00544017" w:rsidRDefault="00172242" w:rsidP="00C827AF">
            <w:pPr>
              <w:pStyle w:val="BodyText"/>
              <w:tabs>
                <w:tab w:val="left" w:pos="720"/>
              </w:tabs>
              <w:spacing w:before="60" w:after="60"/>
              <w:jc w:val="left"/>
              <w:rPr>
                <w:sz w:val="16"/>
                <w:u w:val="none"/>
              </w:rPr>
            </w:pPr>
            <w:r w:rsidRPr="00544017">
              <w:rPr>
                <w:sz w:val="16"/>
                <w:u w:val="none"/>
              </w:rPr>
              <w:t>Scientific and/or Technical Committee</w:t>
            </w:r>
          </w:p>
        </w:tc>
        <w:tc>
          <w:tcPr>
            <w:tcW w:w="608" w:type="dxa"/>
            <w:vAlign w:val="center"/>
          </w:tcPr>
          <w:p w14:paraId="71505309"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9" w:type="dxa"/>
            <w:vAlign w:val="center"/>
          </w:tcPr>
          <w:p w14:paraId="318E72C3"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8" w:type="dxa"/>
            <w:vAlign w:val="center"/>
          </w:tcPr>
          <w:p w14:paraId="40D56B4C"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9" w:type="dxa"/>
            <w:vAlign w:val="center"/>
          </w:tcPr>
          <w:p w14:paraId="56820EE3"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5681F0DB"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5201EBF5"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2EC5ED26"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7A2787CB"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59917167"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3BB86398"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2BD19CA1"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533" w:type="dxa"/>
            <w:vAlign w:val="center"/>
          </w:tcPr>
          <w:p w14:paraId="2372A13C"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534" w:type="dxa"/>
            <w:vAlign w:val="center"/>
          </w:tcPr>
          <w:p w14:paraId="7FA03EFA"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r>
      <w:tr w:rsidR="00172242" w:rsidRPr="00544017" w14:paraId="08BA6D9B" w14:textId="77777777" w:rsidTr="00C827AF">
        <w:tc>
          <w:tcPr>
            <w:tcW w:w="1634" w:type="dxa"/>
          </w:tcPr>
          <w:p w14:paraId="4052CD87" w14:textId="77777777" w:rsidR="00172242" w:rsidRPr="00544017" w:rsidRDefault="00172242" w:rsidP="00C827AF">
            <w:pPr>
              <w:pStyle w:val="BodyText"/>
              <w:tabs>
                <w:tab w:val="left" w:pos="720"/>
              </w:tabs>
              <w:spacing w:before="60" w:after="60"/>
              <w:jc w:val="left"/>
              <w:rPr>
                <w:sz w:val="16"/>
                <w:u w:val="none"/>
              </w:rPr>
            </w:pPr>
            <w:r w:rsidRPr="00544017">
              <w:rPr>
                <w:sz w:val="16"/>
                <w:u w:val="none"/>
              </w:rPr>
              <w:t>Sub-Commission</w:t>
            </w:r>
          </w:p>
        </w:tc>
        <w:tc>
          <w:tcPr>
            <w:tcW w:w="608" w:type="dxa"/>
            <w:vAlign w:val="center"/>
          </w:tcPr>
          <w:p w14:paraId="43A3900E"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9" w:type="dxa"/>
            <w:vAlign w:val="center"/>
          </w:tcPr>
          <w:p w14:paraId="74DA4505"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8" w:type="dxa"/>
            <w:vAlign w:val="center"/>
          </w:tcPr>
          <w:p w14:paraId="7496CC25"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9" w:type="dxa"/>
            <w:vAlign w:val="center"/>
          </w:tcPr>
          <w:p w14:paraId="5822A70B"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446F37B9"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79B98F2B"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5EB65217"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137824BC"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0325F4C0"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645" w:type="dxa"/>
            <w:vAlign w:val="center"/>
          </w:tcPr>
          <w:p w14:paraId="622B22EB"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2BE781EB"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533" w:type="dxa"/>
            <w:vAlign w:val="center"/>
          </w:tcPr>
          <w:p w14:paraId="6B6FD81B"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534" w:type="dxa"/>
            <w:vAlign w:val="center"/>
          </w:tcPr>
          <w:p w14:paraId="3CC26571"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r>
      <w:tr w:rsidR="00172242" w:rsidRPr="00544017" w14:paraId="7B43FD6D" w14:textId="77777777" w:rsidTr="00C827AF">
        <w:tc>
          <w:tcPr>
            <w:tcW w:w="1634" w:type="dxa"/>
          </w:tcPr>
          <w:p w14:paraId="730B86B5" w14:textId="77777777" w:rsidR="00172242" w:rsidRPr="00544017" w:rsidRDefault="00172242" w:rsidP="00C827AF">
            <w:pPr>
              <w:pStyle w:val="BodyText"/>
              <w:tabs>
                <w:tab w:val="left" w:pos="720"/>
              </w:tabs>
              <w:spacing w:before="60" w:after="60"/>
              <w:jc w:val="left"/>
              <w:rPr>
                <w:sz w:val="16"/>
                <w:u w:val="none"/>
              </w:rPr>
            </w:pPr>
            <w:r w:rsidRPr="00544017">
              <w:rPr>
                <w:sz w:val="16"/>
                <w:u w:val="none"/>
              </w:rPr>
              <w:lastRenderedPageBreak/>
              <w:t>Regional Committee</w:t>
            </w:r>
          </w:p>
        </w:tc>
        <w:tc>
          <w:tcPr>
            <w:tcW w:w="608" w:type="dxa"/>
            <w:vAlign w:val="center"/>
          </w:tcPr>
          <w:p w14:paraId="1C3BBED3"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9" w:type="dxa"/>
            <w:vAlign w:val="center"/>
          </w:tcPr>
          <w:p w14:paraId="3B145BE0"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8" w:type="dxa"/>
            <w:vAlign w:val="center"/>
          </w:tcPr>
          <w:p w14:paraId="17157532"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9" w:type="dxa"/>
            <w:vAlign w:val="center"/>
          </w:tcPr>
          <w:p w14:paraId="2D3DCA52"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36876662"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036F9918"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6B50D8E0"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179CFB32"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7C5D5D57"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645" w:type="dxa"/>
            <w:vAlign w:val="center"/>
          </w:tcPr>
          <w:p w14:paraId="24D2CAF1"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45C04E9A"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533" w:type="dxa"/>
            <w:vAlign w:val="center"/>
          </w:tcPr>
          <w:p w14:paraId="7D94359F"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534" w:type="dxa"/>
            <w:vAlign w:val="center"/>
          </w:tcPr>
          <w:p w14:paraId="39DA0022"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r>
      <w:tr w:rsidR="00172242" w:rsidRPr="00544017" w14:paraId="3CC0F950" w14:textId="77777777" w:rsidTr="00C827AF">
        <w:tc>
          <w:tcPr>
            <w:tcW w:w="1634" w:type="dxa"/>
          </w:tcPr>
          <w:p w14:paraId="7A5E4012" w14:textId="77777777" w:rsidR="00172242" w:rsidRPr="00544017" w:rsidRDefault="00172242" w:rsidP="00C827AF">
            <w:pPr>
              <w:pStyle w:val="BodyText"/>
              <w:tabs>
                <w:tab w:val="left" w:pos="720"/>
              </w:tabs>
              <w:spacing w:before="60" w:after="60"/>
              <w:jc w:val="left"/>
              <w:rPr>
                <w:sz w:val="16"/>
                <w:u w:val="none"/>
              </w:rPr>
            </w:pPr>
            <w:r w:rsidRPr="00544017">
              <w:rPr>
                <w:sz w:val="16"/>
                <w:u w:val="none"/>
              </w:rPr>
              <w:t>Task Team</w:t>
            </w:r>
          </w:p>
        </w:tc>
        <w:tc>
          <w:tcPr>
            <w:tcW w:w="608" w:type="dxa"/>
            <w:vAlign w:val="center"/>
          </w:tcPr>
          <w:p w14:paraId="0CCCEDF3"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609" w:type="dxa"/>
            <w:vAlign w:val="center"/>
          </w:tcPr>
          <w:p w14:paraId="2CD13D0C"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8" w:type="dxa"/>
            <w:vAlign w:val="center"/>
          </w:tcPr>
          <w:p w14:paraId="721FD0EB"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609" w:type="dxa"/>
            <w:vAlign w:val="center"/>
          </w:tcPr>
          <w:p w14:paraId="499EC639"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6B27667A"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61933421"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6743BFB6"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2D1E8E46"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0844CF27"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52CBB5BA"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645" w:type="dxa"/>
            <w:vAlign w:val="center"/>
          </w:tcPr>
          <w:p w14:paraId="6C078100"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533" w:type="dxa"/>
            <w:vAlign w:val="center"/>
          </w:tcPr>
          <w:p w14:paraId="76ECD46F"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534" w:type="dxa"/>
            <w:vAlign w:val="center"/>
          </w:tcPr>
          <w:p w14:paraId="769E94D7"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r>
      <w:tr w:rsidR="00172242" w:rsidRPr="00544017" w14:paraId="14F78128" w14:textId="77777777" w:rsidTr="00C827AF">
        <w:tc>
          <w:tcPr>
            <w:tcW w:w="1634" w:type="dxa"/>
          </w:tcPr>
          <w:p w14:paraId="5229399E" w14:textId="77777777" w:rsidR="00172242" w:rsidRPr="00544017" w:rsidRDefault="00172242" w:rsidP="00C827AF">
            <w:pPr>
              <w:pStyle w:val="BodyText"/>
              <w:tabs>
                <w:tab w:val="left" w:pos="720"/>
              </w:tabs>
              <w:spacing w:before="60" w:after="60"/>
              <w:jc w:val="left"/>
              <w:rPr>
                <w:sz w:val="16"/>
                <w:u w:val="none"/>
              </w:rPr>
            </w:pPr>
            <w:r w:rsidRPr="00544017">
              <w:rPr>
                <w:sz w:val="16"/>
                <w:u w:val="none"/>
              </w:rPr>
              <w:t>Group of Experts</w:t>
            </w:r>
          </w:p>
        </w:tc>
        <w:tc>
          <w:tcPr>
            <w:tcW w:w="608" w:type="dxa"/>
            <w:vAlign w:val="center"/>
          </w:tcPr>
          <w:p w14:paraId="12944E26"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609" w:type="dxa"/>
            <w:vAlign w:val="center"/>
          </w:tcPr>
          <w:p w14:paraId="5E86C2EC"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08" w:type="dxa"/>
            <w:vAlign w:val="center"/>
          </w:tcPr>
          <w:p w14:paraId="72F0BDA2"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609" w:type="dxa"/>
            <w:vAlign w:val="center"/>
          </w:tcPr>
          <w:p w14:paraId="18A7F141"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7DDF18C3"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72C5DBFC"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2B954929"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4" w:type="dxa"/>
            <w:vAlign w:val="center"/>
          </w:tcPr>
          <w:p w14:paraId="1924720E"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2638337E"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645" w:type="dxa"/>
            <w:vAlign w:val="center"/>
          </w:tcPr>
          <w:p w14:paraId="551C2949"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645" w:type="dxa"/>
            <w:vAlign w:val="center"/>
          </w:tcPr>
          <w:p w14:paraId="3468BE6C" w14:textId="77777777" w:rsidR="00172242" w:rsidRPr="00544017" w:rsidRDefault="00172242" w:rsidP="00C827AF">
            <w:pPr>
              <w:pStyle w:val="BodyText"/>
              <w:tabs>
                <w:tab w:val="left" w:pos="720"/>
              </w:tabs>
              <w:spacing w:before="60" w:after="60"/>
              <w:rPr>
                <w:sz w:val="16"/>
                <w:u w:val="none"/>
              </w:rPr>
            </w:pPr>
            <w:r w:rsidRPr="00544017">
              <w:rPr>
                <w:sz w:val="16"/>
                <w:u w:val="none"/>
              </w:rPr>
              <w:t>x</w:t>
            </w:r>
          </w:p>
        </w:tc>
        <w:tc>
          <w:tcPr>
            <w:tcW w:w="533" w:type="dxa"/>
            <w:vAlign w:val="center"/>
          </w:tcPr>
          <w:p w14:paraId="315DF41A"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c>
          <w:tcPr>
            <w:tcW w:w="534" w:type="dxa"/>
            <w:vAlign w:val="center"/>
          </w:tcPr>
          <w:p w14:paraId="7C6A4C21" w14:textId="77777777" w:rsidR="00172242" w:rsidRPr="00544017" w:rsidRDefault="00172242" w:rsidP="00C827AF">
            <w:pPr>
              <w:pStyle w:val="BodyText"/>
              <w:tabs>
                <w:tab w:val="left" w:pos="720"/>
              </w:tabs>
              <w:spacing w:before="60" w:after="60"/>
              <w:rPr>
                <w:sz w:val="16"/>
                <w:u w:val="none"/>
              </w:rPr>
            </w:pPr>
            <w:r w:rsidRPr="00544017">
              <w:rPr>
                <w:sz w:val="16"/>
                <w:u w:val="none"/>
              </w:rPr>
              <w:t>-</w:t>
            </w:r>
          </w:p>
        </w:tc>
      </w:tr>
    </w:tbl>
    <w:p w14:paraId="214A4A61" w14:textId="77777777" w:rsidR="00172242" w:rsidRPr="00544017" w:rsidRDefault="00172242" w:rsidP="00C13AA8">
      <w:pPr>
        <w:rPr>
          <w:rFonts w:ascii="Arial" w:hAnsi="Arial" w:cs="Arial"/>
          <w:lang w:val="en-GB"/>
        </w:rPr>
      </w:pPr>
    </w:p>
    <w:p w14:paraId="515C1F60" w14:textId="68585F3B" w:rsidR="00A23D2B" w:rsidRPr="00544017" w:rsidRDefault="00A23D2B" w:rsidP="00C13AA8">
      <w:pPr>
        <w:rPr>
          <w:rFonts w:ascii="Arial" w:hAnsi="Arial" w:cs="Arial"/>
          <w:lang w:val="en-GB"/>
        </w:rPr>
      </w:pPr>
      <w:r w:rsidRPr="00544017">
        <w:rPr>
          <w:rFonts w:ascii="Arial" w:hAnsi="Arial" w:cs="Arial"/>
          <w:lang w:val="en-GB"/>
        </w:rPr>
        <w:t xml:space="preserve">The following descriptions are provided for “Programme Development”: </w:t>
      </w:r>
    </w:p>
    <w:p w14:paraId="28F0DB7D" w14:textId="3B210681" w:rsidR="00A23D2B" w:rsidRPr="00544017" w:rsidRDefault="00A23D2B" w:rsidP="00C13AA8">
      <w:pPr>
        <w:rPr>
          <w:rFonts w:ascii="Arial" w:hAnsi="Arial" w:cs="Arial"/>
          <w:lang w:val="en-GB"/>
        </w:rPr>
      </w:pPr>
    </w:p>
    <w:p w14:paraId="0AE2A600" w14:textId="77777777" w:rsidR="00A23D2B" w:rsidRPr="00544017" w:rsidRDefault="00A23D2B" w:rsidP="00A23D2B">
      <w:pPr>
        <w:rPr>
          <w:rFonts w:ascii="Arial" w:hAnsi="Arial" w:cs="Arial"/>
          <w:u w:val="single"/>
          <w:lang w:val="en-GB"/>
        </w:rPr>
      </w:pPr>
      <w:r w:rsidRPr="00544017">
        <w:rPr>
          <w:rFonts w:ascii="Arial" w:hAnsi="Arial" w:cs="Arial"/>
          <w:u w:val="single"/>
          <w:lang w:val="en-GB"/>
        </w:rPr>
        <w:t>Planning</w:t>
      </w:r>
    </w:p>
    <w:p w14:paraId="3406F244" w14:textId="06D7D3DA" w:rsidR="00A23D2B" w:rsidRPr="00544017" w:rsidRDefault="00A23D2B" w:rsidP="00A23D2B">
      <w:pPr>
        <w:rPr>
          <w:rFonts w:ascii="Arial" w:hAnsi="Arial" w:cs="Arial"/>
          <w:lang w:val="en-GB"/>
        </w:rPr>
      </w:pPr>
      <w:r w:rsidRPr="00544017">
        <w:rPr>
          <w:rFonts w:ascii="Arial" w:hAnsi="Arial" w:cs="Arial"/>
          <w:lang w:val="en-GB"/>
        </w:rPr>
        <w:t>"Prepare a detailed plan of action for implementation of the adopted programmes, projects on activities."</w:t>
      </w:r>
    </w:p>
    <w:p w14:paraId="20E70B38" w14:textId="77777777" w:rsidR="00A23D2B" w:rsidRPr="00544017" w:rsidRDefault="00A23D2B" w:rsidP="00A23D2B">
      <w:pPr>
        <w:rPr>
          <w:rFonts w:ascii="Arial" w:hAnsi="Arial" w:cs="Arial"/>
          <w:lang w:val="en-GB"/>
        </w:rPr>
      </w:pPr>
    </w:p>
    <w:p w14:paraId="0988F140" w14:textId="77777777" w:rsidR="00A23D2B" w:rsidRPr="00544017" w:rsidRDefault="00A23D2B" w:rsidP="00A23D2B">
      <w:pPr>
        <w:rPr>
          <w:rFonts w:ascii="Arial" w:hAnsi="Arial" w:cs="Arial"/>
          <w:u w:val="single"/>
          <w:lang w:val="en-GB"/>
        </w:rPr>
      </w:pPr>
      <w:r w:rsidRPr="00544017">
        <w:rPr>
          <w:rFonts w:ascii="Arial" w:hAnsi="Arial" w:cs="Arial"/>
          <w:u w:val="single"/>
          <w:lang w:val="en-GB"/>
        </w:rPr>
        <w:t>Promotion</w:t>
      </w:r>
    </w:p>
    <w:p w14:paraId="659BCFDB" w14:textId="77777777" w:rsidR="00A23D2B" w:rsidRPr="00544017" w:rsidRDefault="00A23D2B" w:rsidP="00A23D2B">
      <w:pPr>
        <w:rPr>
          <w:rFonts w:ascii="Arial" w:hAnsi="Arial" w:cs="Arial"/>
          <w:lang w:val="en-GB"/>
        </w:rPr>
      </w:pPr>
      <w:r w:rsidRPr="00544017">
        <w:rPr>
          <w:rFonts w:ascii="Arial" w:hAnsi="Arial" w:cs="Arial"/>
          <w:lang w:val="en-GB"/>
        </w:rPr>
        <w:t>"Within its field of responsibility, promote the adopted programmes, projects or activities among the interested Member States and/or in the marine scientific community, as necessary, and make, if appropriate recommendations to the [name of the parent body in brief] to this effect."</w:t>
      </w:r>
    </w:p>
    <w:p w14:paraId="321698D5" w14:textId="77777777" w:rsidR="00A23D2B" w:rsidRPr="00544017" w:rsidRDefault="00A23D2B" w:rsidP="00A23D2B">
      <w:pPr>
        <w:rPr>
          <w:rFonts w:ascii="Arial" w:hAnsi="Arial" w:cs="Arial"/>
          <w:lang w:val="en-GB"/>
        </w:rPr>
      </w:pPr>
    </w:p>
    <w:p w14:paraId="2581F9D3" w14:textId="5AA61F96" w:rsidR="00A23D2B" w:rsidRPr="00544017" w:rsidRDefault="00A23D2B" w:rsidP="00A23D2B">
      <w:pPr>
        <w:rPr>
          <w:rFonts w:ascii="Arial" w:hAnsi="Arial" w:cs="Arial"/>
          <w:u w:val="single"/>
          <w:lang w:val="en-GB"/>
        </w:rPr>
      </w:pPr>
      <w:r w:rsidRPr="00544017">
        <w:rPr>
          <w:rFonts w:ascii="Arial" w:hAnsi="Arial" w:cs="Arial"/>
          <w:u w:val="single"/>
          <w:lang w:val="en-GB"/>
        </w:rPr>
        <w:t>Co-ordination</w:t>
      </w:r>
    </w:p>
    <w:p w14:paraId="0659D166" w14:textId="77777777" w:rsidR="00A23D2B" w:rsidRPr="00544017" w:rsidRDefault="00A23D2B" w:rsidP="00A23D2B">
      <w:pPr>
        <w:rPr>
          <w:rFonts w:ascii="Arial" w:hAnsi="Arial" w:cs="Arial"/>
          <w:lang w:val="en-GB"/>
        </w:rPr>
      </w:pPr>
      <w:r w:rsidRPr="00544017">
        <w:rPr>
          <w:rFonts w:ascii="Arial" w:hAnsi="Arial" w:cs="Arial"/>
          <w:lang w:val="en-GB"/>
        </w:rPr>
        <w:t>"Identify the Member States' institutions, the collaborating organizations, or individuals, as the case may be, participating in the implementation of the adopted programmes, projects on activities and ensure that each such entity is made fully aware of the work it is expected to undertake and how it relates to the work of the other participating entities."</w:t>
      </w:r>
    </w:p>
    <w:p w14:paraId="0636656E" w14:textId="77777777" w:rsidR="00A23D2B" w:rsidRPr="00544017" w:rsidRDefault="00A23D2B" w:rsidP="00A23D2B">
      <w:pPr>
        <w:rPr>
          <w:rFonts w:ascii="Arial" w:hAnsi="Arial" w:cs="Arial"/>
          <w:lang w:val="en-GB"/>
        </w:rPr>
      </w:pPr>
    </w:p>
    <w:p w14:paraId="3EC2DCF1" w14:textId="27F1E6F7" w:rsidR="00A23D2B" w:rsidRPr="00544017" w:rsidRDefault="00A23D2B" w:rsidP="00A23D2B">
      <w:pPr>
        <w:rPr>
          <w:rFonts w:ascii="Arial" w:hAnsi="Arial" w:cs="Arial"/>
          <w:u w:val="single"/>
          <w:lang w:val="en-GB"/>
        </w:rPr>
      </w:pPr>
      <w:r w:rsidRPr="00544017">
        <w:rPr>
          <w:rFonts w:ascii="Arial" w:hAnsi="Arial" w:cs="Arial"/>
          <w:u w:val="single"/>
          <w:lang w:val="en-GB"/>
        </w:rPr>
        <w:t>Scientific and technical advice and guidance</w:t>
      </w:r>
    </w:p>
    <w:p w14:paraId="54A2EDCE" w14:textId="77777777" w:rsidR="00A23D2B" w:rsidRPr="00544017" w:rsidRDefault="00A23D2B" w:rsidP="00A23D2B">
      <w:pPr>
        <w:rPr>
          <w:rFonts w:ascii="Arial" w:hAnsi="Arial" w:cs="Arial"/>
          <w:lang w:val="en-GB"/>
        </w:rPr>
      </w:pPr>
      <w:r w:rsidRPr="00544017">
        <w:rPr>
          <w:rFonts w:ascii="Arial" w:hAnsi="Arial" w:cs="Arial"/>
          <w:lang w:val="en-GB"/>
        </w:rPr>
        <w:t xml:space="preserve">"(a) Provide advice to the participating entities, as defined above, on appropriate methods, procedures and operations for the optimum implementation of the agreed programmes, projects or </w:t>
      </w:r>
      <w:proofErr w:type="gramStart"/>
      <w:r w:rsidRPr="00544017">
        <w:rPr>
          <w:rFonts w:ascii="Arial" w:hAnsi="Arial" w:cs="Arial"/>
          <w:lang w:val="en-GB"/>
        </w:rPr>
        <w:t>activities;</w:t>
      </w:r>
      <w:proofErr w:type="gramEnd"/>
    </w:p>
    <w:p w14:paraId="0989D307" w14:textId="77777777" w:rsidR="00A23D2B" w:rsidRPr="00544017" w:rsidRDefault="00A23D2B" w:rsidP="00A23D2B">
      <w:pPr>
        <w:rPr>
          <w:rFonts w:ascii="Arial" w:hAnsi="Arial" w:cs="Arial"/>
          <w:lang w:val="en-GB"/>
        </w:rPr>
      </w:pPr>
      <w:r w:rsidRPr="00544017">
        <w:rPr>
          <w:rFonts w:ascii="Arial" w:hAnsi="Arial" w:cs="Arial"/>
          <w:lang w:val="en-GB"/>
        </w:rPr>
        <w:t>(b) undertake specific tasks (e.g., prepare scientific and technical reports, reviews, guidelines), if appropriate, to help ensure optimum implementation of the agreed programmes, projects or activities."</w:t>
      </w:r>
    </w:p>
    <w:p w14:paraId="07716932" w14:textId="5010ACC8" w:rsidR="00A23D2B" w:rsidRPr="00544017" w:rsidRDefault="00A23D2B" w:rsidP="00A23D2B">
      <w:pPr>
        <w:rPr>
          <w:rFonts w:ascii="Arial" w:hAnsi="Arial" w:cs="Arial"/>
          <w:lang w:val="en-GB"/>
        </w:rPr>
      </w:pPr>
      <w:r w:rsidRPr="00544017">
        <w:rPr>
          <w:rFonts w:ascii="Arial" w:hAnsi="Arial" w:cs="Arial"/>
          <w:lang w:val="en-GB"/>
        </w:rPr>
        <w:t xml:space="preserve">                     </w:t>
      </w:r>
    </w:p>
    <w:p w14:paraId="24DD58BD" w14:textId="77777777" w:rsidR="00A23D2B" w:rsidRPr="00544017" w:rsidRDefault="00A23D2B" w:rsidP="00A23D2B">
      <w:pPr>
        <w:rPr>
          <w:rFonts w:ascii="Arial" w:hAnsi="Arial" w:cs="Arial"/>
          <w:u w:val="single"/>
          <w:lang w:val="en-GB"/>
        </w:rPr>
      </w:pPr>
      <w:r w:rsidRPr="00544017">
        <w:rPr>
          <w:rFonts w:ascii="Arial" w:hAnsi="Arial" w:cs="Arial"/>
          <w:u w:val="single"/>
          <w:lang w:val="en-GB"/>
        </w:rPr>
        <w:t>Standard setting and nomenclature</w:t>
      </w:r>
    </w:p>
    <w:p w14:paraId="5AA21FA1" w14:textId="2AC155D7" w:rsidR="00A23D2B" w:rsidRPr="00544017" w:rsidRDefault="00A23D2B" w:rsidP="00A23D2B">
      <w:pPr>
        <w:rPr>
          <w:rFonts w:ascii="Arial" w:hAnsi="Arial" w:cs="Arial"/>
          <w:lang w:val="en-GB"/>
        </w:rPr>
      </w:pPr>
      <w:r w:rsidRPr="00544017">
        <w:rPr>
          <w:rFonts w:ascii="Arial" w:hAnsi="Arial" w:cs="Arial"/>
          <w:lang w:val="en-GB"/>
        </w:rPr>
        <w:t>"Recommend and co-ordinate the development (with other international organizations) of standards, reference materials and nomenclature for use in marine science and related ocean services."</w:t>
      </w:r>
    </w:p>
    <w:p w14:paraId="5606EE99" w14:textId="77777777" w:rsidR="00A23D2B" w:rsidRPr="00544017" w:rsidRDefault="00A23D2B" w:rsidP="00A23D2B">
      <w:pPr>
        <w:rPr>
          <w:rFonts w:ascii="Arial" w:hAnsi="Arial" w:cs="Arial"/>
          <w:lang w:val="en-GB"/>
        </w:rPr>
      </w:pPr>
    </w:p>
    <w:p w14:paraId="18A43C95" w14:textId="77777777" w:rsidR="00A23D2B" w:rsidRPr="00544017" w:rsidRDefault="00A23D2B" w:rsidP="00A23D2B">
      <w:pPr>
        <w:rPr>
          <w:rFonts w:ascii="Arial" w:hAnsi="Arial" w:cs="Arial"/>
          <w:u w:val="single"/>
          <w:lang w:val="en-GB"/>
        </w:rPr>
      </w:pPr>
      <w:r w:rsidRPr="00544017">
        <w:rPr>
          <w:rFonts w:ascii="Arial" w:hAnsi="Arial" w:cs="Arial"/>
          <w:u w:val="single"/>
          <w:lang w:val="en-GB"/>
        </w:rPr>
        <w:t>Co-operation</w:t>
      </w:r>
    </w:p>
    <w:p w14:paraId="6FB4D27A" w14:textId="77777777" w:rsidR="00A23D2B" w:rsidRPr="00544017" w:rsidRDefault="00A23D2B" w:rsidP="00A23D2B">
      <w:pPr>
        <w:rPr>
          <w:rFonts w:ascii="Arial" w:hAnsi="Arial" w:cs="Arial"/>
          <w:lang w:val="en-GB"/>
        </w:rPr>
      </w:pPr>
      <w:r w:rsidRPr="00544017">
        <w:rPr>
          <w:rFonts w:ascii="Arial" w:hAnsi="Arial" w:cs="Arial"/>
          <w:lang w:val="en-GB"/>
        </w:rPr>
        <w:t>"Co-operate, as appropriate, with other bodies, such as subsidiary bodies of the Commission or of other international organizations, whether governmental or non-governmental, global or regional, at an equivalent (or approximately equivalent) hierarchical level, as decided by [the name of the parent body in brief]."</w:t>
      </w:r>
    </w:p>
    <w:p w14:paraId="033FF93A" w14:textId="77777777" w:rsidR="00A23D2B" w:rsidRPr="00544017" w:rsidRDefault="00A23D2B" w:rsidP="00A23D2B">
      <w:pPr>
        <w:rPr>
          <w:rFonts w:ascii="Arial" w:hAnsi="Arial" w:cs="Arial"/>
          <w:lang w:val="en-GB"/>
        </w:rPr>
      </w:pPr>
    </w:p>
    <w:p w14:paraId="06FB94ED" w14:textId="62FC4716" w:rsidR="00A23D2B" w:rsidRPr="00544017" w:rsidRDefault="00A23D2B" w:rsidP="00A23D2B">
      <w:pPr>
        <w:rPr>
          <w:rFonts w:ascii="Arial" w:hAnsi="Arial" w:cs="Arial"/>
          <w:u w:val="single"/>
          <w:lang w:val="en-GB"/>
        </w:rPr>
      </w:pPr>
      <w:r w:rsidRPr="00544017">
        <w:rPr>
          <w:rFonts w:ascii="Arial" w:hAnsi="Arial" w:cs="Arial"/>
          <w:u w:val="single"/>
          <w:lang w:val="en-GB"/>
        </w:rPr>
        <w:t>Evaluation</w:t>
      </w:r>
    </w:p>
    <w:p w14:paraId="7C8CEC49" w14:textId="77777777" w:rsidR="00A23D2B" w:rsidRPr="00544017" w:rsidRDefault="00A23D2B" w:rsidP="00A23D2B">
      <w:pPr>
        <w:rPr>
          <w:rFonts w:ascii="Arial" w:hAnsi="Arial" w:cs="Arial"/>
          <w:lang w:val="en-GB"/>
        </w:rPr>
      </w:pPr>
      <w:r w:rsidRPr="00544017">
        <w:rPr>
          <w:rFonts w:ascii="Arial" w:hAnsi="Arial" w:cs="Arial"/>
          <w:lang w:val="en-GB"/>
        </w:rPr>
        <w:t xml:space="preserve">"(a) Examine the results of the adopted programme, projects or activities at regular intervals determined by their </w:t>
      </w:r>
      <w:proofErr w:type="gramStart"/>
      <w:r w:rsidRPr="00544017">
        <w:rPr>
          <w:rFonts w:ascii="Arial" w:hAnsi="Arial" w:cs="Arial"/>
          <w:lang w:val="en-GB"/>
        </w:rPr>
        <w:t>nature;</w:t>
      </w:r>
      <w:proofErr w:type="gramEnd"/>
    </w:p>
    <w:p w14:paraId="4551A275" w14:textId="77777777" w:rsidR="00A23D2B" w:rsidRPr="00544017" w:rsidRDefault="00A23D2B" w:rsidP="00A23D2B">
      <w:pPr>
        <w:rPr>
          <w:rFonts w:ascii="Arial" w:hAnsi="Arial" w:cs="Arial"/>
          <w:lang w:val="en-GB"/>
        </w:rPr>
      </w:pPr>
      <w:r w:rsidRPr="00544017">
        <w:rPr>
          <w:rFonts w:ascii="Arial" w:hAnsi="Arial" w:cs="Arial"/>
          <w:lang w:val="en-GB"/>
        </w:rPr>
        <w:t>(b) make recommendations to [the name of the parent body in brief] on the application of these results; and</w:t>
      </w:r>
    </w:p>
    <w:p w14:paraId="0E35E291" w14:textId="089CD260" w:rsidR="00A23D2B" w:rsidRPr="00544017" w:rsidRDefault="00A23D2B" w:rsidP="00A23D2B">
      <w:pPr>
        <w:rPr>
          <w:rFonts w:ascii="Arial" w:hAnsi="Arial" w:cs="Arial"/>
          <w:lang w:val="en-GB"/>
        </w:rPr>
      </w:pPr>
      <w:r w:rsidRPr="00544017">
        <w:rPr>
          <w:rFonts w:ascii="Arial" w:hAnsi="Arial" w:cs="Arial"/>
          <w:lang w:val="en-GB"/>
        </w:rPr>
        <w:t>(c) provide advice to [the name of the parent body in brief] on desirable improvements in programme conception or execution."</w:t>
      </w:r>
    </w:p>
    <w:p w14:paraId="033F6467" w14:textId="31FB6762" w:rsidR="00172242" w:rsidRPr="00544017" w:rsidRDefault="00172242" w:rsidP="00A23D2B">
      <w:pPr>
        <w:rPr>
          <w:rFonts w:ascii="Arial" w:hAnsi="Arial" w:cs="Arial"/>
          <w:lang w:val="en-GB"/>
        </w:rPr>
      </w:pPr>
    </w:p>
    <w:p w14:paraId="6448E0E8" w14:textId="77777777" w:rsidR="00172242" w:rsidRPr="00544017" w:rsidRDefault="00172242" w:rsidP="00172242">
      <w:pPr>
        <w:rPr>
          <w:rFonts w:ascii="Arial" w:hAnsi="Arial" w:cs="Arial"/>
          <w:b/>
          <w:bCs/>
          <w:lang w:val="en-GB"/>
        </w:rPr>
      </w:pPr>
      <w:r w:rsidRPr="00544017">
        <w:rPr>
          <w:rFonts w:ascii="Arial" w:hAnsi="Arial" w:cs="Arial"/>
          <w:b/>
          <w:bCs/>
          <w:lang w:val="en-GB"/>
        </w:rPr>
        <w:t>Creation of Secondary Subsidiary Bodies</w:t>
      </w:r>
    </w:p>
    <w:p w14:paraId="5AE90829" w14:textId="77777777" w:rsidR="00172242" w:rsidRPr="00544017" w:rsidRDefault="00172242" w:rsidP="00172242">
      <w:pPr>
        <w:rPr>
          <w:rFonts w:ascii="Arial" w:hAnsi="Arial" w:cs="Arial"/>
          <w:b/>
          <w:bCs/>
          <w:lang w:val="en-GB"/>
        </w:rPr>
      </w:pPr>
    </w:p>
    <w:p w14:paraId="38EB029C" w14:textId="77777777" w:rsidR="00172242" w:rsidRPr="00544017" w:rsidRDefault="00172242" w:rsidP="00172242">
      <w:pPr>
        <w:rPr>
          <w:rFonts w:ascii="Arial" w:hAnsi="Arial" w:cs="Arial"/>
          <w:lang w:val="en-GB"/>
        </w:rPr>
      </w:pPr>
      <w:r w:rsidRPr="00544017">
        <w:rPr>
          <w:rFonts w:ascii="Arial" w:hAnsi="Arial" w:cs="Arial"/>
          <w:lang w:val="en-GB"/>
        </w:rPr>
        <w:t xml:space="preserve">The right to create a Secondary Subsidiary Body is indicated in the table above. All Secondary Subsidiary Bodies shall be established initially for one intersessional period only (see section </w:t>
      </w:r>
      <w:r w:rsidRPr="00544017">
        <w:rPr>
          <w:rFonts w:ascii="Arial" w:hAnsi="Arial" w:cs="Arial"/>
          <w:lang w:val="en-GB"/>
        </w:rPr>
        <w:lastRenderedPageBreak/>
        <w:t>on Frequency of Meetings, below). Further extension shall be by specific decision at each session of their respective parent bodies.</w:t>
      </w:r>
    </w:p>
    <w:p w14:paraId="2ACFDBDC" w14:textId="77777777" w:rsidR="00172242" w:rsidRPr="00544017" w:rsidRDefault="00172242" w:rsidP="00172242">
      <w:pPr>
        <w:rPr>
          <w:rFonts w:ascii="Arial" w:hAnsi="Arial" w:cs="Arial"/>
          <w:lang w:val="en-GB"/>
        </w:rPr>
      </w:pPr>
    </w:p>
    <w:p w14:paraId="033261D0" w14:textId="3E4C9F60" w:rsidR="00172242" w:rsidRPr="00544017" w:rsidRDefault="00172242" w:rsidP="00172242">
      <w:pPr>
        <w:rPr>
          <w:rFonts w:ascii="Arial" w:hAnsi="Arial" w:cs="Arial"/>
          <w:lang w:val="en-GB"/>
        </w:rPr>
      </w:pPr>
      <w:r w:rsidRPr="00544017">
        <w:rPr>
          <w:rFonts w:ascii="Arial" w:hAnsi="Arial" w:cs="Arial"/>
          <w:lang w:val="en-GB"/>
        </w:rPr>
        <w:t>In general, the Guidelines given above apply also to Secondary Subsidiary Bodies. It is clear, however, that Secondary Subsidiary Bodies have no authority to create tertiary subsidiary bodies. Nevertheless, informal sub-groups (e.g., Sub-groups of Experts) may be formed to deal with specific aspects of the work of a subsidiary body but shall have no formal status and their activities shall be the responsibility of the subsidiary body alone.</w:t>
      </w:r>
      <w:r w:rsidR="007443D7" w:rsidRPr="00544017">
        <w:rPr>
          <w:rFonts w:ascii="Arial" w:hAnsi="Arial" w:cs="Arial"/>
          <w:lang w:val="en-GB"/>
        </w:rPr>
        <w:t xml:space="preserve"> </w:t>
      </w:r>
    </w:p>
    <w:p w14:paraId="3EDF28B4" w14:textId="77777777" w:rsidR="00172242" w:rsidRPr="00544017" w:rsidRDefault="00172242" w:rsidP="00172242">
      <w:pPr>
        <w:rPr>
          <w:rFonts w:ascii="Arial" w:hAnsi="Arial" w:cs="Arial"/>
          <w:lang w:val="en-GB"/>
        </w:rPr>
      </w:pPr>
    </w:p>
    <w:p w14:paraId="12294774" w14:textId="77777777" w:rsidR="00172242" w:rsidRPr="00544017" w:rsidRDefault="00172242" w:rsidP="00172242">
      <w:pPr>
        <w:rPr>
          <w:rFonts w:ascii="Arial" w:hAnsi="Arial" w:cs="Arial"/>
          <w:b/>
          <w:bCs/>
          <w:lang w:val="en-GB"/>
        </w:rPr>
      </w:pPr>
      <w:r w:rsidRPr="00544017">
        <w:rPr>
          <w:rFonts w:ascii="Arial" w:hAnsi="Arial" w:cs="Arial"/>
          <w:b/>
          <w:bCs/>
          <w:lang w:val="en-GB"/>
        </w:rPr>
        <w:t>Membership and Composition</w:t>
      </w:r>
    </w:p>
    <w:p w14:paraId="54A6F140" w14:textId="77777777" w:rsidR="00172242" w:rsidRPr="00544017" w:rsidRDefault="00172242" w:rsidP="00172242">
      <w:pPr>
        <w:rPr>
          <w:rFonts w:ascii="Arial" w:hAnsi="Arial" w:cs="Arial"/>
          <w:lang w:val="en-GB"/>
        </w:rPr>
      </w:pPr>
    </w:p>
    <w:p w14:paraId="2382025D" w14:textId="64AC3187" w:rsidR="00172242" w:rsidRPr="00544017" w:rsidRDefault="00172242" w:rsidP="00172242">
      <w:pPr>
        <w:rPr>
          <w:rFonts w:ascii="Arial" w:hAnsi="Arial" w:cs="Arial"/>
          <w:lang w:val="en-GB"/>
        </w:rPr>
      </w:pPr>
      <w:r w:rsidRPr="00544017">
        <w:rPr>
          <w:rFonts w:ascii="Arial" w:hAnsi="Arial" w:cs="Arial"/>
          <w:lang w:val="en-GB"/>
        </w:rPr>
        <w:t>Scientific and/or</w:t>
      </w:r>
      <w:r w:rsidRPr="00544017">
        <w:rPr>
          <w:rFonts w:ascii="Arial" w:hAnsi="Arial" w:cs="Arial"/>
          <w:lang w:val="en-GB"/>
        </w:rPr>
        <w:tab/>
      </w:r>
      <w:r w:rsidRPr="00544017">
        <w:rPr>
          <w:rFonts w:ascii="Arial" w:hAnsi="Arial" w:cs="Arial"/>
          <w:lang w:val="en-GB"/>
        </w:rPr>
        <w:tab/>
        <w:t>Open to all interested Member States</w:t>
      </w:r>
    </w:p>
    <w:p w14:paraId="4DA162A8" w14:textId="00814391" w:rsidR="00172242" w:rsidRPr="00544017" w:rsidRDefault="00172242" w:rsidP="00172242">
      <w:pPr>
        <w:rPr>
          <w:rFonts w:ascii="Arial" w:hAnsi="Arial" w:cs="Arial"/>
          <w:lang w:val="en-GB"/>
        </w:rPr>
      </w:pPr>
      <w:r w:rsidRPr="00544017">
        <w:rPr>
          <w:rFonts w:ascii="Arial" w:hAnsi="Arial" w:cs="Arial"/>
          <w:lang w:val="en-GB"/>
        </w:rPr>
        <w:t>Technical Committees</w:t>
      </w:r>
    </w:p>
    <w:p w14:paraId="43529BB3" w14:textId="77777777" w:rsidR="00172242" w:rsidRPr="00544017" w:rsidRDefault="00172242" w:rsidP="00172242">
      <w:pPr>
        <w:rPr>
          <w:rFonts w:ascii="Arial" w:hAnsi="Arial" w:cs="Arial"/>
          <w:lang w:val="en-GB"/>
        </w:rPr>
      </w:pPr>
    </w:p>
    <w:p w14:paraId="532C059B" w14:textId="1CBAC80C" w:rsidR="00172242" w:rsidRPr="00544017" w:rsidRDefault="00172242" w:rsidP="00172242">
      <w:pPr>
        <w:ind w:left="2880" w:hanging="2880"/>
        <w:rPr>
          <w:rFonts w:ascii="Arial" w:hAnsi="Arial" w:cs="Arial"/>
          <w:lang w:val="en-GB"/>
        </w:rPr>
      </w:pPr>
      <w:r w:rsidRPr="00544017">
        <w:rPr>
          <w:rFonts w:ascii="Arial" w:hAnsi="Arial" w:cs="Arial"/>
          <w:lang w:val="en-GB"/>
        </w:rPr>
        <w:t xml:space="preserve">Sub-Commissions </w:t>
      </w:r>
      <w:r w:rsidRPr="00544017">
        <w:rPr>
          <w:rFonts w:ascii="Arial" w:hAnsi="Arial" w:cs="Arial"/>
          <w:lang w:val="en-GB"/>
        </w:rPr>
        <w:tab/>
        <w:t>Open to Member States of the region concerned, and other interested Member States</w:t>
      </w:r>
    </w:p>
    <w:p w14:paraId="5ADFF482" w14:textId="77777777" w:rsidR="00172242" w:rsidRPr="00544017" w:rsidRDefault="00172242" w:rsidP="00172242">
      <w:pPr>
        <w:rPr>
          <w:rFonts w:ascii="Arial" w:hAnsi="Arial" w:cs="Arial"/>
          <w:lang w:val="en-GB"/>
        </w:rPr>
      </w:pPr>
    </w:p>
    <w:p w14:paraId="5CB3F9F7" w14:textId="455D2E9A" w:rsidR="00172242" w:rsidRPr="00544017" w:rsidRDefault="00172242" w:rsidP="00172242">
      <w:pPr>
        <w:rPr>
          <w:rFonts w:ascii="Arial" w:hAnsi="Arial" w:cs="Arial"/>
          <w:lang w:val="en-GB"/>
        </w:rPr>
      </w:pPr>
      <w:r w:rsidRPr="00544017">
        <w:rPr>
          <w:rFonts w:ascii="Arial" w:hAnsi="Arial" w:cs="Arial"/>
          <w:lang w:val="en-GB"/>
        </w:rPr>
        <w:t>Regional Committees</w:t>
      </w:r>
      <w:r w:rsidRPr="00544017">
        <w:rPr>
          <w:rFonts w:ascii="Arial" w:hAnsi="Arial" w:cs="Arial"/>
          <w:lang w:val="en-GB"/>
        </w:rPr>
        <w:tab/>
      </w:r>
      <w:r w:rsidRPr="00544017">
        <w:rPr>
          <w:rFonts w:ascii="Arial" w:hAnsi="Arial" w:cs="Arial"/>
          <w:lang w:val="en-GB"/>
        </w:rPr>
        <w:tab/>
        <w:t>Same as for Sub-Commissions</w:t>
      </w:r>
    </w:p>
    <w:p w14:paraId="7F89514B" w14:textId="77777777" w:rsidR="00172242" w:rsidRPr="00544017" w:rsidRDefault="00172242" w:rsidP="00172242">
      <w:pPr>
        <w:rPr>
          <w:rFonts w:ascii="Arial" w:hAnsi="Arial" w:cs="Arial"/>
          <w:lang w:val="en-GB"/>
        </w:rPr>
      </w:pPr>
    </w:p>
    <w:p w14:paraId="52009EE9" w14:textId="4F447224" w:rsidR="00172242" w:rsidRPr="00544017" w:rsidRDefault="00172242" w:rsidP="00172242">
      <w:pPr>
        <w:ind w:left="2880" w:hanging="2880"/>
        <w:rPr>
          <w:rFonts w:ascii="Arial" w:hAnsi="Arial" w:cs="Arial"/>
          <w:lang w:val="en-GB"/>
        </w:rPr>
      </w:pPr>
      <w:r w:rsidRPr="00544017">
        <w:rPr>
          <w:rFonts w:ascii="Arial" w:hAnsi="Arial" w:cs="Arial"/>
          <w:lang w:val="en-GB"/>
        </w:rPr>
        <w:t xml:space="preserve">Task Teams </w:t>
      </w:r>
      <w:r w:rsidRPr="00544017">
        <w:rPr>
          <w:rFonts w:ascii="Arial" w:hAnsi="Arial" w:cs="Arial"/>
          <w:lang w:val="en-GB"/>
        </w:rPr>
        <w:tab/>
        <w:t>Decided by the parent body (normally consisting of a few governmental experts appointed by Member States concerned)</w:t>
      </w:r>
    </w:p>
    <w:p w14:paraId="7CDD2370" w14:textId="77777777" w:rsidR="00172242" w:rsidRPr="00544017" w:rsidRDefault="00172242" w:rsidP="00172242">
      <w:pPr>
        <w:rPr>
          <w:rFonts w:ascii="Arial" w:hAnsi="Arial" w:cs="Arial"/>
          <w:lang w:val="en-GB"/>
        </w:rPr>
      </w:pPr>
    </w:p>
    <w:p w14:paraId="4AA574E0" w14:textId="4E76551E" w:rsidR="00172242" w:rsidRPr="00544017" w:rsidRDefault="00172242" w:rsidP="00172242">
      <w:pPr>
        <w:ind w:left="2880" w:hanging="2880"/>
        <w:rPr>
          <w:rFonts w:ascii="Arial" w:hAnsi="Arial" w:cs="Arial"/>
          <w:lang w:val="en-GB"/>
        </w:rPr>
      </w:pPr>
      <w:r w:rsidRPr="00544017">
        <w:rPr>
          <w:rFonts w:ascii="Arial" w:hAnsi="Arial" w:cs="Arial"/>
          <w:lang w:val="en-GB"/>
        </w:rPr>
        <w:t xml:space="preserve">Groups of Experts </w:t>
      </w:r>
      <w:r w:rsidRPr="00544017">
        <w:rPr>
          <w:rFonts w:ascii="Arial" w:hAnsi="Arial" w:cs="Arial"/>
          <w:lang w:val="en-GB"/>
        </w:rPr>
        <w:tab/>
      </w:r>
      <w:proofErr w:type="spellStart"/>
      <w:r w:rsidRPr="00544017">
        <w:rPr>
          <w:rFonts w:ascii="Arial" w:hAnsi="Arial" w:cs="Arial"/>
          <w:lang w:val="en-GB"/>
        </w:rPr>
        <w:t>Experts</w:t>
      </w:r>
      <w:proofErr w:type="spellEnd"/>
      <w:r w:rsidRPr="00544017">
        <w:rPr>
          <w:rFonts w:ascii="Arial" w:hAnsi="Arial" w:cs="Arial"/>
          <w:lang w:val="en-GB"/>
        </w:rPr>
        <w:t xml:space="preserve"> acting in their personal capacity and selected for their knowledge and expertise in the subject </w:t>
      </w:r>
      <w:proofErr w:type="gramStart"/>
      <w:r w:rsidRPr="00544017">
        <w:rPr>
          <w:rFonts w:ascii="Arial" w:hAnsi="Arial" w:cs="Arial"/>
          <w:lang w:val="en-GB"/>
        </w:rPr>
        <w:t>concerned</w:t>
      </w:r>
      <w:proofErr w:type="gramEnd"/>
    </w:p>
    <w:p w14:paraId="14B9FBA4" w14:textId="2CAC4B1F" w:rsidR="00172242" w:rsidRPr="00544017" w:rsidRDefault="00172242" w:rsidP="00A23D2B">
      <w:pPr>
        <w:rPr>
          <w:rFonts w:ascii="Arial" w:hAnsi="Arial" w:cs="Arial"/>
          <w:lang w:val="en-GB"/>
        </w:rPr>
      </w:pPr>
    </w:p>
    <w:p w14:paraId="68CABB54" w14:textId="753E4298" w:rsidR="00172242" w:rsidRPr="00544017" w:rsidRDefault="00172242" w:rsidP="00172242">
      <w:pPr>
        <w:rPr>
          <w:rFonts w:ascii="Arial" w:hAnsi="Arial" w:cs="Arial"/>
          <w:lang w:val="en-GB"/>
        </w:rPr>
      </w:pPr>
      <w:r w:rsidRPr="00544017">
        <w:rPr>
          <w:rFonts w:ascii="Arial" w:hAnsi="Arial" w:cs="Arial"/>
          <w:lang w:val="en-GB"/>
        </w:rPr>
        <w:t>It is noted that the above specifications were also included in “Guidelines for the structure and responsibilities of the subsidiary bodies of the commission, and for the establishment of decentralized offices” (IOC/INF-1193) (2005).</w:t>
      </w:r>
    </w:p>
    <w:p w14:paraId="2E8F38DF" w14:textId="77777777" w:rsidR="00A23D2B" w:rsidRPr="00544017" w:rsidRDefault="00A23D2B" w:rsidP="00A23D2B">
      <w:pPr>
        <w:rPr>
          <w:rFonts w:ascii="Arial" w:hAnsi="Arial" w:cs="Arial"/>
          <w:lang w:val="en-GB"/>
        </w:rPr>
      </w:pPr>
    </w:p>
    <w:p w14:paraId="14D2AFE0" w14:textId="0BB02475" w:rsidR="00A23D2B" w:rsidRPr="00544017" w:rsidRDefault="00A23D2B" w:rsidP="00C13AA8">
      <w:pPr>
        <w:rPr>
          <w:rFonts w:ascii="Arial" w:hAnsi="Arial" w:cs="Arial"/>
          <w:b/>
          <w:bCs/>
          <w:u w:val="single"/>
          <w:lang w:val="en-GB"/>
        </w:rPr>
      </w:pPr>
      <w:r w:rsidRPr="00544017">
        <w:rPr>
          <w:rFonts w:ascii="Arial" w:hAnsi="Arial" w:cs="Arial"/>
          <w:b/>
          <w:bCs/>
          <w:u w:val="single"/>
          <w:lang w:val="en-GB"/>
        </w:rPr>
        <w:t>IOC Rules of Procedure (2001)</w:t>
      </w:r>
    </w:p>
    <w:p w14:paraId="08D83EF1" w14:textId="77777777" w:rsidR="00A23D2B" w:rsidRPr="00544017" w:rsidRDefault="00A23D2B" w:rsidP="00F9236B">
      <w:pPr>
        <w:rPr>
          <w:rFonts w:ascii="Arial" w:hAnsi="Arial" w:cs="Arial"/>
          <w:lang w:val="en-GB"/>
        </w:rPr>
      </w:pPr>
    </w:p>
    <w:p w14:paraId="14B0F130" w14:textId="7F736435" w:rsidR="00F9236B" w:rsidRPr="00544017" w:rsidRDefault="00F9236B" w:rsidP="00F9236B">
      <w:pPr>
        <w:rPr>
          <w:rFonts w:ascii="Arial" w:hAnsi="Arial" w:cs="Arial"/>
          <w:lang w:val="en-GB"/>
        </w:rPr>
      </w:pPr>
      <w:r w:rsidRPr="00544017">
        <w:rPr>
          <w:rFonts w:ascii="Arial" w:hAnsi="Arial" w:cs="Arial"/>
          <w:lang w:val="en-GB"/>
        </w:rPr>
        <w:t xml:space="preserve">Reference is </w:t>
      </w:r>
      <w:r w:rsidR="00734CAE" w:rsidRPr="00544017">
        <w:rPr>
          <w:rFonts w:ascii="Arial" w:hAnsi="Arial" w:cs="Arial"/>
          <w:lang w:val="en-GB"/>
        </w:rPr>
        <w:t xml:space="preserve">also </w:t>
      </w:r>
      <w:r w:rsidRPr="00544017">
        <w:rPr>
          <w:rFonts w:ascii="Arial" w:hAnsi="Arial" w:cs="Arial"/>
          <w:lang w:val="en-GB"/>
        </w:rPr>
        <w:t xml:space="preserve">made </w:t>
      </w:r>
      <w:r w:rsidR="00D03656" w:rsidRPr="00544017">
        <w:rPr>
          <w:rFonts w:ascii="Arial" w:hAnsi="Arial" w:cs="Arial"/>
          <w:lang w:val="en-GB"/>
        </w:rPr>
        <w:t xml:space="preserve">also </w:t>
      </w:r>
      <w:r w:rsidRPr="00544017">
        <w:rPr>
          <w:rFonts w:ascii="Arial" w:hAnsi="Arial" w:cs="Arial"/>
          <w:lang w:val="en-GB"/>
        </w:rPr>
        <w:t xml:space="preserve">to the </w:t>
      </w:r>
      <w:hyperlink r:id="rId8" w:history="1">
        <w:r w:rsidRPr="00544017">
          <w:rPr>
            <w:rStyle w:val="Hyperlink"/>
            <w:rFonts w:ascii="Arial" w:hAnsi="Arial" w:cs="Arial"/>
            <w:lang w:val="en-GB"/>
          </w:rPr>
          <w:t>IOC Rules of Procedure (IOC/INF-1166, 2001)</w:t>
        </w:r>
      </w:hyperlink>
      <w:r w:rsidR="00734CAE" w:rsidRPr="00544017">
        <w:rPr>
          <w:rFonts w:ascii="Arial" w:hAnsi="Arial" w:cs="Arial"/>
          <w:lang w:val="en-GB"/>
        </w:rPr>
        <w:t xml:space="preserve">, </w:t>
      </w:r>
      <w:r w:rsidR="00734CAE" w:rsidRPr="00544017">
        <w:rPr>
          <w:rFonts w:ascii="Arial" w:hAnsi="Arial" w:cs="Arial"/>
          <w:lang w:val="en-GB"/>
        </w:rPr>
        <w:br/>
        <w:t>Rule 25:</w:t>
      </w:r>
    </w:p>
    <w:p w14:paraId="3AFE8F96" w14:textId="75936933" w:rsidR="00734CAE" w:rsidRPr="00544017" w:rsidRDefault="00734CAE" w:rsidP="00734CAE">
      <w:pPr>
        <w:ind w:left="720"/>
        <w:rPr>
          <w:rFonts w:ascii="Arial" w:hAnsi="Arial" w:cs="Arial"/>
          <w:lang w:val="en-GB"/>
        </w:rPr>
      </w:pPr>
      <w:r w:rsidRPr="00544017">
        <w:rPr>
          <w:rFonts w:ascii="Arial" w:hAnsi="Arial" w:cs="Arial"/>
          <w:lang w:val="en-GB"/>
        </w:rPr>
        <w:t>2.</w:t>
      </w:r>
      <w:r w:rsidRPr="00544017">
        <w:rPr>
          <w:lang w:val="en-GB"/>
        </w:rPr>
        <w:t xml:space="preserve"> </w:t>
      </w:r>
      <w:r w:rsidRPr="00544017">
        <w:rPr>
          <w:rFonts w:ascii="Arial" w:hAnsi="Arial" w:cs="Arial"/>
          <w:lang w:val="en-GB"/>
        </w:rPr>
        <w:t>The Assembly or the Executive Council can establish subsidiary bodies jointly with other organizations as stated in Article 9.2 of the Statutes. In such cases, the Terms of Reference, the member- ship and the expected lifetime will be established, and any subsequent reviews and changes carried out, in consultation with the other organization(s) involved. No decisions affecting the joint bodies will be undertaken or expected, without such consultations.</w:t>
      </w:r>
    </w:p>
    <w:p w14:paraId="55BDB63D" w14:textId="3D31DAA5" w:rsidR="00734CAE" w:rsidRPr="00544017" w:rsidRDefault="00734CAE" w:rsidP="00734CAE">
      <w:pPr>
        <w:ind w:left="720"/>
        <w:rPr>
          <w:rFonts w:ascii="Arial" w:hAnsi="Arial" w:cs="Arial"/>
          <w:lang w:val="en-GB"/>
        </w:rPr>
      </w:pPr>
      <w:r w:rsidRPr="00544017">
        <w:rPr>
          <w:rFonts w:ascii="Arial" w:hAnsi="Arial" w:cs="Arial"/>
          <w:lang w:val="en-GB"/>
        </w:rPr>
        <w:t>3. Unless otherwise designated by the Assembly or the Executive Council or, in the case of joint bodies, otherwise agreed upon, the Chairperson of each subsidiary body shall be elected by the body concerned.</w:t>
      </w:r>
    </w:p>
    <w:p w14:paraId="053D0C49" w14:textId="120CF1C3" w:rsidR="00172242" w:rsidRPr="00544017" w:rsidRDefault="00172242" w:rsidP="00F9236B">
      <w:pPr>
        <w:rPr>
          <w:rFonts w:ascii="Arial" w:hAnsi="Arial" w:cs="Arial"/>
          <w:lang w:val="en-GB"/>
        </w:rPr>
      </w:pPr>
    </w:p>
    <w:p w14:paraId="15A383E2" w14:textId="542EA8FF" w:rsidR="00172242" w:rsidRPr="00544017" w:rsidRDefault="00172242" w:rsidP="00F9236B">
      <w:pPr>
        <w:rPr>
          <w:rFonts w:ascii="Arial" w:hAnsi="Arial" w:cs="Arial"/>
          <w:b/>
          <w:bCs/>
          <w:u w:val="single"/>
          <w:lang w:val="en-GB"/>
        </w:rPr>
      </w:pPr>
      <w:r w:rsidRPr="00544017">
        <w:rPr>
          <w:rFonts w:ascii="Arial" w:hAnsi="Arial" w:cs="Arial"/>
          <w:b/>
          <w:bCs/>
          <w:u w:val="single"/>
          <w:lang w:val="en-GB"/>
        </w:rPr>
        <w:t>Conclusion</w:t>
      </w:r>
    </w:p>
    <w:p w14:paraId="1D1610D6" w14:textId="77777777" w:rsidR="00172242" w:rsidRPr="00544017" w:rsidRDefault="00172242" w:rsidP="00F9236B">
      <w:pPr>
        <w:rPr>
          <w:rFonts w:ascii="Arial" w:hAnsi="Arial" w:cs="Arial"/>
          <w:lang w:val="en-GB"/>
        </w:rPr>
      </w:pPr>
    </w:p>
    <w:p w14:paraId="685E5137" w14:textId="276E00B8" w:rsidR="00A23D2B" w:rsidRPr="00544017" w:rsidRDefault="00CE2F88" w:rsidP="00F9236B">
      <w:pPr>
        <w:rPr>
          <w:rFonts w:ascii="Arial" w:hAnsi="Arial" w:cs="Arial"/>
          <w:lang w:val="en-GB"/>
        </w:rPr>
      </w:pPr>
      <w:r w:rsidRPr="00544017">
        <w:rPr>
          <w:rFonts w:ascii="Arial" w:hAnsi="Arial" w:cs="Arial"/>
          <w:lang w:val="en-GB"/>
        </w:rPr>
        <w:t xml:space="preserve">The IOC Manual and IOC Rules of Procedure do not mention </w:t>
      </w:r>
      <w:r w:rsidR="009806E6" w:rsidRPr="00544017">
        <w:rPr>
          <w:rFonts w:ascii="Arial" w:hAnsi="Arial" w:cs="Arial"/>
          <w:lang w:val="en-GB"/>
        </w:rPr>
        <w:t>programme activities including p</w:t>
      </w:r>
      <w:r w:rsidRPr="00544017">
        <w:rPr>
          <w:rFonts w:ascii="Arial" w:hAnsi="Arial" w:cs="Arial"/>
          <w:lang w:val="en-GB"/>
        </w:rPr>
        <w:t xml:space="preserve">rojects and Project Steering Groups. </w:t>
      </w:r>
      <w:r w:rsidR="001253E4" w:rsidRPr="00544017">
        <w:rPr>
          <w:rFonts w:ascii="Arial" w:hAnsi="Arial" w:cs="Arial"/>
          <w:lang w:val="en-GB"/>
        </w:rPr>
        <w:t>However,</w:t>
      </w:r>
      <w:r w:rsidR="00A23D2B" w:rsidRPr="00544017">
        <w:rPr>
          <w:rFonts w:ascii="Arial" w:hAnsi="Arial" w:cs="Arial"/>
          <w:lang w:val="en-GB"/>
        </w:rPr>
        <w:t xml:space="preserve"> when considering the basic elements of the </w:t>
      </w:r>
      <w:r w:rsidR="00172242" w:rsidRPr="00544017">
        <w:rPr>
          <w:rFonts w:ascii="Arial" w:hAnsi="Arial" w:cs="Arial"/>
          <w:lang w:val="en-GB"/>
        </w:rPr>
        <w:t>terms of reference</w:t>
      </w:r>
      <w:r w:rsidR="00A067E9" w:rsidRPr="00544017">
        <w:rPr>
          <w:rFonts w:ascii="Arial" w:hAnsi="Arial" w:cs="Arial"/>
          <w:lang w:val="en-GB"/>
        </w:rPr>
        <w:t xml:space="preserve"> for Task Teams and Groups of Experts it is noted that these resemble the most those of IODE Projects as applied since the 1990s by IODE.</w:t>
      </w:r>
    </w:p>
    <w:p w14:paraId="1D4CCC76" w14:textId="264C9D11" w:rsidR="007443D7" w:rsidRPr="00544017" w:rsidRDefault="007443D7" w:rsidP="00F9236B">
      <w:pPr>
        <w:rPr>
          <w:rFonts w:ascii="Arial" w:hAnsi="Arial" w:cs="Arial"/>
          <w:lang w:val="en-GB"/>
        </w:rPr>
      </w:pPr>
    </w:p>
    <w:p w14:paraId="79E74AB2" w14:textId="77777777" w:rsidR="007443D7" w:rsidRPr="00544017" w:rsidRDefault="007443D7" w:rsidP="00F9236B">
      <w:pPr>
        <w:rPr>
          <w:rFonts w:ascii="Arial" w:hAnsi="Arial" w:cs="Arial"/>
          <w:lang w:val="en-GB"/>
        </w:rPr>
      </w:pPr>
      <w:r w:rsidRPr="00544017">
        <w:rPr>
          <w:rFonts w:ascii="Arial" w:hAnsi="Arial" w:cs="Arial"/>
          <w:lang w:val="en-GB"/>
        </w:rPr>
        <w:t>Two differences between Task Teams and Groups of Experts are:</w:t>
      </w:r>
    </w:p>
    <w:p w14:paraId="22679D20" w14:textId="719559B1" w:rsidR="007443D7" w:rsidRPr="00544017" w:rsidRDefault="007443D7">
      <w:pPr>
        <w:pStyle w:val="ListParagraph"/>
        <w:numPr>
          <w:ilvl w:val="0"/>
          <w:numId w:val="10"/>
        </w:numPr>
        <w:rPr>
          <w:rFonts w:ascii="Arial" w:hAnsi="Arial" w:cs="Arial"/>
          <w:lang w:val="en-GB"/>
        </w:rPr>
      </w:pPr>
      <w:r w:rsidRPr="00544017">
        <w:rPr>
          <w:rFonts w:ascii="Arial" w:hAnsi="Arial" w:cs="Arial"/>
          <w:lang w:val="en-GB"/>
        </w:rPr>
        <w:t xml:space="preserve">Membership: GE membership is composed of experts acting in their personal capacity and selected for their knowledge and expertise in the subject concerned (a circular letter is issued by the </w:t>
      </w:r>
      <w:proofErr w:type="gramStart"/>
      <w:r w:rsidRPr="00544017">
        <w:rPr>
          <w:rFonts w:ascii="Arial" w:hAnsi="Arial" w:cs="Arial"/>
          <w:lang w:val="en-GB"/>
        </w:rPr>
        <w:t>Secretariat,</w:t>
      </w:r>
      <w:proofErr w:type="gramEnd"/>
      <w:r w:rsidRPr="00544017">
        <w:rPr>
          <w:rFonts w:ascii="Arial" w:hAnsi="Arial" w:cs="Arial"/>
          <w:lang w:val="en-GB"/>
        </w:rPr>
        <w:t xml:space="preserve"> member states submit nominations and the Secretariat selects the members). For Task Teams membership is decided </w:t>
      </w:r>
      <w:r w:rsidRPr="00544017">
        <w:rPr>
          <w:rFonts w:ascii="Arial" w:hAnsi="Arial" w:cs="Arial"/>
          <w:lang w:val="en-GB"/>
        </w:rPr>
        <w:lastRenderedPageBreak/>
        <w:t xml:space="preserve">by the parent </w:t>
      </w:r>
      <w:proofErr w:type="gramStart"/>
      <w:r w:rsidRPr="00544017">
        <w:rPr>
          <w:rFonts w:ascii="Arial" w:hAnsi="Arial" w:cs="Arial"/>
          <w:lang w:val="en-GB"/>
        </w:rPr>
        <w:t xml:space="preserve">body </w:t>
      </w:r>
      <w:r w:rsidR="001253E4" w:rsidRPr="00544017">
        <w:rPr>
          <w:rFonts w:ascii="Arial" w:hAnsi="Arial" w:cs="Arial"/>
          <w:lang w:val="en-GB"/>
        </w:rPr>
        <w:t xml:space="preserve"> and</w:t>
      </w:r>
      <w:proofErr w:type="gramEnd"/>
      <w:r w:rsidR="001253E4" w:rsidRPr="00544017">
        <w:rPr>
          <w:rFonts w:ascii="Arial" w:hAnsi="Arial" w:cs="Arial"/>
          <w:lang w:val="en-GB"/>
        </w:rPr>
        <w:t xml:space="preserve"> </w:t>
      </w:r>
      <w:r w:rsidRPr="00544017">
        <w:rPr>
          <w:rFonts w:ascii="Arial" w:hAnsi="Arial" w:cs="Arial"/>
          <w:lang w:val="en-GB"/>
        </w:rPr>
        <w:t xml:space="preserve">normally consist of a few governmental experts appointed by Member States concerned. In the case of IODE projects the initial membership follows the Task Team rule but as the project proceeds additional members may be added by the steering group as </w:t>
      </w:r>
      <w:proofErr w:type="gramStart"/>
      <w:r w:rsidRPr="00544017">
        <w:rPr>
          <w:rFonts w:ascii="Arial" w:hAnsi="Arial" w:cs="Arial"/>
          <w:lang w:val="en-GB"/>
        </w:rPr>
        <w:t>needed;</w:t>
      </w:r>
      <w:proofErr w:type="gramEnd"/>
    </w:p>
    <w:p w14:paraId="6432529D" w14:textId="6761BA82" w:rsidR="007443D7" w:rsidRPr="00544017" w:rsidRDefault="007443D7">
      <w:pPr>
        <w:pStyle w:val="ListParagraph"/>
        <w:numPr>
          <w:ilvl w:val="0"/>
          <w:numId w:val="10"/>
        </w:numPr>
        <w:rPr>
          <w:rFonts w:ascii="Arial" w:hAnsi="Arial" w:cs="Arial"/>
          <w:lang w:val="en-GB"/>
        </w:rPr>
      </w:pPr>
      <w:r w:rsidRPr="00544017">
        <w:rPr>
          <w:rFonts w:ascii="Arial" w:hAnsi="Arial" w:cs="Arial"/>
          <w:lang w:val="en-GB"/>
        </w:rPr>
        <w:t xml:space="preserve">Evaluation: Task Teams are not involved in evaluation while Groups of Experts are. IODE Steering Groups are involved in project (internal) evaluation. </w:t>
      </w:r>
    </w:p>
    <w:p w14:paraId="18FFDC99" w14:textId="77777777" w:rsidR="00A23D2B" w:rsidRPr="00544017" w:rsidRDefault="00A23D2B" w:rsidP="00F9236B">
      <w:pPr>
        <w:rPr>
          <w:rFonts w:ascii="Arial" w:hAnsi="Arial" w:cs="Arial"/>
          <w:lang w:val="en-GB"/>
        </w:rPr>
      </w:pPr>
    </w:p>
    <w:p w14:paraId="7FAD0C62" w14:textId="7FEBE615" w:rsidR="00CE2F88" w:rsidRPr="00544017" w:rsidRDefault="00CE2F88" w:rsidP="00F9236B">
      <w:pPr>
        <w:rPr>
          <w:rFonts w:ascii="Arial" w:hAnsi="Arial" w:cs="Arial"/>
          <w:lang w:val="en-GB"/>
        </w:rPr>
      </w:pPr>
      <w:r w:rsidRPr="00544017">
        <w:rPr>
          <w:rFonts w:ascii="Arial" w:hAnsi="Arial" w:cs="Arial"/>
          <w:lang w:val="en-GB"/>
        </w:rPr>
        <w:t>It is for th</w:t>
      </w:r>
      <w:r w:rsidR="007443D7" w:rsidRPr="00544017">
        <w:rPr>
          <w:rFonts w:ascii="Arial" w:hAnsi="Arial" w:cs="Arial"/>
          <w:lang w:val="en-GB"/>
        </w:rPr>
        <w:t>ese</w:t>
      </w:r>
      <w:r w:rsidRPr="00544017">
        <w:rPr>
          <w:rFonts w:ascii="Arial" w:hAnsi="Arial" w:cs="Arial"/>
          <w:lang w:val="en-GB"/>
        </w:rPr>
        <w:t xml:space="preserve"> reason</w:t>
      </w:r>
      <w:r w:rsidR="007443D7" w:rsidRPr="00544017">
        <w:rPr>
          <w:rFonts w:ascii="Arial" w:hAnsi="Arial" w:cs="Arial"/>
          <w:lang w:val="en-GB"/>
        </w:rPr>
        <w:t>s</w:t>
      </w:r>
      <w:r w:rsidRPr="00544017">
        <w:rPr>
          <w:rFonts w:ascii="Arial" w:hAnsi="Arial" w:cs="Arial"/>
          <w:lang w:val="en-GB"/>
        </w:rPr>
        <w:t xml:space="preserve"> that the IODE Committee is proposing Rules of Procedure for IODE Projects</w:t>
      </w:r>
      <w:r w:rsidR="00A067E9" w:rsidRPr="00544017">
        <w:rPr>
          <w:rFonts w:ascii="Arial" w:hAnsi="Arial" w:cs="Arial"/>
          <w:lang w:val="en-GB"/>
        </w:rPr>
        <w:t xml:space="preserve"> based on the descriptions listed above for Task Teams and Groups of Experts</w:t>
      </w:r>
      <w:r w:rsidRPr="00544017">
        <w:rPr>
          <w:rFonts w:ascii="Arial" w:hAnsi="Arial" w:cs="Arial"/>
          <w:lang w:val="en-GB"/>
        </w:rPr>
        <w:t>.</w:t>
      </w:r>
      <w:r w:rsidR="007443D7" w:rsidRPr="00544017">
        <w:rPr>
          <w:rFonts w:ascii="Arial" w:hAnsi="Arial" w:cs="Arial"/>
          <w:lang w:val="en-GB"/>
        </w:rPr>
        <w:t xml:space="preserve"> </w:t>
      </w:r>
    </w:p>
    <w:p w14:paraId="1BEF2EFD" w14:textId="7D73B510" w:rsidR="00F9236B" w:rsidRPr="00544017" w:rsidRDefault="00F9236B" w:rsidP="00544017">
      <w:pPr>
        <w:pStyle w:val="Heading1"/>
      </w:pPr>
      <w:r w:rsidRPr="00544017">
        <w:t xml:space="preserve">Rules of Procedure for IODE </w:t>
      </w:r>
      <w:r w:rsidR="009806E6" w:rsidRPr="00544017">
        <w:t xml:space="preserve">Activities </w:t>
      </w:r>
      <w:r w:rsidR="00AD1870" w:rsidRPr="00544017">
        <w:t>2023</w:t>
      </w:r>
    </w:p>
    <w:p w14:paraId="7D92FB63" w14:textId="1D9B94F1" w:rsidR="00580B7B" w:rsidRPr="00544017" w:rsidRDefault="00CE2F88" w:rsidP="00CE2F88">
      <w:pPr>
        <w:rPr>
          <w:rFonts w:ascii="Arial" w:hAnsi="Arial" w:cs="Arial"/>
          <w:lang w:val="en-GB"/>
        </w:rPr>
      </w:pPr>
      <w:r w:rsidRPr="00544017">
        <w:rPr>
          <w:rFonts w:ascii="Arial" w:hAnsi="Arial" w:cs="Arial"/>
          <w:lang w:val="en-GB"/>
        </w:rPr>
        <w:t xml:space="preserve">Since the creation of the first </w:t>
      </w:r>
      <w:r w:rsidR="00943719" w:rsidRPr="00544017">
        <w:rPr>
          <w:rFonts w:ascii="Arial" w:hAnsi="Arial" w:cs="Arial"/>
          <w:lang w:val="en-GB"/>
        </w:rPr>
        <w:t xml:space="preserve">IODE </w:t>
      </w:r>
      <w:r w:rsidRPr="00544017">
        <w:rPr>
          <w:rFonts w:ascii="Arial" w:hAnsi="Arial" w:cs="Arial"/>
          <w:lang w:val="en-GB"/>
        </w:rPr>
        <w:t xml:space="preserve">projects in the 1990s the terms of reference of a </w:t>
      </w:r>
      <w:r w:rsidR="00943719" w:rsidRPr="00544017">
        <w:rPr>
          <w:rFonts w:ascii="Arial" w:hAnsi="Arial" w:cs="Arial"/>
          <w:lang w:val="en-GB"/>
        </w:rPr>
        <w:t xml:space="preserve">IODE </w:t>
      </w:r>
      <w:r w:rsidRPr="00544017">
        <w:rPr>
          <w:rFonts w:ascii="Arial" w:hAnsi="Arial" w:cs="Arial"/>
          <w:lang w:val="en-GB"/>
        </w:rPr>
        <w:t xml:space="preserve">Project and Steering Group have been defined by a Recommendation submitted by </w:t>
      </w:r>
      <w:r w:rsidR="00943719" w:rsidRPr="00544017">
        <w:rPr>
          <w:rFonts w:ascii="Arial" w:hAnsi="Arial" w:cs="Arial"/>
          <w:lang w:val="en-GB"/>
        </w:rPr>
        <w:t xml:space="preserve">the </w:t>
      </w:r>
      <w:r w:rsidRPr="00544017">
        <w:rPr>
          <w:rFonts w:ascii="Arial" w:hAnsi="Arial" w:cs="Arial"/>
          <w:lang w:val="en-GB"/>
        </w:rPr>
        <w:t xml:space="preserve">IODE Committee to the </w:t>
      </w:r>
      <w:r w:rsidR="00776703" w:rsidRPr="00544017">
        <w:rPr>
          <w:rFonts w:ascii="Arial" w:hAnsi="Arial" w:cs="Arial"/>
          <w:lang w:val="en-GB"/>
        </w:rPr>
        <w:t>IOC Governing body (in the case of IODE this is usually the Assembly)</w:t>
      </w:r>
      <w:r w:rsidRPr="00544017">
        <w:rPr>
          <w:rFonts w:ascii="Arial" w:hAnsi="Arial" w:cs="Arial"/>
          <w:lang w:val="en-GB"/>
        </w:rPr>
        <w:t xml:space="preserve"> or a Decision by the </w:t>
      </w:r>
      <w:r w:rsidR="00776703" w:rsidRPr="00544017">
        <w:rPr>
          <w:rFonts w:ascii="Arial" w:hAnsi="Arial" w:cs="Arial"/>
          <w:lang w:val="en-GB"/>
        </w:rPr>
        <w:t>IODE Committee (in cases where there were no financial implications to IOC)</w:t>
      </w:r>
      <w:r w:rsidRPr="00544017">
        <w:rPr>
          <w:rFonts w:ascii="Arial" w:hAnsi="Arial" w:cs="Arial"/>
          <w:lang w:val="en-GB"/>
        </w:rPr>
        <w:t xml:space="preserve">. </w:t>
      </w:r>
    </w:p>
    <w:p w14:paraId="74AD9686" w14:textId="455FF7C2" w:rsidR="009806E6" w:rsidRPr="00544017" w:rsidRDefault="009806E6" w:rsidP="00CE2F88">
      <w:pPr>
        <w:rPr>
          <w:rFonts w:ascii="Arial" w:hAnsi="Arial" w:cs="Arial"/>
          <w:lang w:val="en-GB"/>
        </w:rPr>
      </w:pPr>
    </w:p>
    <w:p w14:paraId="66A9BC9F" w14:textId="7CA0EFD9" w:rsidR="009806E6" w:rsidRDefault="009806E6" w:rsidP="009806E6">
      <w:pPr>
        <w:rPr>
          <w:rFonts w:ascii="Arial" w:hAnsi="Arial" w:cs="Arial"/>
          <w:lang w:val="en-GB"/>
        </w:rPr>
      </w:pPr>
      <w:proofErr w:type="gramStart"/>
      <w:r w:rsidRPr="00544017">
        <w:rPr>
          <w:rFonts w:ascii="Arial" w:hAnsi="Arial" w:cs="Arial"/>
          <w:lang w:val="en-GB"/>
        </w:rPr>
        <w:t>Taking into account</w:t>
      </w:r>
      <w:proofErr w:type="gramEnd"/>
      <w:r w:rsidRPr="00544017">
        <w:rPr>
          <w:rFonts w:ascii="Arial" w:hAnsi="Arial" w:cs="Arial"/>
          <w:lang w:val="en-GB"/>
        </w:rPr>
        <w:t xml:space="preserve"> the new </w:t>
      </w:r>
      <w:r w:rsidR="00544017">
        <w:rPr>
          <w:rFonts w:ascii="Arial" w:hAnsi="Arial" w:cs="Arial"/>
          <w:lang w:val="en-GB"/>
        </w:rPr>
        <w:t>designations</w:t>
      </w:r>
      <w:r w:rsidRPr="00544017">
        <w:rPr>
          <w:rFonts w:ascii="Arial" w:hAnsi="Arial" w:cs="Arial"/>
          <w:lang w:val="en-GB"/>
        </w:rPr>
        <w:t xml:space="preserve"> as proposed/adopted by IODE-XXVII there are now IODE Programme Components, Programme Activities and Projects</w:t>
      </w:r>
      <w:r w:rsidR="00544017">
        <w:rPr>
          <w:rFonts w:ascii="Arial" w:hAnsi="Arial" w:cs="Arial"/>
          <w:lang w:val="en-GB"/>
        </w:rPr>
        <w:t>:</w:t>
      </w:r>
    </w:p>
    <w:p w14:paraId="451E57CF" w14:textId="77777777" w:rsidR="00544017" w:rsidRPr="00544017" w:rsidRDefault="00544017" w:rsidP="009806E6">
      <w:pPr>
        <w:rPr>
          <w:rFonts w:ascii="Arial" w:hAnsi="Arial" w:cs="Arial"/>
          <w:lang w:val="en-GB"/>
        </w:rPr>
      </w:pPr>
    </w:p>
    <w:p w14:paraId="4C008D09" w14:textId="7C5ADDAC" w:rsidR="009806E6" w:rsidRPr="00544017" w:rsidRDefault="009806E6" w:rsidP="00544017">
      <w:pPr>
        <w:pStyle w:val="ListParagraph"/>
        <w:numPr>
          <w:ilvl w:val="0"/>
          <w:numId w:val="13"/>
        </w:numPr>
        <w:rPr>
          <w:rFonts w:ascii="Arial" w:hAnsi="Arial" w:cs="Arial"/>
          <w:lang w:val="en-GB"/>
        </w:rPr>
      </w:pPr>
      <w:r w:rsidRPr="00544017">
        <w:rPr>
          <w:rFonts w:ascii="Arial" w:hAnsi="Arial" w:cs="Arial"/>
          <w:lang w:val="en-GB"/>
        </w:rPr>
        <w:t xml:space="preserve">Programme Component (PC): activity with core UNESCO/IOC RP funding and staff support that enables the activity to operate on a permanent </w:t>
      </w:r>
      <w:proofErr w:type="gramStart"/>
      <w:r w:rsidRPr="00544017">
        <w:rPr>
          <w:rFonts w:ascii="Arial" w:hAnsi="Arial" w:cs="Arial"/>
          <w:lang w:val="en-GB"/>
        </w:rPr>
        <w:t>basis;</w:t>
      </w:r>
      <w:proofErr w:type="gramEnd"/>
    </w:p>
    <w:p w14:paraId="4C2F7F97" w14:textId="27A14323" w:rsidR="009806E6" w:rsidRDefault="009806E6" w:rsidP="00544017">
      <w:pPr>
        <w:pStyle w:val="ListParagraph"/>
        <w:numPr>
          <w:ilvl w:val="0"/>
          <w:numId w:val="13"/>
        </w:numPr>
        <w:rPr>
          <w:rFonts w:ascii="Arial" w:hAnsi="Arial" w:cs="Arial"/>
          <w:lang w:val="en-GB"/>
        </w:rPr>
      </w:pPr>
      <w:r w:rsidRPr="00544017">
        <w:rPr>
          <w:rFonts w:ascii="Arial" w:hAnsi="Arial" w:cs="Arial"/>
          <w:lang w:val="en-GB"/>
        </w:rPr>
        <w:t xml:space="preserve">Programme Activity (PA): Long-term activity receiving minimal UNESCO/IOC RP funding supplemented by in-kind and/or extra-budgetary </w:t>
      </w:r>
      <w:proofErr w:type="gramStart"/>
      <w:r w:rsidRPr="00544017">
        <w:rPr>
          <w:rFonts w:ascii="Arial" w:hAnsi="Arial" w:cs="Arial"/>
          <w:lang w:val="en-GB"/>
        </w:rPr>
        <w:t>support</w:t>
      </w:r>
      <w:r w:rsidR="00544017">
        <w:rPr>
          <w:rFonts w:ascii="Arial" w:hAnsi="Arial" w:cs="Arial"/>
          <w:lang w:val="en-GB"/>
        </w:rPr>
        <w:t>;</w:t>
      </w:r>
      <w:proofErr w:type="gramEnd"/>
    </w:p>
    <w:p w14:paraId="553E9E38" w14:textId="27A60883" w:rsidR="009806E6" w:rsidRPr="00544017" w:rsidRDefault="00544017" w:rsidP="00544017">
      <w:pPr>
        <w:pStyle w:val="ListParagraph"/>
        <w:numPr>
          <w:ilvl w:val="0"/>
          <w:numId w:val="13"/>
        </w:numPr>
        <w:rPr>
          <w:rFonts w:ascii="Arial" w:hAnsi="Arial" w:cs="Arial"/>
          <w:lang w:val="en-GB"/>
        </w:rPr>
      </w:pPr>
      <w:r w:rsidRPr="00544017">
        <w:rPr>
          <w:rFonts w:ascii="Arial" w:hAnsi="Arial" w:cs="Arial"/>
          <w:lang w:val="en-GB"/>
        </w:rPr>
        <w:t xml:space="preserve">Project: Activity that is limited in time and is fully funded from extra-budgetary sources </w:t>
      </w:r>
      <w:r w:rsidRPr="00544017">
        <w:rPr>
          <w:rFonts w:ascii="Arial" w:hAnsi="Arial" w:cs="Arial"/>
          <w:lang w:val="en-GB"/>
        </w:rPr>
        <w:t>(</w:t>
      </w:r>
      <w:r w:rsidR="009806E6" w:rsidRPr="00544017">
        <w:rPr>
          <w:rFonts w:ascii="Arial" w:hAnsi="Arial" w:cs="Arial"/>
          <w:lang w:val="en-GB"/>
        </w:rPr>
        <w:t>Each Programme Component or Programme Activity can be further strengthened through “Projects”</w:t>
      </w:r>
      <w:r>
        <w:rPr>
          <w:rFonts w:ascii="Arial" w:hAnsi="Arial" w:cs="Arial"/>
          <w:lang w:val="en-GB"/>
        </w:rPr>
        <w:t>)</w:t>
      </w:r>
    </w:p>
    <w:p w14:paraId="0C43EBD6" w14:textId="77777777" w:rsidR="00580B7B" w:rsidRPr="00544017" w:rsidRDefault="00580B7B" w:rsidP="00CE2F88">
      <w:pPr>
        <w:rPr>
          <w:rFonts w:ascii="Arial" w:hAnsi="Arial" w:cs="Arial"/>
          <w:lang w:val="en-GB"/>
        </w:rPr>
      </w:pPr>
    </w:p>
    <w:p w14:paraId="572919A1" w14:textId="1A663E0B" w:rsidR="00943719" w:rsidRPr="00544017" w:rsidRDefault="00CE2F88" w:rsidP="00CE2F88">
      <w:pPr>
        <w:rPr>
          <w:rFonts w:ascii="Arial" w:hAnsi="Arial" w:cs="Arial"/>
          <w:lang w:val="en-GB"/>
        </w:rPr>
      </w:pPr>
      <w:r w:rsidRPr="00544017">
        <w:rPr>
          <w:rFonts w:ascii="Arial" w:hAnsi="Arial" w:cs="Arial"/>
          <w:lang w:val="en-GB"/>
        </w:rPr>
        <w:t xml:space="preserve">The terms of reference of a </w:t>
      </w:r>
      <w:r w:rsidR="009806E6" w:rsidRPr="00544017">
        <w:rPr>
          <w:rFonts w:ascii="Arial" w:hAnsi="Arial" w:cs="Arial"/>
          <w:lang w:val="en-GB"/>
        </w:rPr>
        <w:t xml:space="preserve">Programme Component, Programme Activity or </w:t>
      </w:r>
      <w:r w:rsidRPr="00544017">
        <w:rPr>
          <w:rFonts w:ascii="Arial" w:hAnsi="Arial" w:cs="Arial"/>
          <w:lang w:val="en-GB"/>
        </w:rPr>
        <w:t xml:space="preserve">Project and </w:t>
      </w:r>
      <w:r w:rsidR="009806E6" w:rsidRPr="00544017">
        <w:rPr>
          <w:rFonts w:ascii="Arial" w:hAnsi="Arial" w:cs="Arial"/>
          <w:lang w:val="en-GB"/>
        </w:rPr>
        <w:t xml:space="preserve">its </w:t>
      </w:r>
      <w:r w:rsidRPr="00544017">
        <w:rPr>
          <w:rFonts w:ascii="Arial" w:hAnsi="Arial" w:cs="Arial"/>
          <w:lang w:val="en-GB"/>
        </w:rPr>
        <w:t xml:space="preserve">Steering Group </w:t>
      </w:r>
      <w:r w:rsidR="00580B7B" w:rsidRPr="00544017">
        <w:rPr>
          <w:rFonts w:ascii="Arial" w:hAnsi="Arial" w:cs="Arial"/>
          <w:lang w:val="en-GB"/>
        </w:rPr>
        <w:t>can only be</w:t>
      </w:r>
      <w:r w:rsidRPr="00544017">
        <w:rPr>
          <w:rFonts w:ascii="Arial" w:hAnsi="Arial" w:cs="Arial"/>
          <w:lang w:val="en-GB"/>
        </w:rPr>
        <w:t xml:space="preserve"> modified by the parent body and/or IOC </w:t>
      </w:r>
      <w:r w:rsidR="00776703" w:rsidRPr="00544017">
        <w:rPr>
          <w:rFonts w:ascii="Arial" w:hAnsi="Arial" w:cs="Arial"/>
          <w:lang w:val="en-GB"/>
        </w:rPr>
        <w:t xml:space="preserve">Governing body (in the case of IODE this is usually the </w:t>
      </w:r>
      <w:r w:rsidRPr="00544017">
        <w:rPr>
          <w:rFonts w:ascii="Arial" w:hAnsi="Arial" w:cs="Arial"/>
          <w:lang w:val="en-GB"/>
        </w:rPr>
        <w:t>Assembly</w:t>
      </w:r>
      <w:r w:rsidR="00776703" w:rsidRPr="00544017">
        <w:rPr>
          <w:rFonts w:ascii="Arial" w:hAnsi="Arial" w:cs="Arial"/>
          <w:lang w:val="en-GB"/>
        </w:rPr>
        <w:t>)</w:t>
      </w:r>
      <w:r w:rsidRPr="00544017">
        <w:rPr>
          <w:rFonts w:ascii="Arial" w:hAnsi="Arial" w:cs="Arial"/>
          <w:lang w:val="en-GB"/>
        </w:rPr>
        <w:t xml:space="preserve">. </w:t>
      </w:r>
    </w:p>
    <w:p w14:paraId="3A71B366" w14:textId="77777777" w:rsidR="00943719" w:rsidRPr="00544017" w:rsidRDefault="00943719" w:rsidP="00CE2F88">
      <w:pPr>
        <w:rPr>
          <w:rFonts w:ascii="Arial" w:hAnsi="Arial" w:cs="Arial"/>
          <w:lang w:val="en-GB"/>
        </w:rPr>
      </w:pPr>
    </w:p>
    <w:p w14:paraId="21649084" w14:textId="6AB9D44F" w:rsidR="00943719" w:rsidRPr="00544017" w:rsidRDefault="00CE2F88" w:rsidP="00CE2F88">
      <w:pPr>
        <w:rPr>
          <w:rFonts w:ascii="Arial" w:hAnsi="Arial" w:cs="Arial"/>
          <w:lang w:val="en-GB"/>
        </w:rPr>
      </w:pPr>
      <w:r w:rsidRPr="00544017">
        <w:rPr>
          <w:rFonts w:ascii="Arial" w:hAnsi="Arial" w:cs="Arial"/>
          <w:lang w:val="en-GB"/>
        </w:rPr>
        <w:t xml:space="preserve">Steering Groups </w:t>
      </w:r>
      <w:r w:rsidR="00580B7B" w:rsidRPr="00544017">
        <w:rPr>
          <w:rFonts w:ascii="Arial" w:hAnsi="Arial" w:cs="Arial"/>
          <w:lang w:val="en-GB"/>
        </w:rPr>
        <w:t xml:space="preserve">will </w:t>
      </w:r>
      <w:r w:rsidRPr="00544017">
        <w:rPr>
          <w:rFonts w:ascii="Arial" w:hAnsi="Arial" w:cs="Arial"/>
          <w:lang w:val="en-GB"/>
        </w:rPr>
        <w:t>elect</w:t>
      </w:r>
      <w:r w:rsidR="00580B7B" w:rsidRPr="00544017">
        <w:rPr>
          <w:rFonts w:ascii="Arial" w:hAnsi="Arial" w:cs="Arial"/>
          <w:lang w:val="en-GB"/>
        </w:rPr>
        <w:t xml:space="preserve"> </w:t>
      </w:r>
      <w:r w:rsidRPr="00544017">
        <w:rPr>
          <w:rFonts w:ascii="Arial" w:hAnsi="Arial" w:cs="Arial"/>
          <w:lang w:val="en-GB"/>
        </w:rPr>
        <w:t>their own (Co</w:t>
      </w:r>
      <w:r w:rsidR="004A7DE1" w:rsidRPr="00544017">
        <w:rPr>
          <w:rFonts w:ascii="Arial" w:hAnsi="Arial" w:cs="Arial"/>
          <w:lang w:val="en-GB"/>
        </w:rPr>
        <w:t>-</w:t>
      </w:r>
      <w:r w:rsidRPr="00544017">
        <w:rPr>
          <w:rFonts w:ascii="Arial" w:hAnsi="Arial" w:cs="Arial"/>
          <w:lang w:val="en-GB"/>
        </w:rPr>
        <w:t>)Chair(s</w:t>
      </w:r>
      <w:proofErr w:type="gramStart"/>
      <w:r w:rsidRPr="00544017">
        <w:rPr>
          <w:rFonts w:ascii="Arial" w:hAnsi="Arial" w:cs="Arial"/>
          <w:lang w:val="en-GB"/>
        </w:rPr>
        <w:t>)(</w:t>
      </w:r>
      <w:proofErr w:type="gramEnd"/>
      <w:r w:rsidR="00943719" w:rsidRPr="00544017">
        <w:rPr>
          <w:rFonts w:ascii="Arial" w:hAnsi="Arial" w:cs="Arial"/>
          <w:lang w:val="en-GB"/>
        </w:rPr>
        <w:t>see below)</w:t>
      </w:r>
      <w:r w:rsidRPr="00544017">
        <w:rPr>
          <w:rFonts w:ascii="Arial" w:hAnsi="Arial" w:cs="Arial"/>
          <w:lang w:val="en-GB"/>
        </w:rPr>
        <w:t xml:space="preserve">. </w:t>
      </w:r>
      <w:r w:rsidR="0045317C" w:rsidRPr="00544017">
        <w:rPr>
          <w:rFonts w:ascii="Arial" w:hAnsi="Arial" w:cs="Arial"/>
          <w:lang w:val="en-GB"/>
        </w:rPr>
        <w:t xml:space="preserve">A </w:t>
      </w:r>
      <w:r w:rsidR="009806E6" w:rsidRPr="00544017">
        <w:rPr>
          <w:rFonts w:ascii="Arial" w:hAnsi="Arial" w:cs="Arial"/>
          <w:lang w:val="en-GB"/>
        </w:rPr>
        <w:t>Programme Component, Programme Activity or Project</w:t>
      </w:r>
      <w:r w:rsidR="0045317C" w:rsidRPr="00544017">
        <w:rPr>
          <w:rFonts w:ascii="Arial" w:hAnsi="Arial" w:cs="Arial"/>
          <w:lang w:val="en-GB"/>
        </w:rPr>
        <w:t xml:space="preserve"> can have one Chair or more than one Co-Chairs. In this document we will refer to (Co-)Chair(s).</w:t>
      </w:r>
    </w:p>
    <w:p w14:paraId="70DD2F3A" w14:textId="77777777" w:rsidR="00943719" w:rsidRPr="00544017" w:rsidRDefault="00943719" w:rsidP="00CE2F88">
      <w:pPr>
        <w:rPr>
          <w:rFonts w:ascii="Arial" w:hAnsi="Arial" w:cs="Arial"/>
          <w:lang w:val="en-GB"/>
        </w:rPr>
      </w:pPr>
    </w:p>
    <w:p w14:paraId="1BD73B35" w14:textId="5D96D7AA" w:rsidR="00CE2F88" w:rsidRPr="00544017" w:rsidRDefault="00CE2F88" w:rsidP="00CE2F88">
      <w:pPr>
        <w:rPr>
          <w:rFonts w:ascii="Arial" w:hAnsi="Arial" w:cs="Arial"/>
          <w:lang w:val="en-GB"/>
        </w:rPr>
      </w:pPr>
      <w:r w:rsidRPr="00544017">
        <w:rPr>
          <w:rFonts w:ascii="Arial" w:hAnsi="Arial" w:cs="Arial"/>
          <w:lang w:val="en-GB"/>
        </w:rPr>
        <w:t xml:space="preserve">In </w:t>
      </w:r>
      <w:r w:rsidR="00776703" w:rsidRPr="00544017">
        <w:rPr>
          <w:rFonts w:ascii="Arial" w:hAnsi="Arial" w:cs="Arial"/>
          <w:lang w:val="en-GB"/>
        </w:rPr>
        <w:t xml:space="preserve">IODE </w:t>
      </w:r>
      <w:r w:rsidR="009806E6" w:rsidRPr="00544017">
        <w:rPr>
          <w:rFonts w:ascii="Arial" w:hAnsi="Arial" w:cs="Arial"/>
          <w:lang w:val="en-GB"/>
        </w:rPr>
        <w:t>Programme Component, Programme Activity or Project</w:t>
      </w:r>
      <w:r w:rsidR="002717CF" w:rsidRPr="00544017">
        <w:rPr>
          <w:rFonts w:ascii="Arial" w:hAnsi="Arial" w:cs="Arial"/>
          <w:lang w:val="en-GB"/>
        </w:rPr>
        <w:t xml:space="preserve"> </w:t>
      </w:r>
      <w:r w:rsidRPr="00544017">
        <w:rPr>
          <w:rFonts w:ascii="Arial" w:hAnsi="Arial" w:cs="Arial"/>
          <w:lang w:val="en-GB"/>
        </w:rPr>
        <w:t xml:space="preserve">Steering Groups decisions </w:t>
      </w:r>
      <w:r w:rsidR="00580B7B" w:rsidRPr="00544017">
        <w:rPr>
          <w:rFonts w:ascii="Arial" w:hAnsi="Arial" w:cs="Arial"/>
          <w:lang w:val="en-GB"/>
        </w:rPr>
        <w:t>are</w:t>
      </w:r>
      <w:r w:rsidRPr="00544017">
        <w:rPr>
          <w:rFonts w:ascii="Arial" w:hAnsi="Arial" w:cs="Arial"/>
          <w:lang w:val="en-GB"/>
        </w:rPr>
        <w:t xml:space="preserve"> made by consensus. </w:t>
      </w:r>
      <w:r w:rsidR="00943719" w:rsidRPr="00544017">
        <w:rPr>
          <w:rFonts w:ascii="Arial" w:hAnsi="Arial" w:cs="Arial"/>
          <w:lang w:val="en-GB"/>
        </w:rPr>
        <w:t>Voting will only be organized if no consensus can be reached.</w:t>
      </w:r>
    </w:p>
    <w:p w14:paraId="2B071D8C" w14:textId="77777777" w:rsidR="00CE2F88" w:rsidRPr="00544017" w:rsidRDefault="00CE2F88" w:rsidP="00CE2F88">
      <w:pPr>
        <w:rPr>
          <w:rFonts w:ascii="Arial" w:hAnsi="Arial" w:cs="Arial"/>
          <w:lang w:val="en-GB"/>
        </w:rPr>
      </w:pPr>
    </w:p>
    <w:p w14:paraId="0883765F" w14:textId="77777777" w:rsidR="00CE2F88" w:rsidRPr="00544017" w:rsidRDefault="00CE2F88" w:rsidP="00CE2F88">
      <w:pPr>
        <w:rPr>
          <w:lang w:val="en-GB"/>
        </w:rPr>
      </w:pPr>
    </w:p>
    <w:p w14:paraId="7564B99C" w14:textId="7EDC8B37" w:rsidR="009474C1" w:rsidRPr="00544017" w:rsidRDefault="009474C1" w:rsidP="00F9236B">
      <w:pPr>
        <w:rPr>
          <w:rFonts w:ascii="Arial" w:hAnsi="Arial" w:cs="Arial"/>
          <w:b/>
          <w:bCs/>
          <w:lang w:val="en-GB"/>
        </w:rPr>
      </w:pPr>
      <w:r w:rsidRPr="00544017">
        <w:rPr>
          <w:rFonts w:ascii="Arial" w:hAnsi="Arial" w:cs="Arial"/>
          <w:b/>
          <w:bCs/>
          <w:lang w:val="en-GB"/>
        </w:rPr>
        <w:t xml:space="preserve">3.1 Establishment of an IODE </w:t>
      </w:r>
      <w:r w:rsidR="009806E6" w:rsidRPr="00544017">
        <w:rPr>
          <w:rFonts w:ascii="Arial" w:hAnsi="Arial" w:cs="Arial"/>
          <w:b/>
          <w:bCs/>
          <w:lang w:val="en-GB"/>
        </w:rPr>
        <w:t>Programme Component, Programme Activity or Project</w:t>
      </w:r>
      <w:r w:rsidRPr="00544017">
        <w:rPr>
          <w:rFonts w:ascii="Arial" w:hAnsi="Arial" w:cs="Arial"/>
          <w:b/>
          <w:bCs/>
          <w:lang w:val="en-GB"/>
        </w:rPr>
        <w:t xml:space="preserve"> through a Recommendation</w:t>
      </w:r>
    </w:p>
    <w:p w14:paraId="0779F369" w14:textId="77777777" w:rsidR="009474C1" w:rsidRPr="00544017" w:rsidRDefault="009474C1" w:rsidP="00F9236B">
      <w:pPr>
        <w:rPr>
          <w:rFonts w:ascii="Arial" w:hAnsi="Arial" w:cs="Arial"/>
          <w:lang w:val="en-GB"/>
        </w:rPr>
      </w:pPr>
    </w:p>
    <w:p w14:paraId="183787CC" w14:textId="1DAB56F4" w:rsidR="00943719" w:rsidRPr="00544017" w:rsidRDefault="00F9236B" w:rsidP="00F9236B">
      <w:pPr>
        <w:rPr>
          <w:rFonts w:ascii="Arial" w:hAnsi="Arial" w:cs="Arial"/>
          <w:lang w:val="en-GB"/>
        </w:rPr>
      </w:pPr>
      <w:r w:rsidRPr="00544017">
        <w:rPr>
          <w:rFonts w:ascii="Arial" w:hAnsi="Arial" w:cs="Arial"/>
          <w:lang w:val="en-GB"/>
        </w:rPr>
        <w:t xml:space="preserve">As described </w:t>
      </w:r>
      <w:r w:rsidRPr="00544017">
        <w:rPr>
          <w:rFonts w:ascii="Arial" w:hAnsi="Arial" w:cs="Arial"/>
          <w:lang w:val="en-GB"/>
        </w:rPr>
        <w:t xml:space="preserve">above IODE </w:t>
      </w:r>
      <w:r w:rsidR="009806E6" w:rsidRPr="00544017">
        <w:rPr>
          <w:rFonts w:ascii="Arial" w:hAnsi="Arial" w:cs="Arial"/>
          <w:lang w:val="en-GB"/>
        </w:rPr>
        <w:t xml:space="preserve">Programme Component, Programme Activity or Project </w:t>
      </w:r>
      <w:r w:rsidRPr="00544017">
        <w:rPr>
          <w:rFonts w:ascii="Arial" w:hAnsi="Arial" w:cs="Arial"/>
          <w:lang w:val="en-GB"/>
        </w:rPr>
        <w:t>should be established by an IODE Recommendation</w:t>
      </w:r>
      <w:r w:rsidR="00776703" w:rsidRPr="00544017">
        <w:rPr>
          <w:rFonts w:ascii="Arial" w:hAnsi="Arial" w:cs="Arial"/>
          <w:lang w:val="en-GB"/>
        </w:rPr>
        <w:t xml:space="preserve"> or a Decision by the IODE Committee (in cases where there were no financial implications to IOC).</w:t>
      </w:r>
      <w:r w:rsidRPr="00544017">
        <w:rPr>
          <w:rFonts w:ascii="Arial" w:hAnsi="Arial" w:cs="Arial"/>
          <w:lang w:val="en-GB"/>
        </w:rPr>
        <w:t xml:space="preserve"> </w:t>
      </w:r>
    </w:p>
    <w:p w14:paraId="4D19BAEF" w14:textId="77777777" w:rsidR="009806E6" w:rsidRPr="00544017" w:rsidRDefault="009806E6" w:rsidP="00F9236B">
      <w:pPr>
        <w:rPr>
          <w:rFonts w:ascii="Arial" w:hAnsi="Arial" w:cs="Arial"/>
          <w:lang w:val="en-GB"/>
        </w:rPr>
      </w:pPr>
    </w:p>
    <w:p w14:paraId="147FB3D5" w14:textId="3230E114" w:rsidR="00F9236B" w:rsidRPr="00544017" w:rsidRDefault="00776703" w:rsidP="00F9236B">
      <w:pPr>
        <w:rPr>
          <w:rFonts w:ascii="Arial" w:hAnsi="Arial" w:cs="Arial"/>
          <w:lang w:val="en-GB"/>
        </w:rPr>
      </w:pPr>
      <w:r w:rsidRPr="00544017">
        <w:rPr>
          <w:rFonts w:ascii="Arial" w:hAnsi="Arial" w:cs="Arial"/>
          <w:lang w:val="en-GB"/>
        </w:rPr>
        <w:t>A Recommendation</w:t>
      </w:r>
      <w:r w:rsidR="00F9236B" w:rsidRPr="00544017">
        <w:rPr>
          <w:rFonts w:ascii="Arial" w:hAnsi="Arial" w:cs="Arial"/>
          <w:lang w:val="en-GB"/>
        </w:rPr>
        <w:t xml:space="preserve"> is a proposal for an action that needs to be approved by </w:t>
      </w:r>
      <w:r w:rsidRPr="00544017">
        <w:rPr>
          <w:rFonts w:ascii="Arial" w:hAnsi="Arial" w:cs="Arial"/>
          <w:lang w:val="en-GB"/>
        </w:rPr>
        <w:t>an IOC Governing Body</w:t>
      </w:r>
      <w:r w:rsidR="00F9236B" w:rsidRPr="00544017">
        <w:rPr>
          <w:rFonts w:ascii="Arial" w:hAnsi="Arial" w:cs="Arial"/>
          <w:lang w:val="en-GB"/>
        </w:rPr>
        <w:t xml:space="preserve">. </w:t>
      </w:r>
    </w:p>
    <w:p w14:paraId="217FA6BA" w14:textId="392BF4C1" w:rsidR="00F9236B" w:rsidRPr="00544017" w:rsidRDefault="00F9236B" w:rsidP="00F9236B">
      <w:pPr>
        <w:rPr>
          <w:rFonts w:ascii="Arial" w:hAnsi="Arial" w:cs="Arial"/>
          <w:lang w:val="en-GB"/>
        </w:rPr>
      </w:pPr>
    </w:p>
    <w:p w14:paraId="66595904" w14:textId="6DA9D2DB" w:rsidR="00F9236B" w:rsidRPr="00544017" w:rsidRDefault="00F9236B" w:rsidP="00F9236B">
      <w:pPr>
        <w:rPr>
          <w:rFonts w:ascii="Arial" w:hAnsi="Arial" w:cs="Arial"/>
          <w:lang w:val="en-GB"/>
        </w:rPr>
      </w:pPr>
      <w:r w:rsidRPr="00544017">
        <w:rPr>
          <w:rFonts w:ascii="Arial" w:hAnsi="Arial" w:cs="Arial"/>
          <w:lang w:val="en-GB"/>
        </w:rPr>
        <w:t xml:space="preserve">A recommendation </w:t>
      </w:r>
      <w:r w:rsidR="00776703" w:rsidRPr="00544017">
        <w:rPr>
          <w:rFonts w:ascii="Arial" w:hAnsi="Arial" w:cs="Arial"/>
          <w:lang w:val="en-GB"/>
        </w:rPr>
        <w:t xml:space="preserve">(or decision) </w:t>
      </w:r>
      <w:r w:rsidRPr="00544017">
        <w:rPr>
          <w:rFonts w:ascii="Arial" w:hAnsi="Arial" w:cs="Arial"/>
          <w:lang w:val="en-GB"/>
        </w:rPr>
        <w:t xml:space="preserve">has the following structural elements: </w:t>
      </w:r>
    </w:p>
    <w:p w14:paraId="2170C168" w14:textId="7DB88174" w:rsidR="00F9236B" w:rsidRPr="00544017" w:rsidRDefault="00F9236B" w:rsidP="00F9236B">
      <w:pPr>
        <w:rPr>
          <w:rFonts w:ascii="Arial" w:hAnsi="Arial" w:cs="Arial"/>
          <w:lang w:val="en-GB"/>
        </w:rPr>
      </w:pPr>
    </w:p>
    <w:p w14:paraId="2A4B34B4" w14:textId="2E0038FE" w:rsidR="00F9236B" w:rsidRPr="00544017" w:rsidRDefault="009474C1">
      <w:pPr>
        <w:pStyle w:val="ListParagraph"/>
        <w:numPr>
          <w:ilvl w:val="0"/>
          <w:numId w:val="6"/>
        </w:numPr>
        <w:rPr>
          <w:rFonts w:ascii="Arial" w:hAnsi="Arial" w:cs="Arial"/>
          <w:lang w:val="en-GB"/>
        </w:rPr>
      </w:pPr>
      <w:r w:rsidRPr="00544017">
        <w:rPr>
          <w:rFonts w:ascii="Arial" w:hAnsi="Arial" w:cs="Arial"/>
          <w:lang w:val="en-GB"/>
        </w:rPr>
        <w:t>Paragraphs that</w:t>
      </w:r>
      <w:r w:rsidR="00F9236B" w:rsidRPr="00544017">
        <w:rPr>
          <w:rFonts w:ascii="Arial" w:hAnsi="Arial" w:cs="Arial"/>
          <w:lang w:val="en-GB"/>
        </w:rPr>
        <w:t xml:space="preserve"> start with “noting</w:t>
      </w:r>
      <w:r w:rsidRPr="00544017">
        <w:rPr>
          <w:rFonts w:ascii="Arial" w:hAnsi="Arial" w:cs="Arial"/>
          <w:lang w:val="en-GB"/>
        </w:rPr>
        <w:t>”, “recalling</w:t>
      </w:r>
      <w:proofErr w:type="gramStart"/>
      <w:r w:rsidRPr="00544017">
        <w:rPr>
          <w:rFonts w:ascii="Arial" w:hAnsi="Arial" w:cs="Arial"/>
          <w:lang w:val="en-GB"/>
        </w:rPr>
        <w:t>” ,</w:t>
      </w:r>
      <w:proofErr w:type="gramEnd"/>
      <w:r w:rsidRPr="00544017">
        <w:rPr>
          <w:rFonts w:ascii="Arial" w:hAnsi="Arial" w:cs="Arial"/>
          <w:lang w:val="en-GB"/>
        </w:rPr>
        <w:t xml:space="preserve"> “recognizing”, etc.: these give the background to justify the establishment of the project. </w:t>
      </w:r>
    </w:p>
    <w:p w14:paraId="2143EA65" w14:textId="3824CC78" w:rsidR="009474C1" w:rsidRPr="00544017" w:rsidRDefault="009474C1">
      <w:pPr>
        <w:pStyle w:val="ListParagraph"/>
        <w:numPr>
          <w:ilvl w:val="0"/>
          <w:numId w:val="6"/>
        </w:numPr>
        <w:rPr>
          <w:rFonts w:ascii="Arial" w:hAnsi="Arial" w:cs="Arial"/>
          <w:lang w:val="en-GB"/>
        </w:rPr>
      </w:pPr>
      <w:r w:rsidRPr="00544017">
        <w:rPr>
          <w:rFonts w:ascii="Arial" w:hAnsi="Arial" w:cs="Arial"/>
          <w:lang w:val="en-GB"/>
        </w:rPr>
        <w:lastRenderedPageBreak/>
        <w:t>“Recommends the establishment of the XXX project with Terms of Reference as attached in Annex A to this Recommendation”</w:t>
      </w:r>
      <w:r w:rsidR="00544017">
        <w:rPr>
          <w:rFonts w:ascii="Arial" w:hAnsi="Arial" w:cs="Arial"/>
          <w:lang w:val="en-GB"/>
        </w:rPr>
        <w:t>.</w:t>
      </w:r>
      <w:r w:rsidRPr="00544017">
        <w:rPr>
          <w:rFonts w:ascii="Arial" w:hAnsi="Arial" w:cs="Arial"/>
          <w:lang w:val="en-GB"/>
        </w:rPr>
        <w:t xml:space="preserve"> </w:t>
      </w:r>
    </w:p>
    <w:p w14:paraId="43005F4D" w14:textId="76C4FA45" w:rsidR="009474C1" w:rsidRPr="00544017" w:rsidRDefault="009474C1">
      <w:pPr>
        <w:pStyle w:val="ListParagraph"/>
        <w:numPr>
          <w:ilvl w:val="0"/>
          <w:numId w:val="6"/>
        </w:numPr>
        <w:rPr>
          <w:rFonts w:ascii="Arial" w:hAnsi="Arial" w:cs="Arial"/>
          <w:lang w:val="en-GB"/>
        </w:rPr>
      </w:pPr>
      <w:r w:rsidRPr="00544017">
        <w:rPr>
          <w:rFonts w:ascii="Arial" w:hAnsi="Arial" w:cs="Arial"/>
          <w:lang w:val="en-GB"/>
        </w:rPr>
        <w:t>“Recommends the establishment of the IODE Steering Group for the XXX project, with terms of reference as attached in Annex B to this Recommendation”</w:t>
      </w:r>
      <w:r w:rsidR="00544017">
        <w:rPr>
          <w:rFonts w:ascii="Arial" w:hAnsi="Arial" w:cs="Arial"/>
          <w:lang w:val="en-GB"/>
        </w:rPr>
        <w:t>.</w:t>
      </w:r>
    </w:p>
    <w:p w14:paraId="6C2A7C4B" w14:textId="77777777" w:rsidR="00F9236B" w:rsidRPr="00544017" w:rsidRDefault="00F9236B" w:rsidP="00F9236B">
      <w:pPr>
        <w:ind w:left="360"/>
        <w:rPr>
          <w:rFonts w:ascii="Arial" w:hAnsi="Arial" w:cs="Arial"/>
          <w:lang w:val="en-GB"/>
        </w:rPr>
      </w:pPr>
    </w:p>
    <w:p w14:paraId="3113358F" w14:textId="068F4A19" w:rsidR="00F9236B" w:rsidRPr="00544017" w:rsidRDefault="009474C1" w:rsidP="009474C1">
      <w:pPr>
        <w:jc w:val="center"/>
        <w:rPr>
          <w:rFonts w:ascii="Arial" w:hAnsi="Arial" w:cs="Arial"/>
          <w:b/>
          <w:bCs/>
          <w:lang w:val="en-GB"/>
        </w:rPr>
      </w:pPr>
      <w:r w:rsidRPr="00544017">
        <w:rPr>
          <w:rFonts w:ascii="Arial" w:hAnsi="Arial" w:cs="Arial"/>
          <w:b/>
          <w:bCs/>
          <w:lang w:val="en-GB"/>
        </w:rPr>
        <w:t>Annex A to Recommendation</w:t>
      </w:r>
      <w:r w:rsidR="00776703" w:rsidRPr="00544017">
        <w:rPr>
          <w:rFonts w:ascii="Arial" w:hAnsi="Arial" w:cs="Arial"/>
          <w:b/>
          <w:bCs/>
          <w:lang w:val="en-GB"/>
        </w:rPr>
        <w:t>/Decision</w:t>
      </w:r>
      <w:r w:rsidRPr="00544017">
        <w:rPr>
          <w:rFonts w:ascii="Arial" w:hAnsi="Arial" w:cs="Arial"/>
          <w:b/>
          <w:bCs/>
          <w:lang w:val="en-GB"/>
        </w:rPr>
        <w:t xml:space="preserve"> …</w:t>
      </w:r>
    </w:p>
    <w:p w14:paraId="127D55B4" w14:textId="66B557ED" w:rsidR="009474C1" w:rsidRPr="00544017" w:rsidRDefault="009474C1" w:rsidP="009474C1">
      <w:pPr>
        <w:jc w:val="center"/>
        <w:rPr>
          <w:rFonts w:ascii="Arial" w:hAnsi="Arial" w:cs="Arial"/>
          <w:b/>
          <w:bCs/>
          <w:lang w:val="en-GB"/>
        </w:rPr>
      </w:pPr>
      <w:r w:rsidRPr="00544017">
        <w:rPr>
          <w:rFonts w:ascii="Arial" w:hAnsi="Arial" w:cs="Arial"/>
          <w:b/>
          <w:bCs/>
          <w:lang w:val="en-GB"/>
        </w:rPr>
        <w:t>Terms of Reference of the IODE XXX project</w:t>
      </w:r>
    </w:p>
    <w:p w14:paraId="55FB01A1" w14:textId="1D6CE4A9" w:rsidR="009474C1" w:rsidRPr="00544017" w:rsidRDefault="009474C1" w:rsidP="00F9236B">
      <w:pPr>
        <w:rPr>
          <w:rFonts w:ascii="Arial" w:hAnsi="Arial" w:cs="Arial"/>
          <w:u w:val="single"/>
          <w:lang w:val="en-GB"/>
        </w:rPr>
      </w:pPr>
      <w:r w:rsidRPr="00544017">
        <w:rPr>
          <w:rFonts w:ascii="Arial" w:hAnsi="Arial" w:cs="Arial"/>
          <w:u w:val="single"/>
          <w:lang w:val="en-GB"/>
        </w:rPr>
        <w:t xml:space="preserve">Objectives </w:t>
      </w:r>
    </w:p>
    <w:p w14:paraId="758CF22C" w14:textId="7CF3C8CE" w:rsidR="009474C1" w:rsidRPr="00544017" w:rsidRDefault="009474C1" w:rsidP="00F9236B">
      <w:pPr>
        <w:rPr>
          <w:rFonts w:ascii="Arial" w:hAnsi="Arial" w:cs="Arial"/>
          <w:lang w:val="en-GB"/>
        </w:rPr>
      </w:pPr>
      <w:r w:rsidRPr="00544017">
        <w:rPr>
          <w:rFonts w:ascii="Arial" w:hAnsi="Arial" w:cs="Arial"/>
          <w:lang w:val="en-GB"/>
        </w:rPr>
        <w:t xml:space="preserve">Description of the objectives of the </w:t>
      </w:r>
      <w:r w:rsidR="009806E6" w:rsidRPr="00544017">
        <w:rPr>
          <w:rFonts w:ascii="Arial" w:hAnsi="Arial" w:cs="Arial"/>
          <w:lang w:val="en-GB"/>
        </w:rPr>
        <w:t>Programme Component, Programme Activity or Project</w:t>
      </w:r>
    </w:p>
    <w:p w14:paraId="637A004C" w14:textId="77777777" w:rsidR="009474C1" w:rsidRPr="00544017" w:rsidRDefault="009474C1" w:rsidP="00F9236B">
      <w:pPr>
        <w:rPr>
          <w:rFonts w:ascii="Arial" w:hAnsi="Arial" w:cs="Arial"/>
          <w:lang w:val="en-GB"/>
        </w:rPr>
      </w:pPr>
    </w:p>
    <w:p w14:paraId="3DEEAD09" w14:textId="4D9B24FC" w:rsidR="009474C1" w:rsidRPr="00544017" w:rsidRDefault="009474C1" w:rsidP="009474C1">
      <w:pPr>
        <w:jc w:val="center"/>
        <w:rPr>
          <w:rFonts w:ascii="Arial" w:hAnsi="Arial" w:cs="Arial"/>
          <w:b/>
          <w:bCs/>
          <w:lang w:val="en-GB"/>
        </w:rPr>
      </w:pPr>
      <w:r w:rsidRPr="00544017">
        <w:rPr>
          <w:rFonts w:ascii="Arial" w:hAnsi="Arial" w:cs="Arial"/>
          <w:b/>
          <w:bCs/>
          <w:lang w:val="en-GB"/>
        </w:rPr>
        <w:t>Annex B to Recommendation</w:t>
      </w:r>
      <w:r w:rsidR="00776703" w:rsidRPr="00544017">
        <w:rPr>
          <w:rFonts w:ascii="Arial" w:hAnsi="Arial" w:cs="Arial"/>
          <w:b/>
          <w:bCs/>
          <w:lang w:val="en-GB"/>
        </w:rPr>
        <w:t>/Decision</w:t>
      </w:r>
      <w:r w:rsidRPr="00544017">
        <w:rPr>
          <w:rFonts w:ascii="Arial" w:hAnsi="Arial" w:cs="Arial"/>
          <w:b/>
          <w:bCs/>
          <w:lang w:val="en-GB"/>
        </w:rPr>
        <w:t xml:space="preserve"> …</w:t>
      </w:r>
    </w:p>
    <w:p w14:paraId="792AC5CA" w14:textId="533BC0C2" w:rsidR="009474C1" w:rsidRPr="00544017" w:rsidRDefault="009474C1" w:rsidP="009474C1">
      <w:pPr>
        <w:jc w:val="center"/>
        <w:rPr>
          <w:rFonts w:ascii="Arial" w:hAnsi="Arial" w:cs="Arial"/>
          <w:b/>
          <w:bCs/>
          <w:lang w:val="en-GB"/>
        </w:rPr>
      </w:pPr>
      <w:r w:rsidRPr="00544017">
        <w:rPr>
          <w:rFonts w:ascii="Arial" w:hAnsi="Arial" w:cs="Arial"/>
          <w:b/>
          <w:bCs/>
          <w:lang w:val="en-GB"/>
        </w:rPr>
        <w:t>Terms of Reference of the IODE Steering Group for the IODE XXX project</w:t>
      </w:r>
    </w:p>
    <w:p w14:paraId="480C2047" w14:textId="77777777" w:rsidR="00544017" w:rsidRDefault="00544017" w:rsidP="00F9236B">
      <w:pPr>
        <w:rPr>
          <w:rFonts w:ascii="Arial" w:hAnsi="Arial" w:cs="Arial"/>
          <w:u w:val="single"/>
          <w:lang w:val="en-GB"/>
        </w:rPr>
      </w:pPr>
    </w:p>
    <w:p w14:paraId="365EC185" w14:textId="2F6B7249" w:rsidR="009474C1" w:rsidRPr="00544017" w:rsidRDefault="009474C1" w:rsidP="00F9236B">
      <w:pPr>
        <w:rPr>
          <w:rFonts w:ascii="Arial" w:hAnsi="Arial" w:cs="Arial"/>
          <w:u w:val="single"/>
          <w:lang w:val="en-GB"/>
        </w:rPr>
      </w:pPr>
      <w:r w:rsidRPr="00544017">
        <w:rPr>
          <w:rFonts w:ascii="Arial" w:hAnsi="Arial" w:cs="Arial"/>
          <w:u w:val="single"/>
          <w:lang w:val="en-GB"/>
        </w:rPr>
        <w:t>Objectives</w:t>
      </w:r>
    </w:p>
    <w:p w14:paraId="144EA007" w14:textId="01B46594" w:rsidR="009474C1" w:rsidRPr="00544017" w:rsidRDefault="009474C1" w:rsidP="00F9236B">
      <w:pPr>
        <w:rPr>
          <w:rFonts w:ascii="Arial" w:hAnsi="Arial" w:cs="Arial"/>
          <w:lang w:val="en-GB"/>
        </w:rPr>
      </w:pPr>
      <w:r w:rsidRPr="00544017">
        <w:rPr>
          <w:rFonts w:ascii="Arial" w:hAnsi="Arial" w:cs="Arial"/>
          <w:lang w:val="en-GB"/>
        </w:rPr>
        <w:t>“The SG-XXX shall: “…</w:t>
      </w:r>
    </w:p>
    <w:p w14:paraId="00A989DB" w14:textId="77777777" w:rsidR="009474C1" w:rsidRPr="00544017" w:rsidRDefault="009474C1" w:rsidP="00F9236B">
      <w:pPr>
        <w:rPr>
          <w:rFonts w:ascii="Arial" w:hAnsi="Arial" w:cs="Arial"/>
          <w:lang w:val="en-GB"/>
        </w:rPr>
      </w:pPr>
    </w:p>
    <w:p w14:paraId="566AFCDE" w14:textId="1EFC6629" w:rsidR="009474C1" w:rsidRPr="00544017" w:rsidRDefault="009474C1" w:rsidP="00F9236B">
      <w:pPr>
        <w:rPr>
          <w:rFonts w:ascii="Arial" w:hAnsi="Arial" w:cs="Arial"/>
          <w:u w:val="single"/>
          <w:lang w:val="en-GB"/>
        </w:rPr>
      </w:pPr>
      <w:r w:rsidRPr="00544017">
        <w:rPr>
          <w:rFonts w:ascii="Arial" w:hAnsi="Arial" w:cs="Arial"/>
          <w:u w:val="single"/>
          <w:lang w:val="en-GB"/>
        </w:rPr>
        <w:t>Membership</w:t>
      </w:r>
    </w:p>
    <w:p w14:paraId="4EA93BB1" w14:textId="4A15913C" w:rsidR="00F9236B" w:rsidRPr="00544017" w:rsidRDefault="009474C1" w:rsidP="00F9236B">
      <w:pPr>
        <w:rPr>
          <w:rFonts w:ascii="Arial" w:hAnsi="Arial" w:cs="Arial"/>
          <w:lang w:val="en-GB"/>
        </w:rPr>
      </w:pPr>
      <w:r w:rsidRPr="00544017">
        <w:rPr>
          <w:rFonts w:ascii="Arial" w:hAnsi="Arial" w:cs="Arial"/>
          <w:lang w:val="en-GB"/>
        </w:rPr>
        <w:t>“The initial membership of the group will include …”</w:t>
      </w:r>
    </w:p>
    <w:p w14:paraId="04A32CA2" w14:textId="77777777" w:rsidR="009474C1" w:rsidRPr="00544017" w:rsidRDefault="009474C1" w:rsidP="00F9236B">
      <w:pPr>
        <w:rPr>
          <w:rFonts w:ascii="Arial" w:hAnsi="Arial" w:cs="Arial"/>
          <w:lang w:val="en-GB"/>
        </w:rPr>
      </w:pPr>
    </w:p>
    <w:p w14:paraId="1A0F3E11" w14:textId="65DF579E" w:rsidR="00F9236B" w:rsidRDefault="00F9236B" w:rsidP="00F9236B">
      <w:pPr>
        <w:rPr>
          <w:rFonts w:ascii="Arial" w:hAnsi="Arial" w:cs="Arial"/>
          <w:lang w:val="en-GB"/>
        </w:rPr>
      </w:pPr>
      <w:r w:rsidRPr="00544017">
        <w:rPr>
          <w:rFonts w:ascii="Arial" w:hAnsi="Arial" w:cs="Arial"/>
          <w:lang w:val="en-GB"/>
        </w:rPr>
        <w:t xml:space="preserve">For medium to large size </w:t>
      </w:r>
      <w:r w:rsidR="009806E6" w:rsidRPr="00544017">
        <w:rPr>
          <w:rFonts w:ascii="Arial" w:hAnsi="Arial" w:cs="Arial"/>
          <w:lang w:val="en-GB"/>
        </w:rPr>
        <w:t>Programme Component, Programme Activity or Project</w:t>
      </w:r>
      <w:r w:rsidRPr="00544017">
        <w:rPr>
          <w:rFonts w:ascii="Arial" w:hAnsi="Arial" w:cs="Arial"/>
          <w:lang w:val="en-GB"/>
        </w:rPr>
        <w:t>, it may be decided (and if funding is available) to recruit a manager (see below).</w:t>
      </w:r>
    </w:p>
    <w:p w14:paraId="44313A37" w14:textId="77777777" w:rsidR="00544017" w:rsidRPr="00544017" w:rsidRDefault="00544017" w:rsidP="00F9236B">
      <w:pPr>
        <w:rPr>
          <w:rFonts w:ascii="Arial" w:hAnsi="Arial" w:cs="Arial"/>
          <w:lang w:val="en-GB"/>
        </w:rPr>
      </w:pPr>
    </w:p>
    <w:p w14:paraId="42C90519" w14:textId="7FEC3355" w:rsidR="00580B7B" w:rsidRPr="00544017" w:rsidRDefault="00580B7B" w:rsidP="00F9236B">
      <w:pPr>
        <w:rPr>
          <w:rFonts w:ascii="Arial" w:hAnsi="Arial" w:cs="Arial"/>
          <w:lang w:val="en-GB"/>
        </w:rPr>
      </w:pPr>
    </w:p>
    <w:p w14:paraId="237A4DE6" w14:textId="4B422B0E" w:rsidR="00580B7B" w:rsidRPr="00544017" w:rsidRDefault="00580B7B" w:rsidP="00F9236B">
      <w:pPr>
        <w:rPr>
          <w:rFonts w:ascii="Arial" w:hAnsi="Arial" w:cs="Arial"/>
          <w:b/>
          <w:bCs/>
          <w:lang w:val="en-GB"/>
        </w:rPr>
      </w:pPr>
      <w:r w:rsidRPr="00544017">
        <w:rPr>
          <w:rFonts w:ascii="Arial" w:hAnsi="Arial" w:cs="Arial"/>
          <w:b/>
          <w:bCs/>
          <w:lang w:val="en-GB"/>
        </w:rPr>
        <w:t>3.</w:t>
      </w:r>
      <w:r w:rsidR="009B5877" w:rsidRPr="00544017">
        <w:rPr>
          <w:rFonts w:ascii="Arial" w:hAnsi="Arial" w:cs="Arial"/>
          <w:b/>
          <w:bCs/>
          <w:lang w:val="en-GB"/>
        </w:rPr>
        <w:t>2</w:t>
      </w:r>
      <w:r w:rsidRPr="00544017">
        <w:rPr>
          <w:rFonts w:ascii="Arial" w:hAnsi="Arial" w:cs="Arial"/>
          <w:b/>
          <w:bCs/>
          <w:lang w:val="en-GB"/>
        </w:rPr>
        <w:t xml:space="preserve"> Terms of reference of a IODE </w:t>
      </w:r>
      <w:r w:rsidR="009806E6" w:rsidRPr="00544017">
        <w:rPr>
          <w:rFonts w:ascii="Arial" w:hAnsi="Arial" w:cs="Arial"/>
          <w:b/>
          <w:bCs/>
          <w:lang w:val="en-GB"/>
        </w:rPr>
        <w:t>Programme Component, Programme Activity or Project</w:t>
      </w:r>
      <w:r w:rsidRPr="00544017">
        <w:rPr>
          <w:rFonts w:ascii="Arial" w:hAnsi="Arial" w:cs="Arial"/>
          <w:b/>
          <w:bCs/>
          <w:lang w:val="en-GB"/>
        </w:rPr>
        <w:t xml:space="preserve"> Steering Group</w:t>
      </w:r>
    </w:p>
    <w:p w14:paraId="55CCCC8B" w14:textId="6F316B18" w:rsidR="00F9236B" w:rsidRPr="00544017" w:rsidRDefault="00F9236B" w:rsidP="00F9236B">
      <w:pPr>
        <w:rPr>
          <w:rFonts w:ascii="Arial" w:hAnsi="Arial" w:cs="Arial"/>
          <w:b/>
          <w:bCs/>
          <w:u w:val="single"/>
          <w:lang w:val="en-GB"/>
        </w:rPr>
      </w:pPr>
    </w:p>
    <w:p w14:paraId="55E66A0F" w14:textId="12047631" w:rsidR="00580B7B" w:rsidRDefault="00580B7B" w:rsidP="00F9236B">
      <w:pPr>
        <w:rPr>
          <w:rFonts w:ascii="Arial" w:hAnsi="Arial" w:cs="Arial"/>
          <w:u w:val="single"/>
          <w:lang w:val="en-GB"/>
        </w:rPr>
      </w:pPr>
      <w:r w:rsidRPr="00544017">
        <w:rPr>
          <w:rFonts w:ascii="Arial" w:hAnsi="Arial" w:cs="Arial"/>
          <w:u w:val="single"/>
          <w:lang w:val="en-GB"/>
        </w:rPr>
        <w:t xml:space="preserve">The main roles of an IODE </w:t>
      </w:r>
      <w:r w:rsidR="009806E6" w:rsidRPr="00544017">
        <w:rPr>
          <w:rFonts w:ascii="Arial" w:hAnsi="Arial" w:cs="Arial"/>
          <w:lang w:val="en-GB"/>
        </w:rPr>
        <w:t>Programme Component, Programme Activity or Project</w:t>
      </w:r>
      <w:r w:rsidRPr="00544017">
        <w:rPr>
          <w:rFonts w:ascii="Arial" w:hAnsi="Arial" w:cs="Arial"/>
          <w:u w:val="single"/>
          <w:lang w:val="en-GB"/>
        </w:rPr>
        <w:t xml:space="preserve"> Steering Group are to:</w:t>
      </w:r>
    </w:p>
    <w:p w14:paraId="5036EAED" w14:textId="77777777" w:rsidR="00544017" w:rsidRPr="00544017" w:rsidRDefault="00544017" w:rsidP="00F9236B">
      <w:pPr>
        <w:rPr>
          <w:rFonts w:ascii="Arial" w:hAnsi="Arial" w:cs="Arial"/>
          <w:u w:val="single"/>
          <w:lang w:val="en-GB"/>
        </w:rPr>
      </w:pPr>
    </w:p>
    <w:p w14:paraId="2E428CE4" w14:textId="2E95F340" w:rsidR="00580B7B" w:rsidRPr="00544017" w:rsidRDefault="00580B7B" w:rsidP="00580B7B">
      <w:pPr>
        <w:pStyle w:val="ListParagraph"/>
        <w:numPr>
          <w:ilvl w:val="0"/>
          <w:numId w:val="11"/>
        </w:numPr>
        <w:rPr>
          <w:rFonts w:ascii="Arial" w:hAnsi="Arial" w:cs="Arial"/>
          <w:u w:val="single"/>
          <w:lang w:val="en-GB"/>
        </w:rPr>
      </w:pPr>
      <w:r w:rsidRPr="00544017">
        <w:rPr>
          <w:rFonts w:ascii="Arial" w:hAnsi="Arial" w:cs="Arial"/>
          <w:u w:val="single"/>
          <w:lang w:val="en-GB"/>
        </w:rPr>
        <w:t xml:space="preserve">Propose the vision, strategy, work plan and timetable for the </w:t>
      </w:r>
      <w:r w:rsidR="009806E6" w:rsidRPr="00544017">
        <w:rPr>
          <w:rFonts w:ascii="Arial" w:hAnsi="Arial" w:cs="Arial"/>
          <w:lang w:val="en-GB"/>
        </w:rPr>
        <w:t xml:space="preserve">Programme Component, Programme Activity or </w:t>
      </w:r>
      <w:proofErr w:type="gramStart"/>
      <w:r w:rsidR="009806E6" w:rsidRPr="00544017">
        <w:rPr>
          <w:rFonts w:ascii="Arial" w:hAnsi="Arial" w:cs="Arial"/>
          <w:lang w:val="en-GB"/>
        </w:rPr>
        <w:t>Project</w:t>
      </w:r>
      <w:r w:rsidRPr="00544017">
        <w:rPr>
          <w:rFonts w:ascii="Arial" w:hAnsi="Arial" w:cs="Arial"/>
          <w:u w:val="single"/>
          <w:lang w:val="en-GB"/>
        </w:rPr>
        <w:t>;</w:t>
      </w:r>
      <w:proofErr w:type="gramEnd"/>
    </w:p>
    <w:p w14:paraId="20F6EF6E" w14:textId="49A1BBD6" w:rsidR="00580B7B" w:rsidRPr="00544017" w:rsidRDefault="00580B7B" w:rsidP="00580B7B">
      <w:pPr>
        <w:pStyle w:val="ListParagraph"/>
        <w:numPr>
          <w:ilvl w:val="0"/>
          <w:numId w:val="11"/>
        </w:numPr>
        <w:rPr>
          <w:rFonts w:ascii="Arial" w:hAnsi="Arial" w:cs="Arial"/>
          <w:u w:val="single"/>
          <w:lang w:val="en-GB"/>
        </w:rPr>
      </w:pPr>
      <w:r w:rsidRPr="00544017">
        <w:rPr>
          <w:rFonts w:ascii="Arial" w:hAnsi="Arial" w:cs="Arial"/>
          <w:u w:val="single"/>
          <w:lang w:val="en-GB"/>
        </w:rPr>
        <w:t xml:space="preserve">Advise on technical aspects of the </w:t>
      </w:r>
      <w:r w:rsidR="009806E6" w:rsidRPr="00544017">
        <w:rPr>
          <w:rFonts w:ascii="Arial" w:hAnsi="Arial" w:cs="Arial"/>
          <w:lang w:val="en-GB"/>
        </w:rPr>
        <w:t xml:space="preserve">Programme Component, Programme Activity or </w:t>
      </w:r>
      <w:proofErr w:type="gramStart"/>
      <w:r w:rsidR="009806E6" w:rsidRPr="00544017">
        <w:rPr>
          <w:rFonts w:ascii="Arial" w:hAnsi="Arial" w:cs="Arial"/>
          <w:lang w:val="en-GB"/>
        </w:rPr>
        <w:t>Project</w:t>
      </w:r>
      <w:r w:rsidRPr="00544017">
        <w:rPr>
          <w:rFonts w:ascii="Arial" w:hAnsi="Arial" w:cs="Arial"/>
          <w:u w:val="single"/>
          <w:lang w:val="en-GB"/>
        </w:rPr>
        <w:t>;</w:t>
      </w:r>
      <w:proofErr w:type="gramEnd"/>
    </w:p>
    <w:p w14:paraId="0D55D230" w14:textId="2637030F" w:rsidR="009B5877" w:rsidRPr="00544017" w:rsidRDefault="0045317C" w:rsidP="009B5877">
      <w:pPr>
        <w:numPr>
          <w:ilvl w:val="0"/>
          <w:numId w:val="11"/>
        </w:numPr>
        <w:rPr>
          <w:rFonts w:ascii="Arial" w:hAnsi="Arial" w:cs="Arial"/>
          <w:lang w:val="en-GB"/>
        </w:rPr>
      </w:pPr>
      <w:r w:rsidRPr="00544017">
        <w:rPr>
          <w:rFonts w:ascii="Arial" w:hAnsi="Arial" w:cs="Arial"/>
          <w:lang w:val="en-GB"/>
        </w:rPr>
        <w:t>M</w:t>
      </w:r>
      <w:r w:rsidR="009B5877" w:rsidRPr="00544017">
        <w:rPr>
          <w:rFonts w:ascii="Arial" w:hAnsi="Arial" w:cs="Arial"/>
          <w:lang w:val="en-GB"/>
        </w:rPr>
        <w:t xml:space="preserve">onitor the development of the adopted work plan, identify any problems and propose remedial </w:t>
      </w:r>
      <w:proofErr w:type="gramStart"/>
      <w:r w:rsidR="009B5877" w:rsidRPr="00544017">
        <w:rPr>
          <w:rFonts w:ascii="Arial" w:hAnsi="Arial" w:cs="Arial"/>
          <w:lang w:val="en-GB"/>
        </w:rPr>
        <w:t>action;</w:t>
      </w:r>
      <w:proofErr w:type="gramEnd"/>
    </w:p>
    <w:p w14:paraId="68E6F15A" w14:textId="60A0C077" w:rsidR="00580B7B" w:rsidRPr="00544017" w:rsidRDefault="00580B7B" w:rsidP="00580B7B">
      <w:pPr>
        <w:pStyle w:val="ListParagraph"/>
        <w:numPr>
          <w:ilvl w:val="0"/>
          <w:numId w:val="11"/>
        </w:numPr>
        <w:rPr>
          <w:rFonts w:ascii="Arial" w:hAnsi="Arial" w:cs="Arial"/>
          <w:u w:val="single"/>
          <w:lang w:val="en-GB"/>
        </w:rPr>
      </w:pPr>
      <w:r w:rsidRPr="00544017">
        <w:rPr>
          <w:rFonts w:ascii="Arial" w:hAnsi="Arial" w:cs="Arial"/>
          <w:u w:val="single"/>
          <w:lang w:val="en-GB"/>
        </w:rPr>
        <w:t xml:space="preserve">Invite additional experts as members of the Group, as needed by the </w:t>
      </w:r>
      <w:r w:rsidR="009806E6" w:rsidRPr="00544017">
        <w:rPr>
          <w:rFonts w:ascii="Arial" w:hAnsi="Arial" w:cs="Arial"/>
          <w:lang w:val="en-GB"/>
        </w:rPr>
        <w:t xml:space="preserve">Programme Component, Programme Activity or </w:t>
      </w:r>
      <w:proofErr w:type="gramStart"/>
      <w:r w:rsidR="009806E6" w:rsidRPr="00544017">
        <w:rPr>
          <w:rFonts w:ascii="Arial" w:hAnsi="Arial" w:cs="Arial"/>
          <w:lang w:val="en-GB"/>
        </w:rPr>
        <w:t>Project</w:t>
      </w:r>
      <w:r w:rsidRPr="00544017">
        <w:rPr>
          <w:rFonts w:ascii="Arial" w:hAnsi="Arial" w:cs="Arial"/>
          <w:u w:val="single"/>
          <w:lang w:val="en-GB"/>
        </w:rPr>
        <w:t>;</w:t>
      </w:r>
      <w:proofErr w:type="gramEnd"/>
    </w:p>
    <w:p w14:paraId="6E2D77DE" w14:textId="41060218" w:rsidR="00580B7B" w:rsidRPr="00544017" w:rsidRDefault="00580B7B" w:rsidP="00580B7B">
      <w:pPr>
        <w:pStyle w:val="ListParagraph"/>
        <w:numPr>
          <w:ilvl w:val="0"/>
          <w:numId w:val="11"/>
        </w:numPr>
        <w:rPr>
          <w:rFonts w:ascii="Arial" w:hAnsi="Arial" w:cs="Arial"/>
          <w:u w:val="single"/>
          <w:lang w:val="en-GB"/>
        </w:rPr>
      </w:pPr>
      <w:r w:rsidRPr="00544017">
        <w:rPr>
          <w:rFonts w:ascii="Arial" w:hAnsi="Arial" w:cs="Arial"/>
          <w:u w:val="single"/>
          <w:lang w:val="en-GB"/>
        </w:rPr>
        <w:t>Report to the IODE Management Group (every year) and IODE Committee (every two years</w:t>
      </w:r>
      <w:proofErr w:type="gramStart"/>
      <w:r w:rsidRPr="00544017">
        <w:rPr>
          <w:rFonts w:ascii="Arial" w:hAnsi="Arial" w:cs="Arial"/>
          <w:u w:val="single"/>
          <w:lang w:val="en-GB"/>
        </w:rPr>
        <w:t>);</w:t>
      </w:r>
      <w:proofErr w:type="gramEnd"/>
    </w:p>
    <w:p w14:paraId="1E8B2FB5" w14:textId="77777777" w:rsidR="00580B7B" w:rsidRPr="00544017" w:rsidRDefault="00580B7B" w:rsidP="00580B7B">
      <w:pPr>
        <w:rPr>
          <w:rFonts w:ascii="Arial" w:hAnsi="Arial" w:cs="Arial"/>
          <w:u w:val="single"/>
          <w:lang w:val="en-GB"/>
        </w:rPr>
      </w:pPr>
    </w:p>
    <w:p w14:paraId="433FFEC0" w14:textId="3344310F" w:rsidR="000342BB" w:rsidRPr="00544017" w:rsidRDefault="00580B7B" w:rsidP="00F9236B">
      <w:pPr>
        <w:rPr>
          <w:rFonts w:ascii="Arial" w:hAnsi="Arial" w:cs="Arial"/>
          <w:lang w:val="en-GB"/>
        </w:rPr>
      </w:pPr>
      <w:r w:rsidRPr="00544017">
        <w:rPr>
          <w:rFonts w:ascii="Arial" w:hAnsi="Arial" w:cs="Arial"/>
          <w:lang w:val="en-GB"/>
        </w:rPr>
        <w:t xml:space="preserve">Regular meetings of the Steering Group should be held </w:t>
      </w:r>
      <w:r w:rsidR="000342BB" w:rsidRPr="00544017">
        <w:rPr>
          <w:rFonts w:ascii="Arial" w:hAnsi="Arial" w:cs="Arial"/>
          <w:lang w:val="en-GB"/>
        </w:rPr>
        <w:t xml:space="preserve">(at least) </w:t>
      </w:r>
      <w:r w:rsidRPr="00544017">
        <w:rPr>
          <w:rFonts w:ascii="Arial" w:hAnsi="Arial" w:cs="Arial"/>
          <w:lang w:val="en-GB"/>
        </w:rPr>
        <w:t xml:space="preserve">once a year. </w:t>
      </w:r>
      <w:r w:rsidR="000342BB" w:rsidRPr="00544017">
        <w:rPr>
          <w:rFonts w:ascii="Arial" w:hAnsi="Arial" w:cs="Arial"/>
          <w:lang w:val="en-GB"/>
        </w:rPr>
        <w:t>The Co-Chairs can decide, in consultation with the members, to have more than one meeting a year if needed.</w:t>
      </w:r>
    </w:p>
    <w:p w14:paraId="0770C6EF" w14:textId="77777777" w:rsidR="0045317C" w:rsidRPr="00544017" w:rsidRDefault="0045317C" w:rsidP="00F9236B">
      <w:pPr>
        <w:rPr>
          <w:rFonts w:ascii="Arial" w:hAnsi="Arial" w:cs="Arial"/>
          <w:lang w:val="en-GB"/>
        </w:rPr>
      </w:pPr>
    </w:p>
    <w:p w14:paraId="23A71CB9" w14:textId="7CEF67DF" w:rsidR="000342BB" w:rsidRPr="00544017" w:rsidRDefault="000342BB" w:rsidP="00F9236B">
      <w:pPr>
        <w:rPr>
          <w:rFonts w:ascii="Arial" w:hAnsi="Arial" w:cs="Arial"/>
          <w:lang w:val="en-GB"/>
        </w:rPr>
      </w:pPr>
      <w:r w:rsidRPr="00544017">
        <w:rPr>
          <w:rFonts w:ascii="Arial" w:hAnsi="Arial" w:cs="Arial"/>
          <w:lang w:val="en-GB"/>
        </w:rPr>
        <w:t>Regular meetings should preferable be organized as in-person meetings but can, if insufficient funds are available (either from IOC/IODE) or through self-funding, can be held online or hybrid.</w:t>
      </w:r>
    </w:p>
    <w:p w14:paraId="4B131161" w14:textId="77777777" w:rsidR="000342BB" w:rsidRPr="00544017" w:rsidRDefault="000342BB" w:rsidP="00F9236B">
      <w:pPr>
        <w:rPr>
          <w:rFonts w:ascii="Arial" w:hAnsi="Arial" w:cs="Arial"/>
          <w:lang w:val="en-GB"/>
        </w:rPr>
      </w:pPr>
    </w:p>
    <w:p w14:paraId="3AC2A46D" w14:textId="459E6D69" w:rsidR="000342BB" w:rsidRPr="00544017" w:rsidRDefault="000342BB" w:rsidP="00F9236B">
      <w:pPr>
        <w:rPr>
          <w:rFonts w:ascii="Arial" w:hAnsi="Arial" w:cs="Arial"/>
          <w:lang w:val="en-GB"/>
        </w:rPr>
      </w:pPr>
      <w:r w:rsidRPr="00544017">
        <w:rPr>
          <w:rFonts w:ascii="Arial" w:hAnsi="Arial" w:cs="Arial"/>
          <w:lang w:val="en-GB"/>
        </w:rPr>
        <w:t>Regular meetings are meetings during which decisions (on work plan implementation, re-allocation of approved budget, elections of Co-Chairs, invitation of new members) can be made (if a quorum of members is present. A quorum is defined as 50% of the members</w:t>
      </w:r>
      <w:r w:rsidR="0045317C" w:rsidRPr="00544017">
        <w:rPr>
          <w:rFonts w:ascii="Arial" w:hAnsi="Arial" w:cs="Arial"/>
          <w:lang w:val="en-GB"/>
        </w:rPr>
        <w:t>hip</w:t>
      </w:r>
      <w:r w:rsidRPr="00544017">
        <w:rPr>
          <w:rFonts w:ascii="Arial" w:hAnsi="Arial" w:cs="Arial"/>
          <w:lang w:val="en-GB"/>
        </w:rPr>
        <w:t xml:space="preserve"> +1) and for which official reports are published in the IOC Series “Reports of Meetings of Experts and Equivalent Bodies).</w:t>
      </w:r>
    </w:p>
    <w:p w14:paraId="57866CA2" w14:textId="77777777" w:rsidR="000342BB" w:rsidRPr="00544017" w:rsidRDefault="000342BB" w:rsidP="00F9236B">
      <w:pPr>
        <w:rPr>
          <w:rFonts w:ascii="Arial" w:hAnsi="Arial" w:cs="Arial"/>
          <w:lang w:val="en-GB"/>
        </w:rPr>
      </w:pPr>
    </w:p>
    <w:p w14:paraId="70C403B4" w14:textId="0367C61A" w:rsidR="00580B7B" w:rsidRPr="00544017" w:rsidRDefault="00580B7B" w:rsidP="00F9236B">
      <w:pPr>
        <w:rPr>
          <w:rFonts w:ascii="Arial" w:hAnsi="Arial" w:cs="Arial"/>
          <w:lang w:val="en-GB"/>
        </w:rPr>
      </w:pPr>
      <w:r w:rsidRPr="00544017">
        <w:rPr>
          <w:rFonts w:ascii="Arial" w:hAnsi="Arial" w:cs="Arial"/>
          <w:i/>
          <w:iCs/>
          <w:lang w:val="en-GB"/>
        </w:rPr>
        <w:lastRenderedPageBreak/>
        <w:t>Ad hoc</w:t>
      </w:r>
      <w:r w:rsidRPr="00544017">
        <w:rPr>
          <w:rFonts w:ascii="Arial" w:hAnsi="Arial" w:cs="Arial"/>
          <w:lang w:val="en-GB"/>
        </w:rPr>
        <w:t xml:space="preserve"> or informal meetings may be organized at any time)</w:t>
      </w:r>
      <w:r w:rsidR="000342BB" w:rsidRPr="00544017">
        <w:rPr>
          <w:rFonts w:ascii="Arial" w:hAnsi="Arial" w:cs="Arial"/>
          <w:lang w:val="en-GB"/>
        </w:rPr>
        <w:t xml:space="preserve">. They can be held in-person, hybrid or online. </w:t>
      </w:r>
      <w:r w:rsidR="0045317C" w:rsidRPr="00544017">
        <w:rPr>
          <w:rFonts w:ascii="Arial" w:hAnsi="Arial" w:cs="Arial"/>
          <w:lang w:val="en-GB"/>
        </w:rPr>
        <w:t xml:space="preserve">They can also publish </w:t>
      </w:r>
      <w:proofErr w:type="gramStart"/>
      <w:r w:rsidR="0045317C" w:rsidRPr="00544017">
        <w:rPr>
          <w:rFonts w:ascii="Arial" w:hAnsi="Arial" w:cs="Arial"/>
          <w:lang w:val="en-GB"/>
        </w:rPr>
        <w:t>reports</w:t>
      </w:r>
      <w:proofErr w:type="gramEnd"/>
      <w:r w:rsidR="0045317C" w:rsidRPr="00544017">
        <w:rPr>
          <w:rFonts w:ascii="Arial" w:hAnsi="Arial" w:cs="Arial"/>
          <w:lang w:val="en-GB"/>
        </w:rPr>
        <w:t xml:space="preserve"> but these will not have an official character and should be considered as information documents.</w:t>
      </w:r>
    </w:p>
    <w:p w14:paraId="6E5A491C" w14:textId="77777777" w:rsidR="00580B7B" w:rsidRPr="00544017" w:rsidRDefault="00580B7B" w:rsidP="00F9236B">
      <w:pPr>
        <w:rPr>
          <w:rFonts w:ascii="Arial" w:hAnsi="Arial" w:cs="Arial"/>
          <w:b/>
          <w:bCs/>
          <w:u w:val="single"/>
          <w:lang w:val="en-GB"/>
        </w:rPr>
      </w:pPr>
    </w:p>
    <w:p w14:paraId="4D9AD29A" w14:textId="2F932673" w:rsidR="002274E3" w:rsidRPr="00544017" w:rsidRDefault="002274E3" w:rsidP="002274E3">
      <w:pPr>
        <w:rPr>
          <w:rFonts w:ascii="Arial" w:hAnsi="Arial" w:cs="Arial"/>
          <w:b/>
          <w:bCs/>
          <w:lang w:val="en-GB"/>
        </w:rPr>
      </w:pPr>
      <w:r w:rsidRPr="00544017">
        <w:rPr>
          <w:rFonts w:ascii="Arial" w:hAnsi="Arial" w:cs="Arial"/>
          <w:b/>
          <w:bCs/>
          <w:lang w:val="en-GB"/>
        </w:rPr>
        <w:t>3.</w:t>
      </w:r>
      <w:r w:rsidR="009B5877" w:rsidRPr="00544017">
        <w:rPr>
          <w:rFonts w:ascii="Arial" w:hAnsi="Arial" w:cs="Arial"/>
          <w:b/>
          <w:bCs/>
          <w:lang w:val="en-GB"/>
        </w:rPr>
        <w:t>3</w:t>
      </w:r>
      <w:r w:rsidRPr="00544017">
        <w:rPr>
          <w:rFonts w:ascii="Arial" w:hAnsi="Arial" w:cs="Arial"/>
          <w:b/>
          <w:bCs/>
          <w:lang w:val="en-GB"/>
        </w:rPr>
        <w:t xml:space="preserve"> Terms of reference of members of a</w:t>
      </w:r>
      <w:r w:rsidR="00BD699D" w:rsidRPr="00544017">
        <w:rPr>
          <w:rFonts w:ascii="Arial" w:hAnsi="Arial" w:cs="Arial"/>
          <w:b/>
          <w:bCs/>
          <w:lang w:val="en-GB"/>
        </w:rPr>
        <w:t>n IODE</w:t>
      </w:r>
      <w:r w:rsidRPr="00544017">
        <w:rPr>
          <w:rFonts w:ascii="Arial" w:hAnsi="Arial" w:cs="Arial"/>
          <w:b/>
          <w:bCs/>
          <w:lang w:val="en-GB"/>
        </w:rPr>
        <w:t xml:space="preserve"> </w:t>
      </w:r>
      <w:r w:rsidR="009806E6" w:rsidRPr="00544017">
        <w:rPr>
          <w:rFonts w:ascii="Arial" w:hAnsi="Arial" w:cs="Arial"/>
          <w:b/>
          <w:bCs/>
          <w:lang w:val="en-GB"/>
        </w:rPr>
        <w:t xml:space="preserve">Programme Component, Programme Activity or Project </w:t>
      </w:r>
      <w:r w:rsidRPr="00544017">
        <w:rPr>
          <w:rFonts w:ascii="Arial" w:hAnsi="Arial" w:cs="Arial"/>
          <w:b/>
          <w:bCs/>
          <w:lang w:val="en-GB"/>
        </w:rPr>
        <w:t>Steering Group</w:t>
      </w:r>
    </w:p>
    <w:p w14:paraId="478E487E" w14:textId="77777777" w:rsidR="002274E3" w:rsidRPr="00544017" w:rsidRDefault="002274E3" w:rsidP="002274E3">
      <w:pPr>
        <w:rPr>
          <w:rFonts w:ascii="Arial" w:hAnsi="Arial" w:cs="Arial"/>
          <w:lang w:val="en-GB"/>
        </w:rPr>
      </w:pPr>
    </w:p>
    <w:p w14:paraId="31E06A94" w14:textId="3B36D4C8" w:rsidR="0045317C" w:rsidRPr="00544017" w:rsidRDefault="002274E3" w:rsidP="002274E3">
      <w:pPr>
        <w:rPr>
          <w:rFonts w:ascii="Arial" w:hAnsi="Arial" w:cs="Arial"/>
          <w:lang w:val="en-GB"/>
        </w:rPr>
      </w:pPr>
      <w:r w:rsidRPr="00544017">
        <w:rPr>
          <w:rFonts w:ascii="Arial" w:hAnsi="Arial" w:cs="Arial"/>
          <w:lang w:val="en-GB"/>
        </w:rPr>
        <w:t xml:space="preserve">The terms of reference of </w:t>
      </w:r>
      <w:r w:rsidR="00AD1870" w:rsidRPr="00544017">
        <w:rPr>
          <w:rFonts w:ascii="Arial" w:hAnsi="Arial" w:cs="Arial"/>
          <w:lang w:val="en-GB"/>
        </w:rPr>
        <w:t>an</w:t>
      </w:r>
      <w:r w:rsidRPr="00544017">
        <w:rPr>
          <w:rFonts w:ascii="Arial" w:hAnsi="Arial" w:cs="Arial"/>
          <w:lang w:val="en-GB"/>
        </w:rPr>
        <w:t xml:space="preserve"> </w:t>
      </w:r>
      <w:r w:rsidR="00BD699D" w:rsidRPr="00544017">
        <w:rPr>
          <w:rFonts w:ascii="Arial" w:hAnsi="Arial" w:cs="Arial"/>
          <w:lang w:val="en-GB"/>
        </w:rPr>
        <w:t xml:space="preserve">IODE </w:t>
      </w:r>
      <w:r w:rsidR="009806E6" w:rsidRPr="00544017">
        <w:rPr>
          <w:rFonts w:ascii="Arial" w:hAnsi="Arial" w:cs="Arial"/>
          <w:lang w:val="en-GB"/>
        </w:rPr>
        <w:t>Programme Component, Programme Activity or Project</w:t>
      </w:r>
      <w:r w:rsidR="00BD699D" w:rsidRPr="00544017">
        <w:rPr>
          <w:rFonts w:ascii="Arial" w:hAnsi="Arial" w:cs="Arial"/>
          <w:lang w:val="en-GB"/>
        </w:rPr>
        <w:t xml:space="preserve"> </w:t>
      </w:r>
      <w:r w:rsidRPr="00544017">
        <w:rPr>
          <w:rFonts w:ascii="Arial" w:hAnsi="Arial" w:cs="Arial"/>
          <w:lang w:val="en-GB"/>
        </w:rPr>
        <w:t xml:space="preserve">Steering Group </w:t>
      </w:r>
      <w:r w:rsidR="004A7DE1" w:rsidRPr="00544017">
        <w:rPr>
          <w:rFonts w:ascii="Arial" w:hAnsi="Arial" w:cs="Arial"/>
          <w:lang w:val="en-GB"/>
        </w:rPr>
        <w:t>are</w:t>
      </w:r>
      <w:r w:rsidRPr="00544017">
        <w:rPr>
          <w:rFonts w:ascii="Arial" w:hAnsi="Arial" w:cs="Arial"/>
          <w:lang w:val="en-GB"/>
        </w:rPr>
        <w:t xml:space="preserve"> included in the Recommendation or Decision that established the project. This refers to the objectives of the group and initial membership.</w:t>
      </w:r>
      <w:r w:rsidR="00BD699D" w:rsidRPr="00544017">
        <w:rPr>
          <w:rFonts w:ascii="Arial" w:hAnsi="Arial" w:cs="Arial"/>
          <w:lang w:val="en-GB"/>
        </w:rPr>
        <w:t xml:space="preserve"> </w:t>
      </w:r>
    </w:p>
    <w:p w14:paraId="0C744FE5" w14:textId="77777777" w:rsidR="0045317C" w:rsidRPr="00544017" w:rsidRDefault="0045317C" w:rsidP="002274E3">
      <w:pPr>
        <w:rPr>
          <w:rFonts w:ascii="Arial" w:hAnsi="Arial" w:cs="Arial"/>
          <w:lang w:val="en-GB"/>
        </w:rPr>
      </w:pPr>
    </w:p>
    <w:p w14:paraId="1EFAFC4F" w14:textId="4C64CB15" w:rsidR="002274E3" w:rsidRPr="00544017" w:rsidRDefault="002274E3" w:rsidP="002274E3">
      <w:pPr>
        <w:rPr>
          <w:rFonts w:ascii="Arial" w:hAnsi="Arial" w:cs="Arial"/>
          <w:lang w:val="en-GB"/>
        </w:rPr>
      </w:pPr>
      <w:r w:rsidRPr="00544017">
        <w:rPr>
          <w:rFonts w:ascii="Arial" w:hAnsi="Arial" w:cs="Arial"/>
          <w:lang w:val="en-GB"/>
        </w:rPr>
        <w:t>Members of the Steering Group should be selected based on the expertise they can contribute to realizing the objectives of the Steering Group and objectives of the Project.</w:t>
      </w:r>
    </w:p>
    <w:p w14:paraId="51CFC24A" w14:textId="77777777" w:rsidR="009806E6" w:rsidRPr="00544017" w:rsidRDefault="009806E6" w:rsidP="002274E3">
      <w:pPr>
        <w:rPr>
          <w:rFonts w:ascii="Arial" w:hAnsi="Arial" w:cs="Arial"/>
          <w:lang w:val="en-GB"/>
        </w:rPr>
      </w:pPr>
    </w:p>
    <w:p w14:paraId="3F9D5415" w14:textId="4262BC3C" w:rsidR="002274E3" w:rsidRPr="00544017" w:rsidRDefault="002274E3" w:rsidP="002274E3">
      <w:pPr>
        <w:rPr>
          <w:rFonts w:ascii="Arial" w:hAnsi="Arial" w:cs="Arial"/>
          <w:lang w:val="en-GB"/>
        </w:rPr>
      </w:pPr>
      <w:r w:rsidRPr="00544017">
        <w:rPr>
          <w:rFonts w:ascii="Arial" w:hAnsi="Arial" w:cs="Arial"/>
          <w:lang w:val="en-GB"/>
        </w:rPr>
        <w:t xml:space="preserve">Membership selection </w:t>
      </w:r>
      <w:r w:rsidR="00FF1029" w:rsidRPr="00544017">
        <w:rPr>
          <w:rFonts w:ascii="Arial" w:hAnsi="Arial" w:cs="Arial"/>
          <w:lang w:val="en-GB"/>
        </w:rPr>
        <w:t xml:space="preserve">should also </w:t>
      </w:r>
      <w:proofErr w:type="gramStart"/>
      <w:r w:rsidRPr="00544017">
        <w:rPr>
          <w:rFonts w:ascii="Arial" w:hAnsi="Arial" w:cs="Arial"/>
          <w:lang w:val="en-GB"/>
        </w:rPr>
        <w:t>take into account</w:t>
      </w:r>
      <w:proofErr w:type="gramEnd"/>
      <w:r w:rsidRPr="00544017">
        <w:rPr>
          <w:rFonts w:ascii="Arial" w:hAnsi="Arial" w:cs="Arial"/>
          <w:lang w:val="en-GB"/>
        </w:rPr>
        <w:t xml:space="preserve"> both geographic and gender balance.</w:t>
      </w:r>
    </w:p>
    <w:p w14:paraId="67C6842C" w14:textId="77777777" w:rsidR="0045317C" w:rsidRPr="00544017" w:rsidRDefault="0045317C" w:rsidP="002274E3">
      <w:pPr>
        <w:rPr>
          <w:rFonts w:ascii="Arial" w:hAnsi="Arial" w:cs="Arial"/>
          <w:lang w:val="en-GB"/>
        </w:rPr>
      </w:pPr>
    </w:p>
    <w:p w14:paraId="11AF7E3A" w14:textId="0D587559" w:rsidR="002274E3" w:rsidRPr="00544017" w:rsidRDefault="002274E3" w:rsidP="002274E3">
      <w:pPr>
        <w:rPr>
          <w:rFonts w:ascii="Arial" w:hAnsi="Arial" w:cs="Arial"/>
          <w:lang w:val="en-GB"/>
        </w:rPr>
      </w:pPr>
      <w:r w:rsidRPr="00544017">
        <w:rPr>
          <w:rFonts w:ascii="Arial" w:hAnsi="Arial" w:cs="Arial"/>
          <w:lang w:val="en-GB"/>
        </w:rPr>
        <w:t>The Steering Group can decide to contact individual experts based on their relevant expertise or can publish a call (through direct mailing, web site or other communication methods) to seek new members.</w:t>
      </w:r>
      <w:r w:rsidR="009B5877" w:rsidRPr="00544017">
        <w:rPr>
          <w:rFonts w:ascii="Arial" w:hAnsi="Arial" w:cs="Arial"/>
          <w:lang w:val="en-GB"/>
        </w:rPr>
        <w:t xml:space="preserve"> The membership will, in addition, include members of the IODE Secretariat as well as, as necessary, other members of the IOC Secretariat.</w:t>
      </w:r>
    </w:p>
    <w:p w14:paraId="159A847B" w14:textId="77777777" w:rsidR="009806E6" w:rsidRPr="00544017" w:rsidRDefault="009806E6" w:rsidP="002274E3">
      <w:pPr>
        <w:rPr>
          <w:rFonts w:ascii="Arial" w:hAnsi="Arial" w:cs="Arial"/>
          <w:lang w:val="en-GB"/>
        </w:rPr>
      </w:pPr>
    </w:p>
    <w:p w14:paraId="13F969C0" w14:textId="7616CF7D" w:rsidR="002274E3" w:rsidRPr="00544017" w:rsidRDefault="002274E3" w:rsidP="002274E3">
      <w:pPr>
        <w:rPr>
          <w:rFonts w:ascii="Arial" w:hAnsi="Arial" w:cs="Arial"/>
          <w:lang w:val="en-GB"/>
        </w:rPr>
      </w:pPr>
      <w:r w:rsidRPr="00544017">
        <w:rPr>
          <w:rFonts w:ascii="Arial" w:hAnsi="Arial" w:cs="Arial"/>
          <w:lang w:val="en-GB"/>
        </w:rPr>
        <w:t>There are no formal limitations to the number of members of a Project Steering Group, but it is recommended to keep the maximum size to a manageable number (</w:t>
      </w:r>
      <w:r w:rsidR="00FF1029" w:rsidRPr="00544017">
        <w:rPr>
          <w:rFonts w:ascii="Arial" w:hAnsi="Arial" w:cs="Arial"/>
          <w:lang w:val="en-GB"/>
        </w:rPr>
        <w:t>e.g.</w:t>
      </w:r>
      <w:r w:rsidRPr="00544017">
        <w:rPr>
          <w:rFonts w:ascii="Arial" w:hAnsi="Arial" w:cs="Arial"/>
          <w:lang w:val="en-GB"/>
        </w:rPr>
        <w:t>, 20).</w:t>
      </w:r>
    </w:p>
    <w:p w14:paraId="433B8332" w14:textId="564E39BC" w:rsidR="00BD699D" w:rsidRPr="00544017" w:rsidRDefault="00BD699D" w:rsidP="002274E3">
      <w:pPr>
        <w:rPr>
          <w:rFonts w:ascii="Arial" w:hAnsi="Arial" w:cs="Arial"/>
          <w:lang w:val="en-GB"/>
        </w:rPr>
      </w:pPr>
    </w:p>
    <w:p w14:paraId="7D8A0ED8" w14:textId="418DCFAD" w:rsidR="0045317C" w:rsidRPr="00544017" w:rsidRDefault="0045317C" w:rsidP="0045317C">
      <w:pPr>
        <w:rPr>
          <w:rFonts w:ascii="Arial" w:hAnsi="Arial" w:cs="Arial"/>
          <w:lang w:val="en-GB"/>
        </w:rPr>
      </w:pPr>
      <w:r w:rsidRPr="00544017">
        <w:rPr>
          <w:rFonts w:ascii="Arial" w:hAnsi="Arial" w:cs="Arial"/>
          <w:lang w:val="en-GB"/>
        </w:rPr>
        <w:t xml:space="preserve">There are no formal limitations to the duration of membership of IODE </w:t>
      </w:r>
      <w:r w:rsidR="009806E6" w:rsidRPr="00544017">
        <w:rPr>
          <w:rFonts w:ascii="Arial" w:hAnsi="Arial" w:cs="Arial"/>
          <w:lang w:val="en-GB"/>
        </w:rPr>
        <w:t>Programme Component, Programme Activity or Project</w:t>
      </w:r>
      <w:r w:rsidRPr="00544017">
        <w:rPr>
          <w:rFonts w:ascii="Arial" w:hAnsi="Arial" w:cs="Arial"/>
          <w:lang w:val="en-GB"/>
        </w:rPr>
        <w:t xml:space="preserve"> Steering Groups. However, members who no longer have the time to participate actively are invited to step down to give room to new members. </w:t>
      </w:r>
    </w:p>
    <w:p w14:paraId="1209C6E7" w14:textId="77777777" w:rsidR="0045317C" w:rsidRPr="00544017" w:rsidRDefault="0045317C" w:rsidP="002274E3">
      <w:pPr>
        <w:rPr>
          <w:rFonts w:ascii="Arial" w:hAnsi="Arial" w:cs="Arial"/>
          <w:lang w:val="en-GB"/>
        </w:rPr>
      </w:pPr>
    </w:p>
    <w:p w14:paraId="625A9EC0" w14:textId="4C488E77" w:rsidR="002274E3" w:rsidRPr="00544017" w:rsidRDefault="002274E3" w:rsidP="002274E3">
      <w:pPr>
        <w:rPr>
          <w:rFonts w:ascii="Arial" w:hAnsi="Arial" w:cs="Arial"/>
          <w:lang w:val="en-GB"/>
        </w:rPr>
      </w:pPr>
      <w:r w:rsidRPr="00544017">
        <w:rPr>
          <w:rFonts w:ascii="Arial" w:hAnsi="Arial" w:cs="Arial"/>
          <w:lang w:val="en-GB"/>
        </w:rPr>
        <w:t>Support for participation of SG members (and/or (Co-)Chair(s) in in-person meetings of the Group may be provided, depending on availab</w:t>
      </w:r>
      <w:r w:rsidR="009B5877" w:rsidRPr="00544017">
        <w:rPr>
          <w:rFonts w:ascii="Arial" w:hAnsi="Arial" w:cs="Arial"/>
          <w:lang w:val="en-GB"/>
        </w:rPr>
        <w:t>ility</w:t>
      </w:r>
      <w:r w:rsidRPr="00544017">
        <w:rPr>
          <w:rFonts w:ascii="Arial" w:hAnsi="Arial" w:cs="Arial"/>
          <w:lang w:val="en-GB"/>
        </w:rPr>
        <w:t xml:space="preserve"> of funds.</w:t>
      </w:r>
    </w:p>
    <w:p w14:paraId="6866DF8B" w14:textId="77777777" w:rsidR="002274E3" w:rsidRPr="00544017" w:rsidRDefault="002274E3" w:rsidP="00F9236B">
      <w:pPr>
        <w:rPr>
          <w:rFonts w:ascii="Arial" w:hAnsi="Arial" w:cs="Arial"/>
          <w:b/>
          <w:bCs/>
          <w:u w:val="single"/>
          <w:lang w:val="en-GB"/>
        </w:rPr>
      </w:pPr>
    </w:p>
    <w:p w14:paraId="2CCFDD71" w14:textId="78650393" w:rsidR="00F9236B" w:rsidRPr="00544017" w:rsidRDefault="009474C1" w:rsidP="00F9236B">
      <w:pPr>
        <w:rPr>
          <w:rFonts w:ascii="Arial" w:hAnsi="Arial" w:cs="Arial"/>
          <w:b/>
          <w:bCs/>
          <w:u w:val="single"/>
          <w:lang w:val="en-GB"/>
        </w:rPr>
      </w:pPr>
      <w:r w:rsidRPr="00544017">
        <w:rPr>
          <w:rFonts w:ascii="Arial" w:hAnsi="Arial" w:cs="Arial"/>
          <w:b/>
          <w:bCs/>
          <w:lang w:val="en-GB"/>
        </w:rPr>
        <w:t>3.</w:t>
      </w:r>
      <w:r w:rsidR="009B5877" w:rsidRPr="00544017">
        <w:rPr>
          <w:rFonts w:ascii="Arial" w:hAnsi="Arial" w:cs="Arial"/>
          <w:b/>
          <w:bCs/>
          <w:lang w:val="en-GB"/>
        </w:rPr>
        <w:t>4</w:t>
      </w:r>
      <w:r w:rsidRPr="00544017">
        <w:rPr>
          <w:rFonts w:ascii="Arial" w:hAnsi="Arial" w:cs="Arial"/>
          <w:b/>
          <w:bCs/>
          <w:lang w:val="en-GB"/>
        </w:rPr>
        <w:t xml:space="preserve"> Terms of reference of the </w:t>
      </w:r>
      <w:r w:rsidR="00BD699D" w:rsidRPr="00544017">
        <w:rPr>
          <w:rFonts w:ascii="Arial" w:hAnsi="Arial" w:cs="Arial"/>
          <w:b/>
          <w:bCs/>
          <w:lang w:val="en-GB"/>
        </w:rPr>
        <w:t xml:space="preserve">IODE </w:t>
      </w:r>
      <w:r w:rsidR="009806E6" w:rsidRPr="00544017">
        <w:rPr>
          <w:rFonts w:ascii="Arial" w:hAnsi="Arial" w:cs="Arial"/>
          <w:b/>
          <w:bCs/>
          <w:lang w:val="en-GB"/>
        </w:rPr>
        <w:t>Programme Component, Programme Activity or Project</w:t>
      </w:r>
      <w:r w:rsidR="00F9236B" w:rsidRPr="00544017">
        <w:rPr>
          <w:rFonts w:ascii="Arial" w:hAnsi="Arial" w:cs="Arial"/>
          <w:b/>
          <w:bCs/>
          <w:lang w:val="en-GB"/>
        </w:rPr>
        <w:t xml:space="preserve"> Steering Group (Co-)Chair(s)</w:t>
      </w:r>
      <w:r w:rsidR="00F9236B" w:rsidRPr="00544017">
        <w:rPr>
          <w:rFonts w:ascii="Arial" w:hAnsi="Arial" w:cs="Arial"/>
          <w:b/>
          <w:bCs/>
          <w:u w:val="single"/>
          <w:lang w:val="en-GB"/>
        </w:rPr>
        <w:t xml:space="preserve"> </w:t>
      </w:r>
    </w:p>
    <w:p w14:paraId="798A7EFD" w14:textId="30605673" w:rsidR="00F9236B" w:rsidRPr="00544017" w:rsidRDefault="00F9236B" w:rsidP="00F9236B">
      <w:pPr>
        <w:rPr>
          <w:rFonts w:ascii="Arial" w:hAnsi="Arial" w:cs="Arial"/>
          <w:lang w:val="en-GB"/>
        </w:rPr>
      </w:pPr>
    </w:p>
    <w:p w14:paraId="3D6F15F0" w14:textId="7F624F55" w:rsidR="00F9236B" w:rsidRPr="00544017" w:rsidRDefault="00F9236B" w:rsidP="00F9236B">
      <w:pPr>
        <w:rPr>
          <w:rFonts w:ascii="Arial" w:hAnsi="Arial" w:cs="Arial"/>
          <w:lang w:val="en-GB"/>
        </w:rPr>
      </w:pPr>
      <w:r w:rsidRPr="00544017">
        <w:rPr>
          <w:rFonts w:ascii="Arial" w:hAnsi="Arial" w:cs="Arial"/>
          <w:lang w:val="en-GB"/>
        </w:rPr>
        <w:t>The role of (Co-)Chair(s) is:</w:t>
      </w:r>
    </w:p>
    <w:p w14:paraId="69A96284" w14:textId="5647158A" w:rsidR="00F9236B" w:rsidRPr="00544017" w:rsidRDefault="00F9236B">
      <w:pPr>
        <w:numPr>
          <w:ilvl w:val="0"/>
          <w:numId w:val="3"/>
        </w:numPr>
        <w:rPr>
          <w:rFonts w:ascii="Arial" w:hAnsi="Arial" w:cs="Arial"/>
          <w:lang w:val="en-GB"/>
        </w:rPr>
      </w:pPr>
      <w:r w:rsidRPr="00544017">
        <w:rPr>
          <w:rFonts w:ascii="Arial" w:hAnsi="Arial" w:cs="Arial"/>
          <w:lang w:val="en-GB"/>
        </w:rPr>
        <w:t xml:space="preserve">To Chair sessions of the </w:t>
      </w:r>
      <w:r w:rsidR="00BD699D" w:rsidRPr="00544017">
        <w:rPr>
          <w:rFonts w:ascii="Arial" w:hAnsi="Arial" w:cs="Arial"/>
          <w:lang w:val="en-GB"/>
        </w:rPr>
        <w:t xml:space="preserve">IODE </w:t>
      </w:r>
      <w:r w:rsidR="009806E6" w:rsidRPr="00544017">
        <w:rPr>
          <w:rFonts w:ascii="Arial" w:hAnsi="Arial" w:cs="Arial"/>
          <w:lang w:val="en-GB"/>
        </w:rPr>
        <w:t>Programme Component, Programme Activity or Project</w:t>
      </w:r>
      <w:r w:rsidRPr="00544017">
        <w:rPr>
          <w:rFonts w:ascii="Arial" w:hAnsi="Arial" w:cs="Arial"/>
          <w:lang w:val="en-GB"/>
        </w:rPr>
        <w:t xml:space="preserve"> Steering </w:t>
      </w:r>
      <w:proofErr w:type="gramStart"/>
      <w:r w:rsidRPr="00544017">
        <w:rPr>
          <w:rFonts w:ascii="Arial" w:hAnsi="Arial" w:cs="Arial"/>
          <w:lang w:val="en-GB"/>
        </w:rPr>
        <w:t>Group</w:t>
      </w:r>
      <w:r w:rsidR="00580B7B" w:rsidRPr="00544017">
        <w:rPr>
          <w:rFonts w:ascii="Arial" w:hAnsi="Arial" w:cs="Arial"/>
          <w:lang w:val="en-GB"/>
        </w:rPr>
        <w:t>;</w:t>
      </w:r>
      <w:proofErr w:type="gramEnd"/>
      <w:r w:rsidRPr="00544017">
        <w:rPr>
          <w:rFonts w:ascii="Arial" w:hAnsi="Arial" w:cs="Arial"/>
          <w:lang w:val="en-GB"/>
        </w:rPr>
        <w:t xml:space="preserve"> </w:t>
      </w:r>
    </w:p>
    <w:p w14:paraId="223542FD" w14:textId="627D9803" w:rsidR="00F9236B" w:rsidRPr="00544017" w:rsidRDefault="00F9236B">
      <w:pPr>
        <w:numPr>
          <w:ilvl w:val="0"/>
          <w:numId w:val="3"/>
        </w:numPr>
        <w:rPr>
          <w:rFonts w:ascii="Arial" w:hAnsi="Arial" w:cs="Arial"/>
          <w:lang w:val="en-GB"/>
        </w:rPr>
      </w:pPr>
      <w:r w:rsidRPr="00544017">
        <w:rPr>
          <w:rFonts w:ascii="Arial" w:hAnsi="Arial" w:cs="Arial"/>
          <w:lang w:val="en-GB"/>
        </w:rPr>
        <w:t xml:space="preserve">To monitor the development of the adopted work plan, identify any problems and propose remedial action, in close consultation with the </w:t>
      </w:r>
      <w:r w:rsidR="00BD699D" w:rsidRPr="00544017">
        <w:rPr>
          <w:rFonts w:ascii="Arial" w:hAnsi="Arial" w:cs="Arial"/>
          <w:lang w:val="en-GB"/>
        </w:rPr>
        <w:t xml:space="preserve">IODE </w:t>
      </w:r>
      <w:r w:rsidRPr="00544017">
        <w:rPr>
          <w:rFonts w:ascii="Arial" w:hAnsi="Arial" w:cs="Arial"/>
          <w:lang w:val="en-GB"/>
        </w:rPr>
        <w:t xml:space="preserve">Secretariat and SG members/Work Package </w:t>
      </w:r>
      <w:proofErr w:type="gramStart"/>
      <w:r w:rsidRPr="00544017">
        <w:rPr>
          <w:rFonts w:ascii="Arial" w:hAnsi="Arial" w:cs="Arial"/>
          <w:lang w:val="en-GB"/>
        </w:rPr>
        <w:t>leads;</w:t>
      </w:r>
      <w:proofErr w:type="gramEnd"/>
    </w:p>
    <w:p w14:paraId="7057A000" w14:textId="001221C8" w:rsidR="00F9236B" w:rsidRPr="00544017" w:rsidRDefault="00F9236B">
      <w:pPr>
        <w:numPr>
          <w:ilvl w:val="0"/>
          <w:numId w:val="3"/>
        </w:numPr>
        <w:rPr>
          <w:rFonts w:ascii="Arial" w:hAnsi="Arial" w:cs="Arial"/>
          <w:lang w:val="en-GB"/>
        </w:rPr>
      </w:pPr>
      <w:r w:rsidRPr="00544017">
        <w:rPr>
          <w:rFonts w:ascii="Arial" w:hAnsi="Arial" w:cs="Arial"/>
          <w:lang w:val="en-GB"/>
        </w:rPr>
        <w:t xml:space="preserve">To call for meetings of the </w:t>
      </w:r>
      <w:r w:rsidR="00BD699D" w:rsidRPr="00544017">
        <w:rPr>
          <w:rFonts w:ascii="Arial" w:hAnsi="Arial" w:cs="Arial"/>
          <w:lang w:val="en-GB"/>
        </w:rPr>
        <w:t xml:space="preserve">IODE </w:t>
      </w:r>
      <w:r w:rsidR="009806E6" w:rsidRPr="00544017">
        <w:rPr>
          <w:rFonts w:ascii="Arial" w:hAnsi="Arial" w:cs="Arial"/>
          <w:lang w:val="en-GB"/>
        </w:rPr>
        <w:t>Programme Component, Programme Activity or Project</w:t>
      </w:r>
      <w:r w:rsidRPr="00544017">
        <w:rPr>
          <w:rFonts w:ascii="Arial" w:hAnsi="Arial" w:cs="Arial"/>
          <w:lang w:val="en-GB"/>
        </w:rPr>
        <w:t xml:space="preserve"> Steering Group, in close consultation with the Project Manager and/or </w:t>
      </w:r>
      <w:r w:rsidR="00BD699D" w:rsidRPr="00544017">
        <w:rPr>
          <w:rFonts w:ascii="Arial" w:hAnsi="Arial" w:cs="Arial"/>
          <w:lang w:val="en-GB"/>
        </w:rPr>
        <w:t xml:space="preserve">IODE </w:t>
      </w:r>
      <w:proofErr w:type="gramStart"/>
      <w:r w:rsidRPr="00544017">
        <w:rPr>
          <w:rFonts w:ascii="Arial" w:hAnsi="Arial" w:cs="Arial"/>
          <w:lang w:val="en-GB"/>
        </w:rPr>
        <w:t>Secretariat;</w:t>
      </w:r>
      <w:proofErr w:type="gramEnd"/>
    </w:p>
    <w:p w14:paraId="6CA213C3" w14:textId="52A6B68B" w:rsidR="00F9236B" w:rsidRPr="00544017" w:rsidRDefault="00F9236B">
      <w:pPr>
        <w:numPr>
          <w:ilvl w:val="0"/>
          <w:numId w:val="3"/>
        </w:numPr>
        <w:rPr>
          <w:rFonts w:ascii="Arial" w:hAnsi="Arial" w:cs="Arial"/>
          <w:lang w:val="en-GB"/>
        </w:rPr>
      </w:pPr>
      <w:r w:rsidRPr="00544017">
        <w:rPr>
          <w:rFonts w:ascii="Arial" w:hAnsi="Arial" w:cs="Arial"/>
          <w:lang w:val="en-GB"/>
        </w:rPr>
        <w:t xml:space="preserve">To assist the </w:t>
      </w:r>
      <w:r w:rsidR="009806E6" w:rsidRPr="00544017">
        <w:rPr>
          <w:rFonts w:ascii="Arial" w:hAnsi="Arial" w:cs="Arial"/>
          <w:lang w:val="en-GB"/>
        </w:rPr>
        <w:t>Programme Component, Programme Activity or Project</w:t>
      </w:r>
      <w:r w:rsidRPr="00544017">
        <w:rPr>
          <w:rFonts w:ascii="Arial" w:hAnsi="Arial" w:cs="Arial"/>
          <w:lang w:val="en-GB"/>
        </w:rPr>
        <w:t xml:space="preserve"> Manager and/or </w:t>
      </w:r>
      <w:r w:rsidR="00BD699D" w:rsidRPr="00544017">
        <w:rPr>
          <w:rFonts w:ascii="Arial" w:hAnsi="Arial" w:cs="Arial"/>
          <w:lang w:val="en-GB"/>
        </w:rPr>
        <w:t xml:space="preserve">IODE </w:t>
      </w:r>
      <w:r w:rsidRPr="00544017">
        <w:rPr>
          <w:rFonts w:ascii="Arial" w:hAnsi="Arial" w:cs="Arial"/>
          <w:lang w:val="en-GB"/>
        </w:rPr>
        <w:t xml:space="preserve">Secretariat with the preparation of project </w:t>
      </w:r>
      <w:proofErr w:type="gramStart"/>
      <w:r w:rsidRPr="00544017">
        <w:rPr>
          <w:rFonts w:ascii="Arial" w:hAnsi="Arial" w:cs="Arial"/>
          <w:lang w:val="en-GB"/>
        </w:rPr>
        <w:t>reports;</w:t>
      </w:r>
      <w:proofErr w:type="gramEnd"/>
    </w:p>
    <w:p w14:paraId="20DD121C" w14:textId="60B5D7E0" w:rsidR="00F9236B" w:rsidRPr="00544017" w:rsidRDefault="00F9236B">
      <w:pPr>
        <w:numPr>
          <w:ilvl w:val="0"/>
          <w:numId w:val="3"/>
        </w:numPr>
        <w:rPr>
          <w:rFonts w:ascii="Arial" w:hAnsi="Arial" w:cs="Arial"/>
          <w:lang w:val="en-GB"/>
        </w:rPr>
      </w:pPr>
      <w:r w:rsidRPr="00544017">
        <w:rPr>
          <w:rFonts w:ascii="Arial" w:hAnsi="Arial" w:cs="Arial"/>
          <w:lang w:val="en-GB"/>
        </w:rPr>
        <w:t xml:space="preserve">To represent the </w:t>
      </w:r>
      <w:r w:rsidR="009806E6" w:rsidRPr="00544017">
        <w:rPr>
          <w:rFonts w:ascii="Arial" w:hAnsi="Arial" w:cs="Arial"/>
          <w:lang w:val="en-GB"/>
        </w:rPr>
        <w:t>Programme Component, Programme Activity or Project</w:t>
      </w:r>
      <w:r w:rsidRPr="00544017">
        <w:rPr>
          <w:rFonts w:ascii="Arial" w:hAnsi="Arial" w:cs="Arial"/>
          <w:lang w:val="en-GB"/>
        </w:rPr>
        <w:t xml:space="preserve"> and its Steering Group at meetings and other </w:t>
      </w:r>
      <w:proofErr w:type="gramStart"/>
      <w:r w:rsidRPr="00544017">
        <w:rPr>
          <w:rFonts w:ascii="Arial" w:hAnsi="Arial" w:cs="Arial"/>
          <w:lang w:val="en-GB"/>
        </w:rPr>
        <w:t>events;</w:t>
      </w:r>
      <w:proofErr w:type="gramEnd"/>
    </w:p>
    <w:p w14:paraId="5C0C6FCC" w14:textId="3B278AA3" w:rsidR="00F9236B" w:rsidRPr="00544017" w:rsidRDefault="00F9236B">
      <w:pPr>
        <w:numPr>
          <w:ilvl w:val="0"/>
          <w:numId w:val="3"/>
        </w:numPr>
        <w:rPr>
          <w:rFonts w:ascii="Arial" w:hAnsi="Arial" w:cs="Arial"/>
          <w:lang w:val="en-GB"/>
        </w:rPr>
      </w:pPr>
      <w:r w:rsidRPr="00544017">
        <w:rPr>
          <w:rFonts w:ascii="Arial" w:hAnsi="Arial" w:cs="Arial"/>
          <w:lang w:val="en-GB"/>
        </w:rPr>
        <w:t xml:space="preserve">To promote the </w:t>
      </w:r>
      <w:r w:rsidR="009806E6" w:rsidRPr="00544017">
        <w:rPr>
          <w:rFonts w:ascii="Arial" w:hAnsi="Arial" w:cs="Arial"/>
          <w:lang w:val="en-GB"/>
        </w:rPr>
        <w:t>Programme Component, Programme Activity or Project</w:t>
      </w:r>
      <w:r w:rsidRPr="00544017">
        <w:rPr>
          <w:rFonts w:ascii="Arial" w:hAnsi="Arial" w:cs="Arial"/>
          <w:lang w:val="en-GB"/>
        </w:rPr>
        <w:t xml:space="preserve"> at meetings and other </w:t>
      </w:r>
      <w:proofErr w:type="gramStart"/>
      <w:r w:rsidRPr="00544017">
        <w:rPr>
          <w:rFonts w:ascii="Arial" w:hAnsi="Arial" w:cs="Arial"/>
          <w:lang w:val="en-GB"/>
        </w:rPr>
        <w:t>events;</w:t>
      </w:r>
      <w:proofErr w:type="gramEnd"/>
    </w:p>
    <w:p w14:paraId="6429C4B7" w14:textId="77777777" w:rsidR="00F9236B" w:rsidRPr="00544017" w:rsidRDefault="00F9236B" w:rsidP="00F9236B">
      <w:pPr>
        <w:rPr>
          <w:rFonts w:ascii="Arial" w:hAnsi="Arial" w:cs="Arial"/>
          <w:lang w:val="en-GB"/>
        </w:rPr>
      </w:pPr>
    </w:p>
    <w:p w14:paraId="316C97FE" w14:textId="77777777" w:rsidR="00F9236B" w:rsidRPr="00544017" w:rsidRDefault="00F9236B" w:rsidP="00F9236B">
      <w:pPr>
        <w:rPr>
          <w:rFonts w:ascii="Arial" w:hAnsi="Arial" w:cs="Arial"/>
          <w:lang w:val="en-GB"/>
        </w:rPr>
      </w:pPr>
      <w:r w:rsidRPr="00544017">
        <w:rPr>
          <w:rFonts w:ascii="Arial" w:hAnsi="Arial" w:cs="Arial"/>
          <w:lang w:val="en-GB"/>
        </w:rPr>
        <w:t>Notes:</w:t>
      </w:r>
    </w:p>
    <w:p w14:paraId="2E0FBA40" w14:textId="76FE5605" w:rsidR="00F9236B" w:rsidRPr="00544017" w:rsidRDefault="00F9236B">
      <w:pPr>
        <w:numPr>
          <w:ilvl w:val="0"/>
          <w:numId w:val="5"/>
        </w:numPr>
        <w:rPr>
          <w:rFonts w:ascii="Arial" w:hAnsi="Arial" w:cs="Arial"/>
          <w:lang w:val="en-GB"/>
        </w:rPr>
      </w:pPr>
      <w:r w:rsidRPr="00544017">
        <w:rPr>
          <w:rFonts w:ascii="Arial" w:hAnsi="Arial" w:cs="Arial"/>
          <w:lang w:val="en-GB"/>
        </w:rPr>
        <w:t xml:space="preserve">If they so desire, Co-Chairs can focus (in addition to the tasks outlined above) on </w:t>
      </w:r>
      <w:proofErr w:type="gramStart"/>
      <w:r w:rsidRPr="00544017">
        <w:rPr>
          <w:rFonts w:ascii="Arial" w:hAnsi="Arial" w:cs="Arial"/>
          <w:lang w:val="en-GB"/>
        </w:rPr>
        <w:t>particular elements</w:t>
      </w:r>
      <w:proofErr w:type="gramEnd"/>
      <w:r w:rsidRPr="00544017">
        <w:rPr>
          <w:rFonts w:ascii="Arial" w:hAnsi="Arial" w:cs="Arial"/>
          <w:lang w:val="en-GB"/>
        </w:rPr>
        <w:t xml:space="preserve"> of the </w:t>
      </w:r>
      <w:r w:rsidR="009806E6" w:rsidRPr="00544017">
        <w:rPr>
          <w:rFonts w:ascii="Arial" w:hAnsi="Arial" w:cs="Arial"/>
          <w:lang w:val="en-GB"/>
        </w:rPr>
        <w:t>Programme Component, Programme Activity or Project</w:t>
      </w:r>
      <w:r w:rsidRPr="00544017">
        <w:rPr>
          <w:rFonts w:ascii="Arial" w:hAnsi="Arial" w:cs="Arial"/>
          <w:lang w:val="en-GB"/>
        </w:rPr>
        <w:t xml:space="preserve"> work plan if they have specific expertise in those elements. </w:t>
      </w:r>
    </w:p>
    <w:p w14:paraId="2C68EDF6" w14:textId="54B94EA3" w:rsidR="00F9236B" w:rsidRPr="00544017" w:rsidRDefault="00F9236B">
      <w:pPr>
        <w:numPr>
          <w:ilvl w:val="0"/>
          <w:numId w:val="5"/>
        </w:numPr>
        <w:rPr>
          <w:rFonts w:ascii="Arial" w:hAnsi="Arial" w:cs="Arial"/>
          <w:lang w:val="en-GB"/>
        </w:rPr>
      </w:pPr>
      <w:proofErr w:type="gramStart"/>
      <w:r w:rsidRPr="00544017">
        <w:rPr>
          <w:rFonts w:ascii="Arial" w:hAnsi="Arial" w:cs="Arial"/>
          <w:lang w:val="en-GB"/>
        </w:rPr>
        <w:lastRenderedPageBreak/>
        <w:t>In order to</w:t>
      </w:r>
      <w:proofErr w:type="gramEnd"/>
      <w:r w:rsidRPr="00544017">
        <w:rPr>
          <w:rFonts w:ascii="Arial" w:hAnsi="Arial" w:cs="Arial"/>
          <w:lang w:val="en-GB"/>
        </w:rPr>
        <w:t xml:space="preserve"> maximize efficiency and coordination it is recommended that </w:t>
      </w:r>
      <w:r w:rsidR="009806E6" w:rsidRPr="00544017">
        <w:rPr>
          <w:rFonts w:ascii="Arial" w:hAnsi="Arial" w:cs="Arial"/>
          <w:lang w:val="en-GB"/>
        </w:rPr>
        <w:t>Programme Component, Programme Activity or Project</w:t>
      </w:r>
      <w:r w:rsidRPr="00544017">
        <w:rPr>
          <w:rFonts w:ascii="Arial" w:hAnsi="Arial" w:cs="Arial"/>
          <w:lang w:val="en-GB"/>
        </w:rPr>
        <w:t xml:space="preserve"> Managers, </w:t>
      </w:r>
      <w:r w:rsidR="00BD699D" w:rsidRPr="00544017">
        <w:rPr>
          <w:rFonts w:ascii="Arial" w:hAnsi="Arial" w:cs="Arial"/>
          <w:lang w:val="en-GB"/>
        </w:rPr>
        <w:t xml:space="preserve">IODE </w:t>
      </w:r>
      <w:r w:rsidRPr="00544017">
        <w:rPr>
          <w:rFonts w:ascii="Arial" w:hAnsi="Arial" w:cs="Arial"/>
          <w:lang w:val="en-GB"/>
        </w:rPr>
        <w:t xml:space="preserve">Secretariat and </w:t>
      </w:r>
      <w:r w:rsidR="009806E6" w:rsidRPr="00544017">
        <w:rPr>
          <w:rFonts w:ascii="Arial" w:hAnsi="Arial" w:cs="Arial"/>
          <w:lang w:val="en-GB"/>
        </w:rPr>
        <w:t>Programme Component, Programme Activity or Project</w:t>
      </w:r>
      <w:r w:rsidRPr="00544017">
        <w:rPr>
          <w:rFonts w:ascii="Arial" w:hAnsi="Arial" w:cs="Arial"/>
          <w:lang w:val="en-GB"/>
        </w:rPr>
        <w:t xml:space="preserve"> (Co-)Chair(s) communicate regularly.</w:t>
      </w:r>
    </w:p>
    <w:p w14:paraId="39B31E6C" w14:textId="77777777" w:rsidR="00F9236B" w:rsidRPr="00544017" w:rsidRDefault="00F9236B" w:rsidP="00F9236B">
      <w:pPr>
        <w:rPr>
          <w:rFonts w:ascii="Arial" w:hAnsi="Arial" w:cs="Arial"/>
          <w:lang w:val="en-GB"/>
        </w:rPr>
      </w:pPr>
    </w:p>
    <w:p w14:paraId="507DBF7F" w14:textId="67F99941" w:rsidR="00F9236B" w:rsidRPr="00544017" w:rsidRDefault="00F9236B" w:rsidP="00F9236B">
      <w:pPr>
        <w:rPr>
          <w:rFonts w:ascii="Arial" w:hAnsi="Arial" w:cs="Arial"/>
          <w:lang w:val="en-GB"/>
        </w:rPr>
      </w:pPr>
      <w:r w:rsidRPr="00544017">
        <w:rPr>
          <w:rFonts w:ascii="Arial" w:hAnsi="Arial" w:cs="Arial"/>
          <w:lang w:val="en-GB"/>
        </w:rPr>
        <w:t xml:space="preserve">When participating in external events, Co-Chair(s) will not represent </w:t>
      </w:r>
      <w:r w:rsidR="00770D9A" w:rsidRPr="00544017">
        <w:rPr>
          <w:rFonts w:ascii="Arial" w:hAnsi="Arial" w:cs="Arial"/>
          <w:lang w:val="en-GB"/>
        </w:rPr>
        <w:t>their institution or country</w:t>
      </w:r>
      <w:r w:rsidRPr="00544017">
        <w:rPr>
          <w:rFonts w:ascii="Arial" w:hAnsi="Arial" w:cs="Arial"/>
          <w:lang w:val="en-GB"/>
        </w:rPr>
        <w:t xml:space="preserve"> but always represent the Steering Group. </w:t>
      </w:r>
    </w:p>
    <w:p w14:paraId="2E78B792" w14:textId="77777777" w:rsidR="00F9236B" w:rsidRPr="00544017" w:rsidRDefault="00F9236B" w:rsidP="00F9236B">
      <w:pPr>
        <w:rPr>
          <w:rFonts w:ascii="Arial" w:hAnsi="Arial" w:cs="Arial"/>
          <w:lang w:val="en-GB"/>
        </w:rPr>
      </w:pPr>
    </w:p>
    <w:p w14:paraId="03284FC5" w14:textId="07770568" w:rsidR="00F9236B" w:rsidRPr="00544017" w:rsidRDefault="00F9236B" w:rsidP="00F9236B">
      <w:pPr>
        <w:rPr>
          <w:rFonts w:ascii="Arial" w:hAnsi="Arial" w:cs="Arial"/>
          <w:lang w:val="en-GB"/>
        </w:rPr>
      </w:pPr>
      <w:r w:rsidRPr="00544017">
        <w:rPr>
          <w:rFonts w:ascii="Arial" w:hAnsi="Arial" w:cs="Arial"/>
          <w:lang w:val="en-GB"/>
        </w:rPr>
        <w:t xml:space="preserve">The (Co-)Chair(s) are not involved in the day-to-day implementation of the </w:t>
      </w:r>
      <w:r w:rsidR="009806E6" w:rsidRPr="00544017">
        <w:rPr>
          <w:rFonts w:ascii="Arial" w:hAnsi="Arial" w:cs="Arial"/>
          <w:lang w:val="en-GB"/>
        </w:rPr>
        <w:t>Programme Component, Programme Activity or Project</w:t>
      </w:r>
      <w:r w:rsidRPr="00544017">
        <w:rPr>
          <w:rFonts w:ascii="Arial" w:hAnsi="Arial" w:cs="Arial"/>
          <w:lang w:val="en-GB"/>
        </w:rPr>
        <w:t xml:space="preserve"> which is the remit of the </w:t>
      </w:r>
      <w:r w:rsidR="009806E6" w:rsidRPr="00544017">
        <w:rPr>
          <w:rFonts w:ascii="Arial" w:hAnsi="Arial" w:cs="Arial"/>
          <w:lang w:val="en-GB"/>
        </w:rPr>
        <w:t>Programme Component, Programme Activity or Project</w:t>
      </w:r>
      <w:r w:rsidRPr="00544017">
        <w:rPr>
          <w:rFonts w:ascii="Arial" w:hAnsi="Arial" w:cs="Arial"/>
          <w:lang w:val="en-GB"/>
        </w:rPr>
        <w:t xml:space="preserve"> Manager (unless none has been recruited).</w:t>
      </w:r>
    </w:p>
    <w:p w14:paraId="40E0C637" w14:textId="77777777" w:rsidR="00F9236B" w:rsidRPr="00544017" w:rsidRDefault="00F9236B" w:rsidP="00F9236B">
      <w:pPr>
        <w:rPr>
          <w:rFonts w:ascii="Arial" w:hAnsi="Arial" w:cs="Arial"/>
          <w:u w:val="single"/>
          <w:lang w:val="en-GB"/>
        </w:rPr>
      </w:pPr>
    </w:p>
    <w:p w14:paraId="3C88E9DF" w14:textId="0A21090C" w:rsidR="00F9236B" w:rsidRPr="00544017" w:rsidRDefault="00F9236B" w:rsidP="00F9236B">
      <w:pPr>
        <w:rPr>
          <w:rFonts w:ascii="Arial" w:hAnsi="Arial" w:cs="Arial"/>
          <w:u w:val="single"/>
          <w:lang w:val="en-GB"/>
        </w:rPr>
      </w:pPr>
      <w:r w:rsidRPr="00544017">
        <w:rPr>
          <w:rFonts w:ascii="Arial" w:hAnsi="Arial" w:cs="Arial"/>
          <w:u w:val="single"/>
          <w:lang w:val="en-GB"/>
        </w:rPr>
        <w:t xml:space="preserve">Election criteria and holding of </w:t>
      </w:r>
      <w:proofErr w:type="gramStart"/>
      <w:r w:rsidRPr="00544017">
        <w:rPr>
          <w:rFonts w:ascii="Arial" w:hAnsi="Arial" w:cs="Arial"/>
          <w:u w:val="single"/>
          <w:lang w:val="en-GB"/>
        </w:rPr>
        <w:t>elections</w:t>
      </w:r>
      <w:proofErr w:type="gramEnd"/>
    </w:p>
    <w:p w14:paraId="3064B567" w14:textId="77777777" w:rsidR="00F9236B" w:rsidRPr="00544017" w:rsidRDefault="00F9236B" w:rsidP="00F9236B">
      <w:pPr>
        <w:rPr>
          <w:rFonts w:ascii="Arial" w:hAnsi="Arial" w:cs="Arial"/>
          <w:u w:val="single"/>
          <w:lang w:val="en-GB"/>
        </w:rPr>
      </w:pPr>
    </w:p>
    <w:p w14:paraId="1A339CA0" w14:textId="652CF1A8" w:rsidR="0045317C" w:rsidRPr="00544017" w:rsidRDefault="0045317C">
      <w:pPr>
        <w:numPr>
          <w:ilvl w:val="0"/>
          <w:numId w:val="5"/>
        </w:numPr>
        <w:rPr>
          <w:rFonts w:ascii="Arial" w:hAnsi="Arial" w:cs="Arial"/>
          <w:lang w:val="en-GB"/>
        </w:rPr>
      </w:pPr>
      <w:r w:rsidRPr="00544017">
        <w:rPr>
          <w:rFonts w:ascii="Arial" w:hAnsi="Arial" w:cs="Arial"/>
          <w:lang w:val="en-GB"/>
        </w:rPr>
        <w:t>(Co-)Chair(s) are elected from the membership of the Steering Group.</w:t>
      </w:r>
    </w:p>
    <w:p w14:paraId="6B80D76B" w14:textId="7C171CBA" w:rsidR="00F9236B" w:rsidRPr="00544017" w:rsidRDefault="00F9236B">
      <w:pPr>
        <w:numPr>
          <w:ilvl w:val="0"/>
          <w:numId w:val="5"/>
        </w:numPr>
        <w:rPr>
          <w:rFonts w:ascii="Arial" w:hAnsi="Arial" w:cs="Arial"/>
          <w:lang w:val="en-GB"/>
        </w:rPr>
      </w:pPr>
      <w:r w:rsidRPr="00544017">
        <w:rPr>
          <w:rFonts w:ascii="Arial" w:hAnsi="Arial" w:cs="Arial"/>
          <w:lang w:val="en-GB"/>
        </w:rPr>
        <w:t xml:space="preserve">There are no formal requirements in terms of expertise, educational background, experience, other qualifications to guide the election of (Co-)Chair(s). In practice (Co-Chair(s) are usually elected based on their level of activity in the work of the Steering Group over </w:t>
      </w:r>
      <w:proofErr w:type="gramStart"/>
      <w:r w:rsidRPr="00544017">
        <w:rPr>
          <w:rFonts w:ascii="Arial" w:hAnsi="Arial" w:cs="Arial"/>
          <w:lang w:val="en-GB"/>
        </w:rPr>
        <w:t>a period of time</w:t>
      </w:r>
      <w:proofErr w:type="gramEnd"/>
      <w:r w:rsidRPr="00544017">
        <w:rPr>
          <w:rFonts w:ascii="Arial" w:hAnsi="Arial" w:cs="Arial"/>
          <w:lang w:val="en-GB"/>
        </w:rPr>
        <w:t xml:space="preserve">, the respect they have gained from the membership of the Group and their professional expertise related to the subject of the </w:t>
      </w:r>
      <w:r w:rsidR="009806E6" w:rsidRPr="00544017">
        <w:rPr>
          <w:rFonts w:ascii="Arial" w:hAnsi="Arial" w:cs="Arial"/>
          <w:lang w:val="en-GB"/>
        </w:rPr>
        <w:t>Programme Component, Programme Activity or Project</w:t>
      </w:r>
      <w:r w:rsidRPr="00544017">
        <w:rPr>
          <w:rFonts w:ascii="Arial" w:hAnsi="Arial" w:cs="Arial"/>
          <w:lang w:val="en-GB"/>
        </w:rPr>
        <w:t xml:space="preserve">. </w:t>
      </w:r>
    </w:p>
    <w:p w14:paraId="14BD4CEC" w14:textId="4C1731E3" w:rsidR="0045317C" w:rsidRPr="00544017" w:rsidRDefault="0045317C">
      <w:pPr>
        <w:numPr>
          <w:ilvl w:val="0"/>
          <w:numId w:val="5"/>
        </w:numPr>
        <w:rPr>
          <w:rFonts w:ascii="Arial" w:hAnsi="Arial" w:cs="Arial"/>
          <w:lang w:val="en-GB"/>
        </w:rPr>
      </w:pPr>
      <w:r w:rsidRPr="00544017">
        <w:rPr>
          <w:rFonts w:ascii="Arial" w:hAnsi="Arial" w:cs="Arial"/>
          <w:lang w:val="en-GB"/>
        </w:rPr>
        <w:t>In exceptional cases one or more Co-Chairs can be invited from outside the Group if they can bring in exceptional expertise or experience or if no other candidates have come forward. In such cases the Steering Group will need to invite them as members first after which he/she/they can be elected (Co-)Chair(s).</w:t>
      </w:r>
    </w:p>
    <w:p w14:paraId="48D518AF" w14:textId="6D7947B9" w:rsidR="00F9236B" w:rsidRPr="00544017" w:rsidRDefault="00F9236B">
      <w:pPr>
        <w:numPr>
          <w:ilvl w:val="0"/>
          <w:numId w:val="5"/>
        </w:numPr>
        <w:rPr>
          <w:rFonts w:ascii="Arial" w:hAnsi="Arial" w:cs="Arial"/>
          <w:lang w:val="en-GB"/>
        </w:rPr>
      </w:pPr>
      <w:r w:rsidRPr="00544017">
        <w:rPr>
          <w:rFonts w:ascii="Arial" w:hAnsi="Arial" w:cs="Arial"/>
          <w:lang w:val="en-GB"/>
        </w:rPr>
        <w:t xml:space="preserve">Proficiency in the working language of the group is </w:t>
      </w:r>
      <w:r w:rsidR="0045317C" w:rsidRPr="00544017">
        <w:rPr>
          <w:rFonts w:ascii="Arial" w:hAnsi="Arial" w:cs="Arial"/>
          <w:lang w:val="en-GB"/>
        </w:rPr>
        <w:t>essential</w:t>
      </w:r>
      <w:r w:rsidRPr="00544017">
        <w:rPr>
          <w:rFonts w:ascii="Arial" w:hAnsi="Arial" w:cs="Arial"/>
          <w:lang w:val="en-GB"/>
        </w:rPr>
        <w:t xml:space="preserve">. </w:t>
      </w:r>
    </w:p>
    <w:p w14:paraId="3220D24F" w14:textId="77777777" w:rsidR="00F9236B" w:rsidRPr="00544017" w:rsidRDefault="00F9236B">
      <w:pPr>
        <w:numPr>
          <w:ilvl w:val="0"/>
          <w:numId w:val="5"/>
        </w:numPr>
        <w:rPr>
          <w:rFonts w:ascii="Arial" w:hAnsi="Arial" w:cs="Arial"/>
          <w:lang w:val="en-GB"/>
        </w:rPr>
      </w:pPr>
      <w:r w:rsidRPr="00544017">
        <w:rPr>
          <w:rFonts w:ascii="Arial" w:hAnsi="Arial" w:cs="Arial"/>
          <w:lang w:val="en-GB"/>
        </w:rPr>
        <w:t xml:space="preserve">Experience in mobilizing resources is an additional element but not a requirement (all members of the SG are encouraged to assist with resource mobilization). </w:t>
      </w:r>
    </w:p>
    <w:p w14:paraId="3030E748" w14:textId="77777777" w:rsidR="00F9236B" w:rsidRPr="00544017" w:rsidRDefault="00F9236B">
      <w:pPr>
        <w:numPr>
          <w:ilvl w:val="0"/>
          <w:numId w:val="5"/>
        </w:numPr>
        <w:rPr>
          <w:rFonts w:ascii="Arial" w:hAnsi="Arial" w:cs="Arial"/>
          <w:lang w:val="en-GB"/>
        </w:rPr>
      </w:pPr>
      <w:r w:rsidRPr="00544017">
        <w:rPr>
          <w:rFonts w:ascii="Arial" w:hAnsi="Arial" w:cs="Arial"/>
          <w:lang w:val="en-GB"/>
        </w:rPr>
        <w:t xml:space="preserve">In the election of (Co-)Chair(s) geographic and gender balance should be respected. </w:t>
      </w:r>
    </w:p>
    <w:p w14:paraId="5F25930A" w14:textId="60C180BC" w:rsidR="00F9236B" w:rsidRPr="00544017" w:rsidRDefault="00F9236B">
      <w:pPr>
        <w:numPr>
          <w:ilvl w:val="0"/>
          <w:numId w:val="5"/>
        </w:numPr>
        <w:rPr>
          <w:rFonts w:ascii="Arial" w:hAnsi="Arial" w:cs="Arial"/>
          <w:lang w:val="en-GB"/>
        </w:rPr>
      </w:pPr>
      <w:r w:rsidRPr="00544017">
        <w:rPr>
          <w:rFonts w:ascii="Arial" w:hAnsi="Arial" w:cs="Arial"/>
          <w:lang w:val="en-GB"/>
        </w:rPr>
        <w:t xml:space="preserve">Elections of </w:t>
      </w:r>
      <w:r w:rsidR="0045317C" w:rsidRPr="00544017">
        <w:rPr>
          <w:rFonts w:ascii="Arial" w:hAnsi="Arial" w:cs="Arial"/>
          <w:lang w:val="en-GB"/>
        </w:rPr>
        <w:t>(</w:t>
      </w:r>
      <w:r w:rsidRPr="00544017">
        <w:rPr>
          <w:rFonts w:ascii="Arial" w:hAnsi="Arial" w:cs="Arial"/>
          <w:lang w:val="en-GB"/>
        </w:rPr>
        <w:t>Co-</w:t>
      </w:r>
      <w:r w:rsidR="0045317C" w:rsidRPr="00544017">
        <w:rPr>
          <w:rFonts w:ascii="Arial" w:hAnsi="Arial" w:cs="Arial"/>
          <w:lang w:val="en-GB"/>
        </w:rPr>
        <w:t>)</w:t>
      </w:r>
      <w:r w:rsidRPr="00544017">
        <w:rPr>
          <w:rFonts w:ascii="Arial" w:hAnsi="Arial" w:cs="Arial"/>
          <w:lang w:val="en-GB"/>
        </w:rPr>
        <w:t>Chair</w:t>
      </w:r>
      <w:r w:rsidR="0045317C" w:rsidRPr="00544017">
        <w:rPr>
          <w:rFonts w:ascii="Arial" w:hAnsi="Arial" w:cs="Arial"/>
          <w:lang w:val="en-GB"/>
        </w:rPr>
        <w:t>(s)</w:t>
      </w:r>
      <w:r w:rsidRPr="00544017">
        <w:rPr>
          <w:rFonts w:ascii="Arial" w:hAnsi="Arial" w:cs="Arial"/>
          <w:lang w:val="en-GB"/>
        </w:rPr>
        <w:t xml:space="preserve">s can only be held during </w:t>
      </w:r>
      <w:r w:rsidR="00D219DC" w:rsidRPr="00544017">
        <w:rPr>
          <w:rFonts w:ascii="Arial" w:hAnsi="Arial" w:cs="Arial"/>
          <w:lang w:val="en-GB"/>
        </w:rPr>
        <w:t xml:space="preserve">regular </w:t>
      </w:r>
      <w:r w:rsidRPr="00544017">
        <w:rPr>
          <w:rFonts w:ascii="Arial" w:hAnsi="Arial" w:cs="Arial"/>
          <w:lang w:val="en-GB"/>
        </w:rPr>
        <w:t xml:space="preserve">meetings of the Steering Group </w:t>
      </w:r>
      <w:r w:rsidR="0045317C" w:rsidRPr="00544017">
        <w:rPr>
          <w:rFonts w:ascii="Arial" w:hAnsi="Arial" w:cs="Arial"/>
          <w:lang w:val="en-GB"/>
        </w:rPr>
        <w:t xml:space="preserve">(see above) </w:t>
      </w:r>
      <w:r w:rsidRPr="00544017">
        <w:rPr>
          <w:rFonts w:ascii="Arial" w:hAnsi="Arial" w:cs="Arial"/>
          <w:lang w:val="en-GB"/>
        </w:rPr>
        <w:t xml:space="preserve">during which a quorum of the membership is present.  </w:t>
      </w:r>
    </w:p>
    <w:p w14:paraId="7E0BC350" w14:textId="0206E21E" w:rsidR="001253E4" w:rsidRPr="00544017" w:rsidRDefault="0045317C">
      <w:pPr>
        <w:numPr>
          <w:ilvl w:val="0"/>
          <w:numId w:val="5"/>
        </w:numPr>
        <w:rPr>
          <w:rFonts w:ascii="Arial" w:hAnsi="Arial" w:cs="Arial"/>
          <w:lang w:val="en-GB"/>
        </w:rPr>
      </w:pPr>
      <w:r w:rsidRPr="00544017">
        <w:rPr>
          <w:rFonts w:ascii="Arial" w:hAnsi="Arial" w:cs="Arial"/>
          <w:lang w:val="en-GB"/>
        </w:rPr>
        <w:t>(</w:t>
      </w:r>
      <w:r w:rsidR="00D219DC" w:rsidRPr="00544017">
        <w:rPr>
          <w:rFonts w:ascii="Arial" w:hAnsi="Arial" w:cs="Arial"/>
          <w:lang w:val="en-GB"/>
        </w:rPr>
        <w:t>Co-</w:t>
      </w:r>
      <w:r w:rsidRPr="00544017">
        <w:rPr>
          <w:rFonts w:ascii="Arial" w:hAnsi="Arial" w:cs="Arial"/>
          <w:lang w:val="en-GB"/>
        </w:rPr>
        <w:t>)</w:t>
      </w:r>
      <w:r w:rsidR="00D219DC" w:rsidRPr="00544017">
        <w:rPr>
          <w:rFonts w:ascii="Arial" w:hAnsi="Arial" w:cs="Arial"/>
          <w:lang w:val="en-GB"/>
        </w:rPr>
        <w:t>Chair</w:t>
      </w:r>
      <w:r w:rsidRPr="00544017">
        <w:rPr>
          <w:rFonts w:ascii="Arial" w:hAnsi="Arial" w:cs="Arial"/>
          <w:lang w:val="en-GB"/>
        </w:rPr>
        <w:t>(s)</w:t>
      </w:r>
      <w:r w:rsidR="00D219DC" w:rsidRPr="00544017">
        <w:rPr>
          <w:rFonts w:ascii="Arial" w:hAnsi="Arial" w:cs="Arial"/>
          <w:lang w:val="en-GB"/>
        </w:rPr>
        <w:t xml:space="preserve"> are elected for one inter-sessional period of the Steering Group (regular meeting), with the possibility of re-election for an additional term. In exceptional circumstances Co-Chairs (or one of them) can be re-elected for a third term.</w:t>
      </w:r>
      <w:r w:rsidR="009B5877" w:rsidRPr="00544017">
        <w:rPr>
          <w:rFonts w:ascii="Arial" w:hAnsi="Arial" w:cs="Arial"/>
          <w:lang w:val="en-GB"/>
        </w:rPr>
        <w:t xml:space="preserve"> If more than one regular meeting is organized within a calendar </w:t>
      </w:r>
      <w:proofErr w:type="gramStart"/>
      <w:r w:rsidR="009B5877" w:rsidRPr="00544017">
        <w:rPr>
          <w:rFonts w:ascii="Arial" w:hAnsi="Arial" w:cs="Arial"/>
          <w:lang w:val="en-GB"/>
        </w:rPr>
        <w:t>year</w:t>
      </w:r>
      <w:proofErr w:type="gramEnd"/>
      <w:r w:rsidR="009B5877" w:rsidRPr="00544017">
        <w:rPr>
          <w:rFonts w:ascii="Arial" w:hAnsi="Arial" w:cs="Arial"/>
          <w:lang w:val="en-GB"/>
        </w:rPr>
        <w:t xml:space="preserve"> then the term of office will be one year. </w:t>
      </w:r>
    </w:p>
    <w:p w14:paraId="13FDA4F1" w14:textId="4FB839D3" w:rsidR="00D219DC" w:rsidRPr="00544017" w:rsidRDefault="009B5877">
      <w:pPr>
        <w:numPr>
          <w:ilvl w:val="0"/>
          <w:numId w:val="5"/>
        </w:numPr>
        <w:rPr>
          <w:rFonts w:ascii="Arial" w:hAnsi="Arial" w:cs="Arial"/>
          <w:lang w:val="en-GB"/>
        </w:rPr>
      </w:pPr>
      <w:r w:rsidRPr="00544017">
        <w:rPr>
          <w:rFonts w:ascii="Arial" w:hAnsi="Arial" w:cs="Arial"/>
          <w:lang w:val="en-GB"/>
        </w:rPr>
        <w:t>Exceptions (</w:t>
      </w:r>
      <w:proofErr w:type="gramStart"/>
      <w:r w:rsidRPr="00544017">
        <w:rPr>
          <w:rFonts w:ascii="Arial" w:hAnsi="Arial" w:cs="Arial"/>
          <w:lang w:val="en-GB"/>
        </w:rPr>
        <w:t>e.g.</w:t>
      </w:r>
      <w:proofErr w:type="gramEnd"/>
      <w:r w:rsidRPr="00544017">
        <w:rPr>
          <w:rFonts w:ascii="Arial" w:hAnsi="Arial" w:cs="Arial"/>
          <w:lang w:val="en-GB"/>
        </w:rPr>
        <w:t xml:space="preserve"> further extensions) are possible by a decision of the IODE Committee.</w:t>
      </w:r>
    </w:p>
    <w:p w14:paraId="63EE7357" w14:textId="1DB60362" w:rsidR="0045317C" w:rsidRPr="00544017" w:rsidRDefault="001253E4" w:rsidP="0045317C">
      <w:pPr>
        <w:numPr>
          <w:ilvl w:val="0"/>
          <w:numId w:val="5"/>
        </w:numPr>
        <w:rPr>
          <w:rFonts w:ascii="Arial" w:hAnsi="Arial" w:cs="Arial"/>
          <w:lang w:val="en-GB"/>
        </w:rPr>
      </w:pPr>
      <w:r w:rsidRPr="00544017">
        <w:rPr>
          <w:rFonts w:ascii="Arial" w:hAnsi="Arial" w:cs="Arial"/>
          <w:lang w:val="en-GB"/>
        </w:rPr>
        <w:t xml:space="preserve">If, for </w:t>
      </w:r>
      <w:r w:rsidR="009806E6" w:rsidRPr="00544017">
        <w:rPr>
          <w:rFonts w:ascii="Arial" w:hAnsi="Arial" w:cs="Arial"/>
          <w:lang w:val="en-GB"/>
        </w:rPr>
        <w:t xml:space="preserve">a </w:t>
      </w:r>
      <w:r w:rsidRPr="00544017">
        <w:rPr>
          <w:rFonts w:ascii="Arial" w:hAnsi="Arial" w:cs="Arial"/>
          <w:lang w:val="en-GB"/>
        </w:rPr>
        <w:t xml:space="preserve">large </w:t>
      </w:r>
      <w:r w:rsidR="009806E6" w:rsidRPr="00544017">
        <w:rPr>
          <w:rFonts w:ascii="Arial" w:hAnsi="Arial" w:cs="Arial"/>
          <w:lang w:val="en-GB"/>
        </w:rPr>
        <w:t>Programme Component, Programme Activity or Project</w:t>
      </w:r>
      <w:r w:rsidRPr="00544017">
        <w:rPr>
          <w:rFonts w:ascii="Arial" w:hAnsi="Arial" w:cs="Arial"/>
          <w:lang w:val="en-GB"/>
        </w:rPr>
        <w:t xml:space="preserve">, two Co-Chairs are </w:t>
      </w:r>
      <w:r w:rsidR="0045317C" w:rsidRPr="00544017">
        <w:rPr>
          <w:rFonts w:ascii="Arial" w:hAnsi="Arial" w:cs="Arial"/>
          <w:lang w:val="en-GB"/>
        </w:rPr>
        <w:t xml:space="preserve">not </w:t>
      </w:r>
      <w:r w:rsidRPr="00544017">
        <w:rPr>
          <w:rFonts w:ascii="Arial" w:hAnsi="Arial" w:cs="Arial"/>
          <w:lang w:val="en-GB"/>
        </w:rPr>
        <w:t>considered sufficient, then alternative arrangements may be considered</w:t>
      </w:r>
      <w:r w:rsidRPr="00544017">
        <w:rPr>
          <w:rFonts w:ascii="Arial" w:hAnsi="Arial" w:cs="Arial"/>
          <w:lang w:val="en-GB"/>
        </w:rPr>
        <w:t xml:space="preserve">. Such arrangements should be proposed for approval to the IODE Committee. </w:t>
      </w:r>
    </w:p>
    <w:p w14:paraId="0745E16D" w14:textId="77777777" w:rsidR="00F9236B" w:rsidRPr="00544017" w:rsidRDefault="00F9236B" w:rsidP="00F9236B">
      <w:pPr>
        <w:ind w:left="720"/>
        <w:rPr>
          <w:rFonts w:ascii="Arial" w:hAnsi="Arial" w:cs="Arial"/>
          <w:lang w:val="en-GB"/>
        </w:rPr>
      </w:pPr>
    </w:p>
    <w:p w14:paraId="3F86D753" w14:textId="085D8066" w:rsidR="00F9236B" w:rsidRPr="00544017" w:rsidRDefault="00F9236B" w:rsidP="00F9236B">
      <w:pPr>
        <w:rPr>
          <w:rFonts w:ascii="Arial" w:hAnsi="Arial" w:cs="Arial"/>
          <w:u w:val="single"/>
          <w:lang w:val="en-GB"/>
        </w:rPr>
      </w:pPr>
      <w:r w:rsidRPr="00544017">
        <w:rPr>
          <w:rFonts w:ascii="Arial" w:hAnsi="Arial" w:cs="Arial"/>
          <w:u w:val="single"/>
          <w:lang w:val="en-GB"/>
        </w:rPr>
        <w:t>Succession arrangements for (Co-)Chair(s)</w:t>
      </w:r>
    </w:p>
    <w:p w14:paraId="32FF6C30" w14:textId="77777777" w:rsidR="00F9236B" w:rsidRPr="00544017" w:rsidRDefault="00F9236B" w:rsidP="00F9236B">
      <w:pPr>
        <w:rPr>
          <w:rFonts w:ascii="Arial" w:hAnsi="Arial" w:cs="Arial"/>
          <w:lang w:val="en-GB"/>
        </w:rPr>
      </w:pPr>
    </w:p>
    <w:p w14:paraId="0BE62989" w14:textId="78638573" w:rsidR="00F9236B" w:rsidRPr="00544017" w:rsidRDefault="00F9236B">
      <w:pPr>
        <w:numPr>
          <w:ilvl w:val="0"/>
          <w:numId w:val="5"/>
        </w:numPr>
        <w:rPr>
          <w:rFonts w:ascii="Arial" w:hAnsi="Arial" w:cs="Arial"/>
          <w:lang w:val="en-GB"/>
        </w:rPr>
      </w:pPr>
      <w:r w:rsidRPr="00544017">
        <w:rPr>
          <w:rFonts w:ascii="Arial" w:hAnsi="Arial" w:cs="Arial"/>
          <w:lang w:val="en-GB"/>
        </w:rPr>
        <w:t xml:space="preserve">(Co-)Chair(s) should inform the </w:t>
      </w:r>
      <w:r w:rsidR="009806E6" w:rsidRPr="00544017">
        <w:rPr>
          <w:rFonts w:ascii="Arial" w:hAnsi="Arial" w:cs="Arial"/>
          <w:lang w:val="en-GB"/>
        </w:rPr>
        <w:t>Programme Component, Programme Activity or Project</w:t>
      </w:r>
      <w:r w:rsidRPr="00544017">
        <w:rPr>
          <w:rFonts w:ascii="Arial" w:hAnsi="Arial" w:cs="Arial"/>
          <w:lang w:val="en-GB"/>
        </w:rPr>
        <w:t xml:space="preserve"> Manager and </w:t>
      </w:r>
      <w:r w:rsidR="00BD699D" w:rsidRPr="00544017">
        <w:rPr>
          <w:rFonts w:ascii="Arial" w:hAnsi="Arial" w:cs="Arial"/>
          <w:lang w:val="en-GB"/>
        </w:rPr>
        <w:t xml:space="preserve">IODE </w:t>
      </w:r>
      <w:r w:rsidRPr="00544017">
        <w:rPr>
          <w:rFonts w:ascii="Arial" w:hAnsi="Arial" w:cs="Arial"/>
          <w:lang w:val="en-GB"/>
        </w:rPr>
        <w:t xml:space="preserve">Secretariat of their desire to step down at least 6 months before the expiry of their term of office or next </w:t>
      </w:r>
      <w:r w:rsidR="009B5877" w:rsidRPr="00544017">
        <w:rPr>
          <w:rFonts w:ascii="Arial" w:hAnsi="Arial" w:cs="Arial"/>
          <w:lang w:val="en-GB"/>
        </w:rPr>
        <w:t xml:space="preserve">regular </w:t>
      </w:r>
      <w:r w:rsidRPr="00544017">
        <w:rPr>
          <w:rFonts w:ascii="Arial" w:hAnsi="Arial" w:cs="Arial"/>
          <w:lang w:val="en-GB"/>
        </w:rPr>
        <w:t xml:space="preserve">meeting of the Steering Group, whichever comes first. This will allow the </w:t>
      </w:r>
      <w:r w:rsidR="009806E6" w:rsidRPr="00544017">
        <w:rPr>
          <w:rFonts w:ascii="Arial" w:hAnsi="Arial" w:cs="Arial"/>
          <w:lang w:val="en-GB"/>
        </w:rPr>
        <w:t>Programme Component, Programme Activity or Project</w:t>
      </w:r>
      <w:r w:rsidRPr="00544017">
        <w:rPr>
          <w:rFonts w:ascii="Arial" w:hAnsi="Arial" w:cs="Arial"/>
          <w:lang w:val="en-GB"/>
        </w:rPr>
        <w:t xml:space="preserve"> Manager and </w:t>
      </w:r>
      <w:r w:rsidR="00BD699D" w:rsidRPr="00544017">
        <w:rPr>
          <w:rFonts w:ascii="Arial" w:hAnsi="Arial" w:cs="Arial"/>
          <w:lang w:val="en-GB"/>
        </w:rPr>
        <w:t xml:space="preserve">IODE </w:t>
      </w:r>
      <w:r w:rsidRPr="00544017">
        <w:rPr>
          <w:rFonts w:ascii="Arial" w:hAnsi="Arial" w:cs="Arial"/>
          <w:lang w:val="en-GB"/>
        </w:rPr>
        <w:t>Secretariat to start the election procedure for the new (Co-)Chair(s).</w:t>
      </w:r>
    </w:p>
    <w:p w14:paraId="3E08B807" w14:textId="7CD1A160" w:rsidR="00F9236B" w:rsidRPr="00544017" w:rsidRDefault="00F9236B">
      <w:pPr>
        <w:numPr>
          <w:ilvl w:val="0"/>
          <w:numId w:val="5"/>
        </w:numPr>
        <w:rPr>
          <w:rFonts w:ascii="Arial" w:hAnsi="Arial" w:cs="Arial"/>
          <w:lang w:val="en-GB"/>
        </w:rPr>
      </w:pPr>
      <w:r w:rsidRPr="00544017">
        <w:rPr>
          <w:rFonts w:ascii="Arial" w:hAnsi="Arial" w:cs="Arial"/>
          <w:lang w:val="en-GB"/>
        </w:rPr>
        <w:t>If one Co-Chair decides to step down and the other</w:t>
      </w:r>
      <w:r w:rsidR="0045317C" w:rsidRPr="00544017">
        <w:rPr>
          <w:rFonts w:ascii="Arial" w:hAnsi="Arial" w:cs="Arial"/>
          <w:lang w:val="en-GB"/>
        </w:rPr>
        <w:t>(s)</w:t>
      </w:r>
      <w:r w:rsidRPr="00544017">
        <w:rPr>
          <w:rFonts w:ascii="Arial" w:hAnsi="Arial" w:cs="Arial"/>
          <w:lang w:val="en-GB"/>
        </w:rPr>
        <w:t xml:space="preserve"> decides to remain then only one new Co-Chair needs to be elected. The other Co-Chair</w:t>
      </w:r>
      <w:r w:rsidR="0045317C" w:rsidRPr="00544017">
        <w:rPr>
          <w:rFonts w:ascii="Arial" w:hAnsi="Arial" w:cs="Arial"/>
          <w:lang w:val="en-GB"/>
        </w:rPr>
        <w:t>(s)</w:t>
      </w:r>
      <w:r w:rsidRPr="00544017">
        <w:rPr>
          <w:rFonts w:ascii="Arial" w:hAnsi="Arial" w:cs="Arial"/>
          <w:lang w:val="en-GB"/>
        </w:rPr>
        <w:t xml:space="preserve"> can remain in office.</w:t>
      </w:r>
    </w:p>
    <w:p w14:paraId="6AF4132B" w14:textId="68698369" w:rsidR="00F9236B" w:rsidRPr="00544017" w:rsidRDefault="00F9236B">
      <w:pPr>
        <w:numPr>
          <w:ilvl w:val="0"/>
          <w:numId w:val="5"/>
        </w:numPr>
        <w:rPr>
          <w:rFonts w:ascii="Arial" w:hAnsi="Arial" w:cs="Arial"/>
          <w:lang w:val="en-GB"/>
        </w:rPr>
      </w:pPr>
      <w:r w:rsidRPr="00544017">
        <w:rPr>
          <w:rFonts w:ascii="Arial" w:hAnsi="Arial" w:cs="Arial"/>
          <w:lang w:val="en-GB"/>
        </w:rPr>
        <w:t xml:space="preserve">When (Co-)Chair(s) step down after one or two terms, they will become Past (Co-)Chair(s)s and will be invited to provide guidance to the incoming (Co-) Chair(s) during the first term of the new (Co-) Chairs. This will be a voluntary service to the new (Co-)Chair(s) and the outgoing (Co-)Chairs may decline. </w:t>
      </w:r>
    </w:p>
    <w:p w14:paraId="2BF470AD" w14:textId="1D0379A7" w:rsidR="00F9236B" w:rsidRPr="00544017" w:rsidRDefault="00F9236B">
      <w:pPr>
        <w:numPr>
          <w:ilvl w:val="0"/>
          <w:numId w:val="5"/>
        </w:numPr>
        <w:rPr>
          <w:rFonts w:ascii="Arial" w:hAnsi="Arial" w:cs="Arial"/>
          <w:lang w:val="en-GB"/>
        </w:rPr>
      </w:pPr>
      <w:r w:rsidRPr="00544017">
        <w:rPr>
          <w:rFonts w:ascii="Arial" w:hAnsi="Arial" w:cs="Arial"/>
          <w:lang w:val="en-GB"/>
        </w:rPr>
        <w:lastRenderedPageBreak/>
        <w:t xml:space="preserve">When (Co-)Chair(s) step down after one or two terms they may remain members of the Steering Group. They should inform the </w:t>
      </w:r>
      <w:r w:rsidR="009806E6" w:rsidRPr="00544017">
        <w:rPr>
          <w:rFonts w:ascii="Arial" w:hAnsi="Arial" w:cs="Arial"/>
          <w:lang w:val="en-GB"/>
        </w:rPr>
        <w:t xml:space="preserve">Programme Component, Programme Activity or Project </w:t>
      </w:r>
      <w:r w:rsidRPr="00544017">
        <w:rPr>
          <w:rFonts w:ascii="Arial" w:hAnsi="Arial" w:cs="Arial"/>
          <w:lang w:val="en-GB"/>
        </w:rPr>
        <w:t xml:space="preserve">Manager and </w:t>
      </w:r>
      <w:r w:rsidR="00BD699D" w:rsidRPr="00544017">
        <w:rPr>
          <w:rFonts w:ascii="Arial" w:hAnsi="Arial" w:cs="Arial"/>
          <w:lang w:val="en-GB"/>
        </w:rPr>
        <w:t xml:space="preserve">IODE </w:t>
      </w:r>
      <w:r w:rsidRPr="00544017">
        <w:rPr>
          <w:rFonts w:ascii="Arial" w:hAnsi="Arial" w:cs="Arial"/>
          <w:lang w:val="en-GB"/>
        </w:rPr>
        <w:t>Secretariat at the time they inform of their decision to step down.</w:t>
      </w:r>
    </w:p>
    <w:p w14:paraId="5B937869" w14:textId="77777777" w:rsidR="00F9236B" w:rsidRPr="00544017" w:rsidRDefault="00F9236B" w:rsidP="00F9236B">
      <w:pPr>
        <w:rPr>
          <w:rFonts w:ascii="Arial" w:hAnsi="Arial" w:cs="Arial"/>
          <w:lang w:val="en-GB"/>
        </w:rPr>
      </w:pPr>
    </w:p>
    <w:p w14:paraId="437F2CA3" w14:textId="295EAC4C" w:rsidR="00F9236B" w:rsidRPr="00544017" w:rsidRDefault="009474C1" w:rsidP="00F9236B">
      <w:pPr>
        <w:rPr>
          <w:rFonts w:ascii="Arial" w:hAnsi="Arial" w:cs="Arial"/>
          <w:b/>
          <w:bCs/>
          <w:u w:val="single"/>
          <w:lang w:val="en-GB"/>
        </w:rPr>
      </w:pPr>
      <w:r w:rsidRPr="00544017">
        <w:rPr>
          <w:rFonts w:ascii="Arial" w:hAnsi="Arial" w:cs="Arial"/>
          <w:b/>
          <w:bCs/>
          <w:u w:val="single"/>
          <w:lang w:val="en-GB"/>
        </w:rPr>
        <w:t>3</w:t>
      </w:r>
      <w:r w:rsidRPr="00544017">
        <w:rPr>
          <w:rFonts w:ascii="Arial" w:hAnsi="Arial" w:cs="Arial"/>
          <w:b/>
          <w:bCs/>
          <w:lang w:val="en-GB"/>
        </w:rPr>
        <w:t>.</w:t>
      </w:r>
      <w:r w:rsidR="009B5877" w:rsidRPr="00544017">
        <w:rPr>
          <w:rFonts w:ascii="Arial" w:hAnsi="Arial" w:cs="Arial"/>
          <w:b/>
          <w:bCs/>
          <w:lang w:val="en-GB"/>
        </w:rPr>
        <w:t>5</w:t>
      </w:r>
      <w:r w:rsidRPr="00544017">
        <w:rPr>
          <w:rFonts w:ascii="Arial" w:hAnsi="Arial" w:cs="Arial"/>
          <w:b/>
          <w:bCs/>
          <w:lang w:val="en-GB"/>
        </w:rPr>
        <w:t xml:space="preserve"> </w:t>
      </w:r>
      <w:r w:rsidR="00F9236B" w:rsidRPr="00544017">
        <w:rPr>
          <w:rFonts w:ascii="Arial" w:hAnsi="Arial" w:cs="Arial"/>
          <w:b/>
          <w:bCs/>
          <w:lang w:val="en-GB"/>
        </w:rPr>
        <w:t xml:space="preserve">Terms of Reference of the </w:t>
      </w:r>
      <w:r w:rsidR="009806E6" w:rsidRPr="00544017">
        <w:rPr>
          <w:rFonts w:ascii="Arial" w:hAnsi="Arial" w:cs="Arial"/>
          <w:b/>
          <w:bCs/>
          <w:lang w:val="en-GB"/>
        </w:rPr>
        <w:t>Programme Component, Programme Activity or Project</w:t>
      </w:r>
      <w:r w:rsidR="00F9236B" w:rsidRPr="00544017">
        <w:rPr>
          <w:rFonts w:ascii="Arial" w:hAnsi="Arial" w:cs="Arial"/>
          <w:b/>
          <w:bCs/>
          <w:lang w:val="en-GB"/>
        </w:rPr>
        <w:t xml:space="preserve"> Manager</w:t>
      </w:r>
    </w:p>
    <w:p w14:paraId="00E0308D" w14:textId="77777777" w:rsidR="00F9236B" w:rsidRPr="00544017" w:rsidRDefault="00F9236B" w:rsidP="00F9236B">
      <w:pPr>
        <w:rPr>
          <w:rFonts w:ascii="Arial" w:hAnsi="Arial" w:cs="Arial"/>
          <w:lang w:val="en-GB"/>
        </w:rPr>
      </w:pPr>
    </w:p>
    <w:p w14:paraId="50032ADB" w14:textId="3FA1AA14" w:rsidR="0045317C" w:rsidRPr="00544017" w:rsidRDefault="009806E6" w:rsidP="00B317F9">
      <w:pPr>
        <w:pStyle w:val="ListParagraph"/>
        <w:numPr>
          <w:ilvl w:val="0"/>
          <w:numId w:val="5"/>
        </w:numPr>
        <w:rPr>
          <w:rFonts w:ascii="Arial" w:hAnsi="Arial" w:cs="Arial"/>
          <w:lang w:val="en-GB"/>
        </w:rPr>
      </w:pPr>
      <w:r w:rsidRPr="00544017">
        <w:rPr>
          <w:rFonts w:ascii="Arial" w:hAnsi="Arial" w:cs="Arial"/>
          <w:lang w:val="en-GB"/>
        </w:rPr>
        <w:t>Programme Component, Programme Activity or Project</w:t>
      </w:r>
      <w:r w:rsidR="00F9236B" w:rsidRPr="00544017">
        <w:rPr>
          <w:rFonts w:ascii="Arial" w:hAnsi="Arial" w:cs="Arial"/>
          <w:lang w:val="en-GB"/>
        </w:rPr>
        <w:t xml:space="preserve"> without external funding will recruit a volunteer </w:t>
      </w:r>
      <w:r w:rsidRPr="00544017">
        <w:rPr>
          <w:rFonts w:ascii="Arial" w:hAnsi="Arial" w:cs="Arial"/>
          <w:lang w:val="en-GB"/>
        </w:rPr>
        <w:t>Programme Component, Programme Activity or Project</w:t>
      </w:r>
      <w:r w:rsidR="00F9236B" w:rsidRPr="00544017">
        <w:rPr>
          <w:rFonts w:ascii="Arial" w:hAnsi="Arial" w:cs="Arial"/>
          <w:lang w:val="en-GB"/>
        </w:rPr>
        <w:t xml:space="preserve"> Manager.</w:t>
      </w:r>
    </w:p>
    <w:p w14:paraId="7EEC5DDF" w14:textId="51ED4B5D" w:rsidR="00F9236B" w:rsidRPr="00544017" w:rsidRDefault="00F9236B" w:rsidP="00B317F9">
      <w:pPr>
        <w:pStyle w:val="ListParagraph"/>
        <w:numPr>
          <w:ilvl w:val="0"/>
          <w:numId w:val="5"/>
        </w:numPr>
        <w:rPr>
          <w:rFonts w:ascii="Arial" w:hAnsi="Arial" w:cs="Arial"/>
          <w:lang w:val="en-GB"/>
        </w:rPr>
      </w:pPr>
      <w:r w:rsidRPr="00544017">
        <w:rPr>
          <w:rFonts w:ascii="Arial" w:hAnsi="Arial" w:cs="Arial"/>
          <w:lang w:val="en-GB"/>
        </w:rPr>
        <w:t xml:space="preserve">Larger funded projects can recruit </w:t>
      </w:r>
      <w:r w:rsidR="009806E6" w:rsidRPr="00544017">
        <w:rPr>
          <w:rFonts w:ascii="Arial" w:hAnsi="Arial" w:cs="Arial"/>
          <w:lang w:val="en-GB"/>
        </w:rPr>
        <w:t>Programme Component, Programme Activity or Project</w:t>
      </w:r>
      <w:r w:rsidRPr="00544017">
        <w:rPr>
          <w:rFonts w:ascii="Arial" w:hAnsi="Arial" w:cs="Arial"/>
          <w:lang w:val="en-GB"/>
        </w:rPr>
        <w:t xml:space="preserve"> Managers as UNESCO/IOC consultants or project appointments (the latter when the</w:t>
      </w:r>
      <w:r w:rsidR="009806E6" w:rsidRPr="00544017">
        <w:rPr>
          <w:rFonts w:ascii="Arial" w:hAnsi="Arial" w:cs="Arial"/>
          <w:lang w:val="en-GB"/>
        </w:rPr>
        <w:t xml:space="preserve"> Programme Component, Programme Activity or Project </w:t>
      </w:r>
      <w:r w:rsidRPr="00544017">
        <w:rPr>
          <w:rFonts w:ascii="Arial" w:hAnsi="Arial" w:cs="Arial"/>
          <w:lang w:val="en-GB"/>
        </w:rPr>
        <w:t xml:space="preserve">is funded from extra-budgetary resources). </w:t>
      </w:r>
      <w:r w:rsidR="009806E6" w:rsidRPr="00544017">
        <w:rPr>
          <w:rFonts w:ascii="Arial" w:hAnsi="Arial" w:cs="Arial"/>
          <w:lang w:val="en-GB"/>
        </w:rPr>
        <w:t>Programme Component, Programme Activity or Project</w:t>
      </w:r>
      <w:r w:rsidRPr="00544017">
        <w:rPr>
          <w:rFonts w:ascii="Arial" w:hAnsi="Arial" w:cs="Arial"/>
          <w:lang w:val="en-GB"/>
        </w:rPr>
        <w:t xml:space="preserve"> Managers work under the administrative supervision of a UNESCO/IOC staff member. Project Managers are usually recruited for the full duration of the </w:t>
      </w:r>
      <w:r w:rsidR="009806E6" w:rsidRPr="00544017">
        <w:rPr>
          <w:rFonts w:ascii="Arial" w:hAnsi="Arial" w:cs="Arial"/>
          <w:lang w:val="en-GB"/>
        </w:rPr>
        <w:t>Programme Component, Programme Activity or Project</w:t>
      </w:r>
      <w:r w:rsidRPr="00544017">
        <w:rPr>
          <w:rFonts w:ascii="Arial" w:hAnsi="Arial" w:cs="Arial"/>
          <w:lang w:val="en-GB"/>
        </w:rPr>
        <w:t xml:space="preserve">. For long-term </w:t>
      </w:r>
      <w:r w:rsidR="009806E6" w:rsidRPr="00544017">
        <w:rPr>
          <w:rFonts w:ascii="Arial" w:hAnsi="Arial" w:cs="Arial"/>
          <w:lang w:val="en-GB"/>
        </w:rPr>
        <w:t>Programme Component, Programme Activity or Project</w:t>
      </w:r>
      <w:r w:rsidRPr="00544017">
        <w:rPr>
          <w:rFonts w:ascii="Arial" w:hAnsi="Arial" w:cs="Arial"/>
          <w:lang w:val="en-GB"/>
        </w:rPr>
        <w:t xml:space="preserve"> continued contractual arrangements will continue as long as funds are available or until the consultant/staff resigns.</w:t>
      </w:r>
    </w:p>
    <w:p w14:paraId="084CC61B" w14:textId="77777777" w:rsidR="00F9236B" w:rsidRPr="00544017" w:rsidRDefault="00F9236B" w:rsidP="00F9236B">
      <w:pPr>
        <w:rPr>
          <w:rFonts w:ascii="Arial" w:hAnsi="Arial" w:cs="Arial"/>
          <w:lang w:val="en-GB"/>
        </w:rPr>
      </w:pPr>
    </w:p>
    <w:p w14:paraId="4CDA244B" w14:textId="04589CBB" w:rsidR="00F9236B" w:rsidRPr="00544017" w:rsidRDefault="00F9236B" w:rsidP="00F9236B">
      <w:pPr>
        <w:rPr>
          <w:rFonts w:ascii="Arial" w:hAnsi="Arial" w:cs="Arial"/>
          <w:lang w:val="en-GB"/>
        </w:rPr>
      </w:pPr>
      <w:r w:rsidRPr="00544017">
        <w:rPr>
          <w:rFonts w:ascii="Arial" w:hAnsi="Arial" w:cs="Arial"/>
          <w:lang w:val="en-GB"/>
        </w:rPr>
        <w:t>The tasks assigned to a Project Manager are:</w:t>
      </w:r>
    </w:p>
    <w:p w14:paraId="568157C5" w14:textId="77777777" w:rsidR="00F9236B" w:rsidRPr="00544017" w:rsidRDefault="00F9236B" w:rsidP="00F9236B">
      <w:pPr>
        <w:rPr>
          <w:rFonts w:ascii="Arial" w:hAnsi="Arial" w:cs="Arial"/>
          <w:lang w:val="en-GB"/>
        </w:rPr>
      </w:pPr>
    </w:p>
    <w:p w14:paraId="67AF1F3F" w14:textId="541209C7" w:rsidR="00F9236B" w:rsidRPr="00544017" w:rsidRDefault="00F9236B">
      <w:pPr>
        <w:numPr>
          <w:ilvl w:val="0"/>
          <w:numId w:val="4"/>
        </w:numPr>
        <w:rPr>
          <w:rFonts w:ascii="Arial" w:hAnsi="Arial" w:cs="Arial"/>
          <w:lang w:val="en-GB"/>
        </w:rPr>
      </w:pPr>
      <w:r w:rsidRPr="00544017">
        <w:rPr>
          <w:rFonts w:ascii="Arial" w:hAnsi="Arial" w:cs="Arial"/>
          <w:lang w:val="en-GB"/>
        </w:rPr>
        <w:t xml:space="preserve">Coordinate the implementation of the </w:t>
      </w:r>
      <w:r w:rsidR="009806E6" w:rsidRPr="00544017">
        <w:rPr>
          <w:rFonts w:ascii="Arial" w:hAnsi="Arial" w:cs="Arial"/>
          <w:lang w:val="en-GB"/>
        </w:rPr>
        <w:t>Programme Component, Programme Activity or Project</w:t>
      </w:r>
      <w:r w:rsidRPr="00544017">
        <w:rPr>
          <w:rFonts w:ascii="Arial" w:hAnsi="Arial" w:cs="Arial"/>
          <w:lang w:val="en-GB"/>
        </w:rPr>
        <w:t xml:space="preserve"> by all partners (all work packages), based upon the adopted work plan, in close consultation with the </w:t>
      </w:r>
      <w:r w:rsidR="009806E6" w:rsidRPr="00544017">
        <w:rPr>
          <w:rFonts w:ascii="Arial" w:hAnsi="Arial" w:cs="Arial"/>
          <w:lang w:val="en-GB"/>
        </w:rPr>
        <w:t>Programme Component, Programme Activity or Project</w:t>
      </w:r>
      <w:r w:rsidRPr="00544017">
        <w:rPr>
          <w:rFonts w:ascii="Arial" w:hAnsi="Arial" w:cs="Arial"/>
          <w:lang w:val="en-GB"/>
        </w:rPr>
        <w:t xml:space="preserve"> (Co-) Chair(s), members of the </w:t>
      </w:r>
      <w:r w:rsidR="009806E6" w:rsidRPr="00544017">
        <w:rPr>
          <w:rFonts w:ascii="Arial" w:hAnsi="Arial" w:cs="Arial"/>
          <w:lang w:val="en-GB"/>
        </w:rPr>
        <w:t>Programme Component, Programme Activity or Project</w:t>
      </w:r>
      <w:r w:rsidRPr="00544017">
        <w:rPr>
          <w:rFonts w:ascii="Arial" w:hAnsi="Arial" w:cs="Arial"/>
          <w:lang w:val="en-GB"/>
        </w:rPr>
        <w:t xml:space="preserve"> Steering Group, work package leads and </w:t>
      </w:r>
      <w:r w:rsidR="00BD699D" w:rsidRPr="00544017">
        <w:rPr>
          <w:rFonts w:ascii="Arial" w:hAnsi="Arial" w:cs="Arial"/>
          <w:lang w:val="en-GB"/>
        </w:rPr>
        <w:t xml:space="preserve">IODE </w:t>
      </w:r>
      <w:proofErr w:type="gramStart"/>
      <w:r w:rsidRPr="00544017">
        <w:rPr>
          <w:rFonts w:ascii="Arial" w:hAnsi="Arial" w:cs="Arial"/>
          <w:lang w:val="en-GB"/>
        </w:rPr>
        <w:t>Secretariat;</w:t>
      </w:r>
      <w:proofErr w:type="gramEnd"/>
    </w:p>
    <w:p w14:paraId="444E9119" w14:textId="530E00A4" w:rsidR="00F9236B" w:rsidRPr="00544017" w:rsidRDefault="00F9236B">
      <w:pPr>
        <w:numPr>
          <w:ilvl w:val="0"/>
          <w:numId w:val="4"/>
        </w:numPr>
        <w:rPr>
          <w:rFonts w:ascii="Arial" w:hAnsi="Arial" w:cs="Arial"/>
          <w:lang w:val="en-GB"/>
        </w:rPr>
      </w:pPr>
      <w:r w:rsidRPr="00544017">
        <w:rPr>
          <w:rFonts w:ascii="Arial" w:hAnsi="Arial" w:cs="Arial"/>
          <w:lang w:val="en-GB"/>
        </w:rPr>
        <w:t xml:space="preserve">Coordinate communication and cooperation between </w:t>
      </w:r>
      <w:r w:rsidR="009806E6" w:rsidRPr="00544017">
        <w:rPr>
          <w:rFonts w:ascii="Arial" w:hAnsi="Arial" w:cs="Arial"/>
          <w:lang w:val="en-GB"/>
        </w:rPr>
        <w:t>Programme Component, Programme Activity or Project</w:t>
      </w:r>
      <w:r w:rsidRPr="00544017">
        <w:rPr>
          <w:rFonts w:ascii="Arial" w:hAnsi="Arial" w:cs="Arial"/>
          <w:lang w:val="en-GB"/>
        </w:rPr>
        <w:t xml:space="preserve"> partners and other organizations, programmes and projects, as </w:t>
      </w:r>
      <w:proofErr w:type="gramStart"/>
      <w:r w:rsidRPr="00544017">
        <w:rPr>
          <w:rFonts w:ascii="Arial" w:hAnsi="Arial" w:cs="Arial"/>
          <w:lang w:val="en-GB"/>
        </w:rPr>
        <w:t>relevant;</w:t>
      </w:r>
      <w:proofErr w:type="gramEnd"/>
    </w:p>
    <w:p w14:paraId="1521446D" w14:textId="5B3B7C40" w:rsidR="00F9236B" w:rsidRPr="00544017" w:rsidRDefault="00F9236B">
      <w:pPr>
        <w:numPr>
          <w:ilvl w:val="0"/>
          <w:numId w:val="4"/>
        </w:numPr>
        <w:rPr>
          <w:rFonts w:ascii="Arial" w:hAnsi="Arial" w:cs="Arial"/>
          <w:lang w:val="en-GB"/>
        </w:rPr>
      </w:pPr>
      <w:r w:rsidRPr="00544017">
        <w:rPr>
          <w:rFonts w:ascii="Arial" w:hAnsi="Arial" w:cs="Arial"/>
          <w:lang w:val="en-GB"/>
        </w:rPr>
        <w:t xml:space="preserve">To prepare annual and other reports as required by the </w:t>
      </w:r>
      <w:r w:rsidR="00BD699D" w:rsidRPr="00544017">
        <w:rPr>
          <w:rFonts w:ascii="Arial" w:hAnsi="Arial" w:cs="Arial"/>
          <w:lang w:val="en-GB"/>
        </w:rPr>
        <w:t xml:space="preserve">IODE </w:t>
      </w:r>
      <w:r w:rsidRPr="00544017">
        <w:rPr>
          <w:rFonts w:ascii="Arial" w:hAnsi="Arial" w:cs="Arial"/>
          <w:lang w:val="en-GB"/>
        </w:rPr>
        <w:t xml:space="preserve">Secretariat, the governing bodies of the </w:t>
      </w:r>
      <w:r w:rsidR="009806E6" w:rsidRPr="00544017">
        <w:rPr>
          <w:rFonts w:ascii="Arial" w:hAnsi="Arial" w:cs="Arial"/>
          <w:lang w:val="en-GB"/>
        </w:rPr>
        <w:t>Programme Component, Programme Activity or Project</w:t>
      </w:r>
      <w:r w:rsidRPr="00544017">
        <w:rPr>
          <w:rFonts w:ascii="Arial" w:hAnsi="Arial" w:cs="Arial"/>
          <w:lang w:val="en-GB"/>
        </w:rPr>
        <w:t xml:space="preserve"> parent programme(s) or IOC governing </w:t>
      </w:r>
      <w:proofErr w:type="gramStart"/>
      <w:r w:rsidRPr="00544017">
        <w:rPr>
          <w:rFonts w:ascii="Arial" w:hAnsi="Arial" w:cs="Arial"/>
          <w:lang w:val="en-GB"/>
        </w:rPr>
        <w:t>bodies;</w:t>
      </w:r>
      <w:proofErr w:type="gramEnd"/>
    </w:p>
    <w:p w14:paraId="384AC2FE" w14:textId="141A99F0" w:rsidR="00F9236B" w:rsidRPr="00544017" w:rsidRDefault="00F9236B">
      <w:pPr>
        <w:numPr>
          <w:ilvl w:val="0"/>
          <w:numId w:val="4"/>
        </w:numPr>
        <w:rPr>
          <w:rFonts w:ascii="Arial" w:hAnsi="Arial" w:cs="Arial"/>
          <w:lang w:val="en-GB"/>
        </w:rPr>
      </w:pPr>
      <w:r w:rsidRPr="00544017">
        <w:rPr>
          <w:rFonts w:ascii="Arial" w:hAnsi="Arial" w:cs="Arial"/>
          <w:lang w:val="en-GB"/>
        </w:rPr>
        <w:t xml:space="preserve">To plan and implement communication activities of the </w:t>
      </w:r>
      <w:r w:rsidR="009806E6" w:rsidRPr="00544017">
        <w:rPr>
          <w:rFonts w:ascii="Arial" w:hAnsi="Arial" w:cs="Arial"/>
          <w:lang w:val="en-GB"/>
        </w:rPr>
        <w:t>Programme Component, Programme Activity or Project</w:t>
      </w:r>
      <w:r w:rsidRPr="00544017">
        <w:rPr>
          <w:rFonts w:ascii="Arial" w:hAnsi="Arial" w:cs="Arial"/>
          <w:lang w:val="en-GB"/>
        </w:rPr>
        <w:t xml:space="preserve"> (web site, brochures, social </w:t>
      </w:r>
      <w:proofErr w:type="gramStart"/>
      <w:r w:rsidRPr="00544017">
        <w:rPr>
          <w:rFonts w:ascii="Arial" w:hAnsi="Arial" w:cs="Arial"/>
          <w:lang w:val="en-GB"/>
        </w:rPr>
        <w:t>media,…</w:t>
      </w:r>
      <w:proofErr w:type="gramEnd"/>
      <w:r w:rsidRPr="00544017">
        <w:rPr>
          <w:rFonts w:ascii="Arial" w:hAnsi="Arial" w:cs="Arial"/>
          <w:lang w:val="en-GB"/>
        </w:rPr>
        <w:t>)</w:t>
      </w:r>
    </w:p>
    <w:p w14:paraId="2727695C" w14:textId="5B905B3C" w:rsidR="00F9236B" w:rsidRPr="00544017" w:rsidRDefault="00F9236B">
      <w:pPr>
        <w:numPr>
          <w:ilvl w:val="0"/>
          <w:numId w:val="4"/>
        </w:numPr>
        <w:rPr>
          <w:rFonts w:ascii="Arial" w:hAnsi="Arial" w:cs="Arial"/>
          <w:lang w:val="en-GB"/>
        </w:rPr>
      </w:pPr>
      <w:r w:rsidRPr="00544017">
        <w:rPr>
          <w:rFonts w:ascii="Arial" w:hAnsi="Arial" w:cs="Arial"/>
          <w:lang w:val="en-GB"/>
        </w:rPr>
        <w:t xml:space="preserve">To manage and supervise administrative implementation, including budget management, of the </w:t>
      </w:r>
      <w:r w:rsidR="009806E6" w:rsidRPr="00544017">
        <w:rPr>
          <w:rFonts w:ascii="Arial" w:hAnsi="Arial" w:cs="Arial"/>
          <w:lang w:val="en-GB"/>
        </w:rPr>
        <w:t xml:space="preserve">Programme Component, Programme Activity or </w:t>
      </w:r>
      <w:proofErr w:type="gramStart"/>
      <w:r w:rsidR="009806E6" w:rsidRPr="00544017">
        <w:rPr>
          <w:rFonts w:ascii="Arial" w:hAnsi="Arial" w:cs="Arial"/>
          <w:lang w:val="en-GB"/>
        </w:rPr>
        <w:t>Project</w:t>
      </w:r>
      <w:r w:rsidRPr="00544017">
        <w:rPr>
          <w:rFonts w:ascii="Arial" w:hAnsi="Arial" w:cs="Arial"/>
          <w:lang w:val="en-GB"/>
        </w:rPr>
        <w:t>;</w:t>
      </w:r>
      <w:proofErr w:type="gramEnd"/>
    </w:p>
    <w:p w14:paraId="2E01B528" w14:textId="4C08FED6" w:rsidR="00F9236B" w:rsidRPr="00544017" w:rsidRDefault="00F9236B">
      <w:pPr>
        <w:numPr>
          <w:ilvl w:val="0"/>
          <w:numId w:val="4"/>
        </w:numPr>
        <w:rPr>
          <w:rFonts w:ascii="Arial" w:hAnsi="Arial" w:cs="Arial"/>
          <w:lang w:val="en-GB"/>
        </w:rPr>
      </w:pPr>
      <w:r w:rsidRPr="00544017">
        <w:rPr>
          <w:rFonts w:ascii="Arial" w:hAnsi="Arial" w:cs="Arial"/>
          <w:lang w:val="en-GB"/>
        </w:rPr>
        <w:t xml:space="preserve">To assist the </w:t>
      </w:r>
      <w:r w:rsidR="00BD699D" w:rsidRPr="00544017">
        <w:rPr>
          <w:rFonts w:ascii="Arial" w:hAnsi="Arial" w:cs="Arial"/>
          <w:lang w:val="en-GB"/>
        </w:rPr>
        <w:t xml:space="preserve">IODE </w:t>
      </w:r>
      <w:r w:rsidRPr="00544017">
        <w:rPr>
          <w:rFonts w:ascii="Arial" w:hAnsi="Arial" w:cs="Arial"/>
          <w:lang w:val="en-GB"/>
        </w:rPr>
        <w:t xml:space="preserve">Secretariat with resource mobilization for the </w:t>
      </w:r>
      <w:r w:rsidR="009806E6" w:rsidRPr="00544017">
        <w:rPr>
          <w:rFonts w:ascii="Arial" w:hAnsi="Arial" w:cs="Arial"/>
          <w:lang w:val="en-GB"/>
        </w:rPr>
        <w:t>Programme Component, Programme Activity or Project</w:t>
      </w:r>
    </w:p>
    <w:p w14:paraId="21210410" w14:textId="56625EE6" w:rsidR="00F9236B" w:rsidRPr="00544017" w:rsidRDefault="004A7DE1" w:rsidP="00544017">
      <w:pPr>
        <w:pStyle w:val="Heading1"/>
      </w:pPr>
      <w:r w:rsidRPr="00544017">
        <w:t>Transition period</w:t>
      </w:r>
    </w:p>
    <w:p w14:paraId="2E2F24E1" w14:textId="4C1C8606" w:rsidR="004A7DE1" w:rsidRPr="00544017" w:rsidRDefault="004A7DE1" w:rsidP="004A7DE1">
      <w:pPr>
        <w:rPr>
          <w:rFonts w:ascii="Arial" w:hAnsi="Arial" w:cs="Arial"/>
          <w:lang w:val="en-GB"/>
        </w:rPr>
      </w:pPr>
      <w:r w:rsidRPr="00544017">
        <w:rPr>
          <w:rFonts w:ascii="Arial" w:hAnsi="Arial" w:cs="Arial"/>
          <w:lang w:val="en-GB"/>
        </w:rPr>
        <w:t xml:space="preserve">For existing projects at the time of adoption of the current Rules of Procedure, there will be a transition period to adjust their structure –and methods- accordingly. Such transition shall be completed </w:t>
      </w:r>
      <w:r w:rsidR="0029642C" w:rsidRPr="00544017">
        <w:rPr>
          <w:rFonts w:ascii="Arial" w:hAnsi="Arial" w:cs="Arial"/>
          <w:lang w:val="en-GB"/>
        </w:rPr>
        <w:t>prior to</w:t>
      </w:r>
      <w:r w:rsidRPr="00544017">
        <w:rPr>
          <w:rFonts w:ascii="Arial" w:hAnsi="Arial" w:cs="Arial"/>
          <w:lang w:val="en-GB"/>
        </w:rPr>
        <w:t xml:space="preserve"> the </w:t>
      </w:r>
      <w:r w:rsidR="0029642C" w:rsidRPr="00544017">
        <w:rPr>
          <w:rFonts w:ascii="Arial" w:hAnsi="Arial" w:cs="Arial"/>
          <w:lang w:val="en-GB"/>
        </w:rPr>
        <w:t xml:space="preserve">next </w:t>
      </w:r>
      <w:r w:rsidRPr="00544017">
        <w:rPr>
          <w:rFonts w:ascii="Arial" w:hAnsi="Arial" w:cs="Arial"/>
          <w:lang w:val="en-GB"/>
        </w:rPr>
        <w:t>IODE Management Group meeting</w:t>
      </w:r>
      <w:r w:rsidR="0029642C" w:rsidRPr="00544017">
        <w:rPr>
          <w:rFonts w:ascii="Arial" w:hAnsi="Arial" w:cs="Arial"/>
          <w:lang w:val="en-GB"/>
        </w:rPr>
        <w:t xml:space="preserve"> (end of 2023 or early 2024)</w:t>
      </w:r>
      <w:r w:rsidRPr="00544017">
        <w:rPr>
          <w:rFonts w:ascii="Arial" w:hAnsi="Arial" w:cs="Arial"/>
          <w:lang w:val="en-GB"/>
        </w:rPr>
        <w:t>.</w:t>
      </w:r>
    </w:p>
    <w:p w14:paraId="72942157" w14:textId="126492A9" w:rsidR="004A7DE1" w:rsidRPr="00544017" w:rsidRDefault="004A7DE1" w:rsidP="004A7DE1">
      <w:pPr>
        <w:rPr>
          <w:rFonts w:ascii="Arial" w:hAnsi="Arial" w:cs="Arial"/>
          <w:lang w:val="en-GB"/>
        </w:rPr>
      </w:pPr>
    </w:p>
    <w:p w14:paraId="7294ED59" w14:textId="77777777" w:rsidR="004A7DE1" w:rsidRPr="00544017" w:rsidRDefault="004A7DE1" w:rsidP="004A7DE1">
      <w:pPr>
        <w:rPr>
          <w:rFonts w:ascii="Arial" w:hAnsi="Arial" w:cs="Arial"/>
          <w:lang w:val="en-GB"/>
        </w:rPr>
      </w:pPr>
    </w:p>
    <w:p w14:paraId="0B886DB8" w14:textId="73B00DE9" w:rsidR="00C13AA8" w:rsidRPr="00544017" w:rsidRDefault="002274E3" w:rsidP="00C13AA8">
      <w:pPr>
        <w:rPr>
          <w:rFonts w:ascii="Arial" w:hAnsi="Arial" w:cs="Arial"/>
          <w:lang w:val="en-GB"/>
        </w:rPr>
      </w:pPr>
      <w:r w:rsidRPr="00544017">
        <w:rPr>
          <w:rFonts w:ascii="Arial" w:hAnsi="Arial" w:cs="Arial"/>
          <w:lang w:val="en-GB"/>
        </w:rPr>
        <w:t>[end of document]</w:t>
      </w:r>
    </w:p>
    <w:sectPr w:rsidR="00C13AA8" w:rsidRPr="00544017" w:rsidSect="00C13AA8">
      <w:headerReference w:type="even" r:id="rId9"/>
      <w:headerReference w:type="defaul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B7C6" w14:textId="77777777" w:rsidR="00F87E71" w:rsidRDefault="00F87E71" w:rsidP="00C13AA8">
      <w:r>
        <w:separator/>
      </w:r>
    </w:p>
  </w:endnote>
  <w:endnote w:type="continuationSeparator" w:id="0">
    <w:p w14:paraId="5726DE26" w14:textId="77777777" w:rsidR="00F87E71" w:rsidRDefault="00F87E71" w:rsidP="00C1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9671" w14:textId="77777777" w:rsidR="00F87E71" w:rsidRDefault="00F87E71" w:rsidP="00C13AA8">
      <w:r>
        <w:separator/>
      </w:r>
    </w:p>
  </w:footnote>
  <w:footnote w:type="continuationSeparator" w:id="0">
    <w:p w14:paraId="472C3371" w14:textId="77777777" w:rsidR="00F87E71" w:rsidRDefault="00F87E71" w:rsidP="00C13AA8">
      <w:r>
        <w:continuationSeparator/>
      </w:r>
    </w:p>
  </w:footnote>
  <w:footnote w:id="1">
    <w:p w14:paraId="75A5B7D9" w14:textId="77777777" w:rsidR="00A23D2B" w:rsidRDefault="00A23D2B" w:rsidP="00A23D2B">
      <w:pPr>
        <w:tabs>
          <w:tab w:val="left" w:pos="1800"/>
          <w:tab w:val="left" w:pos="2340"/>
          <w:tab w:val="left" w:pos="4680"/>
          <w:tab w:val="left" w:pos="6084"/>
          <w:tab w:val="left" w:pos="6696"/>
          <w:tab w:val="left" w:pos="7884"/>
          <w:tab w:val="left" w:pos="8424"/>
        </w:tabs>
        <w:rPr>
          <w:sz w:val="20"/>
        </w:rPr>
      </w:pPr>
      <w:r>
        <w:rPr>
          <w:rStyle w:val="FootnoteReference"/>
          <w:rFonts w:eastAsiaTheme="majorEastAsia"/>
        </w:rPr>
        <w:footnoteRef/>
      </w:r>
      <w:r>
        <w:t xml:space="preserve"> </w:t>
      </w:r>
      <w:r>
        <w:rPr>
          <w:sz w:val="20"/>
        </w:rPr>
        <w:t>Provided that no costs fall on the Commission or costs have been allocated by a Governing Body. A request for approval of costs may be submitted, by an appropriate Primary Subsidiary Body, to a Governing Body either when the Secondary Subsidiary Body is first formed or with the proposed programme of work and financial requirements when submitted to the Executive Secretary by the Primary Subsidiary Body. See also Section 1.5, below.</w:t>
      </w:r>
    </w:p>
  </w:footnote>
  <w:footnote w:id="2">
    <w:p w14:paraId="27E3453E" w14:textId="77777777" w:rsidR="00172242" w:rsidRDefault="00172242" w:rsidP="00172242">
      <w:pPr>
        <w:pStyle w:val="FootnoteText"/>
      </w:pPr>
      <w:r>
        <w:rPr>
          <w:rStyle w:val="FootnoteReference"/>
          <w:rFonts w:eastAsiaTheme="majorEastAsia"/>
        </w:rPr>
        <w:footnoteRef/>
      </w:r>
      <w:r>
        <w:t xml:space="preserve"> </w:t>
      </w:r>
      <w:r>
        <w:rPr>
          <w:szCs w:val="16"/>
        </w:rPr>
        <w:t>Provided no costs fall on the Commission on the necessary costs have been allocated by a Governing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871E" w14:textId="729E0B74" w:rsidR="00C13AA8" w:rsidRPr="00C13AA8" w:rsidRDefault="00C13AA8">
    <w:pPr>
      <w:pStyle w:val="Header"/>
      <w:rPr>
        <w:rFonts w:ascii="Arial" w:hAnsi="Arial" w:cs="Arial"/>
        <w:szCs w:val="22"/>
        <w:lang w:val="en-US"/>
      </w:rPr>
    </w:pPr>
    <w:r w:rsidRPr="00C13AA8">
      <w:rPr>
        <w:rFonts w:ascii="Arial" w:hAnsi="Arial" w:cs="Arial"/>
        <w:szCs w:val="22"/>
        <w:lang w:val="en-US"/>
      </w:rPr>
      <w:t>IOC/IODE-XXVII/</w:t>
    </w:r>
    <w:r w:rsidR="00A44F25">
      <w:rPr>
        <w:rFonts w:ascii="Arial" w:hAnsi="Arial" w:cs="Arial"/>
        <w:szCs w:val="22"/>
        <w:lang w:val="en-US"/>
      </w:rPr>
      <w:t>3.3.</w:t>
    </w:r>
    <w:r w:rsidR="009806E6">
      <w:rPr>
        <w:rFonts w:ascii="Arial" w:hAnsi="Arial" w:cs="Arial"/>
        <w:szCs w:val="22"/>
        <w:lang w:val="en-US"/>
      </w:rPr>
      <w:t>4</w:t>
    </w:r>
  </w:p>
  <w:p w14:paraId="3EE92950" w14:textId="5DDAFBE3" w:rsidR="00C13AA8" w:rsidRPr="00C13AA8" w:rsidRDefault="00C13AA8">
    <w:pPr>
      <w:pStyle w:val="Header"/>
      <w:rPr>
        <w:rFonts w:ascii="Arial" w:hAnsi="Arial" w:cs="Arial"/>
        <w:szCs w:val="22"/>
        <w:lang w:val="en-US"/>
      </w:rPr>
    </w:pPr>
    <w:r w:rsidRPr="00C13AA8">
      <w:rPr>
        <w:rFonts w:ascii="Arial" w:hAnsi="Arial" w:cs="Arial"/>
        <w:szCs w:val="22"/>
        <w:lang w:val="en-GB"/>
      </w:rPr>
      <w:t xml:space="preserve">Page </w:t>
    </w:r>
    <w:r w:rsidRPr="00C13AA8">
      <w:rPr>
        <w:rFonts w:ascii="Arial" w:hAnsi="Arial" w:cs="Arial"/>
        <w:szCs w:val="22"/>
        <w:lang w:val="en-GB"/>
      </w:rPr>
      <w:fldChar w:fldCharType="begin"/>
    </w:r>
    <w:r w:rsidRPr="00C13AA8">
      <w:rPr>
        <w:rFonts w:ascii="Arial" w:hAnsi="Arial" w:cs="Arial"/>
        <w:szCs w:val="22"/>
        <w:lang w:val="en-GB"/>
      </w:rPr>
      <w:instrText xml:space="preserve"> PAGE </w:instrText>
    </w:r>
    <w:r w:rsidRPr="00C13AA8">
      <w:rPr>
        <w:rFonts w:ascii="Arial" w:hAnsi="Arial" w:cs="Arial"/>
        <w:szCs w:val="22"/>
        <w:lang w:val="en-GB"/>
      </w:rPr>
      <w:fldChar w:fldCharType="separate"/>
    </w:r>
    <w:r w:rsidRPr="00C13AA8">
      <w:rPr>
        <w:rFonts w:ascii="Arial" w:hAnsi="Arial" w:cs="Arial"/>
        <w:noProof/>
        <w:szCs w:val="22"/>
        <w:lang w:val="en-GB"/>
      </w:rPr>
      <w:t>2</w:t>
    </w:r>
    <w:r w:rsidRPr="00C13AA8">
      <w:rPr>
        <w:rFonts w:ascii="Arial" w:hAnsi="Arial" w:cs="Arial"/>
        <w:szCs w:val="22"/>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B3A6" w14:textId="09F55843" w:rsidR="00C13AA8" w:rsidRPr="00C13AA8" w:rsidRDefault="00C13AA8" w:rsidP="00C13AA8">
    <w:pPr>
      <w:pStyle w:val="Header"/>
      <w:jc w:val="right"/>
      <w:rPr>
        <w:rFonts w:ascii="Arial" w:hAnsi="Arial" w:cs="Arial"/>
        <w:szCs w:val="22"/>
        <w:lang w:val="en-US"/>
      </w:rPr>
    </w:pPr>
    <w:r w:rsidRPr="00C13AA8">
      <w:rPr>
        <w:rFonts w:ascii="Arial" w:hAnsi="Arial" w:cs="Arial"/>
        <w:szCs w:val="22"/>
        <w:lang w:val="en-US"/>
      </w:rPr>
      <w:t>IOC/IODE-XXVII/</w:t>
    </w:r>
    <w:r w:rsidR="00F9236B">
      <w:rPr>
        <w:rFonts w:ascii="Arial" w:hAnsi="Arial" w:cs="Arial"/>
        <w:szCs w:val="22"/>
        <w:lang w:val="en-US"/>
      </w:rPr>
      <w:t>3.3.</w:t>
    </w:r>
    <w:r w:rsidR="009806E6">
      <w:rPr>
        <w:rFonts w:ascii="Arial" w:hAnsi="Arial" w:cs="Arial"/>
        <w:szCs w:val="22"/>
        <w:lang w:val="en-US"/>
      </w:rPr>
      <w:t>4</w:t>
    </w:r>
  </w:p>
  <w:p w14:paraId="73CEEACB" w14:textId="5BDBB11C" w:rsidR="00C13AA8" w:rsidRPr="00C13AA8" w:rsidRDefault="00C13AA8" w:rsidP="00C13AA8">
    <w:pPr>
      <w:pStyle w:val="Header"/>
      <w:jc w:val="right"/>
      <w:rPr>
        <w:rFonts w:ascii="Arial" w:hAnsi="Arial" w:cs="Arial"/>
        <w:szCs w:val="22"/>
        <w:lang w:val="en-US"/>
      </w:rPr>
    </w:pPr>
    <w:r w:rsidRPr="00C13AA8">
      <w:rPr>
        <w:rFonts w:ascii="Arial" w:hAnsi="Arial" w:cs="Arial"/>
        <w:szCs w:val="22"/>
        <w:lang w:val="en-GB"/>
      </w:rPr>
      <w:t xml:space="preserve">Page </w:t>
    </w:r>
    <w:r w:rsidRPr="00C13AA8">
      <w:rPr>
        <w:rFonts w:ascii="Arial" w:hAnsi="Arial" w:cs="Arial"/>
        <w:szCs w:val="22"/>
        <w:lang w:val="en-GB"/>
      </w:rPr>
      <w:fldChar w:fldCharType="begin"/>
    </w:r>
    <w:r w:rsidRPr="00C13AA8">
      <w:rPr>
        <w:rFonts w:ascii="Arial" w:hAnsi="Arial" w:cs="Arial"/>
        <w:szCs w:val="22"/>
        <w:lang w:val="en-GB"/>
      </w:rPr>
      <w:instrText xml:space="preserve"> PAGE </w:instrText>
    </w:r>
    <w:r w:rsidRPr="00C13AA8">
      <w:rPr>
        <w:rFonts w:ascii="Arial" w:hAnsi="Arial" w:cs="Arial"/>
        <w:szCs w:val="22"/>
        <w:lang w:val="en-GB"/>
      </w:rPr>
      <w:fldChar w:fldCharType="separate"/>
    </w:r>
    <w:r w:rsidRPr="00C13AA8">
      <w:rPr>
        <w:rFonts w:ascii="Arial" w:hAnsi="Arial" w:cs="Arial"/>
        <w:noProof/>
        <w:szCs w:val="22"/>
        <w:lang w:val="en-GB"/>
      </w:rPr>
      <w:t>2</w:t>
    </w:r>
    <w:r w:rsidRPr="00C13AA8">
      <w:rPr>
        <w:rFonts w:ascii="Arial" w:hAnsi="Arial" w:cs="Arial"/>
        <w:szCs w:val="22"/>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8A0"/>
    <w:multiLevelType w:val="hybridMultilevel"/>
    <w:tmpl w:val="779E457C"/>
    <w:lvl w:ilvl="0" w:tplc="0A0A70CA">
      <w:start w:val="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A5D47"/>
    <w:multiLevelType w:val="hybridMultilevel"/>
    <w:tmpl w:val="FA762250"/>
    <w:lvl w:ilvl="0" w:tplc="EA50963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B16AB"/>
    <w:multiLevelType w:val="multilevel"/>
    <w:tmpl w:val="2154FDF4"/>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BC71EB"/>
    <w:multiLevelType w:val="hybridMultilevel"/>
    <w:tmpl w:val="1F321662"/>
    <w:lvl w:ilvl="0" w:tplc="9530D9AC">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15075"/>
    <w:multiLevelType w:val="hybridMultilevel"/>
    <w:tmpl w:val="C646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03330"/>
    <w:multiLevelType w:val="multilevel"/>
    <w:tmpl w:val="58B468B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b/>
        <w:bCs/>
        <w:sz w:val="22"/>
        <w:szCs w:val="22"/>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F3209CB"/>
    <w:multiLevelType w:val="hybridMultilevel"/>
    <w:tmpl w:val="37A878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FC7461E"/>
    <w:multiLevelType w:val="hybridMultilevel"/>
    <w:tmpl w:val="5360F174"/>
    <w:lvl w:ilvl="0" w:tplc="795C5B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11EBF"/>
    <w:multiLevelType w:val="hybridMultilevel"/>
    <w:tmpl w:val="F5DA5A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4B2DAA"/>
    <w:multiLevelType w:val="hybridMultilevel"/>
    <w:tmpl w:val="A260D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E50473"/>
    <w:multiLevelType w:val="hybridMultilevel"/>
    <w:tmpl w:val="9C70019A"/>
    <w:lvl w:ilvl="0" w:tplc="8BE41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345895"/>
    <w:multiLevelType w:val="hybridMultilevel"/>
    <w:tmpl w:val="153ACA1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017918"/>
    <w:multiLevelType w:val="multilevel"/>
    <w:tmpl w:val="AB22C51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16885">
    <w:abstractNumId w:val="2"/>
  </w:num>
  <w:num w:numId="2" w16cid:durableId="862204607">
    <w:abstractNumId w:val="5"/>
  </w:num>
  <w:num w:numId="3" w16cid:durableId="1655834355">
    <w:abstractNumId w:val="8"/>
  </w:num>
  <w:num w:numId="4" w16cid:durableId="1184397536">
    <w:abstractNumId w:val="6"/>
  </w:num>
  <w:num w:numId="5" w16cid:durableId="1985819011">
    <w:abstractNumId w:val="3"/>
  </w:num>
  <w:num w:numId="6" w16cid:durableId="865750101">
    <w:abstractNumId w:val="0"/>
  </w:num>
  <w:num w:numId="7" w16cid:durableId="555043263">
    <w:abstractNumId w:val="9"/>
  </w:num>
  <w:num w:numId="8" w16cid:durableId="1456295043">
    <w:abstractNumId w:val="11"/>
  </w:num>
  <w:num w:numId="9" w16cid:durableId="1866747093">
    <w:abstractNumId w:val="12"/>
  </w:num>
  <w:num w:numId="10" w16cid:durableId="1868062544">
    <w:abstractNumId w:val="7"/>
  </w:num>
  <w:num w:numId="11" w16cid:durableId="891884312">
    <w:abstractNumId w:val="10"/>
  </w:num>
  <w:num w:numId="12" w16cid:durableId="1858957570">
    <w:abstractNumId w:val="4"/>
  </w:num>
  <w:num w:numId="13" w16cid:durableId="66991645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A8"/>
    <w:rsid w:val="000342BB"/>
    <w:rsid w:val="0009327B"/>
    <w:rsid w:val="00097D91"/>
    <w:rsid w:val="000C073F"/>
    <w:rsid w:val="001253E4"/>
    <w:rsid w:val="00172242"/>
    <w:rsid w:val="001B3E13"/>
    <w:rsid w:val="0020632D"/>
    <w:rsid w:val="002274E3"/>
    <w:rsid w:val="00250AA7"/>
    <w:rsid w:val="00264363"/>
    <w:rsid w:val="002717CF"/>
    <w:rsid w:val="0029642C"/>
    <w:rsid w:val="002B4265"/>
    <w:rsid w:val="0037404C"/>
    <w:rsid w:val="003E4882"/>
    <w:rsid w:val="0042469E"/>
    <w:rsid w:val="00424AC4"/>
    <w:rsid w:val="00452230"/>
    <w:rsid w:val="0045317C"/>
    <w:rsid w:val="004A3418"/>
    <w:rsid w:val="004A7DE1"/>
    <w:rsid w:val="004B4866"/>
    <w:rsid w:val="004C3770"/>
    <w:rsid w:val="004C54A1"/>
    <w:rsid w:val="004C7BA2"/>
    <w:rsid w:val="00544017"/>
    <w:rsid w:val="005468C4"/>
    <w:rsid w:val="00580B7B"/>
    <w:rsid w:val="005C326D"/>
    <w:rsid w:val="005E0004"/>
    <w:rsid w:val="005E03D3"/>
    <w:rsid w:val="006C60E5"/>
    <w:rsid w:val="00734CAE"/>
    <w:rsid w:val="007373FA"/>
    <w:rsid w:val="007443D7"/>
    <w:rsid w:val="00764D2D"/>
    <w:rsid w:val="00770D9A"/>
    <w:rsid w:val="00776703"/>
    <w:rsid w:val="00777C4F"/>
    <w:rsid w:val="007D1177"/>
    <w:rsid w:val="008B11A5"/>
    <w:rsid w:val="008C2CBF"/>
    <w:rsid w:val="00932BFD"/>
    <w:rsid w:val="00943719"/>
    <w:rsid w:val="009474C1"/>
    <w:rsid w:val="0096611C"/>
    <w:rsid w:val="009806E6"/>
    <w:rsid w:val="009B5877"/>
    <w:rsid w:val="00A045EE"/>
    <w:rsid w:val="00A067E9"/>
    <w:rsid w:val="00A23D2B"/>
    <w:rsid w:val="00A2542F"/>
    <w:rsid w:val="00A44F25"/>
    <w:rsid w:val="00A63454"/>
    <w:rsid w:val="00AB213E"/>
    <w:rsid w:val="00AC0B40"/>
    <w:rsid w:val="00AD1870"/>
    <w:rsid w:val="00AE7F1F"/>
    <w:rsid w:val="00AF679B"/>
    <w:rsid w:val="00B317F9"/>
    <w:rsid w:val="00B67261"/>
    <w:rsid w:val="00BD5364"/>
    <w:rsid w:val="00BD699D"/>
    <w:rsid w:val="00C13AA8"/>
    <w:rsid w:val="00C13E4F"/>
    <w:rsid w:val="00C627CA"/>
    <w:rsid w:val="00C83CE4"/>
    <w:rsid w:val="00CB7D1D"/>
    <w:rsid w:val="00CE2F88"/>
    <w:rsid w:val="00D03656"/>
    <w:rsid w:val="00D0654C"/>
    <w:rsid w:val="00D219DC"/>
    <w:rsid w:val="00D23235"/>
    <w:rsid w:val="00D359C5"/>
    <w:rsid w:val="00D956B5"/>
    <w:rsid w:val="00DA5CD3"/>
    <w:rsid w:val="00DC7B0B"/>
    <w:rsid w:val="00DE32B3"/>
    <w:rsid w:val="00DF33CD"/>
    <w:rsid w:val="00E65CAB"/>
    <w:rsid w:val="00EF0711"/>
    <w:rsid w:val="00F87E71"/>
    <w:rsid w:val="00F9236B"/>
    <w:rsid w:val="00FB17B9"/>
    <w:rsid w:val="00FC047F"/>
    <w:rsid w:val="00FF102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7852"/>
  <w15:chartTrackingRefBased/>
  <w15:docId w15:val="{5E97F5CF-739D-1449-A203-B0481F4A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54"/>
    <w:pPr>
      <w:jc w:val="both"/>
    </w:pPr>
    <w:rPr>
      <w:rFonts w:ascii="Times New Roman" w:eastAsia="Times New Roman" w:hAnsi="Times New Roman" w:cs="Times New Roman"/>
      <w:sz w:val="22"/>
      <w:lang w:eastAsia="en-GB"/>
    </w:rPr>
  </w:style>
  <w:style w:type="paragraph" w:styleId="Heading1">
    <w:name w:val="heading 1"/>
    <w:basedOn w:val="Normal"/>
    <w:next w:val="Normal"/>
    <w:link w:val="Heading1Char"/>
    <w:autoRedefine/>
    <w:uiPriority w:val="9"/>
    <w:qFormat/>
    <w:rsid w:val="00544017"/>
    <w:pPr>
      <w:numPr>
        <w:numId w:val="2"/>
      </w:numPr>
      <w:spacing w:before="480" w:after="120" w:line="276" w:lineRule="auto"/>
      <w:outlineLvl w:val="0"/>
    </w:pPr>
    <w:rPr>
      <w:rFonts w:ascii="Arial" w:eastAsia="Arial" w:hAnsi="Arial" w:cs="Arial"/>
      <w:b/>
      <w:sz w:val="28"/>
      <w:szCs w:val="46"/>
      <w:lang w:val="en-US"/>
    </w:rPr>
  </w:style>
  <w:style w:type="paragraph" w:styleId="Heading2">
    <w:name w:val="heading 2"/>
    <w:basedOn w:val="Normal"/>
    <w:next w:val="Normal"/>
    <w:link w:val="Heading2Char2"/>
    <w:autoRedefine/>
    <w:qFormat/>
    <w:rsid w:val="00D0654C"/>
    <w:pPr>
      <w:tabs>
        <w:tab w:val="left" w:pos="709"/>
      </w:tabs>
      <w:spacing w:before="240" w:after="240"/>
      <w:ind w:left="576" w:hanging="576"/>
      <w:outlineLvl w:val="1"/>
    </w:pPr>
    <w:rPr>
      <w:rFonts w:ascii="Arial" w:eastAsiaTheme="majorEastAsia" w:hAnsi="Arial" w:cs="Arial"/>
      <w:b/>
      <w:caps/>
      <w:szCs w:val="22"/>
      <w:lang w:bidi="en-US"/>
    </w:rPr>
  </w:style>
  <w:style w:type="paragraph" w:styleId="Heading3">
    <w:name w:val="heading 3"/>
    <w:basedOn w:val="Normal"/>
    <w:next w:val="Normal"/>
    <w:link w:val="Heading3Char1"/>
    <w:autoRedefine/>
    <w:qFormat/>
    <w:rsid w:val="006C60E5"/>
    <w:pPr>
      <w:numPr>
        <w:ilvl w:val="2"/>
        <w:numId w:val="2"/>
      </w:numPr>
      <w:tabs>
        <w:tab w:val="left" w:pos="709"/>
      </w:tabs>
      <w:spacing w:before="280" w:beforeAutospacing="1" w:after="240" w:afterAutospacing="1"/>
      <w:outlineLvl w:val="2"/>
    </w:pPr>
    <w:rPr>
      <w:rFonts w:eastAsiaTheme="majorEastAsia" w:cs="Arial"/>
      <w:b/>
      <w:bCs/>
      <w:caps/>
      <w:snapToGrid w:val="0"/>
      <w:color w:val="000000"/>
      <w:szCs w:val="26"/>
    </w:rPr>
  </w:style>
  <w:style w:type="paragraph" w:styleId="Heading4">
    <w:name w:val="heading 4"/>
    <w:basedOn w:val="Normal"/>
    <w:next w:val="Normal"/>
    <w:link w:val="Heading4Char"/>
    <w:autoRedefine/>
    <w:uiPriority w:val="9"/>
    <w:unhideWhenUsed/>
    <w:qFormat/>
    <w:rsid w:val="005C326D"/>
    <w:pPr>
      <w:keepNext/>
      <w:keepLines/>
      <w:numPr>
        <w:ilvl w:val="3"/>
        <w:numId w:val="2"/>
      </w:numPr>
      <w:spacing w:before="280" w:after="80" w:line="276" w:lineRule="auto"/>
      <w:outlineLvl w:val="3"/>
    </w:pPr>
    <w:rPr>
      <w:rFonts w:eastAsia="Arial" w:cs="Arial"/>
      <w:i/>
      <w:color w:val="000000" w:themeColor="text1"/>
      <w:sz w:val="24"/>
    </w:rPr>
  </w:style>
  <w:style w:type="paragraph" w:styleId="Heading7">
    <w:name w:val="heading 7"/>
    <w:basedOn w:val="Normal"/>
    <w:next w:val="Normal"/>
    <w:link w:val="Heading7Char"/>
    <w:uiPriority w:val="9"/>
    <w:semiHidden/>
    <w:unhideWhenUsed/>
    <w:qFormat/>
    <w:rsid w:val="00A23D2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22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3D2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8B11A5"/>
    <w:rPr>
      <w:rFonts w:ascii="Arial" w:eastAsiaTheme="majorEastAsia" w:hAnsi="Arial" w:cstheme="majorBidi"/>
      <w:color w:val="1F3763" w:themeColor="accent1" w:themeShade="7F"/>
      <w:szCs w:val="22"/>
      <w:lang w:val="en-US" w:eastAsia="en-GB"/>
    </w:rPr>
  </w:style>
  <w:style w:type="character" w:customStyle="1" w:styleId="Heading1Char">
    <w:name w:val="Heading 1 Char"/>
    <w:basedOn w:val="DefaultParagraphFont"/>
    <w:link w:val="Heading1"/>
    <w:uiPriority w:val="9"/>
    <w:rsid w:val="00544017"/>
    <w:rPr>
      <w:rFonts w:ascii="Arial" w:eastAsia="Arial" w:hAnsi="Arial" w:cs="Arial"/>
      <w:b/>
      <w:sz w:val="28"/>
      <w:szCs w:val="46"/>
      <w:lang w:val="en-US" w:eastAsia="en-GB"/>
    </w:rPr>
  </w:style>
  <w:style w:type="character" w:customStyle="1" w:styleId="Heading4Char">
    <w:name w:val="Heading 4 Char"/>
    <w:basedOn w:val="DefaultParagraphFont"/>
    <w:link w:val="Heading4"/>
    <w:uiPriority w:val="9"/>
    <w:rsid w:val="00DC7B0B"/>
    <w:rPr>
      <w:rFonts w:ascii="Times New Roman" w:eastAsia="Arial" w:hAnsi="Times New Roman" w:cs="Arial"/>
      <w:i/>
      <w:color w:val="000000" w:themeColor="text1"/>
      <w:lang w:eastAsia="en-GB"/>
    </w:rPr>
  </w:style>
  <w:style w:type="character" w:customStyle="1" w:styleId="Heading2Char">
    <w:name w:val="Heading 2 Char"/>
    <w:basedOn w:val="DefaultParagraphFont"/>
    <w:rsid w:val="008B11A5"/>
    <w:rPr>
      <w:rFonts w:ascii="Arial" w:eastAsia="Arial" w:hAnsi="Arial" w:cs="Arial"/>
      <w:bCs/>
      <w:iCs/>
      <w:caps/>
      <w:sz w:val="28"/>
      <w:szCs w:val="34"/>
      <w:lang w:eastAsia="en-GB"/>
    </w:rPr>
  </w:style>
  <w:style w:type="paragraph" w:customStyle="1" w:styleId="paranumbered">
    <w:name w:val="paranumbered"/>
    <w:basedOn w:val="Normal"/>
    <w:link w:val="paranumberedChar"/>
    <w:autoRedefine/>
    <w:qFormat/>
    <w:rsid w:val="008B11A5"/>
    <w:pPr>
      <w:widowControl w:val="0"/>
      <w:numPr>
        <w:numId w:val="1"/>
      </w:numPr>
      <w:tabs>
        <w:tab w:val="num" w:pos="540"/>
      </w:tabs>
      <w:spacing w:before="120"/>
      <w:ind w:left="540" w:hanging="1107"/>
    </w:pPr>
    <w:rPr>
      <w:bCs/>
      <w:snapToGrid w:val="0"/>
      <w:szCs w:val="32"/>
    </w:rPr>
  </w:style>
  <w:style w:type="character" w:customStyle="1" w:styleId="paranumberedChar">
    <w:name w:val="paranumbered Char"/>
    <w:link w:val="paranumbered"/>
    <w:rsid w:val="008B11A5"/>
    <w:rPr>
      <w:rFonts w:ascii="Times New Roman" w:eastAsia="Times New Roman" w:hAnsi="Times New Roman" w:cs="Times New Roman"/>
      <w:bCs/>
      <w:snapToGrid w:val="0"/>
      <w:sz w:val="22"/>
      <w:szCs w:val="32"/>
      <w:lang w:eastAsia="en-GB"/>
    </w:rPr>
  </w:style>
  <w:style w:type="character" w:customStyle="1" w:styleId="Heading2Char1">
    <w:name w:val="Heading 2 Char1"/>
    <w:basedOn w:val="DefaultParagraphFont"/>
    <w:rsid w:val="006C60E5"/>
    <w:rPr>
      <w:rFonts w:ascii="Arial" w:eastAsiaTheme="majorEastAsia" w:hAnsi="Arial" w:cs="Arial"/>
      <w:bCs/>
      <w:caps/>
      <w:szCs w:val="34"/>
      <w:lang w:bidi="en-US"/>
    </w:rPr>
  </w:style>
  <w:style w:type="character" w:customStyle="1" w:styleId="Heading3Char1">
    <w:name w:val="Heading 3 Char1"/>
    <w:basedOn w:val="DefaultParagraphFont"/>
    <w:link w:val="Heading3"/>
    <w:rsid w:val="006C60E5"/>
    <w:rPr>
      <w:rFonts w:ascii="Times New Roman" w:eastAsiaTheme="majorEastAsia" w:hAnsi="Times New Roman" w:cs="Arial"/>
      <w:b/>
      <w:bCs/>
      <w:caps/>
      <w:snapToGrid w:val="0"/>
      <w:color w:val="000000"/>
      <w:sz w:val="22"/>
      <w:szCs w:val="26"/>
      <w:lang w:eastAsia="en-GB"/>
    </w:rPr>
  </w:style>
  <w:style w:type="character" w:customStyle="1" w:styleId="Heading2Char2">
    <w:name w:val="Heading 2 Char2"/>
    <w:basedOn w:val="DefaultParagraphFont"/>
    <w:link w:val="Heading2"/>
    <w:rsid w:val="00D0654C"/>
    <w:rPr>
      <w:rFonts w:ascii="Arial" w:eastAsiaTheme="majorEastAsia" w:hAnsi="Arial" w:cs="Arial"/>
      <w:b/>
      <w:caps/>
      <w:sz w:val="22"/>
      <w:szCs w:val="22"/>
      <w:lang w:eastAsia="en-GB" w:bidi="en-US"/>
    </w:rPr>
  </w:style>
  <w:style w:type="paragraph" w:styleId="HTMLPreformatted">
    <w:name w:val="HTML Preformatted"/>
    <w:basedOn w:val="Normal"/>
    <w:link w:val="HTMLPreformattedChar"/>
    <w:rsid w:val="00C13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Minion"/>
      <w:sz w:val="20"/>
      <w:szCs w:val="20"/>
    </w:rPr>
  </w:style>
  <w:style w:type="character" w:customStyle="1" w:styleId="HTMLPreformattedChar">
    <w:name w:val="HTML Preformatted Char"/>
    <w:basedOn w:val="DefaultParagraphFont"/>
    <w:link w:val="HTMLPreformatted"/>
    <w:rsid w:val="00C13AA8"/>
    <w:rPr>
      <w:rFonts w:ascii="Arial Unicode MS" w:eastAsia="Arial Unicode MS" w:hAnsi="Arial Unicode MS" w:cs="Minion"/>
      <w:sz w:val="20"/>
      <w:szCs w:val="20"/>
      <w:lang w:eastAsia="en-GB"/>
    </w:rPr>
  </w:style>
  <w:style w:type="paragraph" w:styleId="Header">
    <w:name w:val="header"/>
    <w:basedOn w:val="Normal"/>
    <w:link w:val="HeaderChar"/>
    <w:uiPriority w:val="99"/>
    <w:unhideWhenUsed/>
    <w:rsid w:val="00C13AA8"/>
    <w:pPr>
      <w:tabs>
        <w:tab w:val="center" w:pos="4513"/>
        <w:tab w:val="right" w:pos="9026"/>
      </w:tabs>
    </w:pPr>
  </w:style>
  <w:style w:type="character" w:customStyle="1" w:styleId="HeaderChar">
    <w:name w:val="Header Char"/>
    <w:basedOn w:val="DefaultParagraphFont"/>
    <w:link w:val="Header"/>
    <w:uiPriority w:val="99"/>
    <w:rsid w:val="00C13AA8"/>
    <w:rPr>
      <w:rFonts w:ascii="Times New Roman" w:eastAsia="Times New Roman" w:hAnsi="Times New Roman" w:cs="Times New Roman"/>
      <w:lang w:eastAsia="en-GB"/>
    </w:rPr>
  </w:style>
  <w:style w:type="paragraph" w:styleId="Footer">
    <w:name w:val="footer"/>
    <w:basedOn w:val="Normal"/>
    <w:link w:val="FooterChar"/>
    <w:uiPriority w:val="99"/>
    <w:unhideWhenUsed/>
    <w:rsid w:val="00C13AA8"/>
    <w:pPr>
      <w:tabs>
        <w:tab w:val="center" w:pos="4513"/>
        <w:tab w:val="right" w:pos="9026"/>
      </w:tabs>
    </w:pPr>
  </w:style>
  <w:style w:type="character" w:customStyle="1" w:styleId="FooterChar">
    <w:name w:val="Footer Char"/>
    <w:basedOn w:val="DefaultParagraphFont"/>
    <w:link w:val="Footer"/>
    <w:uiPriority w:val="99"/>
    <w:rsid w:val="00C13AA8"/>
    <w:rPr>
      <w:rFonts w:ascii="Times New Roman" w:eastAsia="Times New Roman" w:hAnsi="Times New Roman" w:cs="Times New Roman"/>
      <w:lang w:eastAsia="en-GB"/>
    </w:rPr>
  </w:style>
  <w:style w:type="paragraph" w:styleId="FootnoteText">
    <w:name w:val="footnote text"/>
    <w:basedOn w:val="Normal"/>
    <w:link w:val="FootnoteTextChar"/>
    <w:semiHidden/>
    <w:unhideWhenUsed/>
    <w:rsid w:val="00A63454"/>
    <w:rPr>
      <w:sz w:val="20"/>
      <w:szCs w:val="20"/>
    </w:rPr>
  </w:style>
  <w:style w:type="character" w:customStyle="1" w:styleId="FootnoteTextChar">
    <w:name w:val="Footnote Text Char"/>
    <w:basedOn w:val="DefaultParagraphFont"/>
    <w:link w:val="FootnoteText"/>
    <w:uiPriority w:val="99"/>
    <w:semiHidden/>
    <w:rsid w:val="00A63454"/>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A63454"/>
    <w:rPr>
      <w:vertAlign w:val="superscript"/>
    </w:rPr>
  </w:style>
  <w:style w:type="character" w:styleId="Hyperlink">
    <w:name w:val="Hyperlink"/>
    <w:basedOn w:val="DefaultParagraphFont"/>
    <w:uiPriority w:val="99"/>
    <w:unhideWhenUsed/>
    <w:rsid w:val="00A63454"/>
    <w:rPr>
      <w:color w:val="0563C1" w:themeColor="hyperlink"/>
      <w:u w:val="single"/>
    </w:rPr>
  </w:style>
  <w:style w:type="paragraph" w:styleId="ListParagraph">
    <w:name w:val="List Paragraph"/>
    <w:basedOn w:val="Normal"/>
    <w:uiPriority w:val="34"/>
    <w:qFormat/>
    <w:rsid w:val="00A63454"/>
    <w:pPr>
      <w:ind w:left="720"/>
      <w:contextualSpacing/>
    </w:pPr>
  </w:style>
  <w:style w:type="character" w:styleId="UnresolvedMention">
    <w:name w:val="Unresolved Mention"/>
    <w:basedOn w:val="DefaultParagraphFont"/>
    <w:uiPriority w:val="99"/>
    <w:semiHidden/>
    <w:unhideWhenUsed/>
    <w:rsid w:val="004C3770"/>
    <w:rPr>
      <w:color w:val="605E5C"/>
      <w:shd w:val="clear" w:color="auto" w:fill="E1DFDD"/>
    </w:rPr>
  </w:style>
  <w:style w:type="paragraph" w:styleId="NormalWeb">
    <w:name w:val="Normal (Web)"/>
    <w:basedOn w:val="Normal"/>
    <w:uiPriority w:val="99"/>
    <w:semiHidden/>
    <w:unhideWhenUsed/>
    <w:rsid w:val="0020632D"/>
    <w:pPr>
      <w:spacing w:before="100" w:beforeAutospacing="1" w:after="100" w:afterAutospacing="1"/>
      <w:jc w:val="left"/>
    </w:pPr>
    <w:rPr>
      <w:sz w:val="24"/>
    </w:rPr>
  </w:style>
  <w:style w:type="character" w:styleId="FollowedHyperlink">
    <w:name w:val="FollowedHyperlink"/>
    <w:basedOn w:val="DefaultParagraphFont"/>
    <w:uiPriority w:val="99"/>
    <w:semiHidden/>
    <w:unhideWhenUsed/>
    <w:rsid w:val="00EF0711"/>
    <w:rPr>
      <w:color w:val="954F72" w:themeColor="followedHyperlink"/>
      <w:u w:val="single"/>
    </w:rPr>
  </w:style>
  <w:style w:type="numbering" w:customStyle="1" w:styleId="CurrentList1">
    <w:name w:val="Current List1"/>
    <w:uiPriority w:val="99"/>
    <w:rsid w:val="00734CAE"/>
    <w:pPr>
      <w:numPr>
        <w:numId w:val="9"/>
      </w:numPr>
    </w:pPr>
  </w:style>
  <w:style w:type="character" w:customStyle="1" w:styleId="Heading7Char">
    <w:name w:val="Heading 7 Char"/>
    <w:basedOn w:val="DefaultParagraphFont"/>
    <w:link w:val="Heading7"/>
    <w:uiPriority w:val="9"/>
    <w:semiHidden/>
    <w:rsid w:val="00A23D2B"/>
    <w:rPr>
      <w:rFonts w:asciiTheme="majorHAnsi" w:eastAsiaTheme="majorEastAsia" w:hAnsiTheme="majorHAnsi" w:cstheme="majorBidi"/>
      <w:i/>
      <w:iCs/>
      <w:color w:val="1F3763" w:themeColor="accent1" w:themeShade="7F"/>
      <w:sz w:val="22"/>
      <w:lang w:eastAsia="en-GB"/>
    </w:rPr>
  </w:style>
  <w:style w:type="character" w:customStyle="1" w:styleId="Heading9Char">
    <w:name w:val="Heading 9 Char"/>
    <w:basedOn w:val="DefaultParagraphFont"/>
    <w:link w:val="Heading9"/>
    <w:uiPriority w:val="9"/>
    <w:semiHidden/>
    <w:rsid w:val="00A23D2B"/>
    <w:rPr>
      <w:rFonts w:asciiTheme="majorHAnsi" w:eastAsiaTheme="majorEastAsia" w:hAnsiTheme="majorHAnsi" w:cstheme="majorBidi"/>
      <w:i/>
      <w:iCs/>
      <w:color w:val="272727" w:themeColor="text1" w:themeTint="D8"/>
      <w:sz w:val="21"/>
      <w:szCs w:val="21"/>
      <w:lang w:eastAsia="en-GB"/>
    </w:rPr>
  </w:style>
  <w:style w:type="paragraph" w:styleId="BodyText">
    <w:name w:val="Body Text"/>
    <w:basedOn w:val="Normal"/>
    <w:link w:val="BodyTextChar"/>
    <w:rsid w:val="00172242"/>
    <w:pPr>
      <w:tabs>
        <w:tab w:val="left" w:pos="567"/>
      </w:tabs>
      <w:snapToGrid w:val="0"/>
      <w:spacing w:after="468"/>
      <w:jc w:val="center"/>
    </w:pPr>
    <w:rPr>
      <w:snapToGrid w:val="0"/>
      <w:sz w:val="24"/>
      <w:szCs w:val="16"/>
      <w:u w:val="single"/>
      <w:lang w:val="en-GB" w:eastAsia="en-US"/>
    </w:rPr>
  </w:style>
  <w:style w:type="character" w:customStyle="1" w:styleId="BodyTextChar">
    <w:name w:val="Body Text Char"/>
    <w:basedOn w:val="DefaultParagraphFont"/>
    <w:link w:val="BodyText"/>
    <w:rsid w:val="00172242"/>
    <w:rPr>
      <w:rFonts w:ascii="Times New Roman" w:eastAsia="Times New Roman" w:hAnsi="Times New Roman" w:cs="Times New Roman"/>
      <w:snapToGrid w:val="0"/>
      <w:szCs w:val="16"/>
      <w:u w:val="single"/>
      <w:lang w:val="en-GB"/>
    </w:rPr>
  </w:style>
  <w:style w:type="character" w:customStyle="1" w:styleId="Heading8Char">
    <w:name w:val="Heading 8 Char"/>
    <w:basedOn w:val="DefaultParagraphFont"/>
    <w:link w:val="Heading8"/>
    <w:uiPriority w:val="9"/>
    <w:semiHidden/>
    <w:rsid w:val="00172242"/>
    <w:rPr>
      <w:rFonts w:asciiTheme="majorHAnsi" w:eastAsiaTheme="majorEastAsia" w:hAnsiTheme="majorHAnsi" w:cstheme="majorBidi"/>
      <w:color w:val="272727" w:themeColor="text1" w:themeTint="D8"/>
      <w:sz w:val="21"/>
      <w:szCs w:val="21"/>
      <w:lang w:eastAsia="en-GB"/>
    </w:rPr>
  </w:style>
  <w:style w:type="character" w:styleId="CommentReference">
    <w:name w:val="annotation reference"/>
    <w:basedOn w:val="DefaultParagraphFont"/>
    <w:uiPriority w:val="99"/>
    <w:semiHidden/>
    <w:unhideWhenUsed/>
    <w:rsid w:val="00764D2D"/>
    <w:rPr>
      <w:sz w:val="16"/>
      <w:szCs w:val="16"/>
    </w:rPr>
  </w:style>
  <w:style w:type="paragraph" w:styleId="CommentText">
    <w:name w:val="annotation text"/>
    <w:basedOn w:val="Normal"/>
    <w:link w:val="CommentTextChar"/>
    <w:uiPriority w:val="99"/>
    <w:semiHidden/>
    <w:unhideWhenUsed/>
    <w:rsid w:val="00764D2D"/>
    <w:rPr>
      <w:sz w:val="20"/>
      <w:szCs w:val="20"/>
    </w:rPr>
  </w:style>
  <w:style w:type="character" w:customStyle="1" w:styleId="CommentTextChar">
    <w:name w:val="Comment Text Char"/>
    <w:basedOn w:val="DefaultParagraphFont"/>
    <w:link w:val="CommentText"/>
    <w:uiPriority w:val="99"/>
    <w:semiHidden/>
    <w:rsid w:val="00764D2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4D2D"/>
    <w:rPr>
      <w:b/>
      <w:bCs/>
    </w:rPr>
  </w:style>
  <w:style w:type="character" w:customStyle="1" w:styleId="CommentSubjectChar">
    <w:name w:val="Comment Subject Char"/>
    <w:basedOn w:val="CommentTextChar"/>
    <w:link w:val="CommentSubject"/>
    <w:uiPriority w:val="99"/>
    <w:semiHidden/>
    <w:rsid w:val="00764D2D"/>
    <w:rPr>
      <w:rFonts w:ascii="Times New Roman" w:eastAsia="Times New Roman" w:hAnsi="Times New Roman" w:cs="Times New Roman"/>
      <w:b/>
      <w:bCs/>
      <w:sz w:val="20"/>
      <w:szCs w:val="20"/>
      <w:lang w:eastAsia="en-GB"/>
    </w:rPr>
  </w:style>
  <w:style w:type="paragraph" w:styleId="Revision">
    <w:name w:val="Revision"/>
    <w:hidden/>
    <w:uiPriority w:val="99"/>
    <w:semiHidden/>
    <w:rsid w:val="001B3E13"/>
    <w:rPr>
      <w:rFonts w:ascii="Times New Roman" w:eastAsia="Times New Roman" w:hAnsi="Times New Roman" w:cs="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2244">
      <w:bodyDiv w:val="1"/>
      <w:marLeft w:val="0"/>
      <w:marRight w:val="0"/>
      <w:marTop w:val="0"/>
      <w:marBottom w:val="0"/>
      <w:divBdr>
        <w:top w:val="none" w:sz="0" w:space="0" w:color="auto"/>
        <w:left w:val="none" w:sz="0" w:space="0" w:color="auto"/>
        <w:bottom w:val="none" w:sz="0" w:space="0" w:color="auto"/>
        <w:right w:val="none" w:sz="0" w:space="0" w:color="auto"/>
      </w:divBdr>
    </w:div>
    <w:div w:id="538783789">
      <w:bodyDiv w:val="1"/>
      <w:marLeft w:val="0"/>
      <w:marRight w:val="0"/>
      <w:marTop w:val="0"/>
      <w:marBottom w:val="0"/>
      <w:divBdr>
        <w:top w:val="none" w:sz="0" w:space="0" w:color="auto"/>
        <w:left w:val="none" w:sz="0" w:space="0" w:color="auto"/>
        <w:bottom w:val="none" w:sz="0" w:space="0" w:color="auto"/>
        <w:right w:val="none" w:sz="0" w:space="0" w:color="auto"/>
      </w:divBdr>
    </w:div>
    <w:div w:id="750589846">
      <w:bodyDiv w:val="1"/>
      <w:marLeft w:val="0"/>
      <w:marRight w:val="0"/>
      <w:marTop w:val="0"/>
      <w:marBottom w:val="0"/>
      <w:divBdr>
        <w:top w:val="none" w:sz="0" w:space="0" w:color="auto"/>
        <w:left w:val="none" w:sz="0" w:space="0" w:color="auto"/>
        <w:bottom w:val="none" w:sz="0" w:space="0" w:color="auto"/>
        <w:right w:val="none" w:sz="0" w:space="0" w:color="auto"/>
      </w:divBdr>
      <w:divsChild>
        <w:div w:id="202180199">
          <w:marLeft w:val="0"/>
          <w:marRight w:val="0"/>
          <w:marTop w:val="0"/>
          <w:marBottom w:val="0"/>
          <w:divBdr>
            <w:top w:val="none" w:sz="0" w:space="0" w:color="auto"/>
            <w:left w:val="none" w:sz="0" w:space="0" w:color="auto"/>
            <w:bottom w:val="none" w:sz="0" w:space="0" w:color="auto"/>
            <w:right w:val="none" w:sz="0" w:space="0" w:color="auto"/>
          </w:divBdr>
          <w:divsChild>
            <w:div w:id="1043675897">
              <w:marLeft w:val="0"/>
              <w:marRight w:val="0"/>
              <w:marTop w:val="0"/>
              <w:marBottom w:val="0"/>
              <w:divBdr>
                <w:top w:val="none" w:sz="0" w:space="0" w:color="auto"/>
                <w:left w:val="none" w:sz="0" w:space="0" w:color="auto"/>
                <w:bottom w:val="none" w:sz="0" w:space="0" w:color="auto"/>
                <w:right w:val="none" w:sz="0" w:space="0" w:color="auto"/>
              </w:divBdr>
              <w:divsChild>
                <w:div w:id="2043628471">
                  <w:marLeft w:val="0"/>
                  <w:marRight w:val="0"/>
                  <w:marTop w:val="0"/>
                  <w:marBottom w:val="0"/>
                  <w:divBdr>
                    <w:top w:val="none" w:sz="0" w:space="0" w:color="auto"/>
                    <w:left w:val="none" w:sz="0" w:space="0" w:color="auto"/>
                    <w:bottom w:val="none" w:sz="0" w:space="0" w:color="auto"/>
                    <w:right w:val="none" w:sz="0" w:space="0" w:color="auto"/>
                  </w:divBdr>
                  <w:divsChild>
                    <w:div w:id="19471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844768">
      <w:bodyDiv w:val="1"/>
      <w:marLeft w:val="0"/>
      <w:marRight w:val="0"/>
      <w:marTop w:val="0"/>
      <w:marBottom w:val="0"/>
      <w:divBdr>
        <w:top w:val="none" w:sz="0" w:space="0" w:color="auto"/>
        <w:left w:val="none" w:sz="0" w:space="0" w:color="auto"/>
        <w:bottom w:val="none" w:sz="0" w:space="0" w:color="auto"/>
        <w:right w:val="none" w:sz="0" w:space="0" w:color="auto"/>
      </w:divBdr>
      <w:divsChild>
        <w:div w:id="656614272">
          <w:marLeft w:val="0"/>
          <w:marRight w:val="0"/>
          <w:marTop w:val="0"/>
          <w:marBottom w:val="0"/>
          <w:divBdr>
            <w:top w:val="none" w:sz="0" w:space="0" w:color="auto"/>
            <w:left w:val="none" w:sz="0" w:space="0" w:color="auto"/>
            <w:bottom w:val="none" w:sz="0" w:space="0" w:color="auto"/>
            <w:right w:val="none" w:sz="0" w:space="0" w:color="auto"/>
          </w:divBdr>
          <w:divsChild>
            <w:div w:id="442698796">
              <w:marLeft w:val="0"/>
              <w:marRight w:val="0"/>
              <w:marTop w:val="0"/>
              <w:marBottom w:val="0"/>
              <w:divBdr>
                <w:top w:val="none" w:sz="0" w:space="0" w:color="auto"/>
                <w:left w:val="none" w:sz="0" w:space="0" w:color="auto"/>
                <w:bottom w:val="none" w:sz="0" w:space="0" w:color="auto"/>
                <w:right w:val="none" w:sz="0" w:space="0" w:color="auto"/>
              </w:divBdr>
              <w:divsChild>
                <w:div w:id="666128339">
                  <w:marLeft w:val="0"/>
                  <w:marRight w:val="0"/>
                  <w:marTop w:val="0"/>
                  <w:marBottom w:val="0"/>
                  <w:divBdr>
                    <w:top w:val="none" w:sz="0" w:space="0" w:color="auto"/>
                    <w:left w:val="none" w:sz="0" w:space="0" w:color="auto"/>
                    <w:bottom w:val="none" w:sz="0" w:space="0" w:color="auto"/>
                    <w:right w:val="none" w:sz="0" w:space="0" w:color="auto"/>
                  </w:divBdr>
                </w:div>
                <w:div w:id="1791430890">
                  <w:marLeft w:val="0"/>
                  <w:marRight w:val="0"/>
                  <w:marTop w:val="0"/>
                  <w:marBottom w:val="0"/>
                  <w:divBdr>
                    <w:top w:val="none" w:sz="0" w:space="0" w:color="auto"/>
                    <w:left w:val="none" w:sz="0" w:space="0" w:color="auto"/>
                    <w:bottom w:val="none" w:sz="0" w:space="0" w:color="auto"/>
                    <w:right w:val="none" w:sz="0" w:space="0" w:color="auto"/>
                  </w:divBdr>
                </w:div>
                <w:div w:id="1851681612">
                  <w:marLeft w:val="0"/>
                  <w:marRight w:val="0"/>
                  <w:marTop w:val="0"/>
                  <w:marBottom w:val="0"/>
                  <w:divBdr>
                    <w:top w:val="none" w:sz="0" w:space="0" w:color="auto"/>
                    <w:left w:val="none" w:sz="0" w:space="0" w:color="auto"/>
                    <w:bottom w:val="none" w:sz="0" w:space="0" w:color="auto"/>
                    <w:right w:val="none" w:sz="0" w:space="0" w:color="auto"/>
                  </w:divBdr>
                </w:div>
                <w:div w:id="1836843678">
                  <w:marLeft w:val="0"/>
                  <w:marRight w:val="0"/>
                  <w:marTop w:val="0"/>
                  <w:marBottom w:val="0"/>
                  <w:divBdr>
                    <w:top w:val="none" w:sz="0" w:space="0" w:color="auto"/>
                    <w:left w:val="none" w:sz="0" w:space="0" w:color="auto"/>
                    <w:bottom w:val="none" w:sz="0" w:space="0" w:color="auto"/>
                    <w:right w:val="none" w:sz="0" w:space="0" w:color="auto"/>
                  </w:divBdr>
                </w:div>
                <w:div w:id="52822674">
                  <w:marLeft w:val="0"/>
                  <w:marRight w:val="0"/>
                  <w:marTop w:val="0"/>
                  <w:marBottom w:val="0"/>
                  <w:divBdr>
                    <w:top w:val="none" w:sz="0" w:space="0" w:color="auto"/>
                    <w:left w:val="none" w:sz="0" w:space="0" w:color="auto"/>
                    <w:bottom w:val="none" w:sz="0" w:space="0" w:color="auto"/>
                    <w:right w:val="none" w:sz="0" w:space="0" w:color="auto"/>
                  </w:divBdr>
                </w:div>
              </w:divsChild>
            </w:div>
            <w:div w:id="841089464">
              <w:marLeft w:val="0"/>
              <w:marRight w:val="0"/>
              <w:marTop w:val="0"/>
              <w:marBottom w:val="0"/>
              <w:divBdr>
                <w:top w:val="none" w:sz="0" w:space="0" w:color="auto"/>
                <w:left w:val="none" w:sz="0" w:space="0" w:color="auto"/>
                <w:bottom w:val="none" w:sz="0" w:space="0" w:color="auto"/>
                <w:right w:val="none" w:sz="0" w:space="0" w:color="auto"/>
              </w:divBdr>
              <w:divsChild>
                <w:div w:id="69011961">
                  <w:marLeft w:val="0"/>
                  <w:marRight w:val="0"/>
                  <w:marTop w:val="0"/>
                  <w:marBottom w:val="0"/>
                  <w:divBdr>
                    <w:top w:val="none" w:sz="0" w:space="0" w:color="auto"/>
                    <w:left w:val="none" w:sz="0" w:space="0" w:color="auto"/>
                    <w:bottom w:val="none" w:sz="0" w:space="0" w:color="auto"/>
                    <w:right w:val="none" w:sz="0" w:space="0" w:color="auto"/>
                  </w:divBdr>
                </w:div>
              </w:divsChild>
            </w:div>
            <w:div w:id="1848321335">
              <w:marLeft w:val="0"/>
              <w:marRight w:val="0"/>
              <w:marTop w:val="0"/>
              <w:marBottom w:val="0"/>
              <w:divBdr>
                <w:top w:val="none" w:sz="0" w:space="0" w:color="auto"/>
                <w:left w:val="none" w:sz="0" w:space="0" w:color="auto"/>
                <w:bottom w:val="none" w:sz="0" w:space="0" w:color="auto"/>
                <w:right w:val="none" w:sz="0" w:space="0" w:color="auto"/>
              </w:divBdr>
              <w:divsChild>
                <w:div w:id="2046176339">
                  <w:marLeft w:val="0"/>
                  <w:marRight w:val="0"/>
                  <w:marTop w:val="0"/>
                  <w:marBottom w:val="0"/>
                  <w:divBdr>
                    <w:top w:val="none" w:sz="0" w:space="0" w:color="auto"/>
                    <w:left w:val="none" w:sz="0" w:space="0" w:color="auto"/>
                    <w:bottom w:val="none" w:sz="0" w:space="0" w:color="auto"/>
                    <w:right w:val="none" w:sz="0" w:space="0" w:color="auto"/>
                  </w:divBdr>
                </w:div>
              </w:divsChild>
            </w:div>
            <w:div w:id="977875531">
              <w:marLeft w:val="0"/>
              <w:marRight w:val="0"/>
              <w:marTop w:val="0"/>
              <w:marBottom w:val="0"/>
              <w:divBdr>
                <w:top w:val="none" w:sz="0" w:space="0" w:color="auto"/>
                <w:left w:val="none" w:sz="0" w:space="0" w:color="auto"/>
                <w:bottom w:val="none" w:sz="0" w:space="0" w:color="auto"/>
                <w:right w:val="none" w:sz="0" w:space="0" w:color="auto"/>
              </w:divBdr>
              <w:divsChild>
                <w:div w:id="1057162392">
                  <w:marLeft w:val="0"/>
                  <w:marRight w:val="0"/>
                  <w:marTop w:val="0"/>
                  <w:marBottom w:val="0"/>
                  <w:divBdr>
                    <w:top w:val="none" w:sz="0" w:space="0" w:color="auto"/>
                    <w:left w:val="none" w:sz="0" w:space="0" w:color="auto"/>
                    <w:bottom w:val="none" w:sz="0" w:space="0" w:color="auto"/>
                    <w:right w:val="none" w:sz="0" w:space="0" w:color="auto"/>
                  </w:divBdr>
                </w:div>
              </w:divsChild>
            </w:div>
            <w:div w:id="596837669">
              <w:marLeft w:val="0"/>
              <w:marRight w:val="0"/>
              <w:marTop w:val="0"/>
              <w:marBottom w:val="0"/>
              <w:divBdr>
                <w:top w:val="none" w:sz="0" w:space="0" w:color="auto"/>
                <w:left w:val="none" w:sz="0" w:space="0" w:color="auto"/>
                <w:bottom w:val="none" w:sz="0" w:space="0" w:color="auto"/>
                <w:right w:val="none" w:sz="0" w:space="0" w:color="auto"/>
              </w:divBdr>
              <w:divsChild>
                <w:div w:id="13457735">
                  <w:marLeft w:val="0"/>
                  <w:marRight w:val="0"/>
                  <w:marTop w:val="0"/>
                  <w:marBottom w:val="0"/>
                  <w:divBdr>
                    <w:top w:val="none" w:sz="0" w:space="0" w:color="auto"/>
                    <w:left w:val="none" w:sz="0" w:space="0" w:color="auto"/>
                    <w:bottom w:val="none" w:sz="0" w:space="0" w:color="auto"/>
                    <w:right w:val="none" w:sz="0" w:space="0" w:color="auto"/>
                  </w:divBdr>
                </w:div>
              </w:divsChild>
            </w:div>
            <w:div w:id="1730574387">
              <w:marLeft w:val="0"/>
              <w:marRight w:val="0"/>
              <w:marTop w:val="0"/>
              <w:marBottom w:val="0"/>
              <w:divBdr>
                <w:top w:val="none" w:sz="0" w:space="0" w:color="auto"/>
                <w:left w:val="none" w:sz="0" w:space="0" w:color="auto"/>
                <w:bottom w:val="none" w:sz="0" w:space="0" w:color="auto"/>
                <w:right w:val="none" w:sz="0" w:space="0" w:color="auto"/>
              </w:divBdr>
              <w:divsChild>
                <w:div w:id="1913814660">
                  <w:marLeft w:val="0"/>
                  <w:marRight w:val="0"/>
                  <w:marTop w:val="0"/>
                  <w:marBottom w:val="0"/>
                  <w:divBdr>
                    <w:top w:val="none" w:sz="0" w:space="0" w:color="auto"/>
                    <w:left w:val="none" w:sz="0" w:space="0" w:color="auto"/>
                    <w:bottom w:val="none" w:sz="0" w:space="0" w:color="auto"/>
                    <w:right w:val="none" w:sz="0" w:space="0" w:color="auto"/>
                  </w:divBdr>
                </w:div>
                <w:div w:id="1317491590">
                  <w:marLeft w:val="0"/>
                  <w:marRight w:val="0"/>
                  <w:marTop w:val="0"/>
                  <w:marBottom w:val="0"/>
                  <w:divBdr>
                    <w:top w:val="none" w:sz="0" w:space="0" w:color="auto"/>
                    <w:left w:val="none" w:sz="0" w:space="0" w:color="auto"/>
                    <w:bottom w:val="none" w:sz="0" w:space="0" w:color="auto"/>
                    <w:right w:val="none" w:sz="0" w:space="0" w:color="auto"/>
                  </w:divBdr>
                </w:div>
              </w:divsChild>
            </w:div>
            <w:div w:id="704982854">
              <w:marLeft w:val="0"/>
              <w:marRight w:val="0"/>
              <w:marTop w:val="0"/>
              <w:marBottom w:val="0"/>
              <w:divBdr>
                <w:top w:val="none" w:sz="0" w:space="0" w:color="auto"/>
                <w:left w:val="none" w:sz="0" w:space="0" w:color="auto"/>
                <w:bottom w:val="none" w:sz="0" w:space="0" w:color="auto"/>
                <w:right w:val="none" w:sz="0" w:space="0" w:color="auto"/>
              </w:divBdr>
              <w:divsChild>
                <w:div w:id="1459446128">
                  <w:marLeft w:val="0"/>
                  <w:marRight w:val="0"/>
                  <w:marTop w:val="0"/>
                  <w:marBottom w:val="0"/>
                  <w:divBdr>
                    <w:top w:val="none" w:sz="0" w:space="0" w:color="auto"/>
                    <w:left w:val="none" w:sz="0" w:space="0" w:color="auto"/>
                    <w:bottom w:val="none" w:sz="0" w:space="0" w:color="auto"/>
                    <w:right w:val="none" w:sz="0" w:space="0" w:color="auto"/>
                  </w:divBdr>
                </w:div>
              </w:divsChild>
            </w:div>
            <w:div w:id="1566722562">
              <w:marLeft w:val="0"/>
              <w:marRight w:val="0"/>
              <w:marTop w:val="0"/>
              <w:marBottom w:val="0"/>
              <w:divBdr>
                <w:top w:val="none" w:sz="0" w:space="0" w:color="auto"/>
                <w:left w:val="none" w:sz="0" w:space="0" w:color="auto"/>
                <w:bottom w:val="none" w:sz="0" w:space="0" w:color="auto"/>
                <w:right w:val="none" w:sz="0" w:space="0" w:color="auto"/>
              </w:divBdr>
              <w:divsChild>
                <w:div w:id="693967055">
                  <w:marLeft w:val="0"/>
                  <w:marRight w:val="0"/>
                  <w:marTop w:val="0"/>
                  <w:marBottom w:val="0"/>
                  <w:divBdr>
                    <w:top w:val="none" w:sz="0" w:space="0" w:color="auto"/>
                    <w:left w:val="none" w:sz="0" w:space="0" w:color="auto"/>
                    <w:bottom w:val="none" w:sz="0" w:space="0" w:color="auto"/>
                    <w:right w:val="none" w:sz="0" w:space="0" w:color="auto"/>
                  </w:divBdr>
                </w:div>
              </w:divsChild>
            </w:div>
            <w:div w:id="1801142904">
              <w:marLeft w:val="0"/>
              <w:marRight w:val="0"/>
              <w:marTop w:val="0"/>
              <w:marBottom w:val="0"/>
              <w:divBdr>
                <w:top w:val="none" w:sz="0" w:space="0" w:color="auto"/>
                <w:left w:val="none" w:sz="0" w:space="0" w:color="auto"/>
                <w:bottom w:val="none" w:sz="0" w:space="0" w:color="auto"/>
                <w:right w:val="none" w:sz="0" w:space="0" w:color="auto"/>
              </w:divBdr>
              <w:divsChild>
                <w:div w:id="1131249219">
                  <w:marLeft w:val="0"/>
                  <w:marRight w:val="0"/>
                  <w:marTop w:val="0"/>
                  <w:marBottom w:val="0"/>
                  <w:divBdr>
                    <w:top w:val="none" w:sz="0" w:space="0" w:color="auto"/>
                    <w:left w:val="none" w:sz="0" w:space="0" w:color="auto"/>
                    <w:bottom w:val="none" w:sz="0" w:space="0" w:color="auto"/>
                    <w:right w:val="none" w:sz="0" w:space="0" w:color="auto"/>
                  </w:divBdr>
                </w:div>
              </w:divsChild>
            </w:div>
            <w:div w:id="1772817879">
              <w:marLeft w:val="0"/>
              <w:marRight w:val="0"/>
              <w:marTop w:val="0"/>
              <w:marBottom w:val="0"/>
              <w:divBdr>
                <w:top w:val="none" w:sz="0" w:space="0" w:color="auto"/>
                <w:left w:val="none" w:sz="0" w:space="0" w:color="auto"/>
                <w:bottom w:val="none" w:sz="0" w:space="0" w:color="auto"/>
                <w:right w:val="none" w:sz="0" w:space="0" w:color="auto"/>
              </w:divBdr>
              <w:divsChild>
                <w:div w:id="16397402">
                  <w:marLeft w:val="0"/>
                  <w:marRight w:val="0"/>
                  <w:marTop w:val="0"/>
                  <w:marBottom w:val="0"/>
                  <w:divBdr>
                    <w:top w:val="none" w:sz="0" w:space="0" w:color="auto"/>
                    <w:left w:val="none" w:sz="0" w:space="0" w:color="auto"/>
                    <w:bottom w:val="none" w:sz="0" w:space="0" w:color="auto"/>
                    <w:right w:val="none" w:sz="0" w:space="0" w:color="auto"/>
                  </w:divBdr>
                </w:div>
              </w:divsChild>
            </w:div>
            <w:div w:id="166098836">
              <w:marLeft w:val="0"/>
              <w:marRight w:val="0"/>
              <w:marTop w:val="0"/>
              <w:marBottom w:val="0"/>
              <w:divBdr>
                <w:top w:val="none" w:sz="0" w:space="0" w:color="auto"/>
                <w:left w:val="none" w:sz="0" w:space="0" w:color="auto"/>
                <w:bottom w:val="none" w:sz="0" w:space="0" w:color="auto"/>
                <w:right w:val="none" w:sz="0" w:space="0" w:color="auto"/>
              </w:divBdr>
              <w:divsChild>
                <w:div w:id="380523132">
                  <w:marLeft w:val="0"/>
                  <w:marRight w:val="0"/>
                  <w:marTop w:val="0"/>
                  <w:marBottom w:val="0"/>
                  <w:divBdr>
                    <w:top w:val="none" w:sz="0" w:space="0" w:color="auto"/>
                    <w:left w:val="none" w:sz="0" w:space="0" w:color="auto"/>
                    <w:bottom w:val="none" w:sz="0" w:space="0" w:color="auto"/>
                    <w:right w:val="none" w:sz="0" w:space="0" w:color="auto"/>
                  </w:divBdr>
                </w:div>
                <w:div w:id="1897162094">
                  <w:marLeft w:val="0"/>
                  <w:marRight w:val="0"/>
                  <w:marTop w:val="0"/>
                  <w:marBottom w:val="0"/>
                  <w:divBdr>
                    <w:top w:val="none" w:sz="0" w:space="0" w:color="auto"/>
                    <w:left w:val="none" w:sz="0" w:space="0" w:color="auto"/>
                    <w:bottom w:val="none" w:sz="0" w:space="0" w:color="auto"/>
                    <w:right w:val="none" w:sz="0" w:space="0" w:color="auto"/>
                  </w:divBdr>
                </w:div>
                <w:div w:id="1379627094">
                  <w:marLeft w:val="0"/>
                  <w:marRight w:val="0"/>
                  <w:marTop w:val="0"/>
                  <w:marBottom w:val="0"/>
                  <w:divBdr>
                    <w:top w:val="none" w:sz="0" w:space="0" w:color="auto"/>
                    <w:left w:val="none" w:sz="0" w:space="0" w:color="auto"/>
                    <w:bottom w:val="none" w:sz="0" w:space="0" w:color="auto"/>
                    <w:right w:val="none" w:sz="0" w:space="0" w:color="auto"/>
                  </w:divBdr>
                </w:div>
                <w:div w:id="1308390005">
                  <w:marLeft w:val="0"/>
                  <w:marRight w:val="0"/>
                  <w:marTop w:val="0"/>
                  <w:marBottom w:val="0"/>
                  <w:divBdr>
                    <w:top w:val="none" w:sz="0" w:space="0" w:color="auto"/>
                    <w:left w:val="none" w:sz="0" w:space="0" w:color="auto"/>
                    <w:bottom w:val="none" w:sz="0" w:space="0" w:color="auto"/>
                    <w:right w:val="none" w:sz="0" w:space="0" w:color="auto"/>
                  </w:divBdr>
                </w:div>
              </w:divsChild>
            </w:div>
            <w:div w:id="1399093336">
              <w:marLeft w:val="0"/>
              <w:marRight w:val="0"/>
              <w:marTop w:val="0"/>
              <w:marBottom w:val="0"/>
              <w:divBdr>
                <w:top w:val="none" w:sz="0" w:space="0" w:color="auto"/>
                <w:left w:val="none" w:sz="0" w:space="0" w:color="auto"/>
                <w:bottom w:val="none" w:sz="0" w:space="0" w:color="auto"/>
                <w:right w:val="none" w:sz="0" w:space="0" w:color="auto"/>
              </w:divBdr>
              <w:divsChild>
                <w:div w:id="277445923">
                  <w:marLeft w:val="0"/>
                  <w:marRight w:val="0"/>
                  <w:marTop w:val="0"/>
                  <w:marBottom w:val="0"/>
                  <w:divBdr>
                    <w:top w:val="none" w:sz="0" w:space="0" w:color="auto"/>
                    <w:left w:val="none" w:sz="0" w:space="0" w:color="auto"/>
                    <w:bottom w:val="none" w:sz="0" w:space="0" w:color="auto"/>
                    <w:right w:val="none" w:sz="0" w:space="0" w:color="auto"/>
                  </w:divBdr>
                </w:div>
              </w:divsChild>
            </w:div>
            <w:div w:id="1211262067">
              <w:marLeft w:val="0"/>
              <w:marRight w:val="0"/>
              <w:marTop w:val="0"/>
              <w:marBottom w:val="0"/>
              <w:divBdr>
                <w:top w:val="none" w:sz="0" w:space="0" w:color="auto"/>
                <w:left w:val="none" w:sz="0" w:space="0" w:color="auto"/>
                <w:bottom w:val="none" w:sz="0" w:space="0" w:color="auto"/>
                <w:right w:val="none" w:sz="0" w:space="0" w:color="auto"/>
              </w:divBdr>
              <w:divsChild>
                <w:div w:id="250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3342">
      <w:bodyDiv w:val="1"/>
      <w:marLeft w:val="0"/>
      <w:marRight w:val="0"/>
      <w:marTop w:val="0"/>
      <w:marBottom w:val="0"/>
      <w:divBdr>
        <w:top w:val="none" w:sz="0" w:space="0" w:color="auto"/>
        <w:left w:val="none" w:sz="0" w:space="0" w:color="auto"/>
        <w:bottom w:val="none" w:sz="0" w:space="0" w:color="auto"/>
        <w:right w:val="none" w:sz="0" w:space="0" w:color="auto"/>
      </w:divBdr>
      <w:divsChild>
        <w:div w:id="582646049">
          <w:marLeft w:val="0"/>
          <w:marRight w:val="0"/>
          <w:marTop w:val="0"/>
          <w:marBottom w:val="0"/>
          <w:divBdr>
            <w:top w:val="none" w:sz="0" w:space="0" w:color="auto"/>
            <w:left w:val="none" w:sz="0" w:space="0" w:color="auto"/>
            <w:bottom w:val="none" w:sz="0" w:space="0" w:color="auto"/>
            <w:right w:val="none" w:sz="0" w:space="0" w:color="auto"/>
          </w:divBdr>
          <w:divsChild>
            <w:div w:id="216548789">
              <w:marLeft w:val="0"/>
              <w:marRight w:val="0"/>
              <w:marTop w:val="0"/>
              <w:marBottom w:val="0"/>
              <w:divBdr>
                <w:top w:val="none" w:sz="0" w:space="0" w:color="auto"/>
                <w:left w:val="none" w:sz="0" w:space="0" w:color="auto"/>
                <w:bottom w:val="none" w:sz="0" w:space="0" w:color="auto"/>
                <w:right w:val="none" w:sz="0" w:space="0" w:color="auto"/>
              </w:divBdr>
              <w:divsChild>
                <w:div w:id="355040595">
                  <w:marLeft w:val="0"/>
                  <w:marRight w:val="0"/>
                  <w:marTop w:val="0"/>
                  <w:marBottom w:val="0"/>
                  <w:divBdr>
                    <w:top w:val="none" w:sz="0" w:space="0" w:color="auto"/>
                    <w:left w:val="none" w:sz="0" w:space="0" w:color="auto"/>
                    <w:bottom w:val="none" w:sz="0" w:space="0" w:color="auto"/>
                    <w:right w:val="none" w:sz="0" w:space="0" w:color="auto"/>
                  </w:divBdr>
                </w:div>
              </w:divsChild>
            </w:div>
            <w:div w:id="1400861194">
              <w:marLeft w:val="0"/>
              <w:marRight w:val="0"/>
              <w:marTop w:val="0"/>
              <w:marBottom w:val="0"/>
              <w:divBdr>
                <w:top w:val="none" w:sz="0" w:space="0" w:color="auto"/>
                <w:left w:val="none" w:sz="0" w:space="0" w:color="auto"/>
                <w:bottom w:val="none" w:sz="0" w:space="0" w:color="auto"/>
                <w:right w:val="none" w:sz="0" w:space="0" w:color="auto"/>
              </w:divBdr>
              <w:divsChild>
                <w:div w:id="14017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7664">
          <w:marLeft w:val="0"/>
          <w:marRight w:val="0"/>
          <w:marTop w:val="0"/>
          <w:marBottom w:val="0"/>
          <w:divBdr>
            <w:top w:val="none" w:sz="0" w:space="0" w:color="auto"/>
            <w:left w:val="none" w:sz="0" w:space="0" w:color="auto"/>
            <w:bottom w:val="none" w:sz="0" w:space="0" w:color="auto"/>
            <w:right w:val="none" w:sz="0" w:space="0" w:color="auto"/>
          </w:divBdr>
          <w:divsChild>
            <w:div w:id="965741867">
              <w:marLeft w:val="0"/>
              <w:marRight w:val="0"/>
              <w:marTop w:val="0"/>
              <w:marBottom w:val="0"/>
              <w:divBdr>
                <w:top w:val="none" w:sz="0" w:space="0" w:color="auto"/>
                <w:left w:val="none" w:sz="0" w:space="0" w:color="auto"/>
                <w:bottom w:val="none" w:sz="0" w:space="0" w:color="auto"/>
                <w:right w:val="none" w:sz="0" w:space="0" w:color="auto"/>
              </w:divBdr>
              <w:divsChild>
                <w:div w:id="92555587">
                  <w:marLeft w:val="0"/>
                  <w:marRight w:val="0"/>
                  <w:marTop w:val="0"/>
                  <w:marBottom w:val="0"/>
                  <w:divBdr>
                    <w:top w:val="none" w:sz="0" w:space="0" w:color="auto"/>
                    <w:left w:val="none" w:sz="0" w:space="0" w:color="auto"/>
                    <w:bottom w:val="none" w:sz="0" w:space="0" w:color="auto"/>
                    <w:right w:val="none" w:sz="0" w:space="0" w:color="auto"/>
                  </w:divBdr>
                </w:div>
              </w:divsChild>
            </w:div>
            <w:div w:id="1651052888">
              <w:marLeft w:val="0"/>
              <w:marRight w:val="0"/>
              <w:marTop w:val="0"/>
              <w:marBottom w:val="0"/>
              <w:divBdr>
                <w:top w:val="none" w:sz="0" w:space="0" w:color="auto"/>
                <w:left w:val="none" w:sz="0" w:space="0" w:color="auto"/>
                <w:bottom w:val="none" w:sz="0" w:space="0" w:color="auto"/>
                <w:right w:val="none" w:sz="0" w:space="0" w:color="auto"/>
              </w:divBdr>
              <w:divsChild>
                <w:div w:id="9347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1568">
      <w:bodyDiv w:val="1"/>
      <w:marLeft w:val="0"/>
      <w:marRight w:val="0"/>
      <w:marTop w:val="0"/>
      <w:marBottom w:val="0"/>
      <w:divBdr>
        <w:top w:val="none" w:sz="0" w:space="0" w:color="auto"/>
        <w:left w:val="none" w:sz="0" w:space="0" w:color="auto"/>
        <w:bottom w:val="none" w:sz="0" w:space="0" w:color="auto"/>
        <w:right w:val="none" w:sz="0" w:space="0" w:color="auto"/>
      </w:divBdr>
      <w:divsChild>
        <w:div w:id="327056786">
          <w:marLeft w:val="0"/>
          <w:marRight w:val="0"/>
          <w:marTop w:val="0"/>
          <w:marBottom w:val="0"/>
          <w:divBdr>
            <w:top w:val="none" w:sz="0" w:space="0" w:color="auto"/>
            <w:left w:val="none" w:sz="0" w:space="0" w:color="auto"/>
            <w:bottom w:val="none" w:sz="0" w:space="0" w:color="auto"/>
            <w:right w:val="none" w:sz="0" w:space="0" w:color="auto"/>
          </w:divBdr>
          <w:divsChild>
            <w:div w:id="106436487">
              <w:marLeft w:val="0"/>
              <w:marRight w:val="0"/>
              <w:marTop w:val="0"/>
              <w:marBottom w:val="0"/>
              <w:divBdr>
                <w:top w:val="none" w:sz="0" w:space="0" w:color="auto"/>
                <w:left w:val="none" w:sz="0" w:space="0" w:color="auto"/>
                <w:bottom w:val="none" w:sz="0" w:space="0" w:color="auto"/>
                <w:right w:val="none" w:sz="0" w:space="0" w:color="auto"/>
              </w:divBdr>
              <w:divsChild>
                <w:div w:id="10681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wnloadFile/2884" TargetMode="External"/><Relationship Id="rId3" Type="http://schemas.openxmlformats.org/officeDocument/2006/relationships/settings" Target="settings.xml"/><Relationship Id="rId7" Type="http://schemas.openxmlformats.org/officeDocument/2006/relationships/hyperlink" Target="https://oceanexpert.org/downloadFile/28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IODE Group 1 Project Office</dc:creator>
  <cp:keywords/>
  <dc:description/>
  <cp:lastModifiedBy>Pissierssens, Peter</cp:lastModifiedBy>
  <cp:revision>3</cp:revision>
  <dcterms:created xsi:type="dcterms:W3CDTF">2023-02-08T11:09:00Z</dcterms:created>
  <dcterms:modified xsi:type="dcterms:W3CDTF">2023-02-23T10:43:00Z</dcterms:modified>
</cp:coreProperties>
</file>