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DC27" w14:textId="77777777" w:rsidR="00A36E47" w:rsidRPr="005358F3" w:rsidRDefault="00A36E47" w:rsidP="00A36E47">
      <w:pPr>
        <w:jc w:val="center"/>
        <w:rPr>
          <w:b/>
          <w:lang w:val="en-GB"/>
        </w:rPr>
      </w:pPr>
      <w:r>
        <w:rPr>
          <w:b/>
          <w:lang w:val="en-GB"/>
        </w:rPr>
        <w:t>Sixteenth</w:t>
      </w:r>
      <w:r w:rsidRPr="005358F3">
        <w:rPr>
          <w:b/>
          <w:lang w:val="en-GB"/>
        </w:rPr>
        <w:t xml:space="preserve"> Session of the Intergovernmental Coordination Group for the Tsunami and Other Coastal Hazards Warning System for the Caribbean and Adjacent Regions</w:t>
      </w:r>
    </w:p>
    <w:p w14:paraId="75D19084" w14:textId="77777777" w:rsidR="00A36E47" w:rsidRPr="00447052" w:rsidRDefault="00A36E47" w:rsidP="00A36E47">
      <w:pPr>
        <w:jc w:val="center"/>
        <w:rPr>
          <w:b/>
          <w:lang w:val="es-CR"/>
        </w:rPr>
      </w:pPr>
      <w:r w:rsidRPr="00447052">
        <w:rPr>
          <w:b/>
          <w:lang w:val="es-CR"/>
        </w:rPr>
        <w:t>(ICG/CARIBE EWS-X</w:t>
      </w:r>
      <w:r>
        <w:rPr>
          <w:b/>
          <w:lang w:val="es-CR"/>
        </w:rPr>
        <w:t>VI</w:t>
      </w:r>
      <w:r w:rsidRPr="00447052">
        <w:rPr>
          <w:b/>
          <w:lang w:val="es-CR"/>
        </w:rPr>
        <w:t>)</w:t>
      </w:r>
    </w:p>
    <w:p w14:paraId="03A21BAE" w14:textId="77777777" w:rsidR="00A36E47" w:rsidRPr="00447052" w:rsidRDefault="00A36E47" w:rsidP="00A36E47">
      <w:pPr>
        <w:jc w:val="center"/>
        <w:rPr>
          <w:b/>
          <w:bCs/>
          <w:lang w:val="es-CR"/>
        </w:rPr>
      </w:pPr>
    </w:p>
    <w:p w14:paraId="7D0CA245" w14:textId="29C2428B" w:rsidR="00A36E47" w:rsidRPr="00447052" w:rsidRDefault="003110E6" w:rsidP="00A36E47">
      <w:pPr>
        <w:jc w:val="center"/>
        <w:rPr>
          <w:bCs/>
          <w:lang w:val="es-CR"/>
        </w:rPr>
      </w:pPr>
      <w:r>
        <w:rPr>
          <w:bCs/>
          <w:lang w:val="es-CR"/>
        </w:rPr>
        <w:t>Heredia</w:t>
      </w:r>
      <w:r w:rsidR="00A36E47" w:rsidRPr="00447052">
        <w:rPr>
          <w:bCs/>
          <w:lang w:val="es-CR"/>
        </w:rPr>
        <w:t>, Costa Rica</w:t>
      </w:r>
    </w:p>
    <w:p w14:paraId="68BA3CE1" w14:textId="77777777" w:rsidR="00A36E47" w:rsidRPr="00447052" w:rsidRDefault="00A36E47" w:rsidP="00A36E47">
      <w:pPr>
        <w:jc w:val="center"/>
        <w:rPr>
          <w:bCs/>
          <w:lang w:val="es-CR"/>
        </w:rPr>
      </w:pPr>
    </w:p>
    <w:p w14:paraId="4BBE81D8" w14:textId="77777777" w:rsidR="00A36E47" w:rsidRPr="005358F3" w:rsidRDefault="00A36E47" w:rsidP="00A36E47">
      <w:pPr>
        <w:jc w:val="center"/>
        <w:rPr>
          <w:bCs/>
          <w:lang w:val="en-GB"/>
        </w:rPr>
      </w:pPr>
      <w:r>
        <w:rPr>
          <w:bCs/>
          <w:lang w:val="en-GB"/>
        </w:rPr>
        <w:t xml:space="preserve">25–28 </w:t>
      </w:r>
      <w:r w:rsidRPr="005358F3">
        <w:rPr>
          <w:bCs/>
          <w:lang w:val="en-GB"/>
        </w:rPr>
        <w:t>April 20</w:t>
      </w:r>
      <w:r>
        <w:rPr>
          <w:bCs/>
          <w:lang w:val="en-GB"/>
        </w:rPr>
        <w:t>23</w:t>
      </w:r>
    </w:p>
    <w:p w14:paraId="668809D7" w14:textId="77777777" w:rsidR="00A36E47" w:rsidRPr="005358F3" w:rsidRDefault="00A36E47" w:rsidP="00A36E47">
      <w:pPr>
        <w:jc w:val="center"/>
        <w:rPr>
          <w:b/>
          <w:bCs/>
          <w:lang w:val="en-GB"/>
        </w:rPr>
      </w:pPr>
    </w:p>
    <w:p w14:paraId="0BEE7D29" w14:textId="77777777" w:rsidR="00A36E47" w:rsidRPr="005358F3" w:rsidRDefault="00A36E47" w:rsidP="00A36E47">
      <w:pPr>
        <w:jc w:val="center"/>
        <w:rPr>
          <w:b/>
          <w:bCs/>
        </w:rPr>
      </w:pPr>
      <w:r w:rsidRPr="005358F3">
        <w:rPr>
          <w:b/>
          <w:bCs/>
        </w:rPr>
        <w:t>PROVISIONAL AGENDA</w:t>
      </w:r>
    </w:p>
    <w:p w14:paraId="574451A1" w14:textId="77777777" w:rsidR="00A36E47" w:rsidRPr="005358F3" w:rsidRDefault="00A36E47" w:rsidP="00A36E47">
      <w:pPr>
        <w:tabs>
          <w:tab w:val="clear" w:pos="567"/>
        </w:tabs>
        <w:snapToGrid/>
        <w:rPr>
          <w:rFonts w:cs="Arial"/>
          <w:b/>
          <w:snapToGrid/>
          <w:szCs w:val="22"/>
          <w:lang w:val="es-ES" w:eastAsia="en-US"/>
        </w:rPr>
      </w:pPr>
    </w:p>
    <w:p w14:paraId="72FC6F1E" w14:textId="77777777" w:rsidR="00A36E47" w:rsidRPr="004136A4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after="240"/>
        <w:ind w:left="706" w:hanging="706"/>
        <w:outlineLvl w:val="0"/>
        <w:rPr>
          <w:b/>
          <w:bCs/>
          <w:kern w:val="28"/>
        </w:rPr>
      </w:pPr>
      <w:bookmarkStart w:id="0" w:name="_Toc327377270"/>
      <w:bookmarkStart w:id="1" w:name="_Toc329363553"/>
      <w:bookmarkStart w:id="2" w:name="_Toc329420856"/>
      <w:bookmarkStart w:id="3" w:name="_Toc332178865"/>
      <w:bookmarkStart w:id="4" w:name="_Toc333141411"/>
      <w:bookmarkStart w:id="5" w:name="_Toc333141716"/>
      <w:bookmarkStart w:id="6" w:name="_Toc329363565"/>
      <w:bookmarkStart w:id="7" w:name="_Toc329420868"/>
      <w:bookmarkStart w:id="8" w:name="_Toc332178877"/>
      <w:bookmarkStart w:id="9" w:name="_Toc333141423"/>
      <w:bookmarkStart w:id="10" w:name="_Toc333141728"/>
      <w:r w:rsidRPr="004136A4">
        <w:rPr>
          <w:b/>
          <w:bCs/>
          <w:kern w:val="28"/>
        </w:rPr>
        <w:t>WELCOME AND OPENING</w:t>
      </w:r>
      <w:bookmarkEnd w:id="0"/>
      <w:bookmarkEnd w:id="1"/>
      <w:bookmarkEnd w:id="2"/>
      <w:bookmarkEnd w:id="3"/>
      <w:bookmarkEnd w:id="4"/>
      <w:bookmarkEnd w:id="5"/>
    </w:p>
    <w:p w14:paraId="593FC5BD" w14:textId="1B3019E9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s-ES"/>
        </w:rPr>
      </w:pPr>
      <w:r w:rsidRPr="00A36E47">
        <w:rPr>
          <w:rFonts w:cs="Arial"/>
          <w:bCs/>
          <w:lang w:val="es-ES"/>
        </w:rPr>
        <w:t>DR SILVIA CHACON-BARRANTES, ICG/CARIBE-EWS CHAIR</w:t>
      </w:r>
    </w:p>
    <w:p w14:paraId="7E91B69A" w14:textId="37EF2C34" w:rsidR="00A36E47" w:rsidRPr="004136A4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WELCOME BY INTERGOVERNMENTAL OCEANOGRAPHIC COMMISSION OF UNESCO</w:t>
      </w:r>
    </w:p>
    <w:p w14:paraId="37173512" w14:textId="7187991A" w:rsidR="00A36E47" w:rsidRPr="00A36E47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kern w:val="28"/>
          <w:lang w:val="en-GB"/>
        </w:rPr>
      </w:pPr>
      <w:bookmarkStart w:id="11" w:name="_Toc327377271"/>
      <w:bookmarkStart w:id="12" w:name="_Toc329363554"/>
      <w:bookmarkStart w:id="13" w:name="_Toc329420857"/>
      <w:bookmarkStart w:id="14" w:name="_Toc332178866"/>
      <w:bookmarkStart w:id="15" w:name="_Toc333141412"/>
      <w:bookmarkStart w:id="16" w:name="_Toc333141717"/>
      <w:r w:rsidRPr="004136A4">
        <w:rPr>
          <w:b/>
          <w:bCs/>
          <w:kern w:val="28"/>
          <w:lang w:val="en-GB"/>
        </w:rPr>
        <w:t xml:space="preserve">ORGANIZATION OF THE </w:t>
      </w:r>
      <w:r w:rsidRPr="00A36E47">
        <w:rPr>
          <w:b/>
          <w:bCs/>
          <w:kern w:val="28"/>
          <w:lang w:val="en-GB"/>
        </w:rPr>
        <w:t>SESSION</w:t>
      </w:r>
      <w:bookmarkEnd w:id="11"/>
      <w:bookmarkEnd w:id="12"/>
      <w:bookmarkEnd w:id="13"/>
      <w:bookmarkEnd w:id="14"/>
      <w:bookmarkEnd w:id="15"/>
      <w:bookmarkEnd w:id="16"/>
    </w:p>
    <w:p w14:paraId="105BC896" w14:textId="77777777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</w:rPr>
      </w:pPr>
      <w:r w:rsidRPr="00A36E47">
        <w:rPr>
          <w:rFonts w:cs="Arial"/>
          <w:bCs/>
          <w:lang w:val="en-GB"/>
        </w:rPr>
        <w:t>ADOPTI</w:t>
      </w:r>
      <w:r w:rsidRPr="00A36E47">
        <w:rPr>
          <w:rFonts w:cs="Arial"/>
          <w:bCs/>
        </w:rPr>
        <w:t>ON OF AGENDA</w:t>
      </w:r>
    </w:p>
    <w:p w14:paraId="2C2ADC30" w14:textId="77777777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US"/>
        </w:rPr>
      </w:pPr>
      <w:r w:rsidRPr="00A36E47">
        <w:rPr>
          <w:rFonts w:cs="Arial"/>
          <w:bCs/>
          <w:lang w:val="en-US"/>
        </w:rPr>
        <w:t>DESIGNATION OF THE RAPPORTEUR(s)</w:t>
      </w:r>
    </w:p>
    <w:p w14:paraId="034DF209" w14:textId="4AE2D513" w:rsidR="00A36E47" w:rsidRPr="00A36E47" w:rsidRDefault="00A36E47" w:rsidP="0048784F">
      <w:pPr>
        <w:numPr>
          <w:ilvl w:val="1"/>
          <w:numId w:val="1"/>
        </w:numPr>
        <w:spacing w:after="240"/>
        <w:ind w:left="1412" w:hanging="706"/>
        <w:rPr>
          <w:rFonts w:cs="Arial"/>
          <w:bCs/>
          <w:lang w:val="en-GB"/>
        </w:rPr>
      </w:pPr>
      <w:r w:rsidRPr="00A36E47">
        <w:rPr>
          <w:rFonts w:cs="Arial"/>
          <w:bCs/>
          <w:lang w:val="en-GB"/>
        </w:rPr>
        <w:t>CONDUCT OF THE SESSION, TIMETABLE AND DOCUMENTATION</w:t>
      </w:r>
    </w:p>
    <w:p w14:paraId="604AF984" w14:textId="77777777" w:rsidR="00A36E47" w:rsidRPr="00A36E47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</w:rPr>
      </w:pPr>
      <w:bookmarkStart w:id="17" w:name="_Toc327377272"/>
      <w:bookmarkStart w:id="18" w:name="_Toc329363555"/>
      <w:bookmarkStart w:id="19" w:name="_Toc329420858"/>
      <w:bookmarkStart w:id="20" w:name="_Toc332178867"/>
      <w:bookmarkStart w:id="21" w:name="_Toc333141413"/>
      <w:bookmarkStart w:id="22" w:name="_Toc333141718"/>
      <w:r w:rsidRPr="00A36E47">
        <w:rPr>
          <w:b/>
          <w:bCs/>
          <w:kern w:val="28"/>
        </w:rPr>
        <w:t>REPORT ON INTERSESSIONAL ACTIVITIES</w:t>
      </w:r>
      <w:bookmarkEnd w:id="17"/>
      <w:bookmarkEnd w:id="18"/>
      <w:bookmarkEnd w:id="19"/>
      <w:bookmarkEnd w:id="20"/>
      <w:bookmarkEnd w:id="21"/>
      <w:bookmarkEnd w:id="22"/>
    </w:p>
    <w:p w14:paraId="37532A47" w14:textId="605BFEEB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</w:rPr>
      </w:pPr>
      <w:r w:rsidRPr="00A36E47">
        <w:rPr>
          <w:rFonts w:cs="Arial"/>
          <w:bCs/>
        </w:rPr>
        <w:t>CHAIR’S REPORT</w:t>
      </w:r>
    </w:p>
    <w:p w14:paraId="0C89B0CD" w14:textId="4B15D00A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s-ES"/>
        </w:rPr>
      </w:pPr>
      <w:r w:rsidRPr="00A36E47">
        <w:rPr>
          <w:rFonts w:cs="Arial"/>
          <w:bCs/>
          <w:lang w:val="es-ES"/>
        </w:rPr>
        <w:t>CARIBE-EWS SECRETARIAT REPOR</w:t>
      </w:r>
      <w:r w:rsidR="0048784F">
        <w:rPr>
          <w:rFonts w:cs="Arial"/>
          <w:bCs/>
          <w:lang w:val="es-ES"/>
        </w:rPr>
        <w:t>T</w:t>
      </w:r>
    </w:p>
    <w:p w14:paraId="19505522" w14:textId="6EFD6951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 xml:space="preserve">REPORT </w:t>
      </w:r>
      <w:r w:rsidRPr="00A36E47">
        <w:rPr>
          <w:rFonts w:cs="Arial"/>
          <w:bCs/>
          <w:lang w:val="en-GB"/>
        </w:rPr>
        <w:t>OF THE CARIBBEAN TSUNAMI INFORMATION CENTER (CTIC)</w:t>
      </w:r>
    </w:p>
    <w:p w14:paraId="39DEB6B8" w14:textId="77777777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</w:rPr>
      </w:pPr>
      <w:r w:rsidRPr="00A36E47">
        <w:rPr>
          <w:rFonts w:cs="Arial"/>
          <w:bCs/>
        </w:rPr>
        <w:t xml:space="preserve">REPORTS FROM UN AND NON-UN ORGANISATIONS </w:t>
      </w:r>
    </w:p>
    <w:p w14:paraId="3014819E" w14:textId="10A2AB93" w:rsidR="00A36E47" w:rsidRPr="00A36E47" w:rsidRDefault="00A36E47" w:rsidP="00A36E47">
      <w:pPr>
        <w:numPr>
          <w:ilvl w:val="2"/>
          <w:numId w:val="1"/>
        </w:numPr>
        <w:spacing w:after="120"/>
        <w:ind w:left="1512" w:hanging="90"/>
        <w:rPr>
          <w:rFonts w:cs="Arial"/>
          <w:bCs/>
          <w:lang w:val="en-GB"/>
        </w:rPr>
      </w:pPr>
      <w:r w:rsidRPr="00A36E47">
        <w:rPr>
          <w:rFonts w:cs="Arial"/>
          <w:b/>
          <w:lang w:val="en-GB"/>
        </w:rPr>
        <w:t>World Tsunami</w:t>
      </w:r>
      <w:r w:rsidRPr="00C259BD">
        <w:rPr>
          <w:rFonts w:cs="Arial"/>
          <w:b/>
          <w:lang w:val="en-GB"/>
        </w:rPr>
        <w:t xml:space="preserve"> Awareness Day (WTAD)</w:t>
      </w:r>
    </w:p>
    <w:p w14:paraId="1DBD5CE6" w14:textId="3A5DA96B" w:rsid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STATUS OF OTHER ICGs</w:t>
      </w:r>
    </w:p>
    <w:p w14:paraId="04A19683" w14:textId="36394C35" w:rsidR="00A36E47" w:rsidRPr="00ED656F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NATIONAL PROGRESS REPORTS</w:t>
      </w:r>
      <w:r>
        <w:rPr>
          <w:rFonts w:cs="Arial"/>
          <w:bCs/>
          <w:lang w:val="en-GB"/>
        </w:rPr>
        <w:t xml:space="preserve"> </w:t>
      </w:r>
    </w:p>
    <w:p w14:paraId="4617C07C" w14:textId="75805511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 xml:space="preserve">TSUNAMI SERVICES </w:t>
      </w:r>
      <w:r w:rsidRPr="00A36E47">
        <w:rPr>
          <w:rFonts w:cs="Arial"/>
          <w:bCs/>
          <w:lang w:val="en-GB"/>
        </w:rPr>
        <w:t xml:space="preserve">PROVIDER REPORT (PTWC) </w:t>
      </w:r>
    </w:p>
    <w:p w14:paraId="184024EC" w14:textId="4F2D5B07" w:rsidR="00A36E47" w:rsidRPr="004136A4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REPORT OF CARIBE WAVE 20</w:t>
      </w:r>
      <w:r>
        <w:rPr>
          <w:rFonts w:cs="Arial"/>
          <w:bCs/>
          <w:lang w:val="en-GB"/>
        </w:rPr>
        <w:t xml:space="preserve">23 </w:t>
      </w:r>
    </w:p>
    <w:p w14:paraId="6FD53D56" w14:textId="77777777" w:rsidR="00A36E47" w:rsidRPr="004136A4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</w:rPr>
      </w:pPr>
      <w:bookmarkStart w:id="23" w:name="_Toc327377273"/>
      <w:bookmarkStart w:id="24" w:name="_Toc329363556"/>
      <w:bookmarkStart w:id="25" w:name="_Toc329420859"/>
      <w:bookmarkStart w:id="26" w:name="_Toc332178868"/>
      <w:bookmarkStart w:id="27" w:name="_Toc333141414"/>
      <w:bookmarkStart w:id="28" w:name="_Toc333141719"/>
      <w:r w:rsidRPr="004136A4">
        <w:rPr>
          <w:b/>
          <w:bCs/>
          <w:kern w:val="28"/>
        </w:rPr>
        <w:t>WORKING GROUP PROGRESS REPORTS</w:t>
      </w:r>
      <w:bookmarkEnd w:id="23"/>
      <w:bookmarkEnd w:id="24"/>
      <w:bookmarkEnd w:id="25"/>
      <w:bookmarkEnd w:id="26"/>
      <w:bookmarkEnd w:id="27"/>
      <w:bookmarkEnd w:id="28"/>
    </w:p>
    <w:p w14:paraId="629EF0A5" w14:textId="149A9026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 xml:space="preserve">WORKING GROUP 1:  </w:t>
      </w:r>
      <w:r w:rsidRPr="00A36E47">
        <w:rPr>
          <w:rFonts w:cs="Arial"/>
          <w:bCs/>
          <w:lang w:val="en-GB"/>
        </w:rPr>
        <w:t>MONITORING AND DETECTION SYSTEMS</w:t>
      </w:r>
    </w:p>
    <w:p w14:paraId="63E806F2" w14:textId="2092B165" w:rsidR="00A36E47" w:rsidRP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WORKING GROUP 2: H</w:t>
      </w:r>
      <w:r w:rsidRPr="00A36E47">
        <w:rPr>
          <w:rFonts w:cs="Arial"/>
          <w:bCs/>
          <w:lang w:val="en-GB"/>
        </w:rPr>
        <w:t>AZARD ASSESSMENT</w:t>
      </w:r>
    </w:p>
    <w:p w14:paraId="575F4E99" w14:textId="7BD47660" w:rsidR="00A36E47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WORKING GROUP 3:  TSUNAMI RELATED SERVICES</w:t>
      </w:r>
    </w:p>
    <w:p w14:paraId="7E5737DE" w14:textId="68F31459" w:rsidR="00A36E47" w:rsidRPr="00A36E47" w:rsidRDefault="00A36E47" w:rsidP="00A36E47">
      <w:pPr>
        <w:numPr>
          <w:ilvl w:val="2"/>
          <w:numId w:val="1"/>
        </w:numPr>
        <w:spacing w:after="120"/>
        <w:ind w:left="1985" w:hanging="567"/>
        <w:rPr>
          <w:rFonts w:cs="Arial"/>
          <w:bCs/>
          <w:lang w:val="en-GB"/>
        </w:rPr>
      </w:pPr>
      <w:r w:rsidRPr="00C259BD">
        <w:rPr>
          <w:rFonts w:cs="Arial"/>
          <w:b/>
          <w:lang w:val="en-GB"/>
        </w:rPr>
        <w:t>Leveraging Common Alerting Protocol (CAP) in Tsunami Early Warning</w:t>
      </w:r>
    </w:p>
    <w:p w14:paraId="73073C40" w14:textId="5BE539CC" w:rsidR="00A36E47" w:rsidRPr="004136A4" w:rsidRDefault="00A36E47" w:rsidP="00A36E47">
      <w:pPr>
        <w:numPr>
          <w:ilvl w:val="1"/>
          <w:numId w:val="1"/>
        </w:numPr>
        <w:spacing w:after="24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WORKING GROUP 4: PREPAREDNESS, READINESS AND RESILIENCE</w:t>
      </w:r>
    </w:p>
    <w:p w14:paraId="779F6626" w14:textId="77777777" w:rsidR="00A36E47" w:rsidRDefault="00A36E47" w:rsidP="0048784F">
      <w:pPr>
        <w:keepNext/>
        <w:numPr>
          <w:ilvl w:val="0"/>
          <w:numId w:val="1"/>
        </w:numPr>
        <w:spacing w:before="240" w:after="120"/>
        <w:outlineLvl w:val="0"/>
        <w:rPr>
          <w:b/>
          <w:bCs/>
          <w:kern w:val="28"/>
          <w:lang w:val="en-GB"/>
        </w:rPr>
      </w:pPr>
      <w:bookmarkStart w:id="29" w:name="_Toc327377274"/>
      <w:bookmarkStart w:id="30" w:name="_Toc329363557"/>
      <w:bookmarkStart w:id="31" w:name="_Toc329420860"/>
      <w:bookmarkStart w:id="32" w:name="_Toc332178869"/>
      <w:bookmarkStart w:id="33" w:name="_Toc333141415"/>
      <w:bookmarkStart w:id="34" w:name="_Toc333141720"/>
      <w:r w:rsidRPr="004136A4">
        <w:rPr>
          <w:b/>
          <w:bCs/>
          <w:kern w:val="28"/>
          <w:lang w:val="en-GB"/>
        </w:rPr>
        <w:lastRenderedPageBreak/>
        <w:t xml:space="preserve">SPECIAL INVITED LECTURES: </w:t>
      </w:r>
      <w:bookmarkEnd w:id="29"/>
      <w:bookmarkEnd w:id="30"/>
      <w:bookmarkEnd w:id="31"/>
      <w:bookmarkEnd w:id="32"/>
      <w:bookmarkEnd w:id="33"/>
      <w:bookmarkEnd w:id="34"/>
      <w:r w:rsidRPr="004136A4">
        <w:rPr>
          <w:b/>
          <w:bCs/>
          <w:kern w:val="28"/>
          <w:lang w:val="en-GB"/>
        </w:rPr>
        <w:t xml:space="preserve">COMMUNITY BASED TSUNAMI </w:t>
      </w:r>
      <w:r w:rsidRPr="004136A4">
        <w:rPr>
          <w:b/>
          <w:bCs/>
          <w:kern w:val="28"/>
          <w:lang w:val="en-GB"/>
        </w:rPr>
        <w:br/>
        <w:t xml:space="preserve">AND OTHER COASTAL HAZARDS WARNING SYSTEM </w:t>
      </w:r>
    </w:p>
    <w:p w14:paraId="391EA63B" w14:textId="60FF79A9" w:rsidR="00A36E47" w:rsidRPr="00C259BD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C259BD">
        <w:rPr>
          <w:rFonts w:cs="Arial"/>
          <w:bCs/>
          <w:lang w:val="en-GB"/>
        </w:rPr>
        <w:t>COSTA RICA PRESENTATION ON TSUNAMI READY COMMUNITIES</w:t>
      </w:r>
    </w:p>
    <w:p w14:paraId="67DC0AF6" w14:textId="77777777" w:rsidR="00A36E47" w:rsidRPr="004136A4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</w:rPr>
      </w:pPr>
      <w:r w:rsidRPr="004136A4">
        <w:rPr>
          <w:b/>
          <w:bCs/>
          <w:kern w:val="28"/>
        </w:rPr>
        <w:t>POLICY MATTERS</w:t>
      </w:r>
    </w:p>
    <w:p w14:paraId="7F9D5DEC" w14:textId="6CC8CA79" w:rsidR="00A36E47" w:rsidRPr="006432FD" w:rsidRDefault="00A36E47" w:rsidP="00A36E47">
      <w:pPr>
        <w:numPr>
          <w:ilvl w:val="1"/>
          <w:numId w:val="1"/>
        </w:numPr>
        <w:spacing w:after="120"/>
        <w:ind w:left="1412" w:hanging="706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EXERCISE CARIBE WAVE 20</w:t>
      </w:r>
      <w:r>
        <w:rPr>
          <w:rFonts w:cs="Arial"/>
          <w:bCs/>
          <w:lang w:val="en-GB"/>
        </w:rPr>
        <w:t>24</w:t>
      </w:r>
    </w:p>
    <w:p w14:paraId="53292FC7" w14:textId="53BF527A" w:rsidR="00A36E47" w:rsidRPr="004136A4" w:rsidRDefault="00A36E47" w:rsidP="00A36E47">
      <w:pPr>
        <w:numPr>
          <w:ilvl w:val="1"/>
          <w:numId w:val="1"/>
        </w:numPr>
        <w:spacing w:after="120"/>
        <w:ind w:left="1412" w:hanging="706"/>
        <w:rPr>
          <w:rFonts w:cs="Arial"/>
          <w:bCs/>
          <w:lang w:val="en-GB"/>
        </w:rPr>
      </w:pPr>
      <w:r w:rsidRPr="006432FD">
        <w:rPr>
          <w:rFonts w:cs="Arial"/>
          <w:bCs/>
          <w:lang w:val="en-GB"/>
        </w:rPr>
        <w:t>CENTRAL AMERICA TSUNAMI ADVISORY CENTER (CATAC)</w:t>
      </w:r>
    </w:p>
    <w:p w14:paraId="6E1AC7AC" w14:textId="4471A415" w:rsidR="00A36E47" w:rsidRPr="004136A4" w:rsidRDefault="00A36E47" w:rsidP="00A36E47">
      <w:pPr>
        <w:numPr>
          <w:ilvl w:val="1"/>
          <w:numId w:val="1"/>
        </w:numPr>
        <w:spacing w:after="120"/>
        <w:ind w:left="1412" w:hanging="706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REPORT OF THE TASK TEAM ON TSUNAMI READY PROGRAMME</w:t>
      </w:r>
    </w:p>
    <w:p w14:paraId="146AFE49" w14:textId="4EDCB6DA" w:rsidR="00A36E47" w:rsidRPr="004136A4" w:rsidRDefault="00A36E47" w:rsidP="00A36E47">
      <w:pPr>
        <w:numPr>
          <w:ilvl w:val="1"/>
          <w:numId w:val="1"/>
        </w:numPr>
        <w:spacing w:after="120"/>
        <w:ind w:left="1418" w:hanging="709"/>
        <w:rPr>
          <w:lang w:val="en-GB"/>
        </w:rPr>
      </w:pPr>
      <w:r w:rsidRPr="004136A4">
        <w:rPr>
          <w:lang w:val="en-GB"/>
        </w:rPr>
        <w:t>REPORT OF THE TASK TEAM ON TSUNAMI PROCEDURES FOR VOLCANIC CRISES</w:t>
      </w:r>
    </w:p>
    <w:p w14:paraId="67A9E01A" w14:textId="64C798E3" w:rsidR="00A36E47" w:rsidRPr="004136A4" w:rsidRDefault="00A36E47" w:rsidP="00A36E47">
      <w:pPr>
        <w:numPr>
          <w:ilvl w:val="1"/>
          <w:numId w:val="1"/>
        </w:numPr>
        <w:spacing w:after="120"/>
        <w:ind w:left="1418" w:hanging="709"/>
        <w:rPr>
          <w:lang w:val="en-GB"/>
        </w:rPr>
      </w:pPr>
      <w:bookmarkStart w:id="35" w:name="_Hlk126925628"/>
      <w:r w:rsidRPr="004136A4">
        <w:rPr>
          <w:lang w:val="en-GB"/>
        </w:rPr>
        <w:t xml:space="preserve">REPORT OF THE TASK TEAM </w:t>
      </w:r>
      <w:bookmarkEnd w:id="35"/>
      <w:r w:rsidRPr="004136A4">
        <w:rPr>
          <w:lang w:val="en-GB"/>
        </w:rPr>
        <w:t>ON TSUNAMI EVACUATION MAPPING</w:t>
      </w:r>
    </w:p>
    <w:p w14:paraId="7B073E60" w14:textId="56B360F8" w:rsidR="00A36E47" w:rsidRPr="00DA264F" w:rsidRDefault="00A36E47" w:rsidP="00A36E47">
      <w:pPr>
        <w:numPr>
          <w:ilvl w:val="1"/>
          <w:numId w:val="1"/>
        </w:numPr>
        <w:spacing w:after="120"/>
        <w:ind w:left="1412" w:hanging="706"/>
        <w:rPr>
          <w:rFonts w:cs="Arial"/>
          <w:bCs/>
          <w:lang w:val="en-GB"/>
        </w:rPr>
      </w:pPr>
      <w:r w:rsidRPr="00010FD6">
        <w:rPr>
          <w:lang w:val="en-GB"/>
        </w:rPr>
        <w:t xml:space="preserve">REPORT OF THE TASK TEAM </w:t>
      </w:r>
      <w:r>
        <w:rPr>
          <w:lang w:val="en-GB"/>
        </w:rPr>
        <w:t xml:space="preserve">ON </w:t>
      </w:r>
      <w:r w:rsidRPr="003312A6">
        <w:rPr>
          <w:lang w:val="en-US"/>
        </w:rPr>
        <w:t>UN DECADE OF OCEAN SCIENCE FOR SUSTAINABLE DEVELOPMENT</w:t>
      </w:r>
    </w:p>
    <w:p w14:paraId="5FF0EF85" w14:textId="0AB4CBCB" w:rsidR="00A36E47" w:rsidRPr="00485EF9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240"/>
        <w:ind w:left="706" w:hanging="706"/>
        <w:outlineLvl w:val="0"/>
        <w:rPr>
          <w:kern w:val="28"/>
          <w:lang w:val="en-US"/>
        </w:rPr>
      </w:pPr>
      <w:bookmarkStart w:id="36" w:name="_Toc327377277"/>
      <w:bookmarkStart w:id="37" w:name="_Toc329363560"/>
      <w:bookmarkStart w:id="38" w:name="_Toc329420863"/>
      <w:bookmarkStart w:id="39" w:name="_Toc332178872"/>
      <w:bookmarkStart w:id="40" w:name="_Toc333141418"/>
      <w:bookmarkStart w:id="41" w:name="_Toc333141723"/>
      <w:r w:rsidRPr="004136A4">
        <w:rPr>
          <w:b/>
          <w:bCs/>
          <w:kern w:val="28"/>
          <w:lang w:val="en-US"/>
        </w:rPr>
        <w:t xml:space="preserve">PROGRAMME AND BUDGET FOR </w:t>
      </w:r>
      <w:bookmarkEnd w:id="36"/>
      <w:bookmarkEnd w:id="37"/>
      <w:bookmarkEnd w:id="38"/>
      <w:bookmarkEnd w:id="39"/>
      <w:bookmarkEnd w:id="40"/>
      <w:bookmarkEnd w:id="41"/>
      <w:r w:rsidRPr="004136A4">
        <w:rPr>
          <w:b/>
          <w:bCs/>
          <w:kern w:val="28"/>
          <w:lang w:val="en-US"/>
        </w:rPr>
        <w:t>202</w:t>
      </w:r>
      <w:r>
        <w:rPr>
          <w:b/>
          <w:bCs/>
          <w:kern w:val="28"/>
          <w:lang w:val="en-US"/>
        </w:rPr>
        <w:t>4–2025</w:t>
      </w:r>
    </w:p>
    <w:p w14:paraId="3921AAE4" w14:textId="30DB315A" w:rsidR="00A36E47" w:rsidRPr="00485EF9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kern w:val="28"/>
        </w:rPr>
      </w:pPr>
      <w:bookmarkStart w:id="42" w:name="_Toc327377278"/>
      <w:bookmarkStart w:id="43" w:name="_Toc329363561"/>
      <w:bookmarkStart w:id="44" w:name="_Toc329420864"/>
      <w:bookmarkStart w:id="45" w:name="_Toc332178873"/>
      <w:bookmarkStart w:id="46" w:name="_Toc333141419"/>
      <w:bookmarkStart w:id="47" w:name="_Toc333141724"/>
      <w:r w:rsidRPr="00485EF9">
        <w:rPr>
          <w:b/>
          <w:bCs/>
          <w:kern w:val="28"/>
        </w:rPr>
        <w:t xml:space="preserve">NEXT </w:t>
      </w:r>
      <w:bookmarkEnd w:id="42"/>
      <w:bookmarkEnd w:id="43"/>
      <w:bookmarkEnd w:id="44"/>
      <w:bookmarkEnd w:id="45"/>
      <w:bookmarkEnd w:id="46"/>
      <w:bookmarkEnd w:id="47"/>
      <w:r w:rsidRPr="00485EF9">
        <w:rPr>
          <w:b/>
          <w:bCs/>
          <w:kern w:val="28"/>
        </w:rPr>
        <w:t>SESSIONS</w:t>
      </w:r>
    </w:p>
    <w:p w14:paraId="5BA5C40B" w14:textId="170E3ADD" w:rsidR="00A36E47" w:rsidRPr="004136A4" w:rsidRDefault="00A36E47" w:rsidP="00A36E47">
      <w:pPr>
        <w:numPr>
          <w:ilvl w:val="1"/>
          <w:numId w:val="1"/>
        </w:numPr>
        <w:spacing w:after="12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CONFIRMATION OF DATE AND PLACE OF ICG/CARIBE EWS-XV</w:t>
      </w:r>
      <w:r>
        <w:rPr>
          <w:rFonts w:cs="Arial"/>
          <w:bCs/>
          <w:lang w:val="en-GB"/>
        </w:rPr>
        <w:t>II</w:t>
      </w:r>
    </w:p>
    <w:p w14:paraId="015EC453" w14:textId="77777777" w:rsidR="00A36E47" w:rsidRPr="004136A4" w:rsidRDefault="00A36E47" w:rsidP="00A36E47">
      <w:pPr>
        <w:numPr>
          <w:ilvl w:val="1"/>
          <w:numId w:val="1"/>
        </w:numPr>
        <w:spacing w:after="240"/>
        <w:ind w:left="1418" w:hanging="709"/>
        <w:rPr>
          <w:rFonts w:cs="Arial"/>
          <w:bCs/>
          <w:lang w:val="en-GB"/>
        </w:rPr>
      </w:pPr>
      <w:r w:rsidRPr="004136A4">
        <w:rPr>
          <w:rFonts w:cs="Arial"/>
          <w:bCs/>
          <w:lang w:val="en-GB"/>
        </w:rPr>
        <w:t>T</w:t>
      </w:r>
      <w:bookmarkStart w:id="48" w:name="_Toc327377280"/>
      <w:bookmarkStart w:id="49" w:name="_Toc329363563"/>
      <w:bookmarkStart w:id="50" w:name="_Toc329420866"/>
      <w:bookmarkStart w:id="51" w:name="_Toc332178875"/>
      <w:bookmarkStart w:id="52" w:name="_Toc333141421"/>
      <w:bookmarkStart w:id="53" w:name="_Toc333141726"/>
      <w:r w:rsidRPr="004136A4">
        <w:rPr>
          <w:rFonts w:cs="Arial"/>
          <w:bCs/>
          <w:lang w:val="en-GB"/>
        </w:rPr>
        <w:t>ARGET DATE FOR ICG/CARIBE EWS-XVI</w:t>
      </w:r>
      <w:r>
        <w:rPr>
          <w:rFonts w:cs="Arial"/>
          <w:bCs/>
          <w:lang w:val="en-GB"/>
        </w:rPr>
        <w:t>II</w:t>
      </w:r>
    </w:p>
    <w:p w14:paraId="2B9E4DF7" w14:textId="77777777" w:rsidR="00A36E47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</w:rPr>
      </w:pPr>
      <w:r>
        <w:rPr>
          <w:b/>
          <w:bCs/>
          <w:kern w:val="28"/>
        </w:rPr>
        <w:t>ELECTIONS</w:t>
      </w:r>
    </w:p>
    <w:p w14:paraId="7321BDD7" w14:textId="77777777" w:rsidR="00A36E47" w:rsidRPr="004136A4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</w:rPr>
      </w:pPr>
      <w:r w:rsidRPr="004136A4">
        <w:rPr>
          <w:b/>
          <w:bCs/>
          <w:kern w:val="28"/>
        </w:rPr>
        <w:t>ANY OTHER BUSINESS</w:t>
      </w:r>
      <w:bookmarkEnd w:id="48"/>
      <w:bookmarkEnd w:id="49"/>
      <w:bookmarkEnd w:id="50"/>
      <w:bookmarkEnd w:id="51"/>
      <w:bookmarkEnd w:id="52"/>
      <w:bookmarkEnd w:id="53"/>
    </w:p>
    <w:p w14:paraId="707CE6E3" w14:textId="77777777" w:rsidR="00A36E47" w:rsidRPr="004136A4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120"/>
        <w:ind w:left="706" w:hanging="706"/>
        <w:outlineLvl w:val="0"/>
        <w:rPr>
          <w:b/>
          <w:bCs/>
          <w:kern w:val="28"/>
          <w:lang w:val="en-GB"/>
        </w:rPr>
      </w:pPr>
      <w:bookmarkStart w:id="54" w:name="_Toc327377281"/>
      <w:bookmarkStart w:id="55" w:name="_Toc329363564"/>
      <w:bookmarkStart w:id="56" w:name="_Toc329420867"/>
      <w:bookmarkStart w:id="57" w:name="_Toc332178876"/>
      <w:bookmarkStart w:id="58" w:name="_Toc333141422"/>
      <w:bookmarkStart w:id="59" w:name="_Toc333141727"/>
      <w:r w:rsidRPr="004136A4">
        <w:rPr>
          <w:b/>
          <w:bCs/>
          <w:kern w:val="28"/>
          <w:lang w:val="en-GB"/>
        </w:rPr>
        <w:t>ADOPTION OF DECISIONS AND RECOMMENDATIONS</w:t>
      </w:r>
      <w:bookmarkEnd w:id="54"/>
      <w:bookmarkEnd w:id="55"/>
      <w:bookmarkEnd w:id="56"/>
      <w:bookmarkEnd w:id="57"/>
      <w:bookmarkEnd w:id="58"/>
      <w:bookmarkEnd w:id="59"/>
      <w:r w:rsidRPr="004136A4">
        <w:rPr>
          <w:b/>
          <w:bCs/>
          <w:kern w:val="28"/>
          <w:lang w:val="en-GB"/>
        </w:rPr>
        <w:t xml:space="preserve"> </w:t>
      </w:r>
    </w:p>
    <w:p w14:paraId="50C3498A" w14:textId="3DD07915" w:rsidR="00455381" w:rsidRDefault="00A36E47" w:rsidP="0048784F">
      <w:pPr>
        <w:keepNext/>
        <w:numPr>
          <w:ilvl w:val="0"/>
          <w:numId w:val="1"/>
        </w:numPr>
        <w:tabs>
          <w:tab w:val="num" w:pos="709"/>
        </w:tabs>
        <w:spacing w:before="240" w:after="240"/>
        <w:ind w:left="706" w:hanging="706"/>
        <w:outlineLvl w:val="0"/>
      </w:pPr>
      <w:r w:rsidRPr="00A36E47">
        <w:rPr>
          <w:b/>
          <w:bCs/>
          <w:kern w:val="28"/>
        </w:rPr>
        <w:t>CLOSE OF THE SESSIO</w:t>
      </w:r>
      <w:bookmarkEnd w:id="6"/>
      <w:bookmarkEnd w:id="7"/>
      <w:bookmarkEnd w:id="8"/>
      <w:bookmarkEnd w:id="9"/>
      <w:bookmarkEnd w:id="10"/>
      <w:r>
        <w:rPr>
          <w:b/>
          <w:bCs/>
          <w:kern w:val="28"/>
        </w:rPr>
        <w:t>N</w:t>
      </w:r>
    </w:p>
    <w:sectPr w:rsidR="0045538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2EAC" w14:textId="77777777" w:rsidR="006028E4" w:rsidRDefault="006028E4">
      <w:r>
        <w:separator/>
      </w:r>
    </w:p>
  </w:endnote>
  <w:endnote w:type="continuationSeparator" w:id="0">
    <w:p w14:paraId="66CB64C1" w14:textId="77777777" w:rsidR="006028E4" w:rsidRDefault="006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4"/>
      <w:gridCol w:w="3119"/>
      <w:gridCol w:w="3031"/>
      <w:gridCol w:w="2226"/>
    </w:tblGrid>
    <w:tr w:rsidR="004908CB" w:rsidRPr="00AF60CE" w14:paraId="391E1868" w14:textId="77777777" w:rsidTr="00FF4964">
      <w:trPr>
        <w:jc w:val="center"/>
      </w:trPr>
      <w:tc>
        <w:tcPr>
          <w:tcW w:w="2424" w:type="dxa"/>
        </w:tcPr>
        <w:p w14:paraId="0F32CFC6" w14:textId="77777777" w:rsidR="004908CB" w:rsidRPr="00AF60CE" w:rsidRDefault="00485EF9" w:rsidP="00861390">
          <w:pPr>
            <w:pStyle w:val="Heading7"/>
            <w:tabs>
              <w:tab w:val="left" w:pos="-561"/>
            </w:tabs>
            <w:spacing w:before="120"/>
            <w:rPr>
              <w:szCs w:val="14"/>
            </w:rPr>
          </w:pPr>
          <w:r w:rsidRPr="00AF60CE">
            <w:rPr>
              <w:szCs w:val="14"/>
            </w:rPr>
            <w:t>Chairperson</w:t>
          </w:r>
        </w:p>
      </w:tc>
      <w:tc>
        <w:tcPr>
          <w:tcW w:w="3119" w:type="dxa"/>
        </w:tcPr>
        <w:p w14:paraId="2B5986DE" w14:textId="77777777" w:rsidR="004908CB" w:rsidRPr="00AF60CE" w:rsidRDefault="00485EF9" w:rsidP="00861390">
          <w:pPr>
            <w:pStyle w:val="Heading7"/>
            <w:spacing w:before="120"/>
            <w:rPr>
              <w:szCs w:val="14"/>
            </w:rPr>
          </w:pPr>
          <w:r w:rsidRPr="00AF60CE">
            <w:rPr>
              <w:szCs w:val="14"/>
            </w:rPr>
            <w:t>Vice-Chairpersons</w:t>
          </w:r>
        </w:p>
      </w:tc>
      <w:tc>
        <w:tcPr>
          <w:tcW w:w="3031" w:type="dxa"/>
        </w:tcPr>
        <w:p w14:paraId="2497C55F" w14:textId="77777777" w:rsidR="004908CB" w:rsidRPr="00AF60CE" w:rsidRDefault="003110E6" w:rsidP="00861390">
          <w:pPr>
            <w:tabs>
              <w:tab w:val="clear" w:pos="567"/>
            </w:tabs>
            <w:spacing w:before="120" w:after="120" w:line="140" w:lineRule="exact"/>
            <w:rPr>
              <w:rFonts w:cs="Arial"/>
              <w:bCs/>
              <w:color w:val="0000FF"/>
              <w:sz w:val="14"/>
              <w:szCs w:val="14"/>
            </w:rPr>
          </w:pPr>
        </w:p>
      </w:tc>
      <w:tc>
        <w:tcPr>
          <w:tcW w:w="2226" w:type="dxa"/>
        </w:tcPr>
        <w:p w14:paraId="6D7B955E" w14:textId="77777777" w:rsidR="004908CB" w:rsidRPr="00AF60CE" w:rsidRDefault="003110E6" w:rsidP="00861390">
          <w:pPr>
            <w:spacing w:before="120" w:after="120"/>
            <w:rPr>
              <w:rFonts w:cs="Arial"/>
              <w:color w:val="0000FF"/>
              <w:sz w:val="14"/>
              <w:szCs w:val="14"/>
            </w:rPr>
          </w:pPr>
        </w:p>
      </w:tc>
    </w:tr>
    <w:tr w:rsidR="004908CB" w:rsidRPr="00AF60CE" w14:paraId="33EB31AE" w14:textId="77777777" w:rsidTr="00FF4964">
      <w:trPr>
        <w:trHeight w:val="2296"/>
        <w:jc w:val="center"/>
      </w:trPr>
      <w:tc>
        <w:tcPr>
          <w:tcW w:w="2424" w:type="dxa"/>
        </w:tcPr>
        <w:p w14:paraId="529B1EEE" w14:textId="77777777" w:rsidR="00BA6DA6" w:rsidRPr="00B74BE0" w:rsidRDefault="00485EF9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</w:rPr>
            <w:t xml:space="preserve">Mr Ariel Hernan TROISI </w:t>
          </w:r>
        </w:p>
        <w:p w14:paraId="23FE5F70" w14:textId="77777777" w:rsidR="00BA6DA6" w:rsidRPr="00B74BE0" w:rsidRDefault="00485EF9" w:rsidP="005B6505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proofErr w:type="spellStart"/>
          <w:r w:rsidRPr="00B74BE0">
            <w:rPr>
              <w:rFonts w:cs="Arial"/>
              <w:bCs/>
              <w:color w:val="0000FF"/>
              <w:sz w:val="14"/>
              <w:szCs w:val="14"/>
            </w:rPr>
            <w:t>Technical</w:t>
          </w:r>
          <w:proofErr w:type="spellEnd"/>
          <w:r w:rsidRPr="00B74BE0">
            <w:rPr>
              <w:rFonts w:cs="Arial"/>
              <w:bCs/>
              <w:color w:val="0000FF"/>
              <w:sz w:val="14"/>
              <w:szCs w:val="14"/>
            </w:rPr>
            <w:t xml:space="preserve"> </w:t>
          </w:r>
          <w:proofErr w:type="spellStart"/>
          <w:r w:rsidRPr="00B74BE0">
            <w:rPr>
              <w:rFonts w:cs="Arial"/>
              <w:bCs/>
              <w:color w:val="0000FF"/>
              <w:sz w:val="14"/>
              <w:szCs w:val="14"/>
            </w:rPr>
            <w:t>Secretary</w:t>
          </w:r>
          <w:proofErr w:type="spellEnd"/>
          <w:r w:rsidRPr="00B74BE0">
            <w:rPr>
              <w:rFonts w:cs="Arial"/>
              <w:bCs/>
              <w:color w:val="0000FF"/>
              <w:sz w:val="14"/>
              <w:szCs w:val="14"/>
            </w:rPr>
            <w:t xml:space="preserve"> </w:t>
          </w:r>
        </w:p>
        <w:p w14:paraId="70A01065" w14:textId="77777777" w:rsidR="00BA6DA6" w:rsidRPr="00FB1EA3" w:rsidRDefault="00485EF9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Navy </w:t>
          </w:r>
          <w:proofErr w:type="spellStart"/>
          <w:r w:rsidRPr="00FB1EA3">
            <w:rPr>
              <w:rFonts w:cs="Arial"/>
              <w:bCs/>
              <w:color w:val="0000FF"/>
              <w:sz w:val="14"/>
              <w:szCs w:val="14"/>
            </w:rPr>
            <w:t>Hydrographic</w:t>
          </w:r>
          <w:proofErr w:type="spellEnd"/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Service </w:t>
          </w:r>
        </w:p>
        <w:p w14:paraId="47A1E22F" w14:textId="77777777" w:rsidR="00BA6DA6" w:rsidRPr="00FB1EA3" w:rsidRDefault="00485EF9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>Av. Monte</w:t>
          </w:r>
          <w:r>
            <w:rPr>
              <w:rFonts w:cs="Arial"/>
              <w:bCs/>
              <w:color w:val="0000FF"/>
              <w:sz w:val="14"/>
              <w:szCs w:val="14"/>
            </w:rPr>
            <w:t>s</w:t>
          </w:r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de </w:t>
          </w:r>
          <w:proofErr w:type="spellStart"/>
          <w:r w:rsidRPr="00FB1EA3">
            <w:rPr>
              <w:rFonts w:cs="Arial"/>
              <w:bCs/>
              <w:color w:val="0000FF"/>
              <w:sz w:val="14"/>
              <w:szCs w:val="14"/>
            </w:rPr>
            <w:t>Oca</w:t>
          </w:r>
          <w:proofErr w:type="spellEnd"/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2124 </w:t>
          </w:r>
        </w:p>
        <w:p w14:paraId="286F09B4" w14:textId="77777777" w:rsidR="00BA6DA6" w:rsidRPr="00B74BE0" w:rsidRDefault="00485EF9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</w:rPr>
            <w:t>C1270ABV Buenos Aires</w:t>
          </w:r>
        </w:p>
        <w:p w14:paraId="46D4160E" w14:textId="77777777" w:rsidR="00BA6DA6" w:rsidRPr="00B74BE0" w:rsidRDefault="00485EF9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</w:rPr>
            <w:t>ARGENTINA</w:t>
          </w:r>
        </w:p>
        <w:p w14:paraId="515F04DB" w14:textId="77777777" w:rsidR="004908CB" w:rsidRPr="00B74BE0" w:rsidRDefault="00485EF9" w:rsidP="001374AB">
          <w:pPr>
            <w:pStyle w:val="Heading7"/>
            <w:tabs>
              <w:tab w:val="left" w:pos="-561"/>
            </w:tabs>
            <w:spacing w:before="120"/>
            <w:rPr>
              <w:snapToGrid/>
              <w:szCs w:val="14"/>
              <w:lang w:val="fr-FR" w:eastAsia="en-US"/>
            </w:rPr>
          </w:pPr>
          <w:r w:rsidRPr="00B74BE0">
            <w:rPr>
              <w:snapToGrid/>
              <w:szCs w:val="14"/>
              <w:lang w:val="fr-FR" w:eastAsia="en-US"/>
            </w:rPr>
            <w:t xml:space="preserve">Executive </w:t>
          </w:r>
          <w:proofErr w:type="spellStart"/>
          <w:r w:rsidRPr="00B74BE0">
            <w:rPr>
              <w:snapToGrid/>
              <w:szCs w:val="14"/>
              <w:lang w:val="fr-FR" w:eastAsia="en-US"/>
            </w:rPr>
            <w:t>Secretary</w:t>
          </w:r>
          <w:proofErr w:type="spellEnd"/>
        </w:p>
        <w:p w14:paraId="454A235E" w14:textId="77777777" w:rsidR="004908CB" w:rsidRPr="00B74BE0" w:rsidRDefault="00485EF9" w:rsidP="0017578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B74BE0">
            <w:rPr>
              <w:rFonts w:cs="Arial"/>
              <w:color w:val="0000FF"/>
              <w:sz w:val="14"/>
              <w:szCs w:val="14"/>
            </w:rPr>
            <w:t xml:space="preserve">Dr Vladimir RYABININ </w:t>
          </w:r>
        </w:p>
        <w:p w14:paraId="483BB6DF" w14:textId="77777777" w:rsidR="004908CB" w:rsidRPr="00B74BE0" w:rsidRDefault="00485EF9" w:rsidP="00861390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proofErr w:type="spellStart"/>
          <w:r w:rsidRPr="00B74BE0">
            <w:rPr>
              <w:rFonts w:cs="Arial"/>
              <w:color w:val="0000FF"/>
              <w:sz w:val="14"/>
              <w:szCs w:val="14"/>
            </w:rPr>
            <w:t>Intergovernmental</w:t>
          </w:r>
          <w:proofErr w:type="spellEnd"/>
          <w:r w:rsidRPr="00B74BE0">
            <w:rPr>
              <w:rFonts w:cs="Arial"/>
              <w:color w:val="0000FF"/>
              <w:sz w:val="14"/>
              <w:szCs w:val="14"/>
            </w:rPr>
            <w:t xml:space="preserve"> </w:t>
          </w:r>
          <w:proofErr w:type="spellStart"/>
          <w:r w:rsidRPr="00B74BE0">
            <w:rPr>
              <w:rFonts w:cs="Arial"/>
              <w:color w:val="0000FF"/>
              <w:sz w:val="14"/>
              <w:szCs w:val="14"/>
            </w:rPr>
            <w:t>Oceanographic</w:t>
          </w:r>
          <w:proofErr w:type="spellEnd"/>
          <w:r w:rsidRPr="00B74BE0">
            <w:rPr>
              <w:rFonts w:cs="Arial"/>
              <w:color w:val="0000FF"/>
              <w:sz w:val="14"/>
              <w:szCs w:val="14"/>
            </w:rPr>
            <w:t xml:space="preserve"> </w:t>
          </w:r>
          <w:r w:rsidRPr="00B74BE0">
            <w:rPr>
              <w:rFonts w:cs="Arial"/>
              <w:color w:val="0000FF"/>
              <w:sz w:val="14"/>
              <w:szCs w:val="14"/>
            </w:rPr>
            <w:br/>
            <w:t>Commission — UNESCO</w:t>
          </w:r>
        </w:p>
        <w:p w14:paraId="35E36E2A" w14:textId="77777777" w:rsidR="0076038B" w:rsidRDefault="00485EF9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7 Place de Fontenoy</w:t>
          </w:r>
        </w:p>
        <w:p w14:paraId="71062356" w14:textId="77777777" w:rsidR="0076038B" w:rsidRPr="00AF60CE" w:rsidRDefault="00485EF9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F2DE9">
            <w:rPr>
              <w:rFonts w:cs="Arial"/>
              <w:color w:val="0000FF"/>
              <w:sz w:val="14"/>
              <w:szCs w:val="14"/>
            </w:rPr>
            <w:t>75352 Paris Cedex 07 SP</w:t>
          </w:r>
        </w:p>
        <w:p w14:paraId="13869188" w14:textId="77777777" w:rsidR="004908CB" w:rsidRPr="00AF60CE" w:rsidRDefault="00485EF9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AF60CE">
            <w:rPr>
              <w:rFonts w:cs="Arial"/>
              <w:color w:val="0000FF"/>
              <w:sz w:val="14"/>
              <w:szCs w:val="14"/>
            </w:rPr>
            <w:t>FRANCE</w:t>
          </w:r>
        </w:p>
      </w:tc>
      <w:tc>
        <w:tcPr>
          <w:tcW w:w="3119" w:type="dxa"/>
        </w:tcPr>
        <w:p w14:paraId="2C89C87A" w14:textId="77777777" w:rsidR="00DC4E69" w:rsidRPr="00EB7776" w:rsidRDefault="00485EF9" w:rsidP="00DC4E69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Dr M</w:t>
          </w:r>
          <w:r w:rsidRPr="00EB7776">
            <w:rPr>
              <w:rFonts w:cs="Arial"/>
              <w:color w:val="0000FF"/>
              <w:sz w:val="14"/>
              <w:szCs w:val="14"/>
            </w:rPr>
            <w:t>arie-Alexandrine SICRE</w:t>
          </w:r>
        </w:p>
        <w:p w14:paraId="3CDCC165" w14:textId="77777777" w:rsidR="00283295" w:rsidRPr="00EB7776" w:rsidRDefault="00485EF9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Directrice de Recherche</w:t>
          </w:r>
        </w:p>
        <w:p w14:paraId="7BF407B2" w14:textId="77777777" w:rsidR="00283295" w:rsidRPr="00EB7776" w:rsidRDefault="00485EF9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Centre national de la recherche scientifique (CNRS)</w:t>
          </w:r>
        </w:p>
        <w:p w14:paraId="5BD826DB" w14:textId="77777777" w:rsidR="00283295" w:rsidRPr="00EB7776" w:rsidRDefault="00485EF9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3 rue Michel Ange</w:t>
          </w:r>
        </w:p>
        <w:p w14:paraId="0E578EAE" w14:textId="77777777" w:rsidR="00283295" w:rsidRPr="00EB7776" w:rsidRDefault="00485EF9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75016 Paris</w:t>
          </w:r>
        </w:p>
        <w:p w14:paraId="50096AFF" w14:textId="77777777" w:rsidR="00DC4E69" w:rsidRPr="00EB7776" w:rsidRDefault="00485EF9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FR</w:t>
          </w:r>
          <w:r>
            <w:rPr>
              <w:rFonts w:cs="Arial"/>
              <w:color w:val="0000FF"/>
              <w:sz w:val="14"/>
              <w:szCs w:val="14"/>
            </w:rPr>
            <w:t>ANCE</w:t>
          </w:r>
        </w:p>
        <w:p w14:paraId="145AA4E9" w14:textId="77777777" w:rsidR="004908CB" w:rsidRPr="00EB7776" w:rsidRDefault="003110E6" w:rsidP="00861390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</w:p>
        <w:p w14:paraId="7475442D" w14:textId="77777777" w:rsidR="00A1526B" w:rsidRPr="00EB7776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Dr Alexander FROLOV</w:t>
          </w:r>
        </w:p>
        <w:p w14:paraId="51C561C4" w14:textId="77777777" w:rsidR="00BA6DA6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 xml:space="preserve">Assistant to the President </w:t>
          </w:r>
        </w:p>
        <w:p w14:paraId="1C4479F1" w14:textId="77777777" w:rsidR="00BA6DA6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 xml:space="preserve">National Research Center "Kurchatov Institute" </w:t>
          </w:r>
        </w:p>
        <w:p w14:paraId="0A06CEF2" w14:textId="77777777" w:rsidR="00BA6DA6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proofErr w:type="spellStart"/>
          <w:r>
            <w:rPr>
              <w:rFonts w:cs="Arial"/>
              <w:color w:val="0000FF"/>
              <w:sz w:val="14"/>
              <w:szCs w:val="14"/>
              <w:lang w:val="en-US"/>
            </w:rPr>
            <w:t>Academika</w:t>
          </w:r>
          <w:proofErr w:type="spellEnd"/>
          <w:r>
            <w:rPr>
              <w:rFonts w:cs="Arial"/>
              <w:color w:val="0000FF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cs="Arial"/>
              <w:color w:val="0000FF"/>
              <w:sz w:val="14"/>
              <w:szCs w:val="14"/>
              <w:lang w:val="en-US"/>
            </w:rPr>
            <w:t>Kurchatova</w:t>
          </w:r>
          <w:proofErr w:type="spellEnd"/>
          <w:r>
            <w:rPr>
              <w:rFonts w:cs="Arial"/>
              <w:color w:val="0000FF"/>
              <w:sz w:val="14"/>
              <w:szCs w:val="14"/>
              <w:lang w:val="en-US"/>
            </w:rPr>
            <w:t xml:space="preserve"> pl., 1</w:t>
          </w:r>
        </w:p>
        <w:p w14:paraId="423DDCD3" w14:textId="77777777" w:rsidR="00BA6DA6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123182 Moscow</w:t>
          </w:r>
        </w:p>
        <w:p w14:paraId="5A4D6C5C" w14:textId="77777777" w:rsidR="004908CB" w:rsidRPr="00AF60CE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it-IT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RUSSIAN FEDERATION</w:t>
          </w:r>
        </w:p>
        <w:p w14:paraId="6742D9DD" w14:textId="77777777" w:rsidR="004908CB" w:rsidRPr="00BA6DA6" w:rsidRDefault="003110E6" w:rsidP="00861390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</w:p>
      </w:tc>
      <w:tc>
        <w:tcPr>
          <w:tcW w:w="3031" w:type="dxa"/>
        </w:tcPr>
        <w:p w14:paraId="0AACE854" w14:textId="77777777" w:rsidR="004908CB" w:rsidRPr="00B74BE0" w:rsidRDefault="00485EF9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GB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  <w:lang w:val="en-GB"/>
            </w:rPr>
            <w:t xml:space="preserve">Mr Frederico Antonio SARAIVA NOGUEIRA </w:t>
          </w:r>
        </w:p>
        <w:p w14:paraId="2659875A" w14:textId="77777777" w:rsidR="00BA6DA6" w:rsidRDefault="00485EF9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Navy Captain (Ret) Directorate </w:t>
          </w:r>
          <w:r>
            <w:rPr>
              <w:rFonts w:cs="Arial"/>
              <w:bCs/>
              <w:color w:val="0000FF"/>
              <w:sz w:val="14"/>
              <w:szCs w:val="14"/>
              <w:lang w:val="en-US"/>
            </w:rPr>
            <w:br/>
          </w:r>
          <w:r w:rsidRPr="00BA6DA6">
            <w:rPr>
              <w:rFonts w:cs="Arial"/>
              <w:bCs/>
              <w:color w:val="0000FF"/>
              <w:sz w:val="14"/>
              <w:szCs w:val="14"/>
              <w:lang w:val="en-US"/>
            </w:rPr>
            <w:t>of Hydrography and Navigation</w:t>
          </w:r>
        </w:p>
        <w:p w14:paraId="53AA614F" w14:textId="77777777" w:rsidR="00BA6DA6" w:rsidRPr="00B74BE0" w:rsidRDefault="00485EF9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  <w:lang w:val="pt-PT"/>
            </w:rPr>
            <w:t xml:space="preserve">Rua Barao de Jaceguai S/N  </w:t>
          </w:r>
        </w:p>
        <w:p w14:paraId="4A63F6D4" w14:textId="77777777" w:rsidR="00BA6DA6" w:rsidRPr="00B74BE0" w:rsidRDefault="00485EF9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  <w:lang w:val="pt-PT"/>
            </w:rPr>
            <w:t>24048-900 Niterói</w:t>
          </w:r>
        </w:p>
        <w:p w14:paraId="780108C4" w14:textId="77777777" w:rsidR="00BA6DA6" w:rsidRPr="00B74BE0" w:rsidRDefault="00485EF9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  <w:lang w:val="pt-PT"/>
            </w:rPr>
            <w:t>BRAZIL</w:t>
          </w:r>
        </w:p>
        <w:p w14:paraId="5ABA3AAB" w14:textId="77777777" w:rsidR="00BA6DA6" w:rsidRPr="00B74BE0" w:rsidRDefault="003110E6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</w:p>
        <w:p w14:paraId="35698884" w14:textId="77777777" w:rsidR="00BA6DA6" w:rsidRPr="00B74BE0" w:rsidRDefault="00485EF9" w:rsidP="00B97F45">
          <w:pPr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bCs/>
              <w:color w:val="0000FF"/>
              <w:sz w:val="14"/>
              <w:szCs w:val="14"/>
              <w:lang w:val="pt-PT"/>
            </w:rPr>
            <w:t xml:space="preserve">Dr Srinivasa Kumar TUMMALA </w:t>
          </w:r>
        </w:p>
        <w:p w14:paraId="2CA6F3FD" w14:textId="77777777" w:rsidR="00B97F45" w:rsidRPr="00B74BE0" w:rsidRDefault="00485EF9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color w:val="0000FF"/>
              <w:sz w:val="14"/>
              <w:szCs w:val="14"/>
              <w:lang w:val="pt-PT"/>
            </w:rPr>
            <w:t xml:space="preserve">Director </w:t>
          </w:r>
        </w:p>
        <w:p w14:paraId="1BEB080E" w14:textId="77777777" w:rsidR="00B97F45" w:rsidRPr="00B74BE0" w:rsidRDefault="00485EF9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color w:val="0000FF"/>
              <w:sz w:val="14"/>
              <w:szCs w:val="14"/>
              <w:lang w:val="pt-PT"/>
            </w:rPr>
            <w:t xml:space="preserve">Indian National Centre for Ocean </w:t>
          </w:r>
          <w:r w:rsidRPr="00B74BE0">
            <w:rPr>
              <w:rFonts w:cs="Arial"/>
              <w:color w:val="0000FF"/>
              <w:sz w:val="14"/>
              <w:szCs w:val="14"/>
              <w:lang w:val="pt-PT"/>
            </w:rPr>
            <w:br/>
            <w:t xml:space="preserve">Information Services (INCOIS) </w:t>
          </w:r>
        </w:p>
        <w:p w14:paraId="22A0BE14" w14:textId="77777777" w:rsidR="00143507" w:rsidRPr="00B74BE0" w:rsidRDefault="00485EF9" w:rsidP="00143507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B74BE0">
            <w:rPr>
              <w:rFonts w:cs="Arial"/>
              <w:color w:val="0000FF"/>
              <w:sz w:val="14"/>
              <w:szCs w:val="14"/>
              <w:lang w:val="pt-PT"/>
            </w:rPr>
            <w:t>Pragathi Nagar (BO), Nizampet (SO)</w:t>
          </w:r>
        </w:p>
        <w:p w14:paraId="0BA8D990" w14:textId="77777777" w:rsidR="004908CB" w:rsidRDefault="00485EF9" w:rsidP="00143507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143507">
            <w:rPr>
              <w:rFonts w:cs="Arial"/>
              <w:color w:val="0000FF"/>
              <w:sz w:val="14"/>
              <w:szCs w:val="14"/>
              <w:lang w:val="en-US"/>
            </w:rPr>
            <w:t>Hyderabad 500090</w:t>
          </w:r>
        </w:p>
        <w:p w14:paraId="67AF2A0C" w14:textId="77777777" w:rsidR="00B97F45" w:rsidRPr="00AF60CE" w:rsidRDefault="00485EF9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INDIA</w:t>
          </w:r>
        </w:p>
      </w:tc>
      <w:tc>
        <w:tcPr>
          <w:tcW w:w="2226" w:type="dxa"/>
        </w:tcPr>
        <w:p w14:paraId="45ED0C2A" w14:textId="77777777" w:rsidR="00BA6DA6" w:rsidRPr="007D1061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D1061">
            <w:rPr>
              <w:rFonts w:cs="Arial"/>
              <w:color w:val="0000FF"/>
              <w:sz w:val="14"/>
              <w:szCs w:val="14"/>
            </w:rPr>
            <w:t>Dr Karim HILMI</w:t>
          </w:r>
        </w:p>
        <w:p w14:paraId="31F88020" w14:textId="77777777" w:rsidR="00B97F45" w:rsidRPr="007D1061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D1061">
            <w:rPr>
              <w:rFonts w:cs="Arial"/>
              <w:color w:val="0000FF"/>
              <w:sz w:val="14"/>
              <w:szCs w:val="14"/>
            </w:rPr>
            <w:t>Directeur de Rec</w:t>
          </w:r>
          <w:r>
            <w:rPr>
              <w:rFonts w:cs="Arial"/>
              <w:color w:val="0000FF"/>
              <w:sz w:val="14"/>
              <w:szCs w:val="14"/>
            </w:rPr>
            <w:t>herche</w:t>
          </w:r>
        </w:p>
        <w:p w14:paraId="25580F70" w14:textId="77777777" w:rsidR="00B97F45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Institut National de Recherche</w:t>
          </w:r>
        </w:p>
        <w:p w14:paraId="3E54FDED" w14:textId="77777777" w:rsidR="00B97F45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 xml:space="preserve">   </w:t>
          </w:r>
          <w:r w:rsidRPr="00B97F45">
            <w:rPr>
              <w:rFonts w:cs="Arial"/>
              <w:color w:val="0000FF"/>
              <w:sz w:val="14"/>
              <w:szCs w:val="14"/>
            </w:rPr>
            <w:t xml:space="preserve">Halieutique (INRH) </w:t>
          </w:r>
        </w:p>
        <w:p w14:paraId="5D9E3673" w14:textId="77777777" w:rsidR="00B97F45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02,</w:t>
          </w:r>
          <w:r w:rsidRPr="00B97F45">
            <w:rPr>
              <w:rFonts w:cs="Arial"/>
              <w:color w:val="0000FF"/>
              <w:sz w:val="14"/>
              <w:szCs w:val="14"/>
            </w:rPr>
            <w:t xml:space="preserve"> Boulevard Sidi Abderrahmane Ain Diab </w:t>
          </w:r>
        </w:p>
        <w:p w14:paraId="199BD350" w14:textId="77777777" w:rsidR="00B97F45" w:rsidRDefault="00485EF9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B97F45">
            <w:rPr>
              <w:rFonts w:cs="Arial"/>
              <w:color w:val="0000FF"/>
              <w:sz w:val="14"/>
              <w:szCs w:val="14"/>
            </w:rPr>
            <w:t>20180 Casablanca</w:t>
          </w:r>
        </w:p>
        <w:p w14:paraId="0A066F5E" w14:textId="77777777" w:rsidR="004908CB" w:rsidRPr="00AF60CE" w:rsidRDefault="00485EF9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MOROCCO</w:t>
          </w:r>
        </w:p>
      </w:tc>
    </w:tr>
  </w:tbl>
  <w:p w14:paraId="60DDB374" w14:textId="77777777" w:rsidR="0092520F" w:rsidRPr="0092520F" w:rsidRDefault="00485EF9">
    <w:pPr>
      <w:pStyle w:val="Footer"/>
      <w:rPr>
        <w:sz w:val="6"/>
        <w:szCs w:val="6"/>
      </w:rPr>
    </w:pPr>
    <w:r>
      <w:rPr>
        <w:noProof/>
        <w:snapToGrid/>
        <w:szCs w:val="1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DC064" wp14:editId="3A9A9B30">
              <wp:simplePos x="0" y="0"/>
              <wp:positionH relativeFrom="column">
                <wp:posOffset>-1447800</wp:posOffset>
              </wp:positionH>
              <wp:positionV relativeFrom="paragraph">
                <wp:posOffset>-1803400</wp:posOffset>
              </wp:positionV>
              <wp:extent cx="8566785" cy="10795"/>
              <wp:effectExtent l="6985" t="7620" r="8255" b="1016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61B35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-142pt" to="560.55pt,-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6679" w14:textId="77777777" w:rsidR="006028E4" w:rsidRDefault="006028E4">
      <w:r>
        <w:separator/>
      </w:r>
    </w:p>
  </w:footnote>
  <w:footnote w:type="continuationSeparator" w:id="0">
    <w:p w14:paraId="5E8CA8D6" w14:textId="77777777" w:rsidR="006028E4" w:rsidRDefault="0060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7C5" w14:textId="77777777" w:rsidR="0026082A" w:rsidRDefault="003110E6">
    <w:pPr>
      <w:pStyle w:val="Header"/>
      <w:tabs>
        <w:tab w:val="clear" w:pos="567"/>
      </w:tabs>
      <w:jc w:val="center"/>
    </w:pPr>
  </w:p>
  <w:p w14:paraId="6D9BC611" w14:textId="77777777" w:rsidR="0022100C" w:rsidRDefault="00485EF9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C0A5F2F" w14:textId="77777777" w:rsidR="006400DE" w:rsidRDefault="003110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8"/>
      <w:gridCol w:w="7676"/>
    </w:tblGrid>
    <w:tr w:rsidR="0022100C" w14:paraId="1325BD78" w14:textId="77777777">
      <w:trPr>
        <w:trHeight w:val="2162"/>
        <w:jc w:val="center"/>
      </w:trPr>
      <w:tc>
        <w:tcPr>
          <w:tcW w:w="2718" w:type="dxa"/>
        </w:tcPr>
        <w:p w14:paraId="5BEF19B9" w14:textId="77777777" w:rsidR="0022100C" w:rsidRDefault="00485EF9">
          <w:pPr>
            <w:pStyle w:val="Heading9"/>
            <w:tabs>
              <w:tab w:val="clear" w:pos="567"/>
            </w:tabs>
            <w:spacing w:before="60"/>
            <w:ind w:right="170"/>
          </w:pPr>
          <w:r>
            <w:rPr>
              <w:noProof/>
            </w:rPr>
            <w:drawing>
              <wp:inline distT="0" distB="0" distL="0" distR="0" wp14:anchorId="3EC5D3B4" wp14:editId="46577403">
                <wp:extent cx="1227455" cy="1363345"/>
                <wp:effectExtent l="0" t="0" r="0" b="0"/>
                <wp:docPr id="125" name="Pictur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6" w:type="dxa"/>
        </w:tcPr>
        <w:p w14:paraId="7EBAADE3" w14:textId="77777777" w:rsidR="0022100C" w:rsidRDefault="00485EF9">
          <w:pPr>
            <w:tabs>
              <w:tab w:val="clear" w:pos="567"/>
            </w:tabs>
            <w:spacing w:before="180"/>
            <w:ind w:left="193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INTERGOVERNMENTAL OCEANOGRAPHIC COMMISSION </w:t>
          </w:r>
        </w:p>
        <w:p w14:paraId="5AADDBF1" w14:textId="77777777" w:rsidR="0022100C" w:rsidRDefault="00485EF9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COMMISSION OCÉANOGRAPHIQUE INTERGOUVERNEMENTALE </w:t>
          </w:r>
        </w:p>
        <w:p w14:paraId="5ADB9DC4" w14:textId="77777777" w:rsidR="0022100C" w:rsidRDefault="00485EF9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COMISIÓN OCEANOGRÁFICA INTERGUBERNAMENTAL </w:t>
          </w:r>
        </w:p>
        <w:p w14:paraId="364053A7" w14:textId="77777777" w:rsidR="0022100C" w:rsidRDefault="00485EF9">
          <w:pPr>
            <w:pStyle w:val="BodyText"/>
            <w:spacing w:before="0"/>
            <w:ind w:left="190"/>
            <w:rPr>
              <w:rFonts w:cs="Arial"/>
              <w:b w:val="0"/>
              <w:bCs w:val="0"/>
              <w:spacing w:val="-2"/>
              <w:lang w:val="fr-FR"/>
            </w:rPr>
          </w:pPr>
          <w:r>
            <w:rPr>
              <w:rFonts w:cs="Arial"/>
              <w:b w:val="0"/>
              <w:bCs w:val="0"/>
              <w:spacing w:val="-2"/>
            </w:rPr>
            <w:t>МЕЖПРАВИТЕЛЬСТВЕННАЯ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ОКЕАНОГРАФИЧЕСКАЯ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КОМИССИЯ</w:t>
          </w:r>
        </w:p>
        <w:p w14:paraId="5CD5F346" w14:textId="77777777" w:rsidR="0022100C" w:rsidRDefault="00485EF9">
          <w:pPr>
            <w:pStyle w:val="Marge"/>
            <w:spacing w:after="0"/>
            <w:ind w:left="190"/>
            <w:rPr>
              <w:rFonts w:cs="Akhbar MT"/>
              <w:color w:val="0000FF"/>
              <w:sz w:val="36"/>
              <w:szCs w:val="36"/>
              <w:lang w:eastAsia="zh-CN"/>
            </w:rPr>
          </w:pPr>
          <w:r>
            <w:rPr>
              <w:rFonts w:cs="Akhbar MT" w:hint="cs"/>
              <w:color w:val="0000FF"/>
              <w:sz w:val="32"/>
              <w:szCs w:val="36"/>
              <w:rtl/>
              <w:lang w:bidi="ar-MA"/>
            </w:rPr>
            <w:t>اللجنة الدولية الحكومية لعلوم المحيطا</w:t>
          </w:r>
          <w:r>
            <w:rPr>
              <w:rFonts w:cs="Akhbar MT" w:hint="cs"/>
              <w:color w:val="0000FF"/>
              <w:sz w:val="36"/>
              <w:szCs w:val="36"/>
              <w:rtl/>
              <w:lang w:bidi="ar-MA"/>
            </w:rPr>
            <w:t>ت</w:t>
          </w:r>
        </w:p>
        <w:p w14:paraId="16E2BAD2" w14:textId="77777777" w:rsidR="0022100C" w:rsidRDefault="00485EF9">
          <w:pPr>
            <w:tabs>
              <w:tab w:val="clear" w:pos="567"/>
            </w:tabs>
            <w:ind w:left="190"/>
          </w:pPr>
          <w:r>
            <w:rPr>
              <w:rFonts w:ascii="(Utiliser une police de caractè" w:hAnsi="(Utiliser une police de caractè" w:hint="eastAsia"/>
              <w:color w:val="0000FF"/>
              <w:spacing w:val="20"/>
            </w:rPr>
            <w:t>政府间海洋学委员会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0A65D7" wp14:editId="3DF1BF46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28575</wp:posOffset>
                    </wp:positionV>
                    <wp:extent cx="5760720" cy="0"/>
                    <wp:effectExtent l="0" t="0" r="4445" b="0"/>
                    <wp:wrapNone/>
                    <wp:docPr id="4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A82CB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25pt" to="45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" o:allowincell="f" stroked="f" strokecolor="blue" strokeweight="0"/>
                </w:pict>
              </mc:Fallback>
            </mc:AlternateContent>
          </w:r>
        </w:p>
      </w:tc>
    </w:tr>
  </w:tbl>
  <w:p w14:paraId="29E25A65" w14:textId="77777777" w:rsidR="0022100C" w:rsidRDefault="00485EF9">
    <w:pPr>
      <w:pStyle w:val="Heading9"/>
      <w:spacing w:before="60"/>
      <w:rPr>
        <w:spacing w:val="2"/>
      </w:rPr>
    </w:pPr>
    <w:r>
      <w:rPr>
        <w:noProof/>
        <w:snapToGrid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43B5EB" wp14:editId="06A7023E">
              <wp:simplePos x="0" y="0"/>
              <wp:positionH relativeFrom="column">
                <wp:posOffset>-800100</wp:posOffset>
              </wp:positionH>
              <wp:positionV relativeFrom="paragraph">
                <wp:posOffset>10160</wp:posOffset>
              </wp:positionV>
              <wp:extent cx="7589520" cy="0"/>
              <wp:effectExtent l="9525" t="10160" r="11430" b="889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B04B2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" strokecolor="blue"/>
          </w:pict>
        </mc:Fallback>
      </mc:AlternateContent>
    </w:r>
    <w:r>
      <w:rPr>
        <w:spacing w:val="2"/>
      </w:rPr>
      <w:t>UNESCO – 7 Place de Fontenoy - 75352 Paris Cedex 07 SP, France</w:t>
    </w:r>
  </w:p>
  <w:p w14:paraId="6BB29833" w14:textId="77777777" w:rsidR="0022100C" w:rsidRDefault="00485EF9">
    <w:pPr>
      <w:pStyle w:val="Heading9"/>
      <w:rPr>
        <w:spacing w:val="2"/>
      </w:rPr>
    </w:pPr>
    <w:r>
      <w:rPr>
        <w:spacing w:val="2"/>
      </w:rPr>
      <w:t>http://ioc.</w:t>
    </w:r>
    <w:r w:rsidRPr="00614D95">
      <w:rPr>
        <w:spacing w:val="2"/>
      </w:rPr>
      <w:t xml:space="preserve">unesco.org - contact </w:t>
    </w:r>
    <w:proofErr w:type="gramStart"/>
    <w:r w:rsidRPr="00614D95">
      <w:rPr>
        <w:spacing w:val="2"/>
      </w:rPr>
      <w:t>phone:</w:t>
    </w:r>
    <w:proofErr w:type="gramEnd"/>
    <w:r w:rsidRPr="00614D95">
      <w:rPr>
        <w:spacing w:val="2"/>
      </w:rPr>
      <w:t xml:space="preserve"> +33 (0)1 45 68 </w:t>
    </w:r>
    <w:r>
      <w:rPr>
        <w:spacing w:val="2"/>
      </w:rPr>
      <w:t>03 18</w:t>
    </w:r>
  </w:p>
  <w:p w14:paraId="3D85CF9E" w14:textId="77777777" w:rsidR="0022100C" w:rsidRDefault="00485EF9" w:rsidP="004E76BC">
    <w:pPr>
      <w:pStyle w:val="Heading9"/>
      <w:rPr>
        <w:spacing w:val="2"/>
      </w:rPr>
    </w:pPr>
    <w:proofErr w:type="gramStart"/>
    <w:r w:rsidRPr="009867D4">
      <w:rPr>
        <w:spacing w:val="2"/>
      </w:rPr>
      <w:t>E-mail:</w:t>
    </w:r>
    <w:proofErr w:type="gramEnd"/>
    <w:r w:rsidRPr="009867D4">
      <w:rPr>
        <w:spacing w:val="2"/>
      </w:rPr>
      <w:t xml:space="preserve"> v.ryabinin@unesco.org </w:t>
    </w:r>
  </w:p>
  <w:p w14:paraId="517ABA3D" w14:textId="77777777" w:rsidR="004E76BC" w:rsidRPr="004E76BC" w:rsidRDefault="003110E6" w:rsidP="004E7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477F"/>
    <w:multiLevelType w:val="multilevel"/>
    <w:tmpl w:val="CD7E1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8082"/>
        </w:tabs>
        <w:ind w:left="808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4805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7"/>
    <w:rsid w:val="00245944"/>
    <w:rsid w:val="003110E6"/>
    <w:rsid w:val="00455381"/>
    <w:rsid w:val="00485EF9"/>
    <w:rsid w:val="0048784F"/>
    <w:rsid w:val="00556E86"/>
    <w:rsid w:val="005B41FC"/>
    <w:rsid w:val="006028E4"/>
    <w:rsid w:val="00721686"/>
    <w:rsid w:val="00A36E47"/>
    <w:rsid w:val="00B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1DD7B"/>
  <w15:chartTrackingRefBased/>
  <w15:docId w15:val="{F17AEBB6-2DAD-4924-B992-BC4880CB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47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A36E47"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9">
    <w:name w:val="heading 9"/>
    <w:basedOn w:val="Normal"/>
    <w:next w:val="Normal"/>
    <w:link w:val="Heading9Char"/>
    <w:qFormat/>
    <w:rsid w:val="00A36E47"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6E47"/>
    <w:rPr>
      <w:rFonts w:ascii="Arial" w:eastAsia="SimSun" w:hAnsi="Arial" w:cs="Arial"/>
      <w:b/>
      <w:snapToGrid w:val="0"/>
      <w:color w:val="0000FF"/>
      <w:sz w:val="1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A36E47"/>
    <w:rPr>
      <w:rFonts w:ascii="Arial Narrow" w:eastAsia="SimSun" w:hAnsi="Arial Narrow" w:cs="Arial Unicode MS"/>
      <w:snapToGrid w:val="0"/>
      <w:color w:val="0000FF"/>
      <w:spacing w:val="4"/>
      <w:sz w:val="18"/>
      <w:szCs w:val="18"/>
      <w:lang w:val="fr-FR"/>
    </w:rPr>
  </w:style>
  <w:style w:type="paragraph" w:styleId="Header">
    <w:name w:val="header"/>
    <w:basedOn w:val="Normal"/>
    <w:link w:val="HeaderChar"/>
    <w:qFormat/>
    <w:rsid w:val="00A36E47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qFormat/>
    <w:rsid w:val="00A36E47"/>
    <w:rPr>
      <w:rFonts w:ascii="Arial" w:eastAsia="Times New Roman" w:hAnsi="Arial" w:cs="Times New Roman"/>
      <w:snapToGrid w:val="0"/>
      <w:szCs w:val="24"/>
      <w:lang w:val="fr-FR" w:eastAsia="en-US"/>
    </w:rPr>
  </w:style>
  <w:style w:type="paragraph" w:customStyle="1" w:styleId="Marge">
    <w:name w:val="Marge"/>
    <w:basedOn w:val="Normal"/>
    <w:rsid w:val="00A36E47"/>
    <w:pPr>
      <w:spacing w:after="240"/>
      <w:jc w:val="both"/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A36E47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A36E47"/>
    <w:rPr>
      <w:rFonts w:ascii="Arial" w:eastAsia="Times New Roman" w:hAnsi="Arial" w:cs="Times New Roman"/>
      <w:snapToGrid w:val="0"/>
      <w:szCs w:val="24"/>
      <w:lang w:val="fr-FR" w:eastAsia="en-US"/>
    </w:rPr>
  </w:style>
  <w:style w:type="paragraph" w:styleId="BodyText">
    <w:name w:val="Body Text"/>
    <w:basedOn w:val="Normal"/>
    <w:link w:val="BodyTextChar"/>
    <w:rsid w:val="00A36E47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character" w:customStyle="1" w:styleId="BodyTextChar">
    <w:name w:val="Body Text Char"/>
    <w:basedOn w:val="DefaultParagraphFont"/>
    <w:link w:val="BodyText"/>
    <w:rsid w:val="00A36E47"/>
    <w:rPr>
      <w:rFonts w:ascii="Arial" w:eastAsia="SimSun" w:hAnsi="Arial" w:cs="Times New Roman"/>
      <w:b/>
      <w:bCs/>
      <w:snapToGrid w:val="0"/>
      <w:color w:val="0000FF"/>
      <w:szCs w:val="24"/>
      <w:lang w:val="ru-RU"/>
    </w:rPr>
  </w:style>
  <w:style w:type="character" w:styleId="PageNumber">
    <w:name w:val="page number"/>
    <w:basedOn w:val="DefaultParagraphFont"/>
    <w:rsid w:val="00A3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Tiffay, Celine</cp:lastModifiedBy>
  <cp:revision>4</cp:revision>
  <dcterms:created xsi:type="dcterms:W3CDTF">2023-05-12T10:49:00Z</dcterms:created>
  <dcterms:modified xsi:type="dcterms:W3CDTF">2023-05-12T10:49:00Z</dcterms:modified>
</cp:coreProperties>
</file>