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095D8A42" w:rsidR="004B7754" w:rsidRPr="00D26CD9" w:rsidRDefault="004B7754" w:rsidP="002567ED">
      <w:pPr>
        <w:pStyle w:val="Heading1"/>
        <w:numPr>
          <w:ilvl w:val="0"/>
          <w:numId w:val="6"/>
        </w:numPr>
        <w:tabs>
          <w:tab w:val="clear" w:pos="567"/>
        </w:tabs>
        <w:ind w:left="567" w:hanging="567"/>
        <w:jc w:val="left"/>
        <w:rPr>
          <w:rFonts w:asciiTheme="minorBidi" w:hAnsiTheme="minorBidi" w:cstheme="minorBidi"/>
          <w:sz w:val="22"/>
          <w:szCs w:val="22"/>
        </w:rPr>
      </w:pPr>
      <w:bookmarkStart w:id="0" w:name="_Toc141510525"/>
      <w:r w:rsidRPr="00D26CD9">
        <w:rPr>
          <w:rFonts w:asciiTheme="minorBidi" w:hAnsiTheme="minorBidi" w:cstheme="minorBidi"/>
          <w:sz w:val="22"/>
          <w:szCs w:val="22"/>
          <w:lang w:val="ru-RU"/>
        </w:rPr>
        <w:t>ОТКРЫТИЕ СЕССИИ</w:t>
      </w:r>
      <w:bookmarkEnd w:id="0"/>
    </w:p>
    <w:p w14:paraId="7A03A273" w14:textId="6463AB3C" w:rsidR="003D30B0" w:rsidRPr="00D26CD9" w:rsidRDefault="003D30B0" w:rsidP="008216EA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b/>
          <w:bCs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Председатель, г-н Ариэль Эрнан </w:t>
      </w:r>
      <w:proofErr w:type="spellStart"/>
      <w:r w:rsidRPr="00D26CD9">
        <w:rPr>
          <w:rFonts w:asciiTheme="minorBidi" w:hAnsiTheme="minorBidi" w:cstheme="minorBidi"/>
          <w:lang w:val="ru-RU"/>
        </w:rPr>
        <w:t>Троиси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, открыл 56-ю сессию Исполнительного совета во вторник 20 июня 2023 г. в 10.00 в зале X. Он приветствовал участников и кратко остановился на подготовленных для текущей сессии документах. Он напомнил делегатам, что в соответствии со статьей 12(2) Правил процедуры Совет выступает в качестве руководящего комитета 32-й сессии Ассамблеи, </w:t>
      </w:r>
      <w:r w:rsidR="00981485">
        <w:rPr>
          <w:rFonts w:asciiTheme="minorBidi" w:hAnsiTheme="minorBidi" w:cstheme="minorBidi"/>
          <w:lang w:val="ru-RU"/>
        </w:rPr>
        <w:t>ограничиваясь обсуждением только организационных вопросов</w:t>
      </w:r>
      <w:r w:rsidRPr="00D26CD9">
        <w:rPr>
          <w:rFonts w:asciiTheme="minorBidi" w:hAnsiTheme="minorBidi" w:cstheme="minorBidi"/>
          <w:lang w:val="ru-RU"/>
        </w:rPr>
        <w:t xml:space="preserve">, за исключением, в частности, голосования на закрытом заседании по списку предпочтительных кандидатов на открытую должность Исполнительного секретаря МОК. </w:t>
      </w:r>
    </w:p>
    <w:p w14:paraId="2E3F7B47" w14:textId="1EBA71DC" w:rsidR="004B7754" w:rsidRPr="00D26CD9" w:rsidRDefault="004B7754" w:rsidP="002567ED">
      <w:pPr>
        <w:pStyle w:val="Heading1"/>
        <w:numPr>
          <w:ilvl w:val="0"/>
          <w:numId w:val="6"/>
        </w:numPr>
        <w:tabs>
          <w:tab w:val="clear" w:pos="567"/>
        </w:tabs>
        <w:ind w:left="567" w:hanging="567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bookmarkStart w:id="1" w:name="_Toc141510526"/>
      <w:r w:rsidRPr="00D26CD9">
        <w:rPr>
          <w:rFonts w:asciiTheme="minorBidi" w:hAnsiTheme="minorBidi" w:cstheme="minorBidi"/>
          <w:sz w:val="22"/>
          <w:szCs w:val="22"/>
          <w:lang w:val="ru-RU"/>
        </w:rPr>
        <w:t>ОРГАНИЗАЦИЯ РАБОТЫ СЕССИИ</w:t>
      </w:r>
      <w:bookmarkEnd w:id="1"/>
    </w:p>
    <w:p w14:paraId="54691195" w14:textId="3851E15D" w:rsidR="004B7754" w:rsidRPr="00D26CD9" w:rsidRDefault="004B7754" w:rsidP="00B9780F">
      <w:pPr>
        <w:pStyle w:val="b"/>
        <w:numPr>
          <w:ilvl w:val="1"/>
          <w:numId w:val="6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УТВЕРЖДЕНИЕ ПОВЕСТКИ ДНЯ</w:t>
      </w:r>
    </w:p>
    <w:p w14:paraId="4D723F04" w14:textId="37D3E336" w:rsidR="00F41552" w:rsidRPr="00D26CD9" w:rsidRDefault="00F41552" w:rsidP="002567ED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Этот пункт повестки дня представил Исполнительный секретарь.</w:t>
      </w:r>
    </w:p>
    <w:p w14:paraId="13C821FC" w14:textId="782E3162" w:rsidR="00645428" w:rsidRPr="00D26CD9" w:rsidRDefault="00CE00E1" w:rsidP="002567ED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Исполнительный секретарь напомнил, что утром Совет приступит к выполнению своих функций в качестве руководящего комитета Ассамблеи и посвятит первую часть дневного закрытого заседания (по пункту 5 повестки дня), которое начнется в 15.00 в том же зале, проведению консультаций с целью составления короткого списка кандидатов на должность Исполнительного секретаря МОК. Участвовать в закрытом заседании и голосовании может только один официальный представитель от каждого государства – члена Исполнительного совета МОК. Исполнительный секретарь сообщил Совету, что на сегодняшний день им были получены кандидатуры таких представителей от </w:t>
      </w:r>
      <w:r w:rsidR="00200657">
        <w:rPr>
          <w:rFonts w:asciiTheme="minorBidi" w:hAnsiTheme="minorBidi" w:cstheme="minorBidi"/>
          <w:lang w:val="ru-RU"/>
        </w:rPr>
        <w:t>всех</w:t>
      </w:r>
      <w:r w:rsidRPr="00D26CD9">
        <w:rPr>
          <w:rFonts w:asciiTheme="minorBidi" w:hAnsiTheme="minorBidi" w:cstheme="minorBidi"/>
          <w:lang w:val="ru-RU"/>
        </w:rPr>
        <w:t xml:space="preserve"> 40 входящих в состав Совета государств-членов. </w:t>
      </w:r>
    </w:p>
    <w:p w14:paraId="3E55343A" w14:textId="2099A529" w:rsidR="00C02137" w:rsidRDefault="009E2B31" w:rsidP="00D26CD9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В связи с выдвижением </w:t>
      </w:r>
      <w:r w:rsidR="00981485">
        <w:rPr>
          <w:rFonts w:asciiTheme="minorBidi" w:hAnsiTheme="minorBidi" w:cstheme="minorBidi"/>
          <w:lang w:val="ru-RU"/>
        </w:rPr>
        <w:t xml:space="preserve">своей </w:t>
      </w:r>
      <w:r w:rsidRPr="00D26CD9">
        <w:rPr>
          <w:rFonts w:asciiTheme="minorBidi" w:hAnsiTheme="minorBidi" w:cstheme="minorBidi"/>
          <w:lang w:val="ru-RU"/>
        </w:rPr>
        <w:t xml:space="preserve">кандидатуры на должность Исполнительного секретаря </w:t>
      </w:r>
      <w:r w:rsidR="00981485">
        <w:rPr>
          <w:rFonts w:asciiTheme="minorBidi" w:hAnsiTheme="minorBidi" w:cstheme="minorBidi"/>
          <w:lang w:val="ru-RU"/>
        </w:rPr>
        <w:t xml:space="preserve">МОК </w:t>
      </w:r>
      <w:r w:rsidR="00981485" w:rsidRPr="00D26CD9">
        <w:rPr>
          <w:rFonts w:asciiTheme="minorBidi" w:hAnsiTheme="minorBidi" w:cstheme="minorBidi"/>
          <w:lang w:val="ru-RU"/>
        </w:rPr>
        <w:t>Председател</w:t>
      </w:r>
      <w:r w:rsidR="00981485">
        <w:rPr>
          <w:rFonts w:asciiTheme="minorBidi" w:hAnsiTheme="minorBidi" w:cstheme="minorBidi"/>
          <w:lang w:val="ru-RU"/>
        </w:rPr>
        <w:t>ь</w:t>
      </w:r>
      <w:r w:rsidR="00981485" w:rsidRPr="00D26CD9">
        <w:rPr>
          <w:rFonts w:asciiTheme="minorBidi" w:hAnsiTheme="minorBidi" w:cstheme="minorBidi"/>
          <w:lang w:val="ru-RU"/>
        </w:rPr>
        <w:t xml:space="preserve"> МОК </w:t>
      </w:r>
      <w:r w:rsidR="00981485">
        <w:rPr>
          <w:rFonts w:asciiTheme="minorBidi" w:hAnsiTheme="minorBidi" w:cstheme="minorBidi"/>
          <w:lang w:val="ru-RU"/>
        </w:rPr>
        <w:t xml:space="preserve">Ариэль </w:t>
      </w:r>
      <w:proofErr w:type="spellStart"/>
      <w:r w:rsidR="00981485">
        <w:rPr>
          <w:rFonts w:asciiTheme="minorBidi" w:hAnsiTheme="minorBidi" w:cstheme="minorBidi"/>
          <w:lang w:val="ru-RU"/>
        </w:rPr>
        <w:t>Троиси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не мог </w:t>
      </w:r>
      <w:r w:rsidR="00981485">
        <w:rPr>
          <w:rFonts w:asciiTheme="minorBidi" w:hAnsiTheme="minorBidi" w:cstheme="minorBidi"/>
          <w:lang w:val="ru-RU"/>
        </w:rPr>
        <w:t xml:space="preserve">продолжать </w:t>
      </w:r>
      <w:r w:rsidRPr="00D26CD9">
        <w:rPr>
          <w:rFonts w:asciiTheme="minorBidi" w:hAnsiTheme="minorBidi" w:cstheme="minorBidi"/>
          <w:lang w:val="ru-RU"/>
        </w:rPr>
        <w:t xml:space="preserve">руководить </w:t>
      </w:r>
      <w:r w:rsidR="00981485">
        <w:rPr>
          <w:rFonts w:asciiTheme="minorBidi" w:hAnsiTheme="minorBidi" w:cstheme="minorBidi"/>
          <w:lang w:val="ru-RU"/>
        </w:rPr>
        <w:t xml:space="preserve">работой сессии </w:t>
      </w:r>
      <w:r w:rsidRPr="00D26CD9">
        <w:rPr>
          <w:rFonts w:asciiTheme="minorBidi" w:hAnsiTheme="minorBidi" w:cstheme="minorBidi"/>
          <w:lang w:val="ru-RU"/>
        </w:rPr>
        <w:t>по пункту 5 повестки дня. В соответствии со статьей 14 Правил процедуры заместитель Председателя от избирательной группы IV г</w:t>
      </w:r>
      <w:r w:rsidR="00D26CD9" w:rsidRPr="00D26CD9">
        <w:rPr>
          <w:rFonts w:asciiTheme="minorBidi" w:hAnsiTheme="minorBidi" w:cstheme="minorBidi"/>
          <w:lang w:val="ru-RU"/>
        </w:rPr>
        <w:noBreakHyphen/>
      </w:r>
      <w:r w:rsidRPr="00D26CD9">
        <w:rPr>
          <w:rFonts w:asciiTheme="minorBidi" w:hAnsiTheme="minorBidi" w:cstheme="minorBidi"/>
          <w:lang w:val="ru-RU"/>
        </w:rPr>
        <w:t>н</w:t>
      </w:r>
      <w:r w:rsidR="00D26CD9" w:rsidRPr="00D26CD9">
        <w:rPr>
          <w:rFonts w:asciiTheme="minorBidi" w:hAnsiTheme="minorBidi" w:cstheme="minorBidi"/>
          <w:lang w:val="en-US"/>
        </w:rPr>
        <w:t> </w:t>
      </w:r>
      <w:proofErr w:type="spellStart"/>
      <w:r w:rsidRPr="00D26CD9">
        <w:rPr>
          <w:rFonts w:asciiTheme="minorBidi" w:hAnsiTheme="minorBidi" w:cstheme="minorBidi"/>
          <w:lang w:val="ru-RU"/>
        </w:rPr>
        <w:t>Шринива</w:t>
      </w:r>
      <w:r w:rsidR="00981485">
        <w:rPr>
          <w:rFonts w:asciiTheme="minorBidi" w:hAnsiTheme="minorBidi" w:cstheme="minorBidi"/>
          <w:lang w:val="ru-RU"/>
        </w:rPr>
        <w:t>с</w:t>
      </w:r>
      <w:r w:rsidRPr="00D26CD9">
        <w:rPr>
          <w:rFonts w:asciiTheme="minorBidi" w:hAnsiTheme="minorBidi" w:cstheme="minorBidi"/>
          <w:lang w:val="ru-RU"/>
        </w:rPr>
        <w:t>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Кумар </w:t>
      </w:r>
      <w:proofErr w:type="spellStart"/>
      <w:r w:rsidRPr="00D26CD9">
        <w:rPr>
          <w:rFonts w:asciiTheme="minorBidi" w:hAnsiTheme="minorBidi" w:cstheme="minorBidi"/>
          <w:lang w:val="ru-RU"/>
        </w:rPr>
        <w:t>Туммала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взял на себя руководство процессом консультаций и дискуссиями по пункту 5 повестки дня. </w:t>
      </w:r>
      <w:r w:rsidR="008D77AA" w:rsidRPr="00D26CD9">
        <w:rPr>
          <w:rFonts w:asciiTheme="minorBidi" w:hAnsiTheme="minorBidi" w:cstheme="minorBidi"/>
          <w:lang w:val="ru-RU"/>
        </w:rPr>
        <w:t xml:space="preserve">После голосования Исполнительный совет </w:t>
      </w:r>
      <w:r w:rsidR="00981485" w:rsidRPr="00D26CD9">
        <w:rPr>
          <w:rFonts w:asciiTheme="minorBidi" w:hAnsiTheme="minorBidi" w:cstheme="minorBidi"/>
          <w:lang w:val="ru-RU"/>
        </w:rPr>
        <w:t>в 1</w:t>
      </w:r>
      <w:r w:rsidR="00981485">
        <w:rPr>
          <w:rFonts w:asciiTheme="minorBidi" w:hAnsiTheme="minorBidi" w:cstheme="minorBidi"/>
          <w:lang w:val="ru-RU"/>
        </w:rPr>
        <w:t>7</w:t>
      </w:r>
      <w:r w:rsidR="00981485" w:rsidRPr="00D26CD9">
        <w:rPr>
          <w:rFonts w:asciiTheme="minorBidi" w:hAnsiTheme="minorBidi" w:cstheme="minorBidi"/>
          <w:lang w:val="ru-RU"/>
        </w:rPr>
        <w:t>.</w:t>
      </w:r>
      <w:r w:rsidR="00981485">
        <w:rPr>
          <w:rFonts w:asciiTheme="minorBidi" w:hAnsiTheme="minorBidi" w:cstheme="minorBidi"/>
          <w:lang w:val="ru-RU"/>
        </w:rPr>
        <w:t>00</w:t>
      </w:r>
      <w:r w:rsidR="00981485" w:rsidRPr="00D26CD9">
        <w:rPr>
          <w:rFonts w:asciiTheme="minorBidi" w:hAnsiTheme="minorBidi" w:cstheme="minorBidi"/>
          <w:lang w:val="ru-RU"/>
        </w:rPr>
        <w:t xml:space="preserve"> </w:t>
      </w:r>
      <w:r w:rsidR="008D77AA" w:rsidRPr="00D26CD9">
        <w:rPr>
          <w:rFonts w:asciiTheme="minorBidi" w:hAnsiTheme="minorBidi" w:cstheme="minorBidi"/>
          <w:lang w:val="ru-RU"/>
        </w:rPr>
        <w:t>продолжи</w:t>
      </w:r>
      <w:r w:rsidR="00981485">
        <w:rPr>
          <w:rFonts w:asciiTheme="minorBidi" w:hAnsiTheme="minorBidi" w:cstheme="minorBidi"/>
          <w:lang w:val="ru-RU"/>
        </w:rPr>
        <w:t>л</w:t>
      </w:r>
      <w:r w:rsidR="008D77AA" w:rsidRPr="00D26CD9">
        <w:rPr>
          <w:rFonts w:asciiTheme="minorBidi" w:hAnsiTheme="minorBidi" w:cstheme="minorBidi"/>
          <w:lang w:val="ru-RU"/>
        </w:rPr>
        <w:t xml:space="preserve"> работу в </w:t>
      </w:r>
      <w:r w:rsidR="00981485">
        <w:rPr>
          <w:rFonts w:asciiTheme="minorBidi" w:hAnsiTheme="minorBidi" w:cstheme="minorBidi"/>
          <w:lang w:val="ru-RU"/>
        </w:rPr>
        <w:t xml:space="preserve">формате </w:t>
      </w:r>
      <w:r w:rsidR="008D77AA" w:rsidRPr="00D26CD9">
        <w:rPr>
          <w:rFonts w:asciiTheme="minorBidi" w:hAnsiTheme="minorBidi" w:cstheme="minorBidi"/>
          <w:lang w:val="ru-RU"/>
        </w:rPr>
        <w:t>пленарного заседания и при</w:t>
      </w:r>
      <w:r w:rsidR="00981485">
        <w:rPr>
          <w:rFonts w:asciiTheme="minorBidi" w:hAnsiTheme="minorBidi" w:cstheme="minorBidi"/>
          <w:lang w:val="ru-RU"/>
        </w:rPr>
        <w:t>нял</w:t>
      </w:r>
      <w:r w:rsidR="008D77AA" w:rsidRPr="00D26CD9">
        <w:rPr>
          <w:rFonts w:asciiTheme="minorBidi" w:hAnsiTheme="minorBidi" w:cstheme="minorBidi"/>
          <w:lang w:val="ru-RU"/>
        </w:rPr>
        <w:t xml:space="preserve"> свой доклад</w:t>
      </w:r>
      <w:r w:rsidRPr="00D26CD9">
        <w:rPr>
          <w:rFonts w:asciiTheme="minorBidi" w:hAnsiTheme="minorBidi" w:cstheme="minorBidi"/>
          <w:lang w:val="ru-RU"/>
        </w:rPr>
        <w:t>. Решения принимались по завершении обсуждения каждого пункта повестки дня.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7C0723" w:rsidRPr="00A87A81" w14:paraId="66FE9D68" w14:textId="77777777" w:rsidTr="00E4769C">
        <w:tc>
          <w:tcPr>
            <w:tcW w:w="9778" w:type="dxa"/>
            <w:shd w:val="clear" w:color="auto" w:fill="CCFFCC"/>
          </w:tcPr>
          <w:p w14:paraId="4F52C466" w14:textId="3B68F065" w:rsidR="007C0723" w:rsidRPr="007C0723" w:rsidRDefault="007C0723" w:rsidP="002D7D24">
            <w:pPr>
              <w:keepNext/>
              <w:spacing w:after="12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proofErr w:type="spellStart"/>
            <w:r w:rsidRPr="007C072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lastRenderedPageBreak/>
              <w:t>Реш</w:t>
            </w:r>
            <w:proofErr w:type="spellEnd"/>
            <w:r w:rsidRPr="007C0723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EC-56/2.1</w:t>
            </w:r>
          </w:p>
          <w:p w14:paraId="3545656E" w14:textId="68A6F935" w:rsidR="007C0723" w:rsidRPr="007C0723" w:rsidRDefault="007C0723" w:rsidP="002D7D24">
            <w:pPr>
              <w:keepNext/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7C0723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Повестка дня</w:t>
            </w:r>
          </w:p>
          <w:p w14:paraId="425107C6" w14:textId="5B88F59F" w:rsidR="007C0723" w:rsidRPr="007C0723" w:rsidRDefault="007C0723" w:rsidP="007C0723">
            <w:pPr>
              <w:spacing w:after="120"/>
              <w:rPr>
                <w:rFonts w:asciiTheme="minorBidi" w:eastAsia="Calibri" w:hAnsiTheme="minorBidi" w:cstheme="minorBidi"/>
                <w:bCs/>
                <w:sz w:val="22"/>
                <w:szCs w:val="22"/>
                <w:lang w:val="ru-RU"/>
              </w:rPr>
            </w:pPr>
            <w:r w:rsidRPr="007C0723"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  <w:t>Исполнительный совет,</w:t>
            </w:r>
          </w:p>
          <w:p w14:paraId="39A41677" w14:textId="283EC3AB" w:rsidR="007C0723" w:rsidRPr="007C0723" w:rsidRDefault="00036967" w:rsidP="00036967">
            <w:pPr>
              <w:pStyle w:val="paragraphnumerote"/>
              <w:rPr>
                <w:rFonts w:eastAsia="Calibri"/>
                <w:lang w:val="ru-RU"/>
              </w:rPr>
            </w:pPr>
            <w:r w:rsidRPr="00036967">
              <w:rPr>
                <w:rFonts w:eastAsia="Arial Unicode MS"/>
                <w:snapToGrid/>
                <w:lang w:val="ru-RU"/>
              </w:rPr>
              <w:t>1.</w:t>
            </w:r>
            <w:r w:rsidRPr="00036967">
              <w:rPr>
                <w:rFonts w:eastAsia="Arial Unicode MS"/>
                <w:snapToGrid/>
                <w:lang w:val="ru-RU"/>
              </w:rPr>
              <w:tab/>
            </w:r>
            <w:r w:rsidR="007C0723" w:rsidRPr="007C0723">
              <w:rPr>
                <w:rFonts w:eastAsia="Arial Unicode MS"/>
                <w:snapToGrid/>
                <w:u w:val="single"/>
                <w:lang w:val="ru-RU"/>
              </w:rPr>
              <w:t>утверждает</w:t>
            </w:r>
            <w:r w:rsidR="007C0723" w:rsidRPr="007C0723">
              <w:rPr>
                <w:rFonts w:eastAsia="Arial Unicode MS"/>
                <w:snapToGrid/>
                <w:lang w:val="ru-RU"/>
              </w:rPr>
              <w:t xml:space="preserve"> содержащуюся в документе IOC/EC-56/2.1</w:t>
            </w:r>
            <w:r w:rsidR="005B68F7" w:rsidRPr="005B68F7">
              <w:rPr>
                <w:rFonts w:eastAsia="Arial Unicode MS"/>
                <w:snapToGrid/>
                <w:lang w:val="ru-RU"/>
              </w:rPr>
              <w:t>.</w:t>
            </w:r>
            <w:r w:rsidR="007C0723" w:rsidRPr="007C0723">
              <w:rPr>
                <w:rFonts w:eastAsia="Arial Unicode MS"/>
                <w:snapToGrid/>
                <w:lang w:val="ru-RU"/>
              </w:rPr>
              <w:t>Doc.Prov. повестку дня</w:t>
            </w:r>
            <w:r w:rsidR="005B68F7" w:rsidRPr="005B68F7">
              <w:rPr>
                <w:rFonts w:eastAsia="Arial Unicode MS"/>
                <w:snapToGrid/>
                <w:lang w:val="ru-RU"/>
              </w:rPr>
              <w:t>.</w:t>
            </w:r>
            <w:r w:rsidR="007C0723" w:rsidRPr="007C0723">
              <w:rPr>
                <w:rFonts w:eastAsia="Arial Unicode MS"/>
                <w:snapToGrid/>
                <w:lang w:val="ru-RU"/>
              </w:rPr>
              <w:t xml:space="preserve"> </w:t>
            </w:r>
          </w:p>
        </w:tc>
      </w:tr>
    </w:tbl>
    <w:p w14:paraId="5DD46335" w14:textId="1275B3AF" w:rsidR="004B7754" w:rsidRPr="00D26CD9" w:rsidRDefault="004B7754" w:rsidP="00D26CD9">
      <w:pPr>
        <w:pStyle w:val="b"/>
        <w:numPr>
          <w:ilvl w:val="1"/>
          <w:numId w:val="6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НАЗНАЧЕНИЕ ДОКЛАДЧИКА</w:t>
      </w:r>
    </w:p>
    <w:p w14:paraId="171D2448" w14:textId="7BB8AC67" w:rsidR="00912359" w:rsidRDefault="00912359" w:rsidP="00357B2E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предложил Исполнительному совету назначить докладчика нынешней сессии.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F226D7" w:rsidRPr="00A87A81" w14:paraId="2A491618" w14:textId="77777777" w:rsidTr="00E4769C">
        <w:tc>
          <w:tcPr>
            <w:tcW w:w="9778" w:type="dxa"/>
            <w:shd w:val="clear" w:color="auto" w:fill="CCFFCC"/>
          </w:tcPr>
          <w:p w14:paraId="29D3233B" w14:textId="2A22B69C" w:rsidR="00F226D7" w:rsidRPr="00F226D7" w:rsidRDefault="00214A78" w:rsidP="00214A78">
            <w:pPr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214A78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214A78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EC-56/2.2</w:t>
            </w:r>
          </w:p>
          <w:p w14:paraId="23FB4B21" w14:textId="73A2C072" w:rsidR="00F226D7" w:rsidRPr="00F226D7" w:rsidRDefault="00214A78" w:rsidP="00214A78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214A78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Докладчик</w:t>
            </w:r>
          </w:p>
          <w:p w14:paraId="7A7DE968" w14:textId="40EA89C8" w:rsidR="00F226D7" w:rsidRPr="00F226D7" w:rsidRDefault="00CF5883" w:rsidP="00214A78">
            <w:p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0A0B2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1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.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ab/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п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о предложению</w:t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Франции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 поддержанному</w:t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Соединенным Королевством, Кот-д</w:t>
            </w:r>
            <w:r w:rsidR="00981485" w:rsidRPr="002D7D24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’</w:t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Ивуаром и Марокко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</w:t>
            </w:r>
          </w:p>
          <w:p w14:paraId="4B70325E" w14:textId="2B05163C" w:rsidR="00F226D7" w:rsidRPr="00F226D7" w:rsidRDefault="00CF5883" w:rsidP="00214A78">
            <w:p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Calibri" w:hAnsi="Arial"/>
                <w:iCs/>
                <w:sz w:val="22"/>
                <w:szCs w:val="22"/>
                <w:lang w:val="ru-RU" w:eastAsia="en-US"/>
              </w:rPr>
            </w:pPr>
            <w:r w:rsidRPr="00F6774E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2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.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ab/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назначает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г-жу Девин </w:t>
            </w:r>
            <w:proofErr w:type="spellStart"/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Бёрри</w:t>
            </w:r>
            <w:proofErr w:type="spellEnd"/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(</w:t>
            </w:r>
            <w:r w:rsidR="00981485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Соединенные Штаты Америки</w:t>
            </w:r>
            <w:r w:rsidR="00214A78" w:rsidRPr="00214A78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) докладчиком нынешней сессии для оказания содействия Председателю и Исполнительному секретарю в подготовке краткого доклада о работе сессии.</w:t>
            </w:r>
          </w:p>
        </w:tc>
      </w:tr>
    </w:tbl>
    <w:p w14:paraId="5A656649" w14:textId="7EBE1340" w:rsidR="009F3E73" w:rsidRPr="002D7D24" w:rsidRDefault="009F3E73" w:rsidP="00D26CD9">
      <w:pPr>
        <w:pStyle w:val="Heading3"/>
        <w:spacing w:before="240"/>
        <w:ind w:left="601" w:hanging="601"/>
        <w:rPr>
          <w:rFonts w:asciiTheme="minorBidi" w:hAnsiTheme="minorBidi" w:cstheme="minorBidi"/>
          <w:b w:val="0"/>
          <w:bCs w:val="0"/>
          <w:sz w:val="22"/>
          <w:szCs w:val="22"/>
          <w:lang w:val="en-US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3.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ab/>
        <w:t>ПОРЯДОК ПРОВЕДЕНИЯ 32-Й СЕССИИ АССАМБЛЕИ</w:t>
      </w:r>
      <w:bookmarkStart w:id="2" w:name="_Hlk137729225"/>
    </w:p>
    <w:bookmarkEnd w:id="2"/>
    <w:p w14:paraId="37EEDF8A" w14:textId="7D281954" w:rsidR="004B7754" w:rsidRPr="00D26CD9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 xml:space="preserve">НАЗНАЧЕНИЕ СЕССИОННЫХ КОМИТЕТОВ </w:t>
      </w:r>
    </w:p>
    <w:p w14:paraId="610B6551" w14:textId="7EFA4DFD" w:rsidR="006B5A70" w:rsidRPr="00D26CD9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Говоря о пересмотренной предварительной повестке дня Ассамблеи, Председатель напомнил Исполнительному совету о функциях каждого комитета (по кандидатурам, по резолюциям и по финансовым вопросам) и предложил, чтобы пункты 6.1 (проект программы и бюджета), 6.2 (пересмотр Правил процедуры МОК) и 6.3 (стратегическое позиционирование МОК) после их обсуждения на пленарном заседании были дополнительно рассмотрены комитетом по финансовым вопросам и чтобы соответствующие решения были отражены в проекте резолюции по пункту 6.4 (доклад комитета по финансовым вопросам). Комитет по финансовым вопросам является органом открытого состава, и на его заседаниях обеспечивается устный перевод на английский и французский языки.</w:t>
      </w:r>
    </w:p>
    <w:p w14:paraId="0D3ABC21" w14:textId="7A21EA00" w:rsidR="006B5A70" w:rsidRPr="00D26CD9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Он также напомнил, что Совет может представить предложения по составу комитета, включая его председателя, однако окончательное решение остается исключительно за Ассамблеей. Он предложил государствам-членам рассмотреть возможность участия в работе сессионных комитетов. Он вновь подчеркнул важность обеспечения представленности в комитетах, в частности в комитете по кандидатурам, всех избирательных групп.</w:t>
      </w:r>
    </w:p>
    <w:p w14:paraId="499FB55A" w14:textId="56AD363D" w:rsidR="006B5A70" w:rsidRDefault="006B5A70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Председатель отметил, что в ходе сессии Ассамблеи он не будет оглашать список госу</w:t>
      </w:r>
      <w:r w:rsidR="00357B2E">
        <w:rPr>
          <w:rFonts w:asciiTheme="minorBidi" w:hAnsiTheme="minorBidi" w:cstheme="minorBidi"/>
          <w:lang w:val="ru-RU"/>
        </w:rPr>
        <w:softHyphen/>
      </w:r>
      <w:r w:rsidRPr="00D26CD9">
        <w:rPr>
          <w:rFonts w:asciiTheme="minorBidi" w:hAnsiTheme="minorBidi" w:cstheme="minorBidi"/>
          <w:lang w:val="ru-RU"/>
        </w:rPr>
        <w:t>дарств-членов, изъявивших путем поднятия руки желание участвовать в работе различных комитетов, за исключением комитета по кандидатурам. В заключительном докладе Ассамблеи будут перечислены только те государства-члены, которые присутствовали на заседаниях комитетов и сессионных рабочих групп и участвовали в их работе.</w:t>
      </w:r>
    </w:p>
    <w:p w14:paraId="5B54ECDF" w14:textId="7FCED336" w:rsidR="00981485" w:rsidRDefault="002D7D24" w:rsidP="007C0723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 w:rsidR="00981485">
        <w:rPr>
          <w:rFonts w:asciiTheme="minorBidi" w:hAnsiTheme="minorBidi" w:cstheme="minorBidi"/>
          <w:lang w:val="ru-RU"/>
        </w:rPr>
        <w:t>Ряд государств-членов выразили пожелания относительно участия в работе различных сессионных комитетов:</w:t>
      </w:r>
    </w:p>
    <w:p w14:paraId="3EAC3F3E" w14:textId="204C2CFB" w:rsidR="002D7D24" w:rsidRPr="00CF5883" w:rsidRDefault="002D7D24" w:rsidP="00CF5883">
      <w:pPr>
        <w:pStyle w:val="paranumbered"/>
        <w:numPr>
          <w:ilvl w:val="0"/>
          <w:numId w:val="0"/>
        </w:numPr>
        <w:tabs>
          <w:tab w:val="left" w:pos="567"/>
        </w:tabs>
        <w:ind w:left="1134" w:hanging="567"/>
        <w:rPr>
          <w:rFonts w:asciiTheme="minorBidi" w:hAnsiTheme="minorBidi" w:cstheme="minorBidi"/>
          <w:lang w:val="ru-RU"/>
        </w:rPr>
      </w:pPr>
      <w:r w:rsidRPr="002D7D24">
        <w:rPr>
          <w:rFonts w:asciiTheme="minorBidi" w:hAnsiTheme="minorBidi" w:cstheme="minorBidi"/>
          <w:lang w:val="ru-RU"/>
        </w:rPr>
        <w:t>-</w:t>
      </w:r>
      <w:r w:rsidRPr="002D7D24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комитет по кандидатурам: Болгария, Китай, США, Таиланд, Япония</w:t>
      </w:r>
      <w:r w:rsidR="00CF5883" w:rsidRPr="00CF5883">
        <w:rPr>
          <w:rFonts w:asciiTheme="minorBidi" w:hAnsiTheme="minorBidi" w:cstheme="minorBidi"/>
          <w:lang w:val="ru-RU"/>
        </w:rPr>
        <w:t>;</w:t>
      </w:r>
    </w:p>
    <w:p w14:paraId="1A1F04E7" w14:textId="25664AA3" w:rsidR="002D7D24" w:rsidRPr="00CF5883" w:rsidRDefault="002D7D24" w:rsidP="00CF5883">
      <w:pPr>
        <w:pStyle w:val="paranumbered"/>
        <w:numPr>
          <w:ilvl w:val="0"/>
          <w:numId w:val="0"/>
        </w:numPr>
        <w:tabs>
          <w:tab w:val="left" w:pos="567"/>
        </w:tabs>
        <w:ind w:left="1134" w:hanging="567"/>
        <w:rPr>
          <w:rFonts w:asciiTheme="minorBidi" w:hAnsiTheme="minorBidi" w:cstheme="minorBidi"/>
          <w:lang w:val="ru-RU"/>
        </w:rPr>
      </w:pPr>
      <w:r w:rsidRPr="002D7D24">
        <w:rPr>
          <w:rFonts w:asciiTheme="minorBidi" w:hAnsiTheme="minorBidi" w:cstheme="minorBidi"/>
          <w:lang w:val="ru-RU"/>
        </w:rPr>
        <w:lastRenderedPageBreak/>
        <w:t>-</w:t>
      </w:r>
      <w:r w:rsidRPr="002D7D24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комитет по резолюциям: Италия, Китай, Португалия, Российская Федерация, США, Япония</w:t>
      </w:r>
      <w:r w:rsidR="00CF5883" w:rsidRPr="00CF5883">
        <w:rPr>
          <w:rFonts w:asciiTheme="minorBidi" w:hAnsiTheme="minorBidi" w:cstheme="minorBidi"/>
          <w:lang w:val="ru-RU"/>
        </w:rPr>
        <w:t>;</w:t>
      </w:r>
    </w:p>
    <w:p w14:paraId="674FB1F6" w14:textId="7A89C696" w:rsidR="002D7D24" w:rsidRPr="002D7D24" w:rsidRDefault="002D7D24" w:rsidP="00CF5883">
      <w:pPr>
        <w:pStyle w:val="paranumbered"/>
        <w:numPr>
          <w:ilvl w:val="0"/>
          <w:numId w:val="0"/>
        </w:numPr>
        <w:tabs>
          <w:tab w:val="left" w:pos="567"/>
        </w:tabs>
        <w:ind w:left="1134" w:hanging="567"/>
        <w:rPr>
          <w:rFonts w:asciiTheme="minorBidi" w:hAnsiTheme="minorBidi" w:cstheme="minorBidi"/>
          <w:lang w:val="ru-RU"/>
        </w:rPr>
      </w:pPr>
      <w:r w:rsidRPr="002D7D24">
        <w:rPr>
          <w:rFonts w:asciiTheme="minorBidi" w:hAnsiTheme="minorBidi" w:cstheme="minorBidi"/>
          <w:lang w:val="ru-RU"/>
        </w:rPr>
        <w:t>-</w:t>
      </w:r>
      <w:r w:rsidRPr="002D7D24"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>комитет по финансовым вопросам: Австралия, Аргентина, Германия, Гренада, Египет, Испания, Италия, Канада, Кения, Китай, Кот-д</w:t>
      </w:r>
      <w:r w:rsidRPr="002D7D24">
        <w:rPr>
          <w:rFonts w:asciiTheme="minorBidi" w:hAnsiTheme="minorBidi" w:cstheme="minorBidi"/>
          <w:lang w:val="ru-RU"/>
        </w:rPr>
        <w:t>’</w:t>
      </w:r>
      <w:r>
        <w:rPr>
          <w:rFonts w:asciiTheme="minorBidi" w:hAnsiTheme="minorBidi" w:cstheme="minorBidi"/>
          <w:lang w:val="ru-RU"/>
        </w:rPr>
        <w:t>Ивуар, Португалия, Российская Федерация, Соединенное Королевство, США, Франция, Япония</w:t>
      </w:r>
      <w:r w:rsidRPr="002D7D24">
        <w:rPr>
          <w:rFonts w:asciiTheme="minorBidi" w:hAnsiTheme="minorBidi" w:cstheme="minorBidi"/>
          <w:lang w:val="ru-RU"/>
        </w:rPr>
        <w:t>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881D6B" w:rsidRPr="00A87A81" w14:paraId="73CFA8BE" w14:textId="77777777" w:rsidTr="002D7D24">
        <w:tc>
          <w:tcPr>
            <w:tcW w:w="9638" w:type="dxa"/>
            <w:shd w:val="clear" w:color="auto" w:fill="CCFFCC"/>
          </w:tcPr>
          <w:p w14:paraId="7DE9538D" w14:textId="1D5270F6" w:rsidR="00881D6B" w:rsidRPr="00881D6B" w:rsidRDefault="00881D6B" w:rsidP="00881D6B">
            <w:pPr>
              <w:spacing w:after="120"/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881D6B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881D6B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EC-56/3.1</w:t>
            </w:r>
          </w:p>
          <w:p w14:paraId="7B373AA3" w14:textId="430ABDBE" w:rsidR="00881D6B" w:rsidRPr="00881D6B" w:rsidRDefault="00881D6B" w:rsidP="00881D6B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881D6B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Сессионные комитеты</w:t>
            </w:r>
          </w:p>
          <w:p w14:paraId="10D16725" w14:textId="6258E146" w:rsidR="00881D6B" w:rsidRPr="00881D6B" w:rsidRDefault="00881D6B" w:rsidP="00881D6B">
            <w:pPr>
              <w:spacing w:after="120"/>
              <w:rPr>
                <w:rFonts w:asciiTheme="minorBidi" w:eastAsia="Calibri" w:hAnsiTheme="minorBidi" w:cstheme="minorBidi"/>
                <w:bCs/>
                <w:sz w:val="22"/>
                <w:szCs w:val="22"/>
                <w:lang w:val="ru-RU"/>
              </w:rPr>
            </w:pPr>
            <w:r w:rsidRPr="00881D6B">
              <w:rPr>
                <w:rFonts w:asciiTheme="minorBidi" w:hAnsiTheme="minorBidi" w:cstheme="minorBidi"/>
                <w:snapToGrid/>
                <w:sz w:val="22"/>
                <w:szCs w:val="22"/>
                <w:lang w:val="ru-RU"/>
              </w:rPr>
              <w:t>Исполнительный совет,</w:t>
            </w:r>
          </w:p>
          <w:p w14:paraId="4C6EA785" w14:textId="733F2FB7" w:rsidR="00881D6B" w:rsidRPr="00881D6B" w:rsidRDefault="00F6774E" w:rsidP="00F6774E">
            <w:pPr>
              <w:tabs>
                <w:tab w:val="clear" w:pos="567"/>
              </w:tabs>
              <w:snapToGrid/>
              <w:spacing w:before="240" w:after="240"/>
              <w:ind w:left="1165" w:hanging="567"/>
              <w:jc w:val="both"/>
              <w:rPr>
                <w:rFonts w:ascii="Arial" w:eastAsia="Times New Roman" w:hAnsi="Arial"/>
                <w:iCs/>
                <w:sz w:val="22"/>
                <w:szCs w:val="22"/>
                <w:lang w:val="ru-RU" w:eastAsia="en-US"/>
              </w:rPr>
            </w:pPr>
            <w:r w:rsidRPr="00F6774E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3.</w:t>
            </w:r>
            <w:r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ab/>
            </w:r>
            <w:r w:rsidR="00AC4319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в</w:t>
            </w:r>
            <w:r w:rsidR="00881D6B"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соответствии со статьей 12(2) Правил процедуры Исполнительный совет, выступающий в качестве руководящего комитета Ассамблеи, </w:t>
            </w:r>
            <w:r w:rsidR="00881D6B"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рекомендует</w:t>
            </w:r>
            <w:r w:rsidR="00881D6B" w:rsidRPr="00881D6B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Ассамблее учредить следующие комитеты:</w:t>
            </w:r>
          </w:p>
          <w:p w14:paraId="4C1D722E" w14:textId="45A8992C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финансовым вопросам под председательством д-ра Карима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Хильми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(Марокко, заместитель Председателя),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секретариатскую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поддержку которому будет оказывать г-жа Ксения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Ивинек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;</w:t>
            </w:r>
          </w:p>
          <w:p w14:paraId="20B238E3" w14:textId="0B9C92E2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резолюциям под председательством проф.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Ютаки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Мичиды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(Япония),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секретариатскую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поддержку которому будет оказывать г</w:t>
            </w:r>
            <w:r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noBreakHyphen/>
            </w: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н</w:t>
            </w:r>
            <w:r>
              <w:rPr>
                <w:rFonts w:ascii="Arial" w:eastAsia="Arial Unicode MS" w:hAnsi="Arial"/>
                <w:snapToGrid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Жюлиан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Барбьер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;</w:t>
            </w:r>
          </w:p>
          <w:p w14:paraId="703D1EB3" w14:textId="5C8EE93F" w:rsidR="00881D6B" w:rsidRPr="00881D6B" w:rsidRDefault="00881D6B" w:rsidP="00881D6B">
            <w:pPr>
              <w:numPr>
                <w:ilvl w:val="0"/>
                <w:numId w:val="11"/>
              </w:numPr>
              <w:tabs>
                <w:tab w:val="clear" w:pos="567"/>
              </w:tabs>
              <w:spacing w:after="240"/>
              <w:ind w:left="1735" w:hanging="567"/>
              <w:jc w:val="both"/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</w:pP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комитет по кандидатурам под председательством </w:t>
            </w:r>
            <w:proofErr w:type="spellStart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Фредерико</w:t>
            </w:r>
            <w:proofErr w:type="spellEnd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Сараива</w:t>
            </w:r>
            <w:proofErr w:type="spellEnd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Ногейры</w:t>
            </w:r>
            <w:proofErr w:type="spellEnd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(</w:t>
            </w:r>
            <w:proofErr w:type="gramEnd"/>
            <w:r w:rsidR="00AC4319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Бразилия</w:t>
            </w:r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),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секретариатскую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 xml:space="preserve"> поддержку которому будут оказывать г-н Бернардо Алиага и г-н Хенрик </w:t>
            </w:r>
            <w:proofErr w:type="spellStart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Эневолдсен</w:t>
            </w:r>
            <w:proofErr w:type="spellEnd"/>
            <w:r w:rsidRPr="00881D6B">
              <w:rPr>
                <w:rFonts w:ascii="Arial" w:eastAsia="Arial Unicode MS" w:hAnsi="Arial"/>
                <w:snapToGrid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6DCA1DB1" w14:textId="0660A833" w:rsidR="009F3E73" w:rsidRPr="00D26CD9" w:rsidRDefault="009F3E73" w:rsidP="00881D6B">
      <w:pPr>
        <w:pStyle w:val="b"/>
        <w:numPr>
          <w:ilvl w:val="1"/>
          <w:numId w:val="3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РАССМОТРЕНИЕ ПРОСЬБ О ВКЛЮЧЕНИИ В ПОВЕСТКУ ДНЯ ДОПОЛНИТЕЛЬНЫХ ПУНКТОВ</w:t>
      </w:r>
    </w:p>
    <w:p w14:paraId="03DCE753" w14:textId="1F29650E" w:rsidR="000D5810" w:rsidRPr="00D26CD9" w:rsidRDefault="001718E1" w:rsidP="00EC5F8B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</w:r>
      <w:r w:rsidR="00200657">
        <w:rPr>
          <w:rFonts w:asciiTheme="minorBidi" w:hAnsiTheme="minorBidi" w:cstheme="minorBidi"/>
          <w:lang w:val="ru-RU"/>
        </w:rPr>
        <w:t xml:space="preserve">Исполнительный секретарь </w:t>
      </w:r>
      <w:r w:rsidRPr="00D26CD9">
        <w:rPr>
          <w:rFonts w:asciiTheme="minorBidi" w:hAnsiTheme="minorBidi" w:cstheme="minorBidi"/>
          <w:lang w:val="ru-RU"/>
        </w:rPr>
        <w:t>сообщил Исполнительному совету, что в соответствии со статьями 8, 9 и 11.2 Правил процедуры, касающимися подготовки повестки дня Ассамблеи, по состоянию на 21 апреля 2023 г. (за два месяца до дня открытия 32-й сессии) просьб о включении в нее дополнительных пунктов в Секретариат не поступало.</w:t>
      </w:r>
    </w:p>
    <w:p w14:paraId="45216998" w14:textId="4B95698C" w:rsidR="009F3E73" w:rsidRPr="00D26CD9" w:rsidRDefault="009F3E73" w:rsidP="00B9780F">
      <w:pPr>
        <w:pStyle w:val="b"/>
        <w:numPr>
          <w:ilvl w:val="1"/>
          <w:numId w:val="3"/>
        </w:numPr>
        <w:tabs>
          <w:tab w:val="clear" w:pos="1134"/>
        </w:tabs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УЧРЕЖДЕНИЕ СЕССИОННЫХ РАБОЧИХ ГРУПП</w:t>
      </w:r>
    </w:p>
    <w:p w14:paraId="14474653" w14:textId="5EDDA467" w:rsidR="001718E1" w:rsidRPr="00EC5F8B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 </w:t>
      </w:r>
      <w:r w:rsidR="00AC4319">
        <w:rPr>
          <w:rFonts w:asciiTheme="minorBidi" w:hAnsiTheme="minorBidi" w:cstheme="minorBidi"/>
          <w:lang w:val="ru-RU"/>
        </w:rPr>
        <w:t xml:space="preserve">информировал Совет о том, что, по мнению должностных лиц, нет необходимости дальнейшего рассмотрения какого-либо пункта повестки дня Ассамблеи в рамках отдельной рабочей группы. Затем Ариэль </w:t>
      </w:r>
      <w:proofErr w:type="spellStart"/>
      <w:r w:rsidR="00AC4319">
        <w:rPr>
          <w:rFonts w:asciiTheme="minorBidi" w:hAnsiTheme="minorBidi" w:cstheme="minorBidi"/>
          <w:lang w:val="ru-RU"/>
        </w:rPr>
        <w:t>Троиси</w:t>
      </w:r>
      <w:proofErr w:type="spellEnd"/>
      <w:r w:rsidR="00AC4319">
        <w:rPr>
          <w:rFonts w:asciiTheme="minorBidi" w:hAnsiTheme="minorBidi" w:cstheme="minorBidi"/>
          <w:lang w:val="ru-RU"/>
        </w:rPr>
        <w:t xml:space="preserve"> </w:t>
      </w:r>
      <w:r w:rsidRPr="00D26CD9">
        <w:rPr>
          <w:rFonts w:asciiTheme="minorBidi" w:hAnsiTheme="minorBidi" w:cstheme="minorBidi"/>
          <w:lang w:val="ru-RU"/>
        </w:rPr>
        <w:t>предложил государствам-членам и Исполнительному секретарю выразить сво</w:t>
      </w:r>
      <w:r w:rsidR="00AC4319">
        <w:rPr>
          <w:rFonts w:asciiTheme="minorBidi" w:hAnsiTheme="minorBidi" w:cstheme="minorBidi"/>
          <w:lang w:val="ru-RU"/>
        </w:rPr>
        <w:t>и</w:t>
      </w:r>
      <w:r w:rsidRPr="00D26CD9">
        <w:rPr>
          <w:rFonts w:asciiTheme="minorBidi" w:hAnsiTheme="minorBidi" w:cstheme="minorBidi"/>
          <w:lang w:val="ru-RU"/>
        </w:rPr>
        <w:t xml:space="preserve"> мнени</w:t>
      </w:r>
      <w:r w:rsidR="00AC4319">
        <w:rPr>
          <w:rFonts w:asciiTheme="minorBidi" w:hAnsiTheme="minorBidi" w:cstheme="minorBidi"/>
          <w:lang w:val="ru-RU"/>
        </w:rPr>
        <w:t>я</w:t>
      </w:r>
      <w:r w:rsidRPr="00D26CD9">
        <w:rPr>
          <w:rFonts w:asciiTheme="minorBidi" w:hAnsiTheme="minorBidi" w:cstheme="minorBidi"/>
          <w:lang w:val="ru-RU"/>
        </w:rPr>
        <w:t xml:space="preserve"> и кратко </w:t>
      </w:r>
      <w:r w:rsidR="00AC4319">
        <w:rPr>
          <w:rFonts w:asciiTheme="minorBidi" w:hAnsiTheme="minorBidi" w:cstheme="minorBidi"/>
          <w:lang w:val="ru-RU"/>
        </w:rPr>
        <w:t xml:space="preserve">рассказал </w:t>
      </w:r>
      <w:r w:rsidRPr="00D26CD9">
        <w:rPr>
          <w:rFonts w:asciiTheme="minorBidi" w:hAnsiTheme="minorBidi" w:cstheme="minorBidi"/>
          <w:lang w:val="ru-RU"/>
        </w:rPr>
        <w:t>о</w:t>
      </w:r>
      <w:r w:rsidR="00AC4319">
        <w:rPr>
          <w:rFonts w:asciiTheme="minorBidi" w:hAnsiTheme="minorBidi" w:cstheme="minorBidi"/>
          <w:lang w:val="ru-RU"/>
        </w:rPr>
        <w:t xml:space="preserve">б </w:t>
      </w:r>
      <w:r w:rsidRPr="00D26CD9">
        <w:rPr>
          <w:rFonts w:asciiTheme="minorBidi" w:hAnsiTheme="minorBidi" w:cstheme="minorBidi"/>
          <w:lang w:val="ru-RU"/>
        </w:rPr>
        <w:t xml:space="preserve">объеме работы. </w:t>
      </w:r>
    </w:p>
    <w:p w14:paraId="62029190" w14:textId="57FC9E14" w:rsidR="004B7754" w:rsidRPr="00D26CD9" w:rsidRDefault="004B7754" w:rsidP="007D24F3">
      <w:pPr>
        <w:pStyle w:val="b"/>
        <w:numPr>
          <w:ilvl w:val="1"/>
          <w:numId w:val="3"/>
        </w:numPr>
        <w:tabs>
          <w:tab w:val="clear" w:pos="1134"/>
        </w:tabs>
        <w:spacing w:before="240"/>
        <w:ind w:left="1134" w:hanging="567"/>
        <w:jc w:val="left"/>
        <w:rPr>
          <w:rFonts w:asciiTheme="minorBidi" w:hAnsiTheme="minorBidi" w:cstheme="minorBidi"/>
          <w:sz w:val="22"/>
          <w:szCs w:val="22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 xml:space="preserve">РАСПИСАНИЕ РАБОТЫ </w:t>
      </w:r>
    </w:p>
    <w:p w14:paraId="652CA5D2" w14:textId="57BFE866" w:rsidR="001718E1" w:rsidRPr="00D26CD9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Исполнительный секретарь кратко представил пересмотренную предварительную повестку дня и расписание работы Ассамблеи, а также основные зарегистрированные на сайте Ассамблеи параллельные мероприятия. Большое число параллельных мероприятий наряду с проведением в ЮНЕСКО во время сессии Ассамблеи ряда других мероприятий значительно затруднило организацию использования имеющихся в распоряжении Комиссии помещений. Затем д-р Рябинин упомянул о Дне науки об океане, мероприятие по случаю которого пройдет 22 июня 2023 г. в том же зале II, что и пленарное заседание Ассамблеи, но в другом формате. В порядке исключения посвященное Дню науки об океане мероприятие будет транслироваться в прямом эфире. Исполнительный секретарь выразил признательность спонсорам </w:t>
      </w:r>
      <w:r w:rsidRPr="00D26CD9">
        <w:rPr>
          <w:rFonts w:asciiTheme="minorBidi" w:hAnsiTheme="minorBidi" w:cstheme="minorBidi"/>
          <w:lang w:val="ru-RU"/>
        </w:rPr>
        <w:lastRenderedPageBreak/>
        <w:t>ряда мероприятий, которые предоставят полезную информацию для сессии, а также поставщикам услуг по организации кофе-брейков и деловых фуршетов, имена которых будут озвучены в ходе сессии и указаны в онлайновом расписании.</w:t>
      </w:r>
    </w:p>
    <w:p w14:paraId="089698AD" w14:textId="37109D1D" w:rsidR="001718E1" w:rsidRPr="00D26CD9" w:rsidRDefault="001718E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Далее Исполнительный секретарь МОК подробно остановился на полученных к 16 июня проектах резолюций и отметил большой объем подготовленной к нынешней сессии Ассамблеи документации. Он сообщил, что за исключением проекта резолюции, касающейся управления, разработки программ и планирования бюджета Комиссии, который будет подготовлен в ходе сессии, все проекты решений и резолюций вместе с содержательной информацией по каждому пункту приведены в документе о принятых и предлагаемых мерах. Решения </w:t>
      </w:r>
      <w:r w:rsidR="00200657">
        <w:rPr>
          <w:rFonts w:asciiTheme="minorBidi" w:hAnsiTheme="minorBidi" w:cstheme="minorBidi"/>
          <w:lang w:val="ru-RU"/>
        </w:rPr>
        <w:t xml:space="preserve">будут приниматься </w:t>
      </w:r>
      <w:r w:rsidRPr="00D26CD9">
        <w:rPr>
          <w:rFonts w:asciiTheme="minorBidi" w:hAnsiTheme="minorBidi" w:cstheme="minorBidi"/>
          <w:lang w:val="ru-RU"/>
        </w:rPr>
        <w:t>по завершении обсуждения каждого пункта, а проект резолюции б</w:t>
      </w:r>
      <w:r w:rsidR="00200657">
        <w:rPr>
          <w:rFonts w:asciiTheme="minorBidi" w:hAnsiTheme="minorBidi" w:cstheme="minorBidi"/>
          <w:lang w:val="ru-RU"/>
        </w:rPr>
        <w:t>удет</w:t>
      </w:r>
      <w:r w:rsidRPr="00D26CD9">
        <w:rPr>
          <w:rFonts w:asciiTheme="minorBidi" w:hAnsiTheme="minorBidi" w:cstheme="minorBidi"/>
          <w:lang w:val="ru-RU"/>
        </w:rPr>
        <w:t xml:space="preserve"> принят в рамках пункта 7 повестки дня. В соответствии с установившейся практикой руководящих органов ЮНЕСКО документ, содержащий принятые решения, б</w:t>
      </w:r>
      <w:r w:rsidR="00200657">
        <w:rPr>
          <w:rFonts w:asciiTheme="minorBidi" w:hAnsiTheme="minorBidi" w:cstheme="minorBidi"/>
          <w:lang w:val="ru-RU"/>
        </w:rPr>
        <w:t>удет</w:t>
      </w:r>
      <w:r w:rsidRPr="00D26CD9">
        <w:rPr>
          <w:rFonts w:asciiTheme="minorBidi" w:hAnsiTheme="minorBidi" w:cstheme="minorBidi"/>
          <w:lang w:val="ru-RU"/>
        </w:rPr>
        <w:t xml:space="preserve"> выпущен в конце сессии на всех рабочих языках. Как обычно, Секретариат подготовит описательную часть доклада, которая в ходе сессии будет опубликована только на английском языке, а вскоре после ее окончания – на всех рабочих языках.</w:t>
      </w:r>
    </w:p>
    <w:p w14:paraId="5CE5DC92" w14:textId="4CE56187" w:rsidR="00C93462" w:rsidRDefault="00606879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 предложил участникам высказать замечания по расписанию работы и организационным вопросам сессии. 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638"/>
      </w:tblGrid>
      <w:tr w:rsidR="00C01C92" w:rsidRPr="00A87A81" w14:paraId="3D18D3B6" w14:textId="77777777" w:rsidTr="00165939">
        <w:tc>
          <w:tcPr>
            <w:tcW w:w="9638" w:type="dxa"/>
            <w:shd w:val="clear" w:color="auto" w:fill="CCFFCC"/>
          </w:tcPr>
          <w:p w14:paraId="18A472FD" w14:textId="7DAF04D3" w:rsidR="00C01C92" w:rsidRPr="00C01C92" w:rsidRDefault="00C01C92" w:rsidP="00C01C92">
            <w:pPr>
              <w:spacing w:after="240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proofErr w:type="spellStart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EC-56/3.4</w:t>
            </w:r>
          </w:p>
          <w:p w14:paraId="51029C64" w14:textId="0FE99F86" w:rsidR="00C01C92" w:rsidRPr="00C01C92" w:rsidRDefault="00C01C92" w:rsidP="00C01C92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Расписание работы 32-й сессии Ассамблеи и организационные вопросы</w:t>
            </w:r>
          </w:p>
          <w:p w14:paraId="6C3695F2" w14:textId="5A8791B4" w:rsidR="00C01C92" w:rsidRPr="00C01C92" w:rsidRDefault="00C01C92" w:rsidP="00C01C92">
            <w:pPr>
              <w:tabs>
                <w:tab w:val="clear" w:pos="567"/>
              </w:tabs>
              <w:snapToGrid/>
              <w:spacing w:before="240" w:after="240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Исполнительный совет,</w:t>
            </w:r>
          </w:p>
          <w:p w14:paraId="05235B28" w14:textId="4B6954B4" w:rsidR="00C01C92" w:rsidRPr="00C01C92" w:rsidRDefault="00C01C92" w:rsidP="00C01C92">
            <w:pPr>
              <w:numPr>
                <w:ilvl w:val="0"/>
                <w:numId w:val="14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принимая к сведению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высказанные должностными лицами замечания и необходимость обеспечения достаточного времени для представления сессионными рабочими группами и комитетами своих докладов на пленарном заседании, а также запланированные выступления приглашенных докладчиков,</w:t>
            </w:r>
          </w:p>
          <w:p w14:paraId="386CB2EC" w14:textId="2053C70C" w:rsidR="00C01C92" w:rsidRPr="00C01C92" w:rsidRDefault="00C01C92" w:rsidP="00C01C92">
            <w:pPr>
              <w:numPr>
                <w:ilvl w:val="0"/>
                <w:numId w:val="14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Calibri" w:hAnsi="Arial"/>
                <w:iCs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принимает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содержащееся в документе IOC/A-32/2.1Doc </w:t>
            </w:r>
            <w:proofErr w:type="spellStart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Add</w:t>
            </w:r>
            <w:proofErr w:type="spellEnd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Prov.Rev</w:t>
            </w:r>
            <w:proofErr w:type="spellEnd"/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. предварительное расписание работы 32-й сессии Ассамблеи и соответствующую </w:t>
            </w:r>
            <w:r w:rsidR="00200657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предварительную 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повестку дня</w:t>
            </w:r>
            <w:r w:rsidR="004A001C" w:rsidRPr="004A001C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.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</w:tc>
      </w:tr>
    </w:tbl>
    <w:p w14:paraId="4F443CC4" w14:textId="2657A495" w:rsidR="00224D71" w:rsidRPr="00D26CD9" w:rsidRDefault="00165939" w:rsidP="004C79BF">
      <w:pPr>
        <w:pStyle w:val="b"/>
        <w:keepNext/>
        <w:tabs>
          <w:tab w:val="left" w:pos="567"/>
        </w:tabs>
        <w:spacing w:before="240"/>
        <w:ind w:left="567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165939">
        <w:rPr>
          <w:rFonts w:asciiTheme="minorBidi" w:hAnsiTheme="minorBidi" w:cstheme="minorBidi"/>
          <w:b/>
          <w:bCs/>
          <w:sz w:val="22"/>
          <w:szCs w:val="22"/>
          <w:lang w:val="ru-RU"/>
        </w:rPr>
        <w:t>4.</w:t>
      </w: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ab/>
      </w:r>
      <w:r w:rsidR="00224D71"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СРОКИ И МЕСТО ПРОВЕДЕНИЯ 57-Й СЕССИИ ИСПОЛНИТЕЛЬНОГО СОВЕТА И ПРЕДЛОЖЕНИЕ О СРОКАХ И МЕСТЕ ПРОВЕДЕНИЯ 33-Й СЕССИИ АССАМБЛЕИ </w:t>
      </w:r>
    </w:p>
    <w:p w14:paraId="4E2E7AAF" w14:textId="69568748" w:rsidR="003A102C" w:rsidRPr="00D26CD9" w:rsidRDefault="003A102C" w:rsidP="00C01C92">
      <w:pPr>
        <w:pStyle w:val="paranumbered"/>
        <w:keepNext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 xml:space="preserve">Председатель </w:t>
      </w:r>
      <w:r w:rsidR="00AC4319">
        <w:rPr>
          <w:rFonts w:asciiTheme="minorBidi" w:hAnsiTheme="minorBidi" w:cstheme="minorBidi"/>
          <w:lang w:val="ru-RU"/>
        </w:rPr>
        <w:t xml:space="preserve">вновь представил </w:t>
      </w:r>
      <w:r w:rsidRPr="00D26CD9">
        <w:rPr>
          <w:rFonts w:asciiTheme="minorBidi" w:hAnsiTheme="minorBidi" w:cstheme="minorBidi"/>
          <w:lang w:val="ru-RU"/>
        </w:rPr>
        <w:t>Совету</w:t>
      </w:r>
      <w:r w:rsidR="00AC4319">
        <w:rPr>
          <w:rFonts w:asciiTheme="minorBidi" w:hAnsiTheme="minorBidi" w:cstheme="minorBidi"/>
          <w:lang w:val="ru-RU"/>
        </w:rPr>
        <w:t xml:space="preserve"> информацию относительно продолжительности сессий</w:t>
      </w:r>
      <w:r w:rsidRPr="00D26CD9">
        <w:rPr>
          <w:rFonts w:asciiTheme="minorBidi" w:hAnsiTheme="minorBidi" w:cstheme="minorBidi"/>
          <w:lang w:val="ru-RU"/>
        </w:rPr>
        <w:t xml:space="preserve"> Ассамбле</w:t>
      </w:r>
      <w:r w:rsidR="00AC4319">
        <w:rPr>
          <w:rFonts w:asciiTheme="minorBidi" w:hAnsiTheme="minorBidi" w:cstheme="minorBidi"/>
          <w:lang w:val="ru-RU"/>
        </w:rPr>
        <w:t>и</w:t>
      </w:r>
      <w:r w:rsidRPr="00D26CD9">
        <w:rPr>
          <w:rFonts w:asciiTheme="minorBidi" w:hAnsiTheme="minorBidi" w:cstheme="minorBidi"/>
          <w:lang w:val="ru-RU"/>
        </w:rPr>
        <w:t xml:space="preserve"> и Исполнительн</w:t>
      </w:r>
      <w:r w:rsidR="00AC4319">
        <w:rPr>
          <w:rFonts w:asciiTheme="minorBidi" w:hAnsiTheme="minorBidi" w:cstheme="minorBidi"/>
          <w:lang w:val="ru-RU"/>
        </w:rPr>
        <w:t>ого</w:t>
      </w:r>
      <w:r w:rsidRPr="00D26CD9">
        <w:rPr>
          <w:rFonts w:asciiTheme="minorBidi" w:hAnsiTheme="minorBidi" w:cstheme="minorBidi"/>
          <w:lang w:val="ru-RU"/>
        </w:rPr>
        <w:t xml:space="preserve"> совет</w:t>
      </w:r>
      <w:r w:rsidR="00AC4319">
        <w:rPr>
          <w:rFonts w:asciiTheme="minorBidi" w:hAnsiTheme="minorBidi" w:cstheme="minorBidi"/>
          <w:lang w:val="ru-RU"/>
        </w:rPr>
        <w:t>а в текущем двухлетнем периоде</w:t>
      </w:r>
      <w:r w:rsidRPr="00D26CD9">
        <w:rPr>
          <w:rFonts w:asciiTheme="minorBidi" w:hAnsiTheme="minorBidi" w:cstheme="minorBidi"/>
          <w:lang w:val="ru-RU"/>
        </w:rPr>
        <w:t xml:space="preserve"> </w:t>
      </w:r>
      <w:r w:rsidR="00AC4319">
        <w:rPr>
          <w:rFonts w:asciiTheme="minorBidi" w:hAnsiTheme="minorBidi" w:cstheme="minorBidi"/>
          <w:lang w:val="ru-RU"/>
        </w:rPr>
        <w:t>и предложил, по согласованию с должностными лицами, действовать по той же схеме в 2024</w:t>
      </w:r>
      <w:r w:rsidR="00F61219">
        <w:rPr>
          <w:rFonts w:asciiTheme="minorBidi" w:hAnsiTheme="minorBidi" w:cstheme="minorBidi"/>
          <w:lang w:val="ru-RU"/>
        </w:rPr>
        <w:t xml:space="preserve"> г.</w:t>
      </w:r>
      <w:r w:rsidR="00AC4319">
        <w:rPr>
          <w:rFonts w:asciiTheme="minorBidi" w:hAnsiTheme="minorBidi" w:cstheme="minorBidi"/>
          <w:lang w:val="ru-RU"/>
        </w:rPr>
        <w:t xml:space="preserve"> и 2025</w:t>
      </w:r>
      <w:r w:rsidR="00F61219">
        <w:rPr>
          <w:rFonts w:asciiTheme="minorBidi" w:hAnsiTheme="minorBidi" w:cstheme="minorBidi"/>
          <w:lang w:val="ru-RU"/>
        </w:rPr>
        <w:t> </w:t>
      </w:r>
      <w:r w:rsidR="00AC4319">
        <w:rPr>
          <w:rFonts w:asciiTheme="minorBidi" w:hAnsiTheme="minorBidi" w:cstheme="minorBidi"/>
          <w:lang w:val="ru-RU"/>
        </w:rPr>
        <w:t xml:space="preserve">г. </w:t>
      </w:r>
    </w:p>
    <w:p w14:paraId="54537167" w14:textId="3730E0C0" w:rsidR="003A102C" w:rsidRPr="00BC722E" w:rsidRDefault="003A102C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</w:r>
      <w:r w:rsidR="00AC4319">
        <w:rPr>
          <w:rFonts w:asciiTheme="minorBidi" w:hAnsiTheme="minorBidi" w:cstheme="minorBidi"/>
          <w:lang w:val="ru-RU"/>
        </w:rPr>
        <w:t xml:space="preserve">Затем </w:t>
      </w:r>
      <w:r w:rsidRPr="00D26CD9">
        <w:rPr>
          <w:rFonts w:asciiTheme="minorBidi" w:hAnsiTheme="minorBidi" w:cstheme="minorBidi"/>
          <w:lang w:val="ru-RU"/>
        </w:rPr>
        <w:t>Председатель предложил делегатам представить информацию об основных мероприятиях/конференциях, которые следует принять во внимание при определении сроков проведения следующих сессий Совета и Ассамблеи в 2024 г. в 2025 г. соответственно, которые было бы желательно провести в июне.</w:t>
      </w:r>
    </w:p>
    <w:p w14:paraId="561B794E" w14:textId="28C3667A" w:rsidR="00BC722E" w:rsidRDefault="000B161C" w:rsidP="00BC722E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>
        <w:rPr>
          <w:lang w:val="ru-RU"/>
        </w:rPr>
        <w:tab/>
      </w:r>
      <w:r w:rsidR="00BC722E">
        <w:rPr>
          <w:lang w:val="ru-RU"/>
        </w:rPr>
        <w:t xml:space="preserve">Исполнительный совет отметил ряд международных конференций и программных совещаний ЮНЕСКО, запланированных на июнь 2024 г., и рекомендовал Секретариату учесть религиозные дни при планировании в целях обеспечения максимально широкого участия государств </w:t>
      </w:r>
      <w:r>
        <w:rPr>
          <w:lang w:val="ru-RU"/>
        </w:rPr>
        <w:t>–</w:t>
      </w:r>
      <w:r w:rsidR="00BC722E">
        <w:rPr>
          <w:lang w:val="ru-RU"/>
        </w:rPr>
        <w:t xml:space="preserve"> членов МОК. Совет принял к сведению информацию о проведении подготовительного совещания третьей Конференции ООН по океану 7-8 июня 2024 г., заседания Международного координационного совета программы </w:t>
      </w:r>
      <w:r w:rsidR="004A001C">
        <w:rPr>
          <w:lang w:val="ru-RU"/>
        </w:rPr>
        <w:t>«</w:t>
      </w:r>
      <w:r w:rsidR="00BC722E">
        <w:rPr>
          <w:lang w:val="ru-RU"/>
        </w:rPr>
        <w:t>Человек и биосфера</w:t>
      </w:r>
      <w:r w:rsidR="004A001C">
        <w:rPr>
          <w:lang w:val="ru-RU"/>
        </w:rPr>
        <w:t>»</w:t>
      </w:r>
      <w:r w:rsidR="00BC722E">
        <w:rPr>
          <w:lang w:val="ru-RU"/>
        </w:rPr>
        <w:t xml:space="preserve"> (МАБ) 14-20 июня 2024</w:t>
      </w:r>
      <w:r>
        <w:rPr>
          <w:lang w:val="ru-RU"/>
        </w:rPr>
        <w:t> </w:t>
      </w:r>
      <w:r w:rsidR="00BC722E">
        <w:rPr>
          <w:lang w:val="ru-RU"/>
        </w:rPr>
        <w:t xml:space="preserve">г. в Штаб-квартире ЮНЕСКО и Конференции ООН по океану 9-13 июня 2025 г. в Ницце. В ходе сессии Ассамблее может быть представлена информация о дополнительных мероприятиях, в частности, о совещаниях ВМО. </w:t>
      </w:r>
    </w:p>
    <w:p w14:paraId="6A1D8707" w14:textId="0821A55B" w:rsidR="00200657" w:rsidRPr="007E41A6" w:rsidRDefault="000A0B25" w:rsidP="00BC722E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>
        <w:rPr>
          <w:lang w:val="ru-RU"/>
        </w:rPr>
        <w:lastRenderedPageBreak/>
        <w:tab/>
      </w:r>
      <w:r w:rsidR="00200657">
        <w:rPr>
          <w:lang w:val="ru-RU"/>
        </w:rPr>
        <w:t>Ряд государств-членов рекомендовали Секретариату МОК и руководящим органам учитывать ежегодные официальные выходные дни в Организации Объединенных Наций</w:t>
      </w:r>
      <w:r w:rsidR="00200657" w:rsidRPr="00200657">
        <w:rPr>
          <w:lang w:val="ru-RU"/>
        </w:rPr>
        <w:t xml:space="preserve"> </w:t>
      </w:r>
      <w:r w:rsidR="00200657">
        <w:rPr>
          <w:lang w:val="ru-RU"/>
        </w:rPr>
        <w:t xml:space="preserve">при рассмотрении сроков проведения своих межправительственных сессий, с тем чтобы избежать их совпадения с </w:t>
      </w:r>
      <w:proofErr w:type="spellStart"/>
      <w:r w:rsidR="00200657">
        <w:rPr>
          <w:lang w:val="ru-RU"/>
        </w:rPr>
        <w:t>международно</w:t>
      </w:r>
      <w:proofErr w:type="spellEnd"/>
      <w:r w:rsidR="00200657">
        <w:rPr>
          <w:lang w:val="ru-RU"/>
        </w:rPr>
        <w:t xml:space="preserve"> признанными праздничными днями.</w:t>
      </w:r>
    </w:p>
    <w:p w14:paraId="77098E13" w14:textId="77777777" w:rsidR="00BC722E" w:rsidRPr="007E41A6" w:rsidRDefault="00BC722E" w:rsidP="00BC722E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>
        <w:rPr>
          <w:lang w:val="ru-RU"/>
        </w:rPr>
        <w:tab/>
        <w:t xml:space="preserve">Государства-члены отметили, что из-за растущего числа заседаний в июне становится все труднее организовывать встречи в Штаб-квартире. </w:t>
      </w:r>
    </w:p>
    <w:p w14:paraId="449C5D46" w14:textId="77777777" w:rsidR="00BC722E" w:rsidRPr="007E41A6" w:rsidRDefault="00BC722E" w:rsidP="00BC722E">
      <w:pPr>
        <w:pStyle w:val="paranumbered"/>
        <w:numPr>
          <w:ilvl w:val="0"/>
          <w:numId w:val="5"/>
        </w:numPr>
        <w:ind w:left="0" w:hanging="567"/>
        <w:rPr>
          <w:lang w:val="ru-RU"/>
        </w:rPr>
      </w:pPr>
      <w:r>
        <w:rPr>
          <w:lang w:val="ru-RU"/>
        </w:rPr>
        <w:tab/>
        <w:t xml:space="preserve">Председатель указал на то, что изменение месяца проведения сессий руководящего органа МОК повлияет на расписание межправительственных сессий региональных вспомогательных органов МОК.  </w:t>
      </w:r>
    </w:p>
    <w:p w14:paraId="01EE0C65" w14:textId="4924DDEA" w:rsidR="00BC722E" w:rsidRPr="00D26CD9" w:rsidRDefault="00BC722E" w:rsidP="00BC722E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lang w:val="ru-RU"/>
        </w:rPr>
        <w:tab/>
        <w:t xml:space="preserve">Председатель </w:t>
      </w:r>
      <w:r w:rsidR="00200657">
        <w:rPr>
          <w:lang w:val="ru-RU"/>
        </w:rPr>
        <w:t xml:space="preserve">просил </w:t>
      </w:r>
      <w:r>
        <w:rPr>
          <w:lang w:val="ru-RU"/>
        </w:rPr>
        <w:t>Секретариат запросить информацию о наличии помещений для проведения 57-й сессии Исполнительного совета МОК с 25 по 28 июня 2024</w:t>
      </w:r>
      <w:r w:rsidR="00200657">
        <w:rPr>
          <w:lang w:val="ru-RU"/>
        </w:rPr>
        <w:t> </w:t>
      </w:r>
      <w:r>
        <w:rPr>
          <w:lang w:val="ru-RU"/>
        </w:rPr>
        <w:t>г. и представить Ассамблее соответствующий доклад.</w:t>
      </w:r>
    </w:p>
    <w:tbl>
      <w:tblPr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9551"/>
      </w:tblGrid>
      <w:tr w:rsidR="00C01C92" w:rsidRPr="00A87A81" w14:paraId="2BB68DEB" w14:textId="77777777" w:rsidTr="00E4769C">
        <w:tc>
          <w:tcPr>
            <w:tcW w:w="9551" w:type="dxa"/>
            <w:shd w:val="clear" w:color="auto" w:fill="CCFFCC"/>
          </w:tcPr>
          <w:p w14:paraId="37590B5D" w14:textId="3281BD7D" w:rsidR="00C01C92" w:rsidRPr="00C01C92" w:rsidRDefault="00C01C92" w:rsidP="00C01C92">
            <w:pPr>
              <w:spacing w:after="240"/>
              <w:rPr>
                <w:rFonts w:ascii="Calibri" w:eastAsia="Calibri" w:hAnsi="Calibri"/>
                <w:bCs/>
                <w:u w:val="single"/>
                <w:lang w:val="ru-RU"/>
              </w:rPr>
            </w:pPr>
            <w:proofErr w:type="spellStart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Реш</w:t>
            </w:r>
            <w:proofErr w:type="spellEnd"/>
            <w:r w:rsidRPr="00C01C92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  <w:t>. EC-56/4</w:t>
            </w:r>
          </w:p>
          <w:p w14:paraId="6E15C4BA" w14:textId="47E716DF" w:rsidR="00C01C92" w:rsidRPr="00C01C92" w:rsidRDefault="00C01C92" w:rsidP="00AD25D3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Сроки и места проведения следующих сессий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br/>
            </w:r>
            <w:r w:rsidRPr="00C01C9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Исполнительного совета и Ассамблеи</w:t>
            </w:r>
          </w:p>
          <w:p w14:paraId="5428FA85" w14:textId="440D771C" w:rsidR="00C01C92" w:rsidRPr="00C01C92" w:rsidRDefault="00C01C92" w:rsidP="00C01C92">
            <w:pPr>
              <w:tabs>
                <w:tab w:val="clear" w:pos="567"/>
              </w:tabs>
              <w:snapToGrid/>
              <w:spacing w:before="240" w:after="240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Исполнительный совет,</w:t>
            </w:r>
          </w:p>
          <w:p w14:paraId="431FB056" w14:textId="568964D8" w:rsidR="00C01C92" w:rsidRPr="00C01C92" w:rsidRDefault="00C01C92" w:rsidP="00AD25D3">
            <w:pPr>
              <w:numPr>
                <w:ilvl w:val="0"/>
                <w:numId w:val="9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будучи убежден</w:t>
            </w:r>
            <w:r w:rsidRPr="00C01C92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 что следующие сессии руководящих органов МОК пройдут в Штаб-квартире ЮНЕСКО в 2024 г. и 2025 г.,</w:t>
            </w:r>
          </w:p>
          <w:p w14:paraId="31BC9BED" w14:textId="69663FD1" w:rsidR="00C01C92" w:rsidRPr="00C01C92" w:rsidRDefault="00B5781C" w:rsidP="00B5781C">
            <w:pPr>
              <w:numPr>
                <w:ilvl w:val="0"/>
                <w:numId w:val="9"/>
              </w:numPr>
              <w:tabs>
                <w:tab w:val="clear" w:pos="567"/>
              </w:tabs>
              <w:snapToGrid/>
              <w:spacing w:before="240" w:after="240"/>
              <w:ind w:left="1168" w:hanging="567"/>
              <w:jc w:val="both"/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</w:pP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рекомендует</w:t>
            </w: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Ассамблее определить для 57-й сессии Исполнительного совета любые возможные совпадения со сроками проведения в июне 2024 г. важных совещаний</w:t>
            </w:r>
            <w:r w:rsidR="00BC722E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</w:t>
            </w: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культурных мероприятий</w:t>
            </w:r>
            <w:r w:rsidR="00BC722E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 xml:space="preserve"> или религиозных дней</w:t>
            </w:r>
            <w:r w:rsidRPr="00B5781C">
              <w:rPr>
                <w:rFonts w:ascii="Arial" w:eastAsia="Arial Unicode MS" w:hAnsi="Arial"/>
                <w:iCs/>
                <w:snapToGrid/>
                <w:sz w:val="22"/>
                <w:szCs w:val="22"/>
                <w:lang w:val="ru-RU" w:eastAsia="en-US"/>
              </w:rPr>
              <w:t>, а для 33-й сессии Ассамблеи, которой будет предшествовать однодневная сессия Исполнительного совета, период продолжительностью шесть рабочих дней в июне/июле 2025 г.</w:t>
            </w:r>
          </w:p>
        </w:tc>
      </w:tr>
    </w:tbl>
    <w:p w14:paraId="24D23A71" w14:textId="501550A7" w:rsidR="00224D71" w:rsidRPr="00D26CD9" w:rsidRDefault="00224D71" w:rsidP="00B5781C">
      <w:pPr>
        <w:pStyle w:val="Heading3"/>
        <w:spacing w:before="240"/>
        <w:ind w:left="601" w:hanging="601"/>
        <w:rPr>
          <w:rFonts w:asciiTheme="minorBidi" w:hAnsiTheme="minorBidi" w:cstheme="minorBidi"/>
          <w:i/>
          <w:iCs/>
          <w:sz w:val="22"/>
          <w:szCs w:val="22"/>
          <w:lang w:val="ru-RU"/>
        </w:rPr>
      </w:pPr>
      <w:r w:rsidRPr="00D26CD9">
        <w:rPr>
          <w:rFonts w:asciiTheme="minorBidi" w:hAnsiTheme="minorBidi" w:cstheme="minorBidi"/>
          <w:sz w:val="22"/>
          <w:szCs w:val="22"/>
          <w:lang w:val="ru-RU"/>
        </w:rPr>
        <w:t>5.</w:t>
      </w:r>
      <w:r w:rsidRPr="00D26CD9">
        <w:rPr>
          <w:rFonts w:asciiTheme="minorBidi" w:hAnsiTheme="minorBidi" w:cstheme="minorBidi"/>
          <w:sz w:val="22"/>
          <w:szCs w:val="22"/>
          <w:lang w:val="ru-RU"/>
        </w:rPr>
        <w:tab/>
        <w:t xml:space="preserve">ПРОЦЕСС КОНСУЛЬТАЦИЙ С ЦЕЛЬЮ СОСТАВЛЕНИЯ КОРОТКОГО СПИСКА КАНДИДАТОВ НА ДОЛЖНОСТЬ ИСПОЛНИТЕЛЬНОГО СЕКРЕТАРЯ МОК ДЛЯ ПРЕДСТАВЛЕНИЯ ГЕНЕРАЛЬНОМУ ДИРЕКТОРУ ЮНЕСКО </w:t>
      </w:r>
    </w:p>
    <w:p w14:paraId="6169EAAF" w14:textId="3131E51D" w:rsidR="000E01DB" w:rsidRPr="00D26CD9" w:rsidRDefault="0093226D" w:rsidP="002E1A5B">
      <w:pPr>
        <w:pStyle w:val="paranumbered"/>
        <w:numPr>
          <w:ilvl w:val="0"/>
          <w:numId w:val="5"/>
        </w:numPr>
        <w:tabs>
          <w:tab w:val="left" w:pos="567"/>
        </w:tabs>
        <w:ind w:left="0" w:hanging="567"/>
        <w:rPr>
          <w:rFonts w:asciiTheme="minorBidi" w:hAnsiTheme="minorBidi" w:cstheme="minorBidi"/>
          <w:iCs/>
          <w:lang w:val="ru-RU"/>
        </w:rPr>
      </w:pPr>
      <w:bookmarkStart w:id="3" w:name="_Toc141510531"/>
      <w:r w:rsidRPr="00D26CD9">
        <w:rPr>
          <w:rFonts w:asciiTheme="minorBidi" w:hAnsiTheme="minorBidi" w:cstheme="minorBidi"/>
          <w:lang w:val="ru-RU"/>
        </w:rPr>
        <w:tab/>
        <w:t xml:space="preserve">Этот пункт был представлен заместителем Председателя </w:t>
      </w:r>
      <w:proofErr w:type="spellStart"/>
      <w:r w:rsidRPr="00D26CD9">
        <w:rPr>
          <w:rFonts w:asciiTheme="minorBidi" w:hAnsiTheme="minorBidi" w:cstheme="minorBidi"/>
          <w:lang w:val="ru-RU"/>
        </w:rPr>
        <w:t>Шринива</w:t>
      </w:r>
      <w:r w:rsidR="004B2119">
        <w:rPr>
          <w:rFonts w:asciiTheme="minorBidi" w:hAnsiTheme="minorBidi" w:cstheme="minorBidi"/>
          <w:lang w:val="ru-RU"/>
        </w:rPr>
        <w:t>са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 </w:t>
      </w:r>
      <w:proofErr w:type="spellStart"/>
      <w:r w:rsidRPr="00D26CD9">
        <w:rPr>
          <w:rFonts w:asciiTheme="minorBidi" w:hAnsiTheme="minorBidi" w:cstheme="minorBidi"/>
          <w:lang w:val="ru-RU"/>
        </w:rPr>
        <w:t>Туммал</w:t>
      </w:r>
      <w:r w:rsidR="004B2119">
        <w:rPr>
          <w:rFonts w:asciiTheme="minorBidi" w:hAnsiTheme="minorBidi" w:cstheme="minorBidi"/>
          <w:lang w:val="ru-RU"/>
        </w:rPr>
        <w:t>а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, который </w:t>
      </w:r>
      <w:r w:rsidR="004B2119">
        <w:rPr>
          <w:rFonts w:asciiTheme="minorBidi" w:hAnsiTheme="minorBidi" w:cstheme="minorBidi"/>
          <w:lang w:val="ru-RU"/>
        </w:rPr>
        <w:t xml:space="preserve">сослался на </w:t>
      </w:r>
      <w:r w:rsidRPr="00D26CD9">
        <w:rPr>
          <w:rFonts w:asciiTheme="minorBidi" w:hAnsiTheme="minorBidi" w:cstheme="minorBidi"/>
          <w:lang w:val="ru-RU"/>
        </w:rPr>
        <w:t xml:space="preserve">циркулярное письмо МОК № 2941 от 18 марта 2023 г., содержащее информацию о процессе консультаций и список из 11 кандидатов, отобранных бюро кадрового управления и представителем Генерального директора при участии ряда должностных лиц МОК. Государствам – членам Совета была представлена дополнительная информация о кандидатах. Документ IOC/INF-1316 </w:t>
      </w:r>
      <w:proofErr w:type="spellStart"/>
      <w:r w:rsidRPr="00D26CD9">
        <w:rPr>
          <w:rFonts w:asciiTheme="minorBidi" w:hAnsiTheme="minorBidi" w:cstheme="minorBidi"/>
          <w:lang w:val="ru-RU"/>
        </w:rPr>
        <w:t>rev</w:t>
      </w:r>
      <w:proofErr w:type="spellEnd"/>
      <w:r w:rsidRPr="00D26CD9">
        <w:rPr>
          <w:rFonts w:asciiTheme="minorBidi" w:hAnsiTheme="minorBidi" w:cstheme="minorBidi"/>
          <w:lang w:val="ru-RU"/>
        </w:rPr>
        <w:t xml:space="preserve">. послужил справочной основой для рассмотрения процесса консультаций и порядка проведения соответствующего голосования на закрытом заседании Исполнительного совета МОК. </w:t>
      </w:r>
    </w:p>
    <w:p w14:paraId="6C5B74BF" w14:textId="3A6488BF" w:rsidR="000E01DB" w:rsidRPr="004B2119" w:rsidRDefault="000E01DB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В соответствии со статьей 8.2 Устава МОК Исполнительный совет отвечает за составление короткого списка из шести отобранных путем тайного голосования на закрытом заседании кандидатов для представления Генеральному директору ЮНЕСКО.</w:t>
      </w:r>
    </w:p>
    <w:p w14:paraId="53BA9469" w14:textId="74D53D3B" w:rsidR="004B2119" w:rsidRPr="004B2119" w:rsidRDefault="00B1190E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 w:rsidR="004B2119">
        <w:rPr>
          <w:rFonts w:asciiTheme="minorBidi" w:hAnsiTheme="minorBidi" w:cstheme="minorBidi"/>
          <w:lang w:val="ru-RU"/>
        </w:rPr>
        <w:t xml:space="preserve">Г-н </w:t>
      </w:r>
      <w:proofErr w:type="spellStart"/>
      <w:r w:rsidR="004B2119">
        <w:rPr>
          <w:rFonts w:asciiTheme="minorBidi" w:hAnsiTheme="minorBidi" w:cstheme="minorBidi"/>
          <w:lang w:val="ru-RU"/>
        </w:rPr>
        <w:t>Туммала</w:t>
      </w:r>
      <w:proofErr w:type="spellEnd"/>
      <w:r w:rsidR="004B2119">
        <w:rPr>
          <w:rFonts w:asciiTheme="minorBidi" w:hAnsiTheme="minorBidi" w:cstheme="minorBidi"/>
          <w:lang w:val="ru-RU"/>
        </w:rPr>
        <w:t xml:space="preserve"> информировал Совет о том, что Секретариат получил одну просьбу о представлении дополнительной информации по кандидатурам, которая была разослана всем представителям стран, назначенным для участия в закрытом заседании.</w:t>
      </w:r>
    </w:p>
    <w:p w14:paraId="565DBF7C" w14:textId="339AF76C" w:rsidR="004B2119" w:rsidRPr="004B2119" w:rsidRDefault="00B1190E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 w:rsidR="004B2119">
        <w:rPr>
          <w:rFonts w:asciiTheme="minorBidi" w:hAnsiTheme="minorBidi" w:cstheme="minorBidi"/>
          <w:lang w:val="ru-RU"/>
        </w:rPr>
        <w:t>Исполнительный секретарь напомнил Совету, что текущие консультации проводятся в соответствии с основными принципами набора сотрудников ЮНЕСКО.</w:t>
      </w:r>
    </w:p>
    <w:p w14:paraId="5E195B9B" w14:textId="5B12AECB" w:rsidR="004B2119" w:rsidRPr="0007743B" w:rsidRDefault="00B1190E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rFonts w:asciiTheme="minorBidi" w:hAnsiTheme="minorBidi" w:cstheme="minorBidi"/>
          <w:lang w:val="ru-RU"/>
        </w:rPr>
        <w:lastRenderedPageBreak/>
        <w:tab/>
      </w:r>
      <w:r w:rsidR="004B2119">
        <w:rPr>
          <w:rFonts w:asciiTheme="minorBidi" w:hAnsiTheme="minorBidi" w:cstheme="minorBidi"/>
          <w:lang w:val="ru-RU"/>
        </w:rPr>
        <w:t xml:space="preserve">Г-н </w:t>
      </w:r>
      <w:proofErr w:type="spellStart"/>
      <w:r w:rsidR="004B2119">
        <w:rPr>
          <w:rFonts w:asciiTheme="minorBidi" w:hAnsiTheme="minorBidi" w:cstheme="minorBidi"/>
          <w:lang w:val="ru-RU"/>
        </w:rPr>
        <w:t>Туммала</w:t>
      </w:r>
      <w:proofErr w:type="spellEnd"/>
      <w:r w:rsidR="004B2119">
        <w:rPr>
          <w:rFonts w:asciiTheme="minorBidi" w:hAnsiTheme="minorBidi" w:cstheme="minorBidi"/>
          <w:lang w:val="ru-RU"/>
        </w:rPr>
        <w:t xml:space="preserve"> также информировал Совет о том, что при подсчете голосов будут присутствовать Исполнительный секретарь, два должностных лица, которые будут вести подсчет голосов, представитель бюро ЮНЕСКО по кадровым вопросам и юрисконсульт.</w:t>
      </w:r>
    </w:p>
    <w:p w14:paraId="2A8DC331" w14:textId="33E88CA6" w:rsidR="0007743B" w:rsidRPr="00D26CD9" w:rsidRDefault="0007743B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 w:rsidRPr="0007743B">
        <w:rPr>
          <w:rFonts w:asciiTheme="minorBidi" w:hAnsiTheme="minorBidi" w:cstheme="minorBidi"/>
          <w:lang w:val="ru-RU"/>
        </w:rPr>
        <w:t>После открытой вступительной части заседание Совета продолжилось в закрытом режиме. Присутствовать в зале заседаний мог только один представитель от каждого государства – члена Исполнительного совета. Имя и фамилия каждого представителя были заблаговременно доведены до сведения Исполнительного секретаря МОК. Наблюдателям не было разрешено следить за ходом заседания. После голосования был объявлен перерыв, с тем чтобы провести подсчет голосов. Затем заместитель Председателя возобновил закрытое заседание Совета для оглашения в алфавитном порядке короткого списка из шести набравших наибольшее количество голосов кандидатов, который будет представлен Генеральному директору, и завершил рассмотрение этого пункта повестки дня.</w:t>
      </w:r>
    </w:p>
    <w:p w14:paraId="13A63FEA" w14:textId="73788B14" w:rsidR="004B7754" w:rsidRPr="00D26CD9" w:rsidRDefault="00DE6571" w:rsidP="00B9780F">
      <w:pPr>
        <w:pStyle w:val="Marge"/>
        <w:numPr>
          <w:ilvl w:val="0"/>
          <w:numId w:val="4"/>
        </w:numPr>
        <w:tabs>
          <w:tab w:val="clear" w:pos="567"/>
        </w:tabs>
        <w:ind w:left="560" w:hanging="560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r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ПРИНЯТИЕ КРАТКОГО ДОКЛАДА</w:t>
      </w:r>
      <w:bookmarkEnd w:id="3"/>
    </w:p>
    <w:p w14:paraId="032B3029" w14:textId="55DF6455" w:rsidR="00EF4E15" w:rsidRPr="00742C47" w:rsidRDefault="00CB0B6F" w:rsidP="00EF4E15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  <w:t>Этот пункт повестки дня представил Председатель МОК.</w:t>
      </w:r>
    </w:p>
    <w:tbl>
      <w:tblPr>
        <w:tblW w:w="0" w:type="auto"/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9551"/>
      </w:tblGrid>
      <w:tr w:rsidR="00742C47" w:rsidRPr="00A87A81" w14:paraId="0717C3E3" w14:textId="77777777" w:rsidTr="007069C1">
        <w:tc>
          <w:tcPr>
            <w:tcW w:w="9551" w:type="dxa"/>
            <w:shd w:val="clear" w:color="auto" w:fill="CCFFCC"/>
          </w:tcPr>
          <w:p w14:paraId="544A28AC" w14:textId="3F7167B9" w:rsidR="00742C47" w:rsidRPr="0059475C" w:rsidRDefault="0059475C" w:rsidP="0059475C">
            <w:pPr>
              <w:tabs>
                <w:tab w:val="clear" w:pos="567"/>
              </w:tabs>
              <w:snapToGrid/>
              <w:spacing w:after="240"/>
              <w:rPr>
                <w:rFonts w:ascii="Arial" w:eastAsia="Calibri" w:hAnsi="Arial" w:cs="Arial"/>
                <w:snapToGrid/>
                <w:sz w:val="22"/>
                <w:szCs w:val="22"/>
                <w:u w:val="single"/>
                <w:lang w:val="ru-RU" w:eastAsia="ko-KR"/>
              </w:rPr>
            </w:pPr>
            <w:proofErr w:type="spellStart"/>
            <w:r w:rsidRPr="00042EAD">
              <w:rPr>
                <w:rFonts w:ascii="Arial" w:eastAsia="Batang" w:hAnsi="Arial" w:cs="Arial"/>
                <w:snapToGrid/>
                <w:sz w:val="22"/>
                <w:szCs w:val="22"/>
                <w:u w:val="single"/>
                <w:lang w:val="ru-RU" w:eastAsia="ko-KR"/>
              </w:rPr>
              <w:t>Реш</w:t>
            </w:r>
            <w:proofErr w:type="spellEnd"/>
            <w:r w:rsidRPr="00042EAD">
              <w:rPr>
                <w:rFonts w:ascii="Arial" w:eastAsia="Batang" w:hAnsi="Arial" w:cs="Arial"/>
                <w:snapToGrid/>
                <w:sz w:val="22"/>
                <w:szCs w:val="22"/>
                <w:u w:val="single"/>
                <w:lang w:val="ru-RU" w:eastAsia="ko-KR"/>
              </w:rPr>
              <w:t>.</w:t>
            </w:r>
            <w:r w:rsidR="00742C47" w:rsidRPr="00742C47">
              <w:rPr>
                <w:rFonts w:ascii="Arial" w:eastAsia="Batang" w:hAnsi="Arial" w:cs="Arial"/>
                <w:snapToGrid/>
                <w:sz w:val="22"/>
                <w:szCs w:val="22"/>
                <w:u w:val="single"/>
                <w:lang w:val="fr-FR" w:eastAsia="ko-KR"/>
              </w:rPr>
              <w:t> EC</w:t>
            </w:r>
            <w:r w:rsidR="00742C47" w:rsidRPr="0059475C">
              <w:rPr>
                <w:rFonts w:ascii="Arial" w:eastAsia="Batang" w:hAnsi="Arial" w:cs="Arial"/>
                <w:snapToGrid/>
                <w:sz w:val="22"/>
                <w:szCs w:val="22"/>
                <w:u w:val="single"/>
                <w:lang w:val="ru-RU" w:eastAsia="ko-KR"/>
              </w:rPr>
              <w:t>-56/6</w:t>
            </w:r>
          </w:p>
          <w:p w14:paraId="3C071E49" w14:textId="58D4480A" w:rsidR="00742C47" w:rsidRPr="0059475C" w:rsidRDefault="0059475C" w:rsidP="0059475C">
            <w:pPr>
              <w:tabs>
                <w:tab w:val="clear" w:pos="567"/>
              </w:tabs>
              <w:snapToGrid/>
              <w:spacing w:after="120"/>
              <w:jc w:val="center"/>
              <w:rPr>
                <w:rFonts w:ascii="Arial" w:eastAsia="Calibri" w:hAnsi="Arial" w:cs="Arial"/>
                <w:b/>
                <w:snapToGrid/>
                <w:sz w:val="22"/>
                <w:szCs w:val="22"/>
                <w:lang w:val="ru-RU" w:eastAsia="ko-KR"/>
              </w:rPr>
            </w:pPr>
            <w:r w:rsidRPr="00042EAD">
              <w:rPr>
                <w:rFonts w:ascii="Arial" w:eastAsia="Batang" w:hAnsi="Arial" w:cs="Arial"/>
                <w:b/>
                <w:bCs/>
                <w:snapToGrid/>
                <w:sz w:val="22"/>
                <w:szCs w:val="22"/>
                <w:lang w:val="ru-RU" w:eastAsia="ko-KR"/>
              </w:rPr>
              <w:t>Доклад</w:t>
            </w:r>
          </w:p>
          <w:p w14:paraId="78219B27" w14:textId="3F51912C" w:rsidR="00742C47" w:rsidRPr="0059475C" w:rsidRDefault="00742C47" w:rsidP="00742C47">
            <w:pPr>
              <w:tabs>
                <w:tab w:val="clear" w:pos="567"/>
              </w:tabs>
              <w:snapToGrid/>
              <w:spacing w:after="240"/>
              <w:rPr>
                <w:rFonts w:ascii="Arial" w:eastAsia="Calibri" w:hAnsi="Arial" w:cs="Arial"/>
                <w:snapToGrid/>
                <w:sz w:val="22"/>
                <w:szCs w:val="22"/>
                <w:lang w:val="ru-RU" w:eastAsia="ko-KR"/>
              </w:rPr>
            </w:pPr>
            <w:r>
              <w:rPr>
                <w:rFonts w:ascii="Arial" w:eastAsia="Batang" w:hAnsi="Arial" w:cs="Arial"/>
                <w:snapToGrid/>
                <w:sz w:val="22"/>
                <w:szCs w:val="22"/>
                <w:lang w:val="ru-RU" w:eastAsia="ko-KR"/>
              </w:rPr>
              <w:t>Исполнительный совет</w:t>
            </w:r>
            <w:r w:rsidRPr="0059475C">
              <w:rPr>
                <w:rFonts w:ascii="Arial" w:eastAsia="Batang" w:hAnsi="Arial" w:cs="Arial"/>
                <w:snapToGrid/>
                <w:sz w:val="22"/>
                <w:szCs w:val="22"/>
                <w:lang w:val="ru-RU" w:eastAsia="ko-KR"/>
              </w:rPr>
              <w:t>,</w:t>
            </w:r>
          </w:p>
          <w:p w14:paraId="3C4A0FB2" w14:textId="5F6C17CB" w:rsidR="00742C47" w:rsidRPr="0059475C" w:rsidRDefault="0059475C" w:rsidP="0059475C">
            <w:pPr>
              <w:numPr>
                <w:ilvl w:val="0"/>
                <w:numId w:val="15"/>
              </w:numPr>
              <w:tabs>
                <w:tab w:val="clear" w:pos="567"/>
              </w:tabs>
              <w:snapToGrid/>
              <w:spacing w:before="240" w:after="240"/>
              <w:ind w:left="1164" w:hanging="567"/>
              <w:jc w:val="both"/>
              <w:rPr>
                <w:rFonts w:ascii="Arial" w:eastAsia="Arial Unicode MS" w:hAnsi="Arial" w:cs="Arial"/>
                <w:snapToGrid/>
                <w:sz w:val="22"/>
                <w:szCs w:val="22"/>
                <w:lang w:val="ru-RU" w:eastAsia="en-US"/>
              </w:rPr>
            </w:pP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u w:val="single"/>
                <w:lang w:val="ru-RU" w:eastAsia="en-US"/>
              </w:rPr>
              <w:t>рассмотрев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 xml:space="preserve"> проект краткого доклада о работе сессии (документ 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eastAsia="en-US"/>
              </w:rPr>
              <w:t>IOC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>/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eastAsia="en-US"/>
              </w:rPr>
              <w:t>EC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>-56/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eastAsia="en-US"/>
              </w:rPr>
              <w:t>SR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 xml:space="preserve"> 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eastAsia="en-US"/>
              </w:rPr>
              <w:t>prov</w:t>
            </w:r>
            <w:r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>.), содержащий принятые в ходе обсуждений на пленарном заседании решения</w:t>
            </w:r>
            <w:r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>,</w:t>
            </w:r>
          </w:p>
          <w:p w14:paraId="0048E221" w14:textId="50D87F39" w:rsidR="00742C47" w:rsidRPr="0059475C" w:rsidRDefault="0059475C" w:rsidP="0059475C">
            <w:pPr>
              <w:numPr>
                <w:ilvl w:val="0"/>
                <w:numId w:val="15"/>
              </w:numPr>
              <w:tabs>
                <w:tab w:val="clear" w:pos="567"/>
              </w:tabs>
              <w:snapToGrid/>
              <w:spacing w:before="240" w:after="240"/>
              <w:ind w:left="1164" w:hanging="567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59475C">
              <w:rPr>
                <w:rFonts w:ascii="Arial" w:eastAsia="DengXian" w:hAnsi="Arial"/>
                <w:iCs/>
                <w:snapToGrid/>
                <w:sz w:val="22"/>
                <w:szCs w:val="22"/>
                <w:u w:val="single"/>
                <w:lang w:val="ru-RU" w:eastAsia="en-US"/>
              </w:rPr>
              <w:t>принимает к сведению</w:t>
            </w:r>
            <w:r w:rsidRPr="0059475C">
              <w:rPr>
                <w:rFonts w:ascii="Arial" w:eastAsia="DengXian" w:hAnsi="Arial"/>
                <w:iCs/>
                <w:snapToGrid/>
                <w:sz w:val="22"/>
                <w:szCs w:val="22"/>
                <w:lang w:val="ru-RU" w:eastAsia="en-US"/>
              </w:rPr>
              <w:t xml:space="preserve"> краткий доклад о работе 56-й сессии Исполнительного совета в качестве рекомендации для использования Ассамблеей на ее 32</w:t>
            </w:r>
            <w:r>
              <w:rPr>
                <w:rFonts w:ascii="Arial" w:eastAsia="DengXian" w:hAnsi="Arial"/>
                <w:iCs/>
                <w:snapToGrid/>
                <w:sz w:val="22"/>
                <w:szCs w:val="22"/>
                <w:lang w:val="ru-RU" w:eastAsia="en-US"/>
              </w:rPr>
              <w:t> </w:t>
            </w:r>
            <w:r w:rsidRPr="0059475C">
              <w:rPr>
                <w:rFonts w:ascii="Arial" w:eastAsia="DengXian" w:hAnsi="Arial"/>
                <w:iCs/>
                <w:snapToGrid/>
                <w:sz w:val="22"/>
                <w:szCs w:val="22"/>
                <w:lang w:val="ru-RU" w:eastAsia="en-US"/>
              </w:rPr>
              <w:t>й</w:t>
            </w:r>
            <w:r>
              <w:rPr>
                <w:rFonts w:ascii="Arial" w:eastAsia="DengXian" w:hAnsi="Arial"/>
                <w:iCs/>
                <w:snapToGrid/>
                <w:sz w:val="22"/>
                <w:szCs w:val="22"/>
                <w:lang w:val="ru-RU" w:eastAsia="en-US"/>
              </w:rPr>
              <w:t> </w:t>
            </w:r>
            <w:r w:rsidRPr="0059475C">
              <w:rPr>
                <w:rFonts w:ascii="Arial" w:eastAsia="DengXian" w:hAnsi="Arial"/>
                <w:iCs/>
                <w:snapToGrid/>
                <w:sz w:val="22"/>
                <w:szCs w:val="22"/>
                <w:lang w:val="ru-RU" w:eastAsia="en-US"/>
              </w:rPr>
              <w:t>сессии</w:t>
            </w:r>
            <w:r w:rsidR="00742C47" w:rsidRPr="0059475C">
              <w:rPr>
                <w:rFonts w:ascii="Arial" w:eastAsia="Times New Roman" w:hAnsi="Arial" w:cs="Arial"/>
                <w:iCs/>
                <w:sz w:val="22"/>
                <w:szCs w:val="22"/>
                <w:lang w:val="ru-RU" w:eastAsia="en-US"/>
              </w:rPr>
              <w:t>.</w:t>
            </w:r>
          </w:p>
        </w:tc>
      </w:tr>
    </w:tbl>
    <w:p w14:paraId="1E543DEA" w14:textId="70C2B621" w:rsidR="00727EEF" w:rsidRPr="00D26CD9" w:rsidRDefault="004B7754" w:rsidP="00AD25D3">
      <w:pPr>
        <w:pStyle w:val="Marge"/>
        <w:numPr>
          <w:ilvl w:val="0"/>
          <w:numId w:val="4"/>
        </w:numPr>
        <w:tabs>
          <w:tab w:val="clear" w:pos="567"/>
        </w:tabs>
        <w:spacing w:before="240"/>
        <w:ind w:left="573" w:hanging="573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bookmarkStart w:id="4" w:name="_Toc141510532"/>
      <w:bookmarkStart w:id="5" w:name="OLE_LINK1"/>
      <w:bookmarkStart w:id="6" w:name="OLE_LINK2"/>
      <w:r w:rsidRPr="00D26CD9">
        <w:rPr>
          <w:rFonts w:asciiTheme="minorBidi" w:hAnsiTheme="minorBidi" w:cstheme="minorBidi"/>
          <w:b/>
          <w:bCs/>
          <w:sz w:val="22"/>
          <w:szCs w:val="22"/>
          <w:lang w:val="ru-RU"/>
        </w:rPr>
        <w:t>ЗАКРЫТИЕ СЕССИИ</w:t>
      </w:r>
      <w:bookmarkEnd w:id="4"/>
      <w:bookmarkEnd w:id="5"/>
      <w:bookmarkEnd w:id="6"/>
    </w:p>
    <w:p w14:paraId="2C39318F" w14:textId="7613F0ED" w:rsidR="006F7E1B" w:rsidRPr="000A0B25" w:rsidRDefault="001B3131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 w:rsidRPr="00D26CD9">
        <w:rPr>
          <w:rFonts w:asciiTheme="minorBidi" w:hAnsiTheme="minorBidi" w:cstheme="minorBidi"/>
          <w:lang w:val="ru-RU"/>
        </w:rPr>
        <w:tab/>
      </w:r>
      <w:r w:rsidR="006F7E1B">
        <w:rPr>
          <w:rFonts w:asciiTheme="minorBidi" w:hAnsiTheme="minorBidi" w:cstheme="minorBidi"/>
          <w:lang w:val="ru-RU"/>
        </w:rPr>
        <w:t xml:space="preserve">Председатель поблагодарил членов Совета за участие и выразил особую признательность заместителю Председателя г-ну </w:t>
      </w:r>
      <w:proofErr w:type="spellStart"/>
      <w:r w:rsidR="006F7E1B">
        <w:rPr>
          <w:rFonts w:asciiTheme="minorBidi" w:hAnsiTheme="minorBidi" w:cstheme="minorBidi"/>
          <w:lang w:val="ru-RU"/>
        </w:rPr>
        <w:t>Туммала</w:t>
      </w:r>
      <w:proofErr w:type="spellEnd"/>
      <w:r w:rsidR="006F7E1B">
        <w:rPr>
          <w:rFonts w:asciiTheme="minorBidi" w:hAnsiTheme="minorBidi" w:cstheme="minorBidi"/>
          <w:lang w:val="ru-RU"/>
        </w:rPr>
        <w:t xml:space="preserve"> за выполнение функций Председателя в ходе процесса консультаций с целью составления короткого списка кандидатов на должность Исполнительного секретаря (пункт 5).</w:t>
      </w:r>
    </w:p>
    <w:p w14:paraId="482C420F" w14:textId="0DD14FA1" w:rsidR="001B3131" w:rsidRPr="00D26CD9" w:rsidRDefault="000A0B25" w:rsidP="00B9780F">
      <w:pPr>
        <w:pStyle w:val="paranumbered"/>
        <w:numPr>
          <w:ilvl w:val="0"/>
          <w:numId w:val="5"/>
        </w:numPr>
        <w:ind w:left="0" w:hanging="567"/>
        <w:rPr>
          <w:rFonts w:asciiTheme="minorBidi" w:hAnsiTheme="minorBidi" w:cstheme="minorBidi"/>
          <w:iCs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 w:rsidR="001B3131" w:rsidRPr="00D26CD9">
        <w:rPr>
          <w:rFonts w:asciiTheme="minorBidi" w:hAnsiTheme="minorBidi" w:cstheme="minorBidi"/>
          <w:lang w:val="ru-RU"/>
        </w:rPr>
        <w:t xml:space="preserve">Председатель объявил о закрытии 56-й сессии Исполнительного совета 20 июня 2023 г. в </w:t>
      </w:r>
      <w:r w:rsidR="006F7E1B">
        <w:rPr>
          <w:rFonts w:asciiTheme="minorBidi" w:hAnsiTheme="minorBidi" w:cstheme="minorBidi"/>
          <w:lang w:val="ru-RU"/>
        </w:rPr>
        <w:t>17.35</w:t>
      </w:r>
      <w:r w:rsidR="001B3131" w:rsidRPr="00D26CD9">
        <w:rPr>
          <w:rFonts w:asciiTheme="minorBidi" w:hAnsiTheme="minorBidi" w:cstheme="minorBidi"/>
          <w:lang w:val="ru-RU"/>
        </w:rPr>
        <w:t>.</w:t>
      </w:r>
    </w:p>
    <w:sectPr w:rsidR="001B3131" w:rsidRPr="00D26CD9" w:rsidSect="008216EA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80C" w14:textId="77777777" w:rsidR="00F0712E" w:rsidRDefault="00F0712E">
      <w:r>
        <w:separator/>
      </w:r>
    </w:p>
  </w:endnote>
  <w:endnote w:type="continuationSeparator" w:id="0">
    <w:p w14:paraId="1BAFF309" w14:textId="77777777" w:rsidR="00F0712E" w:rsidRDefault="00F0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C6A3" w14:textId="77777777" w:rsidR="00F0712E" w:rsidRDefault="00F0712E">
      <w:r>
        <w:separator/>
      </w:r>
    </w:p>
  </w:footnote>
  <w:footnote w:type="continuationSeparator" w:id="0">
    <w:p w14:paraId="67F0D28E" w14:textId="77777777" w:rsidR="00F0712E" w:rsidRDefault="00F0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745D" w14:textId="73CE71B6" w:rsidR="003B6FC5" w:rsidRPr="002567ED" w:rsidRDefault="00352423" w:rsidP="002567ED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67099F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422CC4">
      <w:rPr>
        <w:rFonts w:ascii="Arial" w:hAnsi="Arial" w:cs="Arial"/>
        <w:bCs/>
        <w:sz w:val="22"/>
        <w:szCs w:val="22"/>
        <w:lang w:val="en-US"/>
      </w:rPr>
      <w:t>SR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4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1C848DFC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267DDE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422CC4">
      <w:rPr>
        <w:rFonts w:ascii="Arial" w:hAnsi="Arial" w:cs="Arial"/>
        <w:bCs/>
        <w:sz w:val="22"/>
        <w:szCs w:val="22"/>
        <w:lang w:val="fr-FR"/>
      </w:rPr>
      <w:t>SR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5A7192">
          <w:rPr>
            <w:rFonts w:ascii="Arial" w:hAnsi="Arial" w:cs="Arial"/>
            <w:bCs/>
            <w:noProof/>
            <w:sz w:val="22"/>
            <w:szCs w:val="22"/>
            <w:lang w:val="fr-FR"/>
          </w:rPr>
          <w:t>5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7F693F42" w:rsidR="00F62C19" w:rsidRPr="002D7D24" w:rsidRDefault="008B77EB" w:rsidP="00AA3FC5">
    <w:pPr>
      <w:pStyle w:val="Marge"/>
      <w:tabs>
        <w:tab w:val="left" w:pos="6237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ru-RU"/>
      </w:rPr>
    </w:pPr>
    <w:r w:rsidRPr="00657B09">
      <w:rPr>
        <w:rFonts w:asciiTheme="minorBidi" w:hAnsiTheme="minorBidi" w:cstheme="minorBidi"/>
        <w:lang w:val="ru-RU"/>
      </w:rPr>
      <w:t>Рассылается по списку</w:t>
    </w:r>
    <w:r w:rsidRPr="00657B09">
      <w:rPr>
        <w:rFonts w:asciiTheme="minorBidi" w:hAnsiTheme="minorBidi" w:cstheme="minorBidi"/>
        <w:lang w:val="ru-RU"/>
      </w:rPr>
      <w:tab/>
    </w:r>
    <w:r w:rsidRPr="00E76B84">
      <w:rPr>
        <w:rFonts w:asciiTheme="minorBidi" w:hAnsiTheme="minorBidi" w:cstheme="minorBidi"/>
        <w:b/>
        <w:bCs/>
        <w:sz w:val="36"/>
        <w:szCs w:val="36"/>
        <w:lang w:val="ru-RU"/>
      </w:rPr>
      <w:t>IOC/EC-56/</w:t>
    </w:r>
    <w:r w:rsidR="00981485">
      <w:rPr>
        <w:rFonts w:asciiTheme="minorBidi" w:hAnsiTheme="minorBidi" w:cstheme="minorBidi"/>
        <w:b/>
        <w:bCs/>
        <w:sz w:val="36"/>
        <w:szCs w:val="36"/>
        <w:lang w:val="en-US"/>
      </w:rPr>
      <w:t>SR</w:t>
    </w:r>
    <w:bookmarkStart w:id="7" w:name="_Hlk54263549"/>
    <w:bookmarkEnd w:id="7"/>
  </w:p>
  <w:p w14:paraId="4FD70AD5" w14:textId="50149025" w:rsidR="004B7754" w:rsidRPr="00657B09" w:rsidRDefault="008B77EB" w:rsidP="00AA3FC5">
    <w:pPr>
      <w:pStyle w:val="Marge"/>
      <w:tabs>
        <w:tab w:val="left" w:pos="6237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657B09">
      <w:rPr>
        <w:rFonts w:asciiTheme="minorBidi" w:hAnsiTheme="minorBidi" w:cstheme="minorBidi"/>
        <w:b/>
        <w:noProof/>
        <w:snapToGrid/>
        <w:szCs w:val="22"/>
        <w:lang w:val="ru-RU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B09">
      <w:rPr>
        <w:rFonts w:asciiTheme="minorBidi" w:hAnsiTheme="minorBidi" w:cstheme="minorBidi"/>
        <w:lang w:val="ru-RU"/>
      </w:rPr>
      <w:tab/>
      <w:t xml:space="preserve">Париж, </w:t>
    </w:r>
    <w:r w:rsidR="00981485" w:rsidRPr="002D7D24">
      <w:rPr>
        <w:rFonts w:asciiTheme="minorBidi" w:hAnsiTheme="minorBidi" w:cstheme="minorBidi"/>
        <w:lang w:val="ru-RU"/>
      </w:rPr>
      <w:t>20</w:t>
    </w:r>
    <w:r w:rsidRPr="00657B09">
      <w:rPr>
        <w:rFonts w:asciiTheme="minorBidi" w:hAnsiTheme="minorBidi" w:cstheme="minorBidi"/>
        <w:lang w:val="ru-RU"/>
      </w:rPr>
      <w:t xml:space="preserve"> июня 2023 г. </w:t>
    </w:r>
  </w:p>
  <w:p w14:paraId="07C76426" w14:textId="18A2F05C" w:rsidR="004B7754" w:rsidRPr="00657B09" w:rsidRDefault="004B7754" w:rsidP="00AA3FC5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ru-RU"/>
      </w:rPr>
    </w:pPr>
    <w:r w:rsidRPr="00657B09">
      <w:rPr>
        <w:rFonts w:asciiTheme="minorBidi" w:hAnsiTheme="minorBidi" w:cstheme="minorBidi"/>
        <w:lang w:val="ru-RU"/>
      </w:rPr>
      <w:tab/>
      <w:t>Оригинал: английский</w:t>
    </w:r>
  </w:p>
  <w:p w14:paraId="0759C652" w14:textId="2093049D" w:rsidR="004B7754" w:rsidRPr="00657B09" w:rsidRDefault="003A2BB1" w:rsidP="00C25AB6">
    <w:pPr>
      <w:tabs>
        <w:tab w:val="clear" w:pos="567"/>
        <w:tab w:val="left" w:pos="-1440"/>
        <w:tab w:val="left" w:pos="-720"/>
        <w:tab w:val="left" w:pos="0"/>
        <w:tab w:val="left" w:pos="4450"/>
      </w:tabs>
      <w:jc w:val="both"/>
      <w:rPr>
        <w:rFonts w:asciiTheme="minorBidi" w:hAnsiTheme="minorBidi" w:cstheme="minorBidi"/>
        <w:b/>
        <w:szCs w:val="22"/>
        <w:lang w:val="ru-RU"/>
      </w:rPr>
    </w:pPr>
    <w:r w:rsidRPr="00657B09">
      <w:rPr>
        <w:rFonts w:asciiTheme="minorBidi" w:hAnsiTheme="minorBidi" w:cstheme="minorBidi"/>
        <w:b/>
        <w:szCs w:val="22"/>
        <w:lang w:val="ru-RU"/>
      </w:rPr>
      <w:tab/>
    </w:r>
  </w:p>
  <w:p w14:paraId="5CBA7A2E" w14:textId="7CD94594" w:rsidR="00B17054" w:rsidRPr="00657B09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364F293E" w14:textId="4E082054" w:rsidR="00B17054" w:rsidRPr="00657B09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CD0B7C" w14:textId="77777777" w:rsidR="008B77EB" w:rsidRPr="00657B09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1D868DB4" w14:textId="77777777" w:rsidR="00B17054" w:rsidRPr="00657B09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1A52761" w14:textId="56DB973C" w:rsidR="004B7754" w:rsidRPr="00657B09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b/>
        <w:bCs/>
        <w:lang w:val="ru-RU"/>
      </w:rPr>
      <w:t>МЕЖПРАВИТЕЛЬСТВЕННАЯ ОКЕАНОГРАФИЧЕСКАЯ КОМИССИЯ</w:t>
    </w:r>
  </w:p>
  <w:p w14:paraId="67E49D49" w14:textId="77777777" w:rsidR="004B7754" w:rsidRPr="00657B09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lang w:val="ru-RU"/>
      </w:rPr>
    </w:pPr>
    <w:r w:rsidRPr="00657B09">
      <w:rPr>
        <w:rFonts w:asciiTheme="minorBidi" w:hAnsiTheme="minorBidi" w:cstheme="minorBidi"/>
        <w:lang w:val="ru-RU"/>
      </w:rPr>
      <w:t>(ЮНЕСКО)</w:t>
    </w:r>
  </w:p>
  <w:p w14:paraId="4872ECD5" w14:textId="77777777" w:rsidR="004B7754" w:rsidRPr="00657B09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BF4961F" w14:textId="1C1006E7" w:rsidR="004B7754" w:rsidRPr="00657B09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b/>
        <w:bCs/>
        <w:lang w:val="ru-RU"/>
      </w:rPr>
      <w:t>Пятьдесят шестая сессия Исполнительного совета</w:t>
    </w:r>
  </w:p>
  <w:p w14:paraId="71300EEE" w14:textId="2E6D4A4E" w:rsidR="004B7754" w:rsidRPr="00657B09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657B09">
      <w:rPr>
        <w:rFonts w:asciiTheme="minorBidi" w:hAnsiTheme="minorBidi" w:cstheme="minorBidi"/>
        <w:lang w:val="ru-RU"/>
      </w:rPr>
      <w:t>ЮНЕСКО, Париж, 20 июня 2023 г.</w:t>
    </w:r>
  </w:p>
  <w:p w14:paraId="5BB9C169" w14:textId="77777777" w:rsidR="004B7754" w:rsidRPr="00657B09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  <w:lang w:val="ru-RU"/>
      </w:rPr>
    </w:pPr>
  </w:p>
  <w:p w14:paraId="003DCA37" w14:textId="77777777" w:rsidR="004B7754" w:rsidRPr="00657B09" w:rsidRDefault="004B7754" w:rsidP="00B17054">
    <w:pPr>
      <w:jc w:val="center"/>
      <w:rPr>
        <w:rFonts w:asciiTheme="minorBidi" w:hAnsiTheme="minorBidi" w:cstheme="minorBidi"/>
        <w:szCs w:val="22"/>
        <w:lang w:val="ru-RU"/>
      </w:rPr>
    </w:pPr>
  </w:p>
  <w:p w14:paraId="5D835720" w14:textId="79DD9990" w:rsidR="004B7754" w:rsidRPr="008216EA" w:rsidRDefault="00200657" w:rsidP="00200657">
    <w:pPr>
      <w:pStyle w:val="Header"/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>
      <w:rPr>
        <w:rFonts w:asciiTheme="minorBidi" w:hAnsiTheme="minorBidi" w:cstheme="minorBidi"/>
        <w:b/>
        <w:bCs/>
        <w:sz w:val="28"/>
        <w:szCs w:val="28"/>
        <w:lang w:val="ru-RU"/>
      </w:rPr>
      <w:t>К</w:t>
    </w:r>
    <w:r w:rsidR="00981485">
      <w:rPr>
        <w:rFonts w:asciiTheme="minorBidi" w:hAnsiTheme="minorBidi" w:cstheme="minorBidi"/>
        <w:b/>
        <w:bCs/>
        <w:sz w:val="28"/>
        <w:szCs w:val="28"/>
        <w:lang w:val="ru-RU"/>
      </w:rPr>
      <w:t>ратк</w:t>
    </w:r>
    <w:r>
      <w:rPr>
        <w:rFonts w:asciiTheme="minorBidi" w:hAnsiTheme="minorBidi" w:cstheme="minorBidi"/>
        <w:b/>
        <w:bCs/>
        <w:sz w:val="28"/>
        <w:szCs w:val="28"/>
        <w:lang w:val="ru-RU"/>
      </w:rPr>
      <w:t>ий</w:t>
    </w:r>
    <w:r w:rsidR="00981485">
      <w:rPr>
        <w:rFonts w:asciiTheme="minorBidi" w:hAnsiTheme="minorBidi" w:cstheme="minorBidi"/>
        <w:b/>
        <w:bCs/>
        <w:sz w:val="28"/>
        <w:szCs w:val="28"/>
        <w:lang w:val="ru-RU"/>
      </w:rPr>
      <w:t xml:space="preserve"> доклад</w:t>
    </w:r>
  </w:p>
  <w:p w14:paraId="12B25AD8" w14:textId="7919A699" w:rsidR="004B7754" w:rsidRPr="00657B09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Cs/>
        <w:szCs w:val="22"/>
        <w:u w:val="single"/>
        <w:lang w:val="ru-RU"/>
      </w:rPr>
    </w:pPr>
  </w:p>
  <w:p w14:paraId="7E4F4D07" w14:textId="1C1C0F39" w:rsidR="003D30B0" w:rsidRPr="00657B09" w:rsidRDefault="003D30B0" w:rsidP="00E76B84">
    <w:pPr>
      <w:pStyle w:val="Header"/>
      <w:tabs>
        <w:tab w:val="clear" w:pos="4153"/>
        <w:tab w:val="clear" w:pos="8306"/>
        <w:tab w:val="left" w:pos="8870"/>
      </w:tabs>
      <w:rPr>
        <w:rFonts w:asciiTheme="minorBidi" w:hAnsiTheme="minorBidi" w:cstheme="minorBidi"/>
        <w:lang w:val="ru-RU"/>
      </w:rPr>
    </w:pPr>
  </w:p>
  <w:p w14:paraId="2E7355CB" w14:textId="77777777" w:rsidR="003D30B0" w:rsidRPr="002567ED" w:rsidRDefault="003D30B0" w:rsidP="003D30B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09E"/>
    <w:multiLevelType w:val="hybridMultilevel"/>
    <w:tmpl w:val="C598FC8C"/>
    <w:lvl w:ilvl="0" w:tplc="3FAAC13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1B3"/>
    <w:multiLevelType w:val="hybridMultilevel"/>
    <w:tmpl w:val="DA44DCA6"/>
    <w:lvl w:ilvl="0" w:tplc="47EE02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2CC40B3"/>
    <w:multiLevelType w:val="hybridMultilevel"/>
    <w:tmpl w:val="CF1E4984"/>
    <w:lvl w:ilvl="0" w:tplc="0C0A539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2C0F"/>
    <w:multiLevelType w:val="multilevel"/>
    <w:tmpl w:val="BDCE0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346E1C6B"/>
    <w:multiLevelType w:val="multilevel"/>
    <w:tmpl w:val="497461B2"/>
    <w:lvl w:ilvl="0">
      <w:start w:val="1"/>
      <w:numFmt w:val="decimal"/>
      <w:pStyle w:val="paranumbered"/>
      <w:lvlText w:val="%1."/>
      <w:lvlJc w:val="left"/>
      <w:pPr>
        <w:ind w:left="2629" w:hanging="360"/>
      </w:pPr>
      <w:rPr>
        <w:rFonts w:hint="default"/>
        <w:b w:val="0"/>
        <w:bCs w:val="0"/>
        <w:i/>
        <w:iCs w:val="0"/>
        <w:lang w:val="en-US"/>
      </w:rPr>
    </w:lvl>
    <w:lvl w:ilvl="1">
      <w:start w:val="1"/>
      <w:numFmt w:val="decimal"/>
      <w:isLgl/>
      <w:lvlText w:val="%1.%2"/>
      <w:lvlJc w:val="left"/>
      <w:pPr>
        <w:ind w:left="3046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40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5" w:hanging="1800"/>
      </w:pPr>
      <w:rPr>
        <w:rFonts w:hint="default"/>
      </w:rPr>
    </w:lvl>
  </w:abstractNum>
  <w:abstractNum w:abstractNumId="7" w15:restartNumberingAfterBreak="0">
    <w:nsid w:val="34D34121"/>
    <w:multiLevelType w:val="hybridMultilevel"/>
    <w:tmpl w:val="43AEE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13A7E"/>
    <w:multiLevelType w:val="hybridMultilevel"/>
    <w:tmpl w:val="A36AC638"/>
    <w:lvl w:ilvl="0" w:tplc="ED00C53A">
      <w:start w:val="1"/>
      <w:numFmt w:val="bullet"/>
      <w:pStyle w:val="COI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A325DD"/>
    <w:multiLevelType w:val="hybridMultilevel"/>
    <w:tmpl w:val="A7D4F6B0"/>
    <w:lvl w:ilvl="0" w:tplc="65B89F9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74E7A0E"/>
    <w:multiLevelType w:val="hybridMultilevel"/>
    <w:tmpl w:val="AE22FFD8"/>
    <w:lvl w:ilvl="0" w:tplc="8878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B297E"/>
    <w:multiLevelType w:val="hybridMultilevel"/>
    <w:tmpl w:val="F9B2C322"/>
    <w:lvl w:ilvl="0" w:tplc="AC38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18812">
    <w:abstractNumId w:val="5"/>
  </w:num>
  <w:num w:numId="2" w16cid:durableId="65108758">
    <w:abstractNumId w:val="6"/>
  </w:num>
  <w:num w:numId="3" w16cid:durableId="372728131">
    <w:abstractNumId w:val="9"/>
  </w:num>
  <w:num w:numId="4" w16cid:durableId="979916756">
    <w:abstractNumId w:val="10"/>
  </w:num>
  <w:num w:numId="5" w16cid:durableId="1552426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794942">
    <w:abstractNumId w:val="3"/>
  </w:num>
  <w:num w:numId="7" w16cid:durableId="440026769">
    <w:abstractNumId w:val="1"/>
  </w:num>
  <w:num w:numId="8" w16cid:durableId="433476253">
    <w:abstractNumId w:val="12"/>
  </w:num>
  <w:num w:numId="9" w16cid:durableId="495192343">
    <w:abstractNumId w:val="4"/>
  </w:num>
  <w:num w:numId="10" w16cid:durableId="1717847904">
    <w:abstractNumId w:val="0"/>
  </w:num>
  <w:num w:numId="11" w16cid:durableId="1120300757">
    <w:abstractNumId w:val="8"/>
  </w:num>
  <w:num w:numId="12" w16cid:durableId="2048751674">
    <w:abstractNumId w:val="2"/>
  </w:num>
  <w:num w:numId="13" w16cid:durableId="2115206541">
    <w:abstractNumId w:val="0"/>
    <w:lvlOverride w:ilvl="0">
      <w:startOverride w:val="1"/>
    </w:lvlOverride>
  </w:num>
  <w:num w:numId="14" w16cid:durableId="1198272430">
    <w:abstractNumId w:val="7"/>
  </w:num>
  <w:num w:numId="15" w16cid:durableId="87891068">
    <w:abstractNumId w:val="11"/>
  </w:num>
  <w:num w:numId="16" w16cid:durableId="198052625">
    <w:abstractNumId w:val="6"/>
  </w:num>
  <w:num w:numId="17" w16cid:durableId="1931111824">
    <w:abstractNumId w:val="1"/>
  </w:num>
  <w:num w:numId="18" w16cid:durableId="621619388">
    <w:abstractNumId w:val="12"/>
  </w:num>
  <w:num w:numId="19" w16cid:durableId="1114059815">
    <w:abstractNumId w:val="12"/>
  </w:num>
  <w:num w:numId="20" w16cid:durableId="306400181">
    <w:abstractNumId w:val="12"/>
  </w:num>
  <w:num w:numId="21" w16cid:durableId="682585213">
    <w:abstractNumId w:val="11"/>
    <w:lvlOverride w:ilvl="0">
      <w:startOverride w:val="1"/>
    </w:lvlOverride>
  </w:num>
  <w:num w:numId="22" w16cid:durableId="2086368281">
    <w:abstractNumId w:val="11"/>
    <w:lvlOverride w:ilvl="0">
      <w:startOverride w:val="1"/>
    </w:lvlOverride>
  </w:num>
  <w:num w:numId="23" w16cid:durableId="178278922">
    <w:abstractNumId w:val="11"/>
    <w:lvlOverride w:ilvl="0">
      <w:startOverride w:val="1"/>
    </w:lvlOverride>
  </w:num>
  <w:num w:numId="24" w16cid:durableId="129783885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36967"/>
    <w:rsid w:val="00042EAD"/>
    <w:rsid w:val="000431C5"/>
    <w:rsid w:val="000445B8"/>
    <w:rsid w:val="0004582F"/>
    <w:rsid w:val="00054CE0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7743B"/>
    <w:rsid w:val="00080B76"/>
    <w:rsid w:val="00080CDD"/>
    <w:rsid w:val="00081592"/>
    <w:rsid w:val="000816BD"/>
    <w:rsid w:val="00082162"/>
    <w:rsid w:val="00083369"/>
    <w:rsid w:val="00083E21"/>
    <w:rsid w:val="00085FE9"/>
    <w:rsid w:val="00086071"/>
    <w:rsid w:val="0009246D"/>
    <w:rsid w:val="0009256F"/>
    <w:rsid w:val="0009432E"/>
    <w:rsid w:val="000949FB"/>
    <w:rsid w:val="00097CDF"/>
    <w:rsid w:val="000A0B25"/>
    <w:rsid w:val="000A6D08"/>
    <w:rsid w:val="000B161C"/>
    <w:rsid w:val="000B1B44"/>
    <w:rsid w:val="000B40F3"/>
    <w:rsid w:val="000C3BB5"/>
    <w:rsid w:val="000D5810"/>
    <w:rsid w:val="000D719C"/>
    <w:rsid w:val="000E01DB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284B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39"/>
    <w:rsid w:val="001659AA"/>
    <w:rsid w:val="00165CBD"/>
    <w:rsid w:val="0017022A"/>
    <w:rsid w:val="001718E1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3131"/>
    <w:rsid w:val="001B64AC"/>
    <w:rsid w:val="001B7D7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0657"/>
    <w:rsid w:val="0020169B"/>
    <w:rsid w:val="00201E15"/>
    <w:rsid w:val="00203E48"/>
    <w:rsid w:val="0020573A"/>
    <w:rsid w:val="00207581"/>
    <w:rsid w:val="00214A78"/>
    <w:rsid w:val="00215B28"/>
    <w:rsid w:val="00216228"/>
    <w:rsid w:val="00224D71"/>
    <w:rsid w:val="00225B52"/>
    <w:rsid w:val="002270FA"/>
    <w:rsid w:val="00231994"/>
    <w:rsid w:val="00232596"/>
    <w:rsid w:val="00232FAE"/>
    <w:rsid w:val="0023308D"/>
    <w:rsid w:val="00237FCC"/>
    <w:rsid w:val="00243536"/>
    <w:rsid w:val="00254F15"/>
    <w:rsid w:val="00255764"/>
    <w:rsid w:val="002567ED"/>
    <w:rsid w:val="002571D5"/>
    <w:rsid w:val="00257562"/>
    <w:rsid w:val="00257884"/>
    <w:rsid w:val="0026233A"/>
    <w:rsid w:val="00265C91"/>
    <w:rsid w:val="00265E4E"/>
    <w:rsid w:val="00267DDE"/>
    <w:rsid w:val="0027043E"/>
    <w:rsid w:val="002725DE"/>
    <w:rsid w:val="00272866"/>
    <w:rsid w:val="00272ED1"/>
    <w:rsid w:val="00273C68"/>
    <w:rsid w:val="00274D0A"/>
    <w:rsid w:val="0028078A"/>
    <w:rsid w:val="00280C16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5A4"/>
    <w:rsid w:val="002B2FB7"/>
    <w:rsid w:val="002B58F5"/>
    <w:rsid w:val="002C6A49"/>
    <w:rsid w:val="002D2062"/>
    <w:rsid w:val="002D41F6"/>
    <w:rsid w:val="002D4B35"/>
    <w:rsid w:val="002D7D24"/>
    <w:rsid w:val="002E0A07"/>
    <w:rsid w:val="002E1A5B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3E57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57B2E"/>
    <w:rsid w:val="00366C04"/>
    <w:rsid w:val="003774D6"/>
    <w:rsid w:val="00382463"/>
    <w:rsid w:val="00393704"/>
    <w:rsid w:val="0039512E"/>
    <w:rsid w:val="00395A11"/>
    <w:rsid w:val="003A102C"/>
    <w:rsid w:val="003A2BB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0B0"/>
    <w:rsid w:val="003D31F1"/>
    <w:rsid w:val="003D4548"/>
    <w:rsid w:val="003E26AB"/>
    <w:rsid w:val="003E331B"/>
    <w:rsid w:val="003E5A89"/>
    <w:rsid w:val="003E7B79"/>
    <w:rsid w:val="003E7CC4"/>
    <w:rsid w:val="003F5299"/>
    <w:rsid w:val="003F74E5"/>
    <w:rsid w:val="004032DB"/>
    <w:rsid w:val="00403EB2"/>
    <w:rsid w:val="004047AA"/>
    <w:rsid w:val="00404945"/>
    <w:rsid w:val="00405201"/>
    <w:rsid w:val="004108F1"/>
    <w:rsid w:val="004119A8"/>
    <w:rsid w:val="00417106"/>
    <w:rsid w:val="00422CC4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01C"/>
    <w:rsid w:val="004A0A6B"/>
    <w:rsid w:val="004A0F6A"/>
    <w:rsid w:val="004A6EE0"/>
    <w:rsid w:val="004B2119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C79BF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33AB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475C"/>
    <w:rsid w:val="00596959"/>
    <w:rsid w:val="005A1B75"/>
    <w:rsid w:val="005A7192"/>
    <w:rsid w:val="005A7E87"/>
    <w:rsid w:val="005B0510"/>
    <w:rsid w:val="005B09E3"/>
    <w:rsid w:val="005B0F21"/>
    <w:rsid w:val="005B2606"/>
    <w:rsid w:val="005B6674"/>
    <w:rsid w:val="005B670F"/>
    <w:rsid w:val="005B68F7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06879"/>
    <w:rsid w:val="006122F2"/>
    <w:rsid w:val="00612A3E"/>
    <w:rsid w:val="00613F3F"/>
    <w:rsid w:val="006140DB"/>
    <w:rsid w:val="00625EE0"/>
    <w:rsid w:val="00625FE6"/>
    <w:rsid w:val="006327B2"/>
    <w:rsid w:val="006331C8"/>
    <w:rsid w:val="00634BCF"/>
    <w:rsid w:val="00637621"/>
    <w:rsid w:val="00645428"/>
    <w:rsid w:val="00645699"/>
    <w:rsid w:val="00646F26"/>
    <w:rsid w:val="006502B2"/>
    <w:rsid w:val="00650A87"/>
    <w:rsid w:val="00654AA1"/>
    <w:rsid w:val="00656F9B"/>
    <w:rsid w:val="00657AC1"/>
    <w:rsid w:val="00657B09"/>
    <w:rsid w:val="00657EB5"/>
    <w:rsid w:val="006644A7"/>
    <w:rsid w:val="00666085"/>
    <w:rsid w:val="0067098E"/>
    <w:rsid w:val="0067099F"/>
    <w:rsid w:val="00671A70"/>
    <w:rsid w:val="00672A6F"/>
    <w:rsid w:val="0067544A"/>
    <w:rsid w:val="0067628C"/>
    <w:rsid w:val="00681D60"/>
    <w:rsid w:val="00682998"/>
    <w:rsid w:val="00694BEE"/>
    <w:rsid w:val="0069568A"/>
    <w:rsid w:val="006A1ED7"/>
    <w:rsid w:val="006A2412"/>
    <w:rsid w:val="006A2C9D"/>
    <w:rsid w:val="006A3196"/>
    <w:rsid w:val="006B2C23"/>
    <w:rsid w:val="006B5A70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6F7E1B"/>
    <w:rsid w:val="0070039C"/>
    <w:rsid w:val="00702EB4"/>
    <w:rsid w:val="007033D9"/>
    <w:rsid w:val="0070396D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2C47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8ED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0723"/>
    <w:rsid w:val="007C23B2"/>
    <w:rsid w:val="007C2552"/>
    <w:rsid w:val="007C58F2"/>
    <w:rsid w:val="007C60C1"/>
    <w:rsid w:val="007C6427"/>
    <w:rsid w:val="007D02E1"/>
    <w:rsid w:val="007D14B6"/>
    <w:rsid w:val="007D24F3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8FD"/>
    <w:rsid w:val="008216EA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5690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1D6B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D77AA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359"/>
    <w:rsid w:val="00912C72"/>
    <w:rsid w:val="0091479B"/>
    <w:rsid w:val="00920270"/>
    <w:rsid w:val="00922194"/>
    <w:rsid w:val="00923FC3"/>
    <w:rsid w:val="009263CA"/>
    <w:rsid w:val="00926737"/>
    <w:rsid w:val="009278CB"/>
    <w:rsid w:val="0093226D"/>
    <w:rsid w:val="0093392C"/>
    <w:rsid w:val="00935F8E"/>
    <w:rsid w:val="00940BCB"/>
    <w:rsid w:val="00941FC7"/>
    <w:rsid w:val="00942E2B"/>
    <w:rsid w:val="0094308D"/>
    <w:rsid w:val="00945D12"/>
    <w:rsid w:val="009470AA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485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2B31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632C"/>
    <w:rsid w:val="00A070D7"/>
    <w:rsid w:val="00A12E09"/>
    <w:rsid w:val="00A25EB2"/>
    <w:rsid w:val="00A265E3"/>
    <w:rsid w:val="00A30AC2"/>
    <w:rsid w:val="00A403AD"/>
    <w:rsid w:val="00A40E60"/>
    <w:rsid w:val="00A4462C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85E86"/>
    <w:rsid w:val="00A87A81"/>
    <w:rsid w:val="00AA3077"/>
    <w:rsid w:val="00AA36BB"/>
    <w:rsid w:val="00AA3FC5"/>
    <w:rsid w:val="00AA6564"/>
    <w:rsid w:val="00AA6FCA"/>
    <w:rsid w:val="00AB2387"/>
    <w:rsid w:val="00AB346C"/>
    <w:rsid w:val="00AB37B5"/>
    <w:rsid w:val="00AC137B"/>
    <w:rsid w:val="00AC333C"/>
    <w:rsid w:val="00AC4319"/>
    <w:rsid w:val="00AC65C5"/>
    <w:rsid w:val="00AC7D27"/>
    <w:rsid w:val="00AD035C"/>
    <w:rsid w:val="00AD1EB6"/>
    <w:rsid w:val="00AD25D3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190E"/>
    <w:rsid w:val="00B122A5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5781C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9780F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22E"/>
    <w:rsid w:val="00BC7AE6"/>
    <w:rsid w:val="00BE1951"/>
    <w:rsid w:val="00BE2960"/>
    <w:rsid w:val="00BE4A26"/>
    <w:rsid w:val="00BE76AB"/>
    <w:rsid w:val="00C01C92"/>
    <w:rsid w:val="00C01CF5"/>
    <w:rsid w:val="00C02137"/>
    <w:rsid w:val="00C021AC"/>
    <w:rsid w:val="00C0560F"/>
    <w:rsid w:val="00C073F3"/>
    <w:rsid w:val="00C161F8"/>
    <w:rsid w:val="00C16A4A"/>
    <w:rsid w:val="00C200DD"/>
    <w:rsid w:val="00C23624"/>
    <w:rsid w:val="00C25AB6"/>
    <w:rsid w:val="00C34EE6"/>
    <w:rsid w:val="00C373AB"/>
    <w:rsid w:val="00C37980"/>
    <w:rsid w:val="00C40B1F"/>
    <w:rsid w:val="00C4149E"/>
    <w:rsid w:val="00C41D62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3A51"/>
    <w:rsid w:val="00C849C1"/>
    <w:rsid w:val="00C90C4E"/>
    <w:rsid w:val="00C93462"/>
    <w:rsid w:val="00C96485"/>
    <w:rsid w:val="00C96BBC"/>
    <w:rsid w:val="00CA03C6"/>
    <w:rsid w:val="00CA1EFD"/>
    <w:rsid w:val="00CA2306"/>
    <w:rsid w:val="00CA27B8"/>
    <w:rsid w:val="00CA2BE4"/>
    <w:rsid w:val="00CA3640"/>
    <w:rsid w:val="00CA5EBC"/>
    <w:rsid w:val="00CA69F1"/>
    <w:rsid w:val="00CA6E28"/>
    <w:rsid w:val="00CA7799"/>
    <w:rsid w:val="00CB0B6F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00E1"/>
    <w:rsid w:val="00CE11E4"/>
    <w:rsid w:val="00CE43C1"/>
    <w:rsid w:val="00CE4E66"/>
    <w:rsid w:val="00CF2D0C"/>
    <w:rsid w:val="00CF5883"/>
    <w:rsid w:val="00D02605"/>
    <w:rsid w:val="00D12711"/>
    <w:rsid w:val="00D1662F"/>
    <w:rsid w:val="00D204B7"/>
    <w:rsid w:val="00D2050E"/>
    <w:rsid w:val="00D26CD9"/>
    <w:rsid w:val="00D3058E"/>
    <w:rsid w:val="00D311E0"/>
    <w:rsid w:val="00D3135F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6B84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C5F8B"/>
    <w:rsid w:val="00ED1508"/>
    <w:rsid w:val="00ED324B"/>
    <w:rsid w:val="00EE171A"/>
    <w:rsid w:val="00EE2F00"/>
    <w:rsid w:val="00EE3F54"/>
    <w:rsid w:val="00EE7052"/>
    <w:rsid w:val="00EF0BFF"/>
    <w:rsid w:val="00EF115C"/>
    <w:rsid w:val="00EF225C"/>
    <w:rsid w:val="00EF4E15"/>
    <w:rsid w:val="00EF5E12"/>
    <w:rsid w:val="00EF6431"/>
    <w:rsid w:val="00EF661D"/>
    <w:rsid w:val="00EF748B"/>
    <w:rsid w:val="00F01066"/>
    <w:rsid w:val="00F051B9"/>
    <w:rsid w:val="00F0712E"/>
    <w:rsid w:val="00F13454"/>
    <w:rsid w:val="00F15E89"/>
    <w:rsid w:val="00F17FBE"/>
    <w:rsid w:val="00F2236C"/>
    <w:rsid w:val="00F226D7"/>
    <w:rsid w:val="00F2704F"/>
    <w:rsid w:val="00F2742F"/>
    <w:rsid w:val="00F32E45"/>
    <w:rsid w:val="00F34A3F"/>
    <w:rsid w:val="00F3686B"/>
    <w:rsid w:val="00F36D40"/>
    <w:rsid w:val="00F37E9A"/>
    <w:rsid w:val="00F40E3D"/>
    <w:rsid w:val="00F41552"/>
    <w:rsid w:val="00F4275D"/>
    <w:rsid w:val="00F450E2"/>
    <w:rsid w:val="00F459B3"/>
    <w:rsid w:val="00F469C0"/>
    <w:rsid w:val="00F51365"/>
    <w:rsid w:val="00F54707"/>
    <w:rsid w:val="00F57317"/>
    <w:rsid w:val="00F61219"/>
    <w:rsid w:val="00F615EE"/>
    <w:rsid w:val="00F625D4"/>
    <w:rsid w:val="00F62C19"/>
    <w:rsid w:val="00F6596B"/>
    <w:rsid w:val="00F65E15"/>
    <w:rsid w:val="00F6774E"/>
    <w:rsid w:val="00F7261E"/>
    <w:rsid w:val="00F74E91"/>
    <w:rsid w:val="00F76CC9"/>
    <w:rsid w:val="00F77F91"/>
    <w:rsid w:val="00F80390"/>
    <w:rsid w:val="00F8262B"/>
    <w:rsid w:val="00F83DB4"/>
    <w:rsid w:val="00F90174"/>
    <w:rsid w:val="00F92367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rsid w:val="003D30B0"/>
    <w:pPr>
      <w:tabs>
        <w:tab w:val="clear" w:pos="567"/>
      </w:tabs>
      <w:snapToGrid/>
      <w:ind w:left="1080"/>
    </w:pPr>
    <w:rPr>
      <w:rFonts w:eastAsia="Times New Roman"/>
      <w:snapToGrid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30B0"/>
    <w:rPr>
      <w:rFonts w:eastAsia="Times New Roman"/>
      <w:sz w:val="24"/>
      <w:szCs w:val="24"/>
      <w:lang w:val="en-GB" w:eastAsia="en-US"/>
    </w:rPr>
  </w:style>
  <w:style w:type="paragraph" w:customStyle="1" w:styleId="paranumbered">
    <w:name w:val="para numbered"/>
    <w:basedOn w:val="BodyTextIndent"/>
    <w:link w:val="paranumberedChar"/>
    <w:qFormat/>
    <w:rsid w:val="003D30B0"/>
    <w:pPr>
      <w:numPr>
        <w:numId w:val="2"/>
      </w:numPr>
      <w:spacing w:after="24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41552"/>
    <w:pPr>
      <w:ind w:left="720"/>
      <w:contextualSpacing/>
    </w:pPr>
  </w:style>
  <w:style w:type="character" w:customStyle="1" w:styleId="paranumberedChar">
    <w:name w:val="para numbered Char"/>
    <w:basedOn w:val="BodyTextIndentChar"/>
    <w:link w:val="paranumbered"/>
    <w:rsid w:val="003D30B0"/>
    <w:rPr>
      <w:rFonts w:ascii="Arial" w:eastAsia="Times New Roman" w:hAnsi="Arial" w:cs="Arial"/>
      <w:sz w:val="22"/>
      <w:szCs w:val="22"/>
      <w:lang w:val="en-GB" w:eastAsia="en-US"/>
    </w:rPr>
  </w:style>
  <w:style w:type="paragraph" w:customStyle="1" w:styleId="paragraphnumerote">
    <w:name w:val="paragraph numerote"/>
    <w:basedOn w:val="Normal"/>
    <w:link w:val="paragraphnumeroteCharChar"/>
    <w:autoRedefine/>
    <w:rsid w:val="00036967"/>
    <w:pPr>
      <w:tabs>
        <w:tab w:val="clear" w:pos="567"/>
      </w:tabs>
      <w:snapToGrid/>
      <w:spacing w:before="240" w:after="240"/>
      <w:ind w:left="1164" w:hanging="568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paragraphnumeroteCharChar">
    <w:name w:val="paragraph numerote Char Char"/>
    <w:link w:val="paragraphnumerote"/>
    <w:rsid w:val="00036967"/>
    <w:rPr>
      <w:rFonts w:ascii="Arial" w:eastAsia="Times New Roman" w:hAnsi="Arial"/>
      <w:iCs/>
      <w:snapToGrid w:val="0"/>
      <w:sz w:val="22"/>
      <w:szCs w:val="22"/>
      <w:lang w:val="en-GB" w:eastAsia="en-US"/>
    </w:rPr>
  </w:style>
  <w:style w:type="paragraph" w:customStyle="1" w:styleId="COI">
    <w:name w:val="COI"/>
    <w:basedOn w:val="Normal"/>
    <w:link w:val="COIChar"/>
    <w:autoRedefine/>
    <w:uiPriority w:val="99"/>
    <w:rsid w:val="00EE3F54"/>
    <w:pPr>
      <w:numPr>
        <w:numId w:val="11"/>
      </w:numPr>
      <w:tabs>
        <w:tab w:val="clear" w:pos="567"/>
      </w:tabs>
      <w:spacing w:after="240"/>
    </w:pPr>
    <w:rPr>
      <w:rFonts w:ascii="Arial" w:eastAsia="Arial Unicode MS" w:hAnsi="Arial"/>
      <w:snapToGrid/>
      <w:sz w:val="22"/>
      <w:szCs w:val="22"/>
      <w:lang w:eastAsia="en-US"/>
    </w:rPr>
  </w:style>
  <w:style w:type="character" w:customStyle="1" w:styleId="COIChar">
    <w:name w:val="COI Char"/>
    <w:link w:val="COI"/>
    <w:uiPriority w:val="99"/>
    <w:locked/>
    <w:rsid w:val="00EE3F54"/>
    <w:rPr>
      <w:rFonts w:ascii="Arial" w:eastAsia="Arial Unicode MS" w:hAnsi="Arial"/>
      <w:sz w:val="22"/>
      <w:szCs w:val="22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0E01DB"/>
    <w:pPr>
      <w:tabs>
        <w:tab w:val="clear" w:pos="567"/>
      </w:tabs>
      <w:ind w:left="1200" w:hanging="240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EE3F54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14E8-4E37-324E-BB13-51FE7749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1898</Words>
  <Characters>12814</Characters>
  <Application>Microsoft Office Word</Application>
  <DocSecurity>4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Проект краткого доклада</vt:lpstr>
      <vt:lpstr>Проект краткого доклада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доклад</dc:title>
  <dc:subject>IOC/EC-56/SR</dc:subject>
  <dc:creator>UNESCO</dc:creator>
  <cp:keywords>0</cp:keywords>
  <dc:description/>
  <cp:lastModifiedBy>Boned, Patrice</cp:lastModifiedBy>
  <cp:revision>2</cp:revision>
  <cp:lastPrinted>2022-04-11T19:31:00Z</cp:lastPrinted>
  <dcterms:created xsi:type="dcterms:W3CDTF">2023-06-21T09:43:00Z</dcterms:created>
  <dcterms:modified xsi:type="dcterms:W3CDTF">2023-06-21T09:43:00Z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ContentRemapped">
    <vt:lpwstr>true</vt:lpwstr>
  </property>
  <property fmtid="{D5CDD505-2E9C-101B-9397-08002B2CF9AE}" pid="4" name="TranslatedWith">
    <vt:lpwstr>Mercury</vt:lpwstr>
  </property>
  <property fmtid="{D5CDD505-2E9C-101B-9397-08002B2CF9AE}" pid="5" name="GeneratedBy">
    <vt:lpwstr>alexandra.shapilova</vt:lpwstr>
  </property>
  <property fmtid="{D5CDD505-2E9C-101B-9397-08002B2CF9AE}" pid="6" name="GeneratedDate">
    <vt:lpwstr>06/09/2023 12:22:08</vt:lpwstr>
  </property>
  <property fmtid="{D5CDD505-2E9C-101B-9397-08002B2CF9AE}" pid="7" name="OriginalDocID">
    <vt:lpwstr>bade2f8f-e603-43b3-9b67-2d52d3451e88</vt:lpwstr>
  </property>
  <property fmtid="{D5CDD505-2E9C-101B-9397-08002B2CF9AE}" pid="8" name="JobDCPMS">
    <vt:lpwstr>2302003</vt:lpwstr>
  </property>
</Properties>
</file>