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005" w:type="dxa"/>
        <w:jc w:val="center"/>
        <w:tblLayout w:type="fixed"/>
        <w:tblLook w:val="04A0" w:firstRow="1" w:lastRow="0" w:firstColumn="1" w:lastColumn="0" w:noHBand="0" w:noVBand="1"/>
      </w:tblPr>
      <w:tblGrid>
        <w:gridCol w:w="8005"/>
      </w:tblGrid>
      <w:tr w:rsidR="00FA68D9" w:rsidRPr="00F962E1" w14:paraId="1709CCC6" w14:textId="77777777" w:rsidTr="00C41377">
        <w:trPr>
          <w:trHeight w:val="4707"/>
          <w:jc w:val="center"/>
        </w:trPr>
        <w:tc>
          <w:tcPr>
            <w:tcW w:w="8005" w:type="dxa"/>
          </w:tcPr>
          <w:p w14:paraId="33D8523D" w14:textId="2EFF265F" w:rsidR="001B5075" w:rsidRPr="00C41377" w:rsidRDefault="001B5075" w:rsidP="00DF0CBE">
            <w:pPr>
              <w:tabs>
                <w:tab w:val="clear" w:pos="567"/>
              </w:tabs>
              <w:snapToGrid/>
              <w:spacing w:before="120" w:after="240"/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  <w:lang w:val="ru-RU"/>
              </w:rPr>
            </w:pPr>
            <w:r w:rsidRPr="00C41377">
              <w:rPr>
                <w:rFonts w:ascii="Arial" w:hAnsi="Arial" w:cs="Arial"/>
                <w:sz w:val="22"/>
                <w:szCs w:val="22"/>
                <w:u w:val="single"/>
                <w:lang w:val="ru-RU"/>
              </w:rPr>
              <w:t>Резюме</w:t>
            </w:r>
          </w:p>
          <w:p w14:paraId="26382FE7" w14:textId="432F12F2" w:rsidR="002F2691" w:rsidRPr="00C41377" w:rsidRDefault="002F2691" w:rsidP="008D19E5">
            <w:pPr>
              <w:widowControl w:val="0"/>
              <w:shd w:val="clear" w:color="auto" w:fill="FFFFFF"/>
              <w:adjustRightInd w:val="0"/>
              <w:spacing w:after="240"/>
              <w:jc w:val="both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C41377">
              <w:rPr>
                <w:rFonts w:ascii="Arial" w:hAnsi="Arial" w:cs="Arial"/>
                <w:sz w:val="22"/>
                <w:szCs w:val="22"/>
                <w:lang w:val="ru-RU"/>
              </w:rPr>
              <w:t xml:space="preserve">В настоящем документе приводится представленное Исполнительному совету ЮНЕСКО на его 216-й сессии предложение </w:t>
            </w:r>
            <w:r w:rsidR="00E21A67" w:rsidRPr="00C41377">
              <w:rPr>
                <w:rFonts w:ascii="Arial" w:hAnsi="Arial" w:cs="Arial"/>
                <w:sz w:val="22"/>
                <w:szCs w:val="22"/>
                <w:lang w:val="ru-RU"/>
              </w:rPr>
              <w:t xml:space="preserve">МОК </w:t>
            </w:r>
            <w:r w:rsidRPr="00C41377">
              <w:rPr>
                <w:rFonts w:ascii="Arial" w:hAnsi="Arial" w:cs="Arial"/>
                <w:sz w:val="22"/>
                <w:szCs w:val="22"/>
                <w:lang w:val="ru-RU"/>
              </w:rPr>
              <w:t xml:space="preserve">по проекту программы и бюджета на 2024-2025 гг. (документ 42 С/5). </w:t>
            </w:r>
          </w:p>
          <w:p w14:paraId="6C050125" w14:textId="27B9E993" w:rsidR="00FA68D9" w:rsidRPr="00C41377" w:rsidRDefault="002F2691">
            <w:pPr>
              <w:tabs>
                <w:tab w:val="clear" w:pos="567"/>
              </w:tabs>
              <w:snapToGrid/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</w:pPr>
            <w:r w:rsidRPr="00C41377">
              <w:rPr>
                <w:rFonts w:ascii="Arial" w:hAnsi="Arial" w:cs="Arial"/>
                <w:sz w:val="22"/>
                <w:szCs w:val="22"/>
                <w:u w:val="single"/>
                <w:lang w:val="ru-RU"/>
              </w:rPr>
              <w:t>Предлагаемое решение</w:t>
            </w:r>
            <w:r w:rsidRPr="00C41377">
              <w:rPr>
                <w:rFonts w:ascii="Arial" w:hAnsi="Arial" w:cs="Arial"/>
                <w:sz w:val="22"/>
                <w:szCs w:val="22"/>
                <w:lang w:val="ru-RU"/>
              </w:rPr>
              <w:t xml:space="preserve">: </w:t>
            </w:r>
            <w:r w:rsidR="00CD2380" w:rsidRPr="00C41377">
              <w:rPr>
                <w:rFonts w:ascii="Arial" w:hAnsi="Arial" w:cs="Arial"/>
                <w:sz w:val="22"/>
                <w:szCs w:val="22"/>
                <w:lang w:val="ru-RU"/>
              </w:rPr>
              <w:t>после представления и обсуждения на пленарном заседании пункта 6.1 повестки дня Ассамблее предлагается принять к сведению настоящий доклад и рассмотреть проект решения, упоминаемого в предварительном документе о принятых и предлагаемых мерах (документ</w:t>
            </w:r>
            <w:r w:rsidR="00F962E1">
              <w:rPr>
                <w:rFonts w:ascii="Arial" w:hAnsi="Arial" w:cs="Arial"/>
                <w:sz w:val="22"/>
                <w:szCs w:val="22"/>
                <w:lang w:val="en-US"/>
              </w:rPr>
              <w:t> </w:t>
            </w:r>
            <w:r w:rsidR="00CD2380" w:rsidRPr="00C41377">
              <w:rPr>
                <w:rFonts w:ascii="Arial" w:hAnsi="Arial" w:cs="Arial"/>
                <w:sz w:val="22"/>
                <w:szCs w:val="22"/>
                <w:lang w:val="ru-RU"/>
              </w:rPr>
              <w:t xml:space="preserve">IOC-32/AP) как </w:t>
            </w:r>
            <w:proofErr w:type="spellStart"/>
            <w:r w:rsidR="00CD2380" w:rsidRPr="00C41377">
              <w:rPr>
                <w:rFonts w:ascii="Arial" w:hAnsi="Arial" w:cs="Arial"/>
                <w:sz w:val="22"/>
                <w:szCs w:val="22"/>
                <w:lang w:val="ru-RU"/>
              </w:rPr>
              <w:t>реш</w:t>
            </w:r>
            <w:proofErr w:type="spellEnd"/>
            <w:r w:rsidR="00CD2380" w:rsidRPr="00C41377">
              <w:rPr>
                <w:rFonts w:ascii="Arial" w:hAnsi="Arial" w:cs="Arial"/>
                <w:sz w:val="22"/>
                <w:szCs w:val="22"/>
                <w:lang w:val="ru-RU"/>
              </w:rPr>
              <w:t>. IOC-32/6.1</w:t>
            </w:r>
            <w:r w:rsidRPr="00C41377">
              <w:rPr>
                <w:rFonts w:ascii="Arial" w:hAnsi="Arial" w:cs="Arial"/>
                <w:sz w:val="22"/>
                <w:szCs w:val="22"/>
                <w:lang w:val="ru-RU"/>
              </w:rPr>
              <w:t xml:space="preserve">. </w:t>
            </w:r>
            <w:r w:rsidR="00CD2380" w:rsidRPr="00C41377">
              <w:rPr>
                <w:rFonts w:ascii="Arial" w:hAnsi="Arial" w:cs="Arial"/>
                <w:sz w:val="22"/>
                <w:szCs w:val="22"/>
                <w:lang w:val="ru-RU"/>
              </w:rPr>
              <w:t>Затем документ будет обстоятельно обсужден уставным сессионным комитетом открытого состава по финансовым вопросам</w:t>
            </w:r>
            <w:r w:rsidRPr="00C41377">
              <w:rPr>
                <w:rFonts w:ascii="Arial" w:hAnsi="Arial" w:cs="Arial"/>
                <w:sz w:val="22"/>
                <w:szCs w:val="22"/>
                <w:lang w:val="ru-RU"/>
              </w:rPr>
              <w:t xml:space="preserve">. Соответствующее решение комитета будет отражено в проекте резолюции, которую тот представит на утверждение Ассамблеи в рамках пункта 6.4 повестки дня, в соответствии с пунктом 15 проекта пересмотренных руководящих принципов подготовки и рассмотрения проектов резолюций (документ </w:t>
            </w:r>
            <w:hyperlink r:id="rId8" w:history="1">
              <w:r w:rsidRPr="00C41377">
                <w:rPr>
                  <w:rStyle w:val="Hyperlink"/>
                  <w:rFonts w:ascii="Arial" w:hAnsi="Arial" w:cs="Arial"/>
                  <w:sz w:val="22"/>
                  <w:szCs w:val="22"/>
                  <w:lang w:val="ru-RU"/>
                </w:rPr>
                <w:t>IOC/INF-1315</w:t>
              </w:r>
            </w:hyperlink>
            <w:r w:rsidRPr="00C41377">
              <w:rPr>
                <w:rFonts w:ascii="Arial" w:hAnsi="Arial" w:cs="Arial"/>
                <w:sz w:val="22"/>
                <w:szCs w:val="22"/>
                <w:lang w:val="ru-RU"/>
              </w:rPr>
              <w:t>).</w:t>
            </w:r>
          </w:p>
        </w:tc>
      </w:tr>
    </w:tbl>
    <w:p w14:paraId="1E543DEA" w14:textId="4D9DF3BA" w:rsidR="00FA68D9" w:rsidRPr="00A308B6" w:rsidRDefault="00FA68D9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ru-RU"/>
        </w:rPr>
      </w:pPr>
      <w:r w:rsidRPr="00A308B6">
        <w:rPr>
          <w:rFonts w:ascii="Arial" w:hAnsi="Arial" w:cs="Arial"/>
          <w:b/>
          <w:bCs/>
          <w:sz w:val="22"/>
          <w:szCs w:val="22"/>
          <w:lang w:val="ru-RU"/>
        </w:rPr>
        <w:br w:type="page"/>
      </w:r>
    </w:p>
    <w:p w14:paraId="3F9BFCAA" w14:textId="242F8BB6" w:rsidR="00FA68D9" w:rsidRPr="00C41377" w:rsidRDefault="009D21BE">
      <w:pPr>
        <w:tabs>
          <w:tab w:val="clear" w:pos="567"/>
        </w:tabs>
        <w:snapToGrid/>
        <w:rPr>
          <w:rFonts w:asciiTheme="minorBidi" w:eastAsia="Times New Roman" w:hAnsiTheme="minorBidi" w:cstheme="minorBidi"/>
          <w:b/>
          <w:bCs/>
          <w:sz w:val="22"/>
          <w:szCs w:val="22"/>
          <w:lang w:val="ru-RU"/>
        </w:rPr>
      </w:pPr>
      <w:r w:rsidRPr="00C41377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КОНТЕКСТ И ИСТОРИЯ ВОПРОСА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6E0C8A6C" w14:textId="32D716DC" w:rsidR="00025A88" w:rsidRPr="00C41377" w:rsidRDefault="00025A88" w:rsidP="00CE79ED">
      <w:pPr>
        <w:widowControl w:val="0"/>
        <w:adjustRightInd w:val="0"/>
        <w:spacing w:after="120"/>
        <w:jc w:val="both"/>
        <w:textAlignment w:val="baseline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  <w:r w:rsidRPr="00C41377">
        <w:rPr>
          <w:rFonts w:asciiTheme="minorBidi" w:eastAsia="Times New Roman" w:hAnsiTheme="minorBidi" w:cstheme="minorBidi"/>
          <w:noProof/>
          <w:snapToGrid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7533B" wp14:editId="69B10454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c="http://schemas.openxmlformats.org/drawingml/2006/chart" xmlns:pic="http://schemas.openxmlformats.org/drawingml/2006/picture" xmlns:a14="http://schemas.microsoft.com/office/drawing/2010/main" xmlns:eLuna="https://cms.unov.org/eLuna/2015/main">
            <w:pict>
              <v:line xmlns:o="urn:schemas-microsoft-com:office:office" xmlns:v="urn:schemas-microsoft-com:vml" id="Straight Connector 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a7ebb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EtIngtwAAAAFAQAADwAAAAAAAAAA&#10;AAAAAAAfBAAAZHJzL2Rvd25yZXYueG1sUEsFBgAAAAAEAAQA8wAAACgFAAAAAA==&#10;" w14:anchorId="49D70BC6"/>
            </w:pict>
          </mc:Fallback>
        </mc:AlternateContent>
      </w:r>
    </w:p>
    <w:p w14:paraId="71CBA3B5" w14:textId="4B54D0D2" w:rsidR="009258F7" w:rsidRPr="00C41377" w:rsidRDefault="004120B4" w:rsidP="008B0BBA">
      <w:pPr>
        <w:tabs>
          <w:tab w:val="clear" w:pos="567"/>
        </w:tabs>
        <w:snapToGrid/>
        <w:spacing w:after="24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В настоящем документе, являющемся неотъемлемой частью представленного Генеральным директором Исполнительному совету ЮНЕСКО на его 216-й сессии проекта программы и бюджета ЮНЕСКО на 2024-2025 гг. (документ </w:t>
      </w:r>
      <w:hyperlink r:id="rId9" w:history="1">
        <w:r w:rsidRPr="00C41377">
          <w:rPr>
            <w:rStyle w:val="Hyperlink"/>
            <w:rFonts w:asciiTheme="minorBidi" w:hAnsiTheme="minorBidi" w:cstheme="minorBidi"/>
            <w:sz w:val="22"/>
            <w:szCs w:val="22"/>
            <w:lang w:val="ru-RU"/>
          </w:rPr>
          <w:t>42 С/5</w:t>
        </w:r>
      </w:hyperlink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), изложены </w:t>
      </w:r>
      <w:r w:rsidR="00F46FCB" w:rsidRPr="00C41377">
        <w:rPr>
          <w:rFonts w:asciiTheme="minorBidi" w:hAnsiTheme="minorBidi" w:cstheme="minorBidi"/>
          <w:sz w:val="22"/>
          <w:szCs w:val="22"/>
          <w:lang w:val="ru-RU"/>
        </w:rPr>
        <w:t>одобренные в резолюции</w:t>
      </w:r>
      <w:r w:rsidR="00CE79ED">
        <w:rPr>
          <w:rFonts w:asciiTheme="minorBidi" w:hAnsiTheme="minorBidi" w:cstheme="minorBidi"/>
          <w:sz w:val="22"/>
          <w:szCs w:val="22"/>
          <w:lang w:val="en-US"/>
        </w:rPr>
        <w:t> </w:t>
      </w:r>
      <w:hyperlink r:id="rId10" w:history="1">
        <w:r w:rsidR="00F46FCB" w:rsidRPr="00C41377">
          <w:rPr>
            <w:rStyle w:val="Hyperlink"/>
            <w:rFonts w:asciiTheme="minorBidi" w:hAnsiTheme="minorBidi" w:cstheme="minorBidi"/>
            <w:sz w:val="22"/>
            <w:szCs w:val="22"/>
            <w:lang w:val="ru-RU"/>
          </w:rPr>
          <w:t>А</w:t>
        </w:r>
        <w:r w:rsidR="00DF0CBE" w:rsidRPr="00DF0CBE">
          <w:rPr>
            <w:rStyle w:val="Hyperlink"/>
            <w:rFonts w:asciiTheme="minorBidi" w:hAnsiTheme="minorBidi" w:cstheme="minorBidi"/>
            <w:color w:val="0070C0"/>
            <w:sz w:val="22"/>
            <w:szCs w:val="22"/>
            <w:lang w:val="ru-RU"/>
          </w:rPr>
          <w:noBreakHyphen/>
        </w:r>
        <w:r w:rsidR="00F46FCB" w:rsidRPr="00C41377">
          <w:rPr>
            <w:rStyle w:val="Hyperlink"/>
            <w:rFonts w:asciiTheme="minorBidi" w:hAnsiTheme="minorBidi" w:cstheme="minorBidi"/>
            <w:sz w:val="22"/>
            <w:szCs w:val="22"/>
            <w:lang w:val="ru-RU"/>
          </w:rPr>
          <w:t>31/2</w:t>
        </w:r>
      </w:hyperlink>
      <w:r w:rsidR="00F46FCB" w:rsidRPr="00C41377">
        <w:rPr>
          <w:rFonts w:asciiTheme="minorBidi" w:hAnsiTheme="minorBidi" w:cstheme="minorBidi"/>
          <w:sz w:val="22"/>
          <w:szCs w:val="22"/>
          <w:lang w:val="ru-RU"/>
        </w:rPr>
        <w:t xml:space="preserve"> МОК и представленные в документе </w:t>
      </w:r>
      <w:hyperlink r:id="rId11" w:history="1">
        <w:r w:rsidR="00F46FCB" w:rsidRPr="00C41377">
          <w:rPr>
            <w:rStyle w:val="Hyperlink"/>
            <w:rFonts w:asciiTheme="minorBidi" w:hAnsiTheme="minorBidi" w:cstheme="minorBidi"/>
            <w:sz w:val="22"/>
            <w:szCs w:val="22"/>
            <w:lang w:val="ru-RU"/>
          </w:rPr>
          <w:t>IOC/A-31/4.2.Doc</w:t>
        </w:r>
      </w:hyperlink>
      <w:r w:rsidR="00F46FCB" w:rsidRPr="00F962E1">
        <w:rPr>
          <w:rStyle w:val="Hyperlink"/>
          <w:rFonts w:asciiTheme="minorBidi" w:hAnsiTheme="minorBidi" w:cstheme="minorBidi"/>
          <w:sz w:val="22"/>
          <w:szCs w:val="22"/>
          <w:u w:val="none"/>
          <w:lang w:val="ru-RU"/>
        </w:rPr>
        <w:t xml:space="preserve"> 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основные стратегические направления деятельности на последние два года осуществления утвержденных программы и бюджета на четырехлетний период 2022-2025 гг. (документ 41 С/5). В нем обозначены цели, приоритеты и перспективы МОК с учетом достигнутых в течение первого двухлетнего периода результатов в рамках выполнения мандата Комиссии. </w:t>
      </w:r>
    </w:p>
    <w:p w14:paraId="1C8A1A53" w14:textId="61724529" w:rsidR="006D4F4E" w:rsidRPr="00C41377" w:rsidRDefault="006D4F4E" w:rsidP="00CD2380">
      <w:pPr>
        <w:tabs>
          <w:tab w:val="clear" w:pos="567"/>
        </w:tabs>
        <w:snapToGrid/>
        <w:spacing w:after="24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C41377">
        <w:rPr>
          <w:rFonts w:asciiTheme="minorBidi" w:hAnsiTheme="minorBidi" w:cstheme="minorBidi"/>
          <w:sz w:val="22"/>
          <w:szCs w:val="22"/>
          <w:lang w:val="ru-RU"/>
        </w:rPr>
        <w:t>В соответствии с принятым Исполнительным советом ЮНЕСКО на его 215-й сессии решением в отношении бюджета обычной программы предлагается два бюджетных сценария:</w:t>
      </w:r>
    </w:p>
    <w:p w14:paraId="1184508A" w14:textId="12763C7C" w:rsidR="00B54E42" w:rsidRPr="00C41377" w:rsidRDefault="00D60260" w:rsidP="00517020">
      <w:pPr>
        <w:pStyle w:val="ListParagraph"/>
        <w:numPr>
          <w:ilvl w:val="0"/>
          <w:numId w:val="23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C41377">
        <w:rPr>
          <w:rFonts w:asciiTheme="minorBidi" w:hAnsiTheme="minorBidi" w:cstheme="minorBidi"/>
          <w:b/>
          <w:bCs/>
          <w:sz w:val="22"/>
          <w:szCs w:val="22"/>
          <w:lang w:val="ru-RU"/>
        </w:rPr>
        <w:t>Базовый сценарий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>, при котором общий бюджет программы ЮНЕСКО составит 564,6</w:t>
      </w:r>
      <w:r w:rsidR="00CD2380" w:rsidRPr="00C41377">
        <w:rPr>
          <w:rFonts w:asciiTheme="minorBidi" w:hAnsiTheme="minorBidi" w:cstheme="minorBidi"/>
          <w:sz w:val="22"/>
          <w:szCs w:val="22"/>
          <w:lang w:val="ru-RU"/>
        </w:rPr>
        <w:t> 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>млн. долл., что соответствует увеличению суммы установленных взносов на 30</w:t>
      </w:r>
      <w:r w:rsidR="00CD2380" w:rsidRPr="00C41377">
        <w:rPr>
          <w:rFonts w:asciiTheme="minorBidi" w:hAnsiTheme="minorBidi" w:cstheme="minorBidi"/>
          <w:sz w:val="22"/>
          <w:szCs w:val="22"/>
          <w:lang w:val="ru-RU"/>
        </w:rPr>
        <w:t> 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>млн. долл. по сравнению с утвержденным обычным бюджетом на 2022-2023 гг. (документ 41 С/5) в размере 534,6 млн. долл. Этот сценарий соответствует определенным государствами-членами стратегическим приоритетам и учитывает прогнозируемое увеличение расходов на персонал и влияние инфляции на расходы, не связанные с персоналом. Он предусматривает значительное увеличение суммы ассигнований для МОК</w:t>
      </w:r>
      <w:r w:rsidR="00B758F8" w:rsidRPr="00C41377">
        <w:rPr>
          <w:rFonts w:asciiTheme="minorBidi" w:hAnsiTheme="minorBidi" w:cstheme="minorBidi"/>
          <w:sz w:val="22"/>
          <w:szCs w:val="22"/>
          <w:lang w:val="ru-RU"/>
        </w:rPr>
        <w:t xml:space="preserve"> до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 13,5 млн. долл., что на 2,2 млн. долл. (19,7%) больше по сравнению с предусмотренным в документе 41 С/5 бюджетом; эта сумма включает </w:t>
      </w:r>
      <w:r w:rsidR="00F46FCB" w:rsidRPr="00C41377">
        <w:rPr>
          <w:rFonts w:asciiTheme="minorBidi" w:hAnsiTheme="minorBidi" w:cstheme="minorBidi"/>
          <w:sz w:val="22"/>
          <w:szCs w:val="22"/>
          <w:lang w:val="ru-RU"/>
        </w:rPr>
        <w:t xml:space="preserve">ассигнования в размере 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>0,4</w:t>
      </w:r>
      <w:r w:rsidR="00B758F8" w:rsidRPr="00C41377">
        <w:rPr>
          <w:rFonts w:asciiTheme="minorBidi" w:hAnsiTheme="minorBidi" w:cstheme="minorBidi"/>
          <w:sz w:val="22"/>
          <w:szCs w:val="22"/>
          <w:lang w:val="ru-RU"/>
        </w:rPr>
        <w:t> 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>млн. долл. на деятельность МОК по осуществлению межсекторальной программы 2, касающейся просвещения в области экологии и изменения климата.</w:t>
      </w:r>
    </w:p>
    <w:p w14:paraId="4ED8B7CF" w14:textId="136E8B41" w:rsidR="00D60260" w:rsidRPr="00C41377" w:rsidRDefault="00B54E42" w:rsidP="00517020">
      <w:pPr>
        <w:pStyle w:val="ListParagraph"/>
        <w:numPr>
          <w:ilvl w:val="0"/>
          <w:numId w:val="23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C41377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Сценарий </w:t>
      </w:r>
      <w:r w:rsidR="00F46FCB" w:rsidRPr="00C41377">
        <w:rPr>
          <w:rFonts w:asciiTheme="minorBidi" w:hAnsiTheme="minorBidi" w:cstheme="minorBidi"/>
          <w:b/>
          <w:bCs/>
          <w:sz w:val="22"/>
          <w:szCs w:val="22"/>
          <w:lang w:val="ru-RU"/>
        </w:rPr>
        <w:t>на основе гипотезы</w:t>
      </w:r>
      <w:r w:rsidRPr="00C41377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нулев</w:t>
      </w:r>
      <w:r w:rsidR="00F46FCB" w:rsidRPr="00C41377">
        <w:rPr>
          <w:rFonts w:asciiTheme="minorBidi" w:hAnsiTheme="minorBidi" w:cstheme="minorBidi"/>
          <w:b/>
          <w:bCs/>
          <w:sz w:val="22"/>
          <w:szCs w:val="22"/>
          <w:lang w:val="ru-RU"/>
        </w:rPr>
        <w:t>ого</w:t>
      </w:r>
      <w:r w:rsidRPr="00C41377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номинальн</w:t>
      </w:r>
      <w:r w:rsidR="00F46FCB" w:rsidRPr="00C41377">
        <w:rPr>
          <w:rFonts w:asciiTheme="minorBidi" w:hAnsiTheme="minorBidi" w:cstheme="minorBidi"/>
          <w:b/>
          <w:bCs/>
          <w:sz w:val="22"/>
          <w:szCs w:val="22"/>
          <w:lang w:val="ru-RU"/>
        </w:rPr>
        <w:t>ого</w:t>
      </w:r>
      <w:r w:rsidRPr="00C41377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рост</w:t>
      </w:r>
      <w:r w:rsidR="00F46FCB" w:rsidRPr="00C41377">
        <w:rPr>
          <w:rFonts w:asciiTheme="minorBidi" w:hAnsiTheme="minorBidi" w:cstheme="minorBidi"/>
          <w:b/>
          <w:bCs/>
          <w:sz w:val="22"/>
          <w:szCs w:val="22"/>
          <w:lang w:val="ru-RU"/>
        </w:rPr>
        <w:t>а</w:t>
      </w:r>
      <w:r w:rsidRPr="00C41377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(ННР)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, при котором общий бюджет программы ЮНЕСКО составит 534,6 млн. долл., при этом потребуется внесение корректировок в программу и бюджет </w:t>
      </w:r>
      <w:proofErr w:type="gramStart"/>
      <w:r w:rsidRPr="00C41377">
        <w:rPr>
          <w:rFonts w:asciiTheme="minorBidi" w:hAnsiTheme="minorBidi" w:cstheme="minorBidi"/>
          <w:sz w:val="22"/>
          <w:szCs w:val="22"/>
          <w:lang w:val="ru-RU"/>
        </w:rPr>
        <w:t>для покрытия</w:t>
      </w:r>
      <w:proofErr w:type="gramEnd"/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 обусловленного действием регламентирующих факторов и инфляцией увеличения расходов на мероприятия и персонал. Принятие этого сценария серьезн</w:t>
      </w:r>
      <w:r w:rsidR="00C63E39" w:rsidRPr="00C41377">
        <w:rPr>
          <w:rFonts w:asciiTheme="minorBidi" w:hAnsiTheme="minorBidi" w:cstheme="minorBidi"/>
          <w:sz w:val="22"/>
          <w:szCs w:val="22"/>
          <w:lang w:val="ru-RU"/>
        </w:rPr>
        <w:t>о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="00C63E39" w:rsidRPr="00C41377">
        <w:rPr>
          <w:rFonts w:asciiTheme="minorBidi" w:hAnsiTheme="minorBidi" w:cstheme="minorBidi"/>
          <w:sz w:val="22"/>
          <w:szCs w:val="22"/>
          <w:lang w:val="ru-RU"/>
        </w:rPr>
        <w:t xml:space="preserve">отразится на 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>способности ЮНЕСКО выполнять утвержденную программу на 2022-2025 гг. Он предусматривает выделение МОК ассигнований на сумму 11,7 млн. долл., что на 0,4</w:t>
      </w:r>
      <w:r w:rsidR="00B758F8" w:rsidRPr="00C41377">
        <w:rPr>
          <w:rFonts w:asciiTheme="minorBidi" w:hAnsiTheme="minorBidi" w:cstheme="minorBidi"/>
          <w:sz w:val="22"/>
          <w:szCs w:val="22"/>
          <w:lang w:val="ru-RU"/>
        </w:rPr>
        <w:t> 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млн. (3,1%) больше по сравнению с предусмотренным в документе 41 С/5 бюджетом. </w:t>
      </w:r>
    </w:p>
    <w:p w14:paraId="13C6E671" w14:textId="537FD5F7" w:rsidR="0030311F" w:rsidRDefault="0030311F" w:rsidP="00DF0CBE">
      <w:pPr>
        <w:tabs>
          <w:tab w:val="clear" w:pos="567"/>
        </w:tabs>
        <w:snapToGrid/>
        <w:spacing w:after="24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C41377">
        <w:rPr>
          <w:rFonts w:asciiTheme="minorBidi" w:hAnsiTheme="minorBidi" w:cstheme="minorBidi"/>
          <w:sz w:val="22"/>
          <w:szCs w:val="22"/>
          <w:lang w:val="ru-RU"/>
        </w:rPr>
        <w:t>На диаграмме ниже показана разница между комплексными бюджетными рамками по документу 41 С/5</w:t>
      </w:r>
      <w:r w:rsidRPr="00C41377">
        <w:rPr>
          <w:rStyle w:val="FootnoteReference"/>
          <w:rFonts w:asciiTheme="minorBidi" w:eastAsia="Calibri" w:hAnsiTheme="minorBidi" w:cstheme="minorBidi"/>
          <w:sz w:val="22"/>
          <w:szCs w:val="22"/>
          <w:lang w:val="ru-RU"/>
        </w:rPr>
        <w:footnoteReference w:id="1"/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 и двумя сценариями, предлагаемыми в проекте документа 42 С/5.</w:t>
      </w:r>
    </w:p>
    <w:p w14:paraId="4B99BD7F" w14:textId="23F3E231" w:rsidR="00350C3C" w:rsidRPr="00C41377" w:rsidRDefault="00350C3C" w:rsidP="00DF0CBE">
      <w:pPr>
        <w:tabs>
          <w:tab w:val="clear" w:pos="567"/>
        </w:tabs>
        <w:snapToGrid/>
        <w:spacing w:after="24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>
        <w:rPr>
          <w:rFonts w:asciiTheme="minorBidi" w:eastAsia="Calibr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6464C323" wp14:editId="4E3A0C3A">
            <wp:extent cx="5328285" cy="3481070"/>
            <wp:effectExtent l="0" t="0" r="571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5BB45" w14:textId="479135A0" w:rsidR="008F53DB" w:rsidRPr="00C41377" w:rsidRDefault="00150A83" w:rsidP="008B0BBA">
      <w:pPr>
        <w:tabs>
          <w:tab w:val="clear" w:pos="567"/>
        </w:tabs>
        <w:snapToGrid/>
        <w:spacing w:after="24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В </w:t>
      </w:r>
      <w:r w:rsidR="00ED54B2" w:rsidRPr="00C41377">
        <w:rPr>
          <w:rFonts w:asciiTheme="minorBidi" w:hAnsiTheme="minorBidi" w:cstheme="minorBidi"/>
          <w:sz w:val="22"/>
          <w:szCs w:val="22"/>
          <w:lang w:val="ru-RU"/>
        </w:rPr>
        <w:t xml:space="preserve">следующем 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разделе настоящего документа представлены таблицы и описательная часть с подробным изложением предложения МОК по бюджету (проект документа 42 С/5) в </w:t>
      </w:r>
      <w:r w:rsidR="00ED54B2" w:rsidRPr="00C41377">
        <w:rPr>
          <w:rFonts w:asciiTheme="minorBidi" w:hAnsiTheme="minorBidi" w:cstheme="minorBidi"/>
          <w:sz w:val="22"/>
          <w:szCs w:val="22"/>
          <w:lang w:val="ru-RU"/>
        </w:rPr>
        <w:t xml:space="preserve">формате 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>комплексны</w:t>
      </w:r>
      <w:r w:rsidR="00ED54B2" w:rsidRPr="00C41377">
        <w:rPr>
          <w:rFonts w:asciiTheme="minorBidi" w:hAnsiTheme="minorBidi" w:cstheme="minorBidi"/>
          <w:sz w:val="22"/>
          <w:szCs w:val="22"/>
          <w:lang w:val="ru-RU"/>
        </w:rPr>
        <w:t>х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 бюджетны</w:t>
      </w:r>
      <w:r w:rsidR="00ED54B2" w:rsidRPr="00C41377">
        <w:rPr>
          <w:rFonts w:asciiTheme="minorBidi" w:hAnsiTheme="minorBidi" w:cstheme="minorBidi"/>
          <w:sz w:val="22"/>
          <w:szCs w:val="22"/>
          <w:lang w:val="ru-RU"/>
        </w:rPr>
        <w:t>х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 рам</w:t>
      </w:r>
      <w:r w:rsidR="00ED54B2" w:rsidRPr="00C41377">
        <w:rPr>
          <w:rFonts w:asciiTheme="minorBidi" w:hAnsiTheme="minorBidi" w:cstheme="minorBidi"/>
          <w:sz w:val="22"/>
          <w:szCs w:val="22"/>
          <w:lang w:val="ru-RU"/>
        </w:rPr>
        <w:t>о</w:t>
      </w:r>
      <w:r w:rsidRPr="00C41377">
        <w:rPr>
          <w:rFonts w:asciiTheme="minorBidi" w:hAnsiTheme="minorBidi" w:cstheme="minorBidi"/>
          <w:sz w:val="22"/>
          <w:szCs w:val="22"/>
          <w:lang w:val="ru-RU"/>
        </w:rPr>
        <w:t>к (КБР) и с указанием необходимых для осуществления программы ресурсов применительно ко всем источникам финансирования. В нем также представлен предлагаемый бюджет КБР на основе базового сценария и рассмотрены последствия принятия сценария ННР для всех аспектов деятельности (программ, глобальных приоритетов, приоритетных групп) и целевых показателей эффективности.</w:t>
      </w:r>
      <w:bookmarkStart w:id="0" w:name="_Hlk136512520"/>
      <w:r w:rsidRPr="00C41377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bookmarkEnd w:id="0"/>
    <w:p w14:paraId="4C415972" w14:textId="77777777" w:rsidR="00915CFD" w:rsidRDefault="00915CFD" w:rsidP="00E0336E">
      <w:pPr>
        <w:tabs>
          <w:tab w:val="clear" w:pos="567"/>
        </w:tabs>
        <w:snapToGrid/>
        <w:jc w:val="both"/>
        <w:rPr>
          <w:rFonts w:asciiTheme="minorBidi" w:eastAsia="Calibri" w:hAnsiTheme="minorBidi" w:cstheme="minorBidi"/>
          <w:b/>
          <w:bCs/>
          <w:sz w:val="22"/>
          <w:szCs w:val="22"/>
          <w:lang w:val="ru-RU"/>
        </w:rPr>
      </w:pPr>
      <w:r>
        <w:rPr>
          <w:rFonts w:asciiTheme="minorBidi" w:eastAsia="Calibri" w:hAnsiTheme="minorBidi" w:cstheme="minorBidi"/>
          <w:b/>
          <w:bCs/>
          <w:sz w:val="22"/>
          <w:szCs w:val="22"/>
          <w:lang w:val="ru-RU"/>
        </w:rPr>
        <w:br w:type="page"/>
      </w:r>
    </w:p>
    <w:p w14:paraId="259AA060" w14:textId="63CD0B8F" w:rsidR="00DC3208" w:rsidRPr="00C41377" w:rsidRDefault="00A308B6" w:rsidP="00E0336E">
      <w:pPr>
        <w:tabs>
          <w:tab w:val="clear" w:pos="567"/>
        </w:tabs>
        <w:snapToGrid/>
        <w:jc w:val="both"/>
        <w:rPr>
          <w:rFonts w:asciiTheme="minorBidi" w:eastAsia="Calibri" w:hAnsiTheme="minorBidi" w:cstheme="minorBidi"/>
          <w:b/>
          <w:bCs/>
          <w:sz w:val="22"/>
          <w:szCs w:val="22"/>
          <w:lang w:val="ru-RU"/>
        </w:rPr>
      </w:pPr>
      <w:r w:rsidRPr="00C41377">
        <w:rPr>
          <w:rFonts w:asciiTheme="minorBidi" w:eastAsia="Calibri" w:hAnsiTheme="minorBidi" w:cstheme="minorBidi"/>
          <w:b/>
          <w:bCs/>
          <w:sz w:val="22"/>
          <w:szCs w:val="22"/>
          <w:lang w:val="ru-RU"/>
        </w:rPr>
        <w:lastRenderedPageBreak/>
        <w:t xml:space="preserve">ПРЕДСТАВЛЕННЫЙ ИСПОЛНИТЕЛЬНОМУ СОВЕТУ НА ЕГО 216-Й СЕССИИ ПРОЕКТ ДОКУМЕНТА </w:t>
      </w:r>
      <w:r w:rsidR="007372D8" w:rsidRPr="00C41377">
        <w:rPr>
          <w:rFonts w:asciiTheme="minorBidi" w:eastAsia="Calibri" w:hAnsiTheme="minorBidi" w:cstheme="minorBidi"/>
          <w:b/>
          <w:bCs/>
          <w:sz w:val="22"/>
          <w:szCs w:val="22"/>
          <w:lang w:val="ru-RU"/>
        </w:rPr>
        <w:t xml:space="preserve">42 </w:t>
      </w:r>
      <w:r w:rsidR="007372D8" w:rsidRPr="00C41377">
        <w:rPr>
          <w:rFonts w:asciiTheme="minorBidi" w:eastAsia="Calibri" w:hAnsiTheme="minorBidi" w:cstheme="minorBidi"/>
          <w:b/>
          <w:bCs/>
          <w:sz w:val="22"/>
          <w:szCs w:val="22"/>
          <w:lang w:val="en-US"/>
        </w:rPr>
        <w:t>C</w:t>
      </w:r>
      <w:r w:rsidR="007372D8" w:rsidRPr="00C41377">
        <w:rPr>
          <w:rFonts w:asciiTheme="minorBidi" w:eastAsia="Calibri" w:hAnsiTheme="minorBidi" w:cstheme="minorBidi"/>
          <w:b/>
          <w:bCs/>
          <w:sz w:val="22"/>
          <w:szCs w:val="22"/>
          <w:lang w:val="ru-RU"/>
        </w:rPr>
        <w:t xml:space="preserve">/5 </w:t>
      </w:r>
    </w:p>
    <w:p w14:paraId="24D521BA" w14:textId="5943C049" w:rsidR="007C4C1D" w:rsidRPr="00A308B6" w:rsidRDefault="007C4C1D" w:rsidP="00DF0CBE">
      <w:pPr>
        <w:widowControl w:val="0"/>
        <w:adjustRightInd w:val="0"/>
        <w:jc w:val="both"/>
        <w:textAlignment w:val="baseline"/>
        <w:rPr>
          <w:rFonts w:ascii="Arial" w:eastAsia="Times New Roman" w:hAnsi="Arial"/>
          <w:sz w:val="22"/>
          <w:lang w:val="ru-RU" w:eastAsia="en-US"/>
        </w:rPr>
      </w:pPr>
      <w:r w:rsidRPr="00025A88">
        <w:rPr>
          <w:rFonts w:ascii="Arial" w:eastAsia="Times New Roman" w:hAnsi="Arial"/>
          <w:noProof/>
          <w:snapToGrid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2336B" wp14:editId="30D2080F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3E0E0" id="Straight Connector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EtIngtwAAAAFAQAADwAAAAAAAAAA&#10;AAAAAAAfBAAAZHJzL2Rvd25yZXYueG1sUEsFBgAAAAAEAAQA8wAAACgFAAAAAA==&#10;" strokecolor="#4a7ebb"/>
            </w:pict>
          </mc:Fallback>
        </mc:AlternateContent>
      </w:r>
    </w:p>
    <w:p w14:paraId="1CA6B63A" w14:textId="1B0C397B" w:rsidR="00915CFD" w:rsidRDefault="00915CFD" w:rsidP="000A7283">
      <w:pPr>
        <w:tabs>
          <w:tab w:val="clear" w:pos="567"/>
        </w:tabs>
        <w:snapToGrid/>
        <w:spacing w:after="120"/>
        <w:jc w:val="center"/>
        <w:rPr>
          <w:rFonts w:ascii="Arial" w:eastAsia="Times New Roman" w:hAnsi="Arial" w:cs="Arial"/>
          <w:b/>
          <w:bCs/>
          <w:caps/>
          <w:sz w:val="22"/>
          <w:szCs w:val="22"/>
          <w:lang w:val="en-US" w:eastAsia="en-US"/>
        </w:rPr>
      </w:pPr>
      <w:r>
        <w:rPr>
          <w:noProof/>
          <w:snapToGrid/>
        </w:rPr>
        <w:drawing>
          <wp:inline distT="0" distB="0" distL="0" distR="0" wp14:anchorId="3F05EBD7" wp14:editId="61356DDF">
            <wp:extent cx="6029325" cy="66960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D040" w14:textId="75C76564" w:rsidR="00915CFD" w:rsidRDefault="006212D2" w:rsidP="00F53FD0">
      <w:pPr>
        <w:tabs>
          <w:tab w:val="clear" w:pos="567"/>
        </w:tabs>
        <w:snapToGrid/>
        <w:spacing w:after="120"/>
        <w:rPr>
          <w:rFonts w:ascii="Arial" w:eastAsia="Times New Roman" w:hAnsi="Arial" w:cs="Arial"/>
          <w:b/>
          <w:bCs/>
          <w:caps/>
          <w:sz w:val="22"/>
          <w:szCs w:val="22"/>
          <w:lang w:val="en-US" w:eastAsia="en-US"/>
        </w:rPr>
      </w:pPr>
      <w:r>
        <w:rPr>
          <w:noProof/>
          <w:snapToGrid/>
        </w:rPr>
        <w:lastRenderedPageBreak/>
        <w:drawing>
          <wp:inline distT="0" distB="0" distL="0" distR="0" wp14:anchorId="7D8996AD" wp14:editId="226653AD">
            <wp:extent cx="5981700" cy="71437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DFC6" w14:textId="0D6A90BC" w:rsidR="00B31F4B" w:rsidRDefault="00101E8A" w:rsidP="00F53FD0">
      <w:pPr>
        <w:tabs>
          <w:tab w:val="clear" w:pos="567"/>
        </w:tabs>
        <w:snapToGrid/>
        <w:spacing w:after="120"/>
        <w:rPr>
          <w:rFonts w:ascii="Arial" w:eastAsia="Times New Roman" w:hAnsi="Arial" w:cs="Arial"/>
          <w:b/>
          <w:bCs/>
          <w:caps/>
          <w:sz w:val="22"/>
          <w:szCs w:val="22"/>
          <w:lang w:val="en-US" w:eastAsia="en-US"/>
        </w:rPr>
      </w:pPr>
      <w:r>
        <w:rPr>
          <w:noProof/>
          <w:snapToGrid/>
        </w:rPr>
        <w:lastRenderedPageBreak/>
        <w:drawing>
          <wp:inline distT="0" distB="0" distL="0" distR="0" wp14:anchorId="4C3F41C1" wp14:editId="31CA7191">
            <wp:extent cx="6019800" cy="81724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5CD4" w14:textId="6110F602" w:rsidR="00D63C77" w:rsidRPr="000A7283" w:rsidRDefault="0000404F" w:rsidP="00A33C6C">
      <w:pPr>
        <w:tabs>
          <w:tab w:val="clear" w:pos="567"/>
        </w:tabs>
        <w:snapToGrid/>
        <w:spacing w:after="120"/>
        <w:rPr>
          <w:rFonts w:ascii="Arial" w:eastAsia="Times New Roman" w:hAnsi="Arial" w:cs="Arial"/>
          <w:b/>
          <w:bCs/>
          <w:caps/>
          <w:sz w:val="22"/>
          <w:szCs w:val="22"/>
          <w:lang w:val="en-US" w:eastAsia="en-US"/>
        </w:rPr>
      </w:pPr>
      <w:r>
        <w:rPr>
          <w:noProof/>
          <w:snapToGrid/>
        </w:rPr>
        <w:lastRenderedPageBreak/>
        <w:drawing>
          <wp:inline distT="0" distB="0" distL="0" distR="0" wp14:anchorId="62BA9BB7" wp14:editId="2BF4B863">
            <wp:extent cx="5981700" cy="79724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7CE6" w14:textId="6092CD2F" w:rsidR="000A7283" w:rsidRDefault="001E54DC" w:rsidP="006B2364">
      <w:pPr>
        <w:tabs>
          <w:tab w:val="clear" w:pos="567"/>
        </w:tabs>
        <w:snapToGrid/>
        <w:spacing w:after="120"/>
        <w:rPr>
          <w:rFonts w:ascii="Arial" w:eastAsia="Times New Roman" w:hAnsi="Arial" w:cs="Arial"/>
          <w:b/>
          <w:bCs/>
          <w:caps/>
          <w:sz w:val="22"/>
          <w:szCs w:val="22"/>
          <w:lang w:val="ru-RU" w:eastAsia="en-US"/>
        </w:rPr>
      </w:pPr>
      <w:r w:rsidRPr="001E54DC">
        <w:rPr>
          <w:noProof/>
        </w:rPr>
        <w:lastRenderedPageBreak/>
        <w:drawing>
          <wp:inline distT="0" distB="0" distL="0" distR="0" wp14:anchorId="7AD6658D" wp14:editId="0E02DE7E">
            <wp:extent cx="5895975" cy="79629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CEF7" w14:textId="34CB4A6B" w:rsidR="000A7283" w:rsidRPr="00A308B6" w:rsidRDefault="003D2E86" w:rsidP="00DD5066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val="ru-RU" w:eastAsia="en-US"/>
        </w:rPr>
      </w:pPr>
      <w:r w:rsidRPr="003D2E86">
        <w:rPr>
          <w:noProof/>
        </w:rPr>
        <w:lastRenderedPageBreak/>
        <w:drawing>
          <wp:inline distT="0" distB="0" distL="0" distR="0" wp14:anchorId="75F2AC5B" wp14:editId="79CB15D1">
            <wp:extent cx="5867400" cy="74199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000F" w14:textId="610FDC1D" w:rsidR="00D63C77" w:rsidRDefault="00327C94" w:rsidP="006B2364">
      <w:pPr>
        <w:tabs>
          <w:tab w:val="clear" w:pos="567"/>
        </w:tabs>
        <w:snapToGrid/>
        <w:spacing w:after="120"/>
        <w:rPr>
          <w:rFonts w:ascii="Arial" w:eastAsia="Times New Roman" w:hAnsi="Arial" w:cs="Arial"/>
          <w:b/>
          <w:bCs/>
          <w:caps/>
          <w:sz w:val="22"/>
          <w:szCs w:val="22"/>
          <w:lang w:val="ru-RU" w:eastAsia="en-US"/>
        </w:rPr>
      </w:pPr>
      <w:r w:rsidRPr="00327C94">
        <w:rPr>
          <w:noProof/>
        </w:rPr>
        <w:lastRenderedPageBreak/>
        <w:drawing>
          <wp:inline distT="0" distB="0" distL="0" distR="0" wp14:anchorId="387C335B" wp14:editId="0FCAF657">
            <wp:extent cx="5524500" cy="73152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86AA" w14:textId="4DD17424" w:rsidR="00E6459C" w:rsidRDefault="00780A97" w:rsidP="00F61A89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val="ru-RU" w:eastAsia="en-US"/>
        </w:rPr>
      </w:pPr>
      <w:r w:rsidRPr="00780A97">
        <w:rPr>
          <w:noProof/>
        </w:rPr>
        <w:lastRenderedPageBreak/>
        <w:drawing>
          <wp:inline distT="0" distB="0" distL="0" distR="0" wp14:anchorId="7761744C" wp14:editId="70B78509">
            <wp:extent cx="5600700" cy="81057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98F6" w14:textId="3CE790E8" w:rsidR="00332042" w:rsidRDefault="00332042" w:rsidP="0033204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2F6FEE0A" w14:textId="77777777" w:rsidR="000A2870" w:rsidRDefault="000A2870" w:rsidP="0033204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00E46C02" w14:textId="77777777" w:rsidR="000A2870" w:rsidRDefault="000A2870" w:rsidP="0033204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4816263C" w14:textId="77777777" w:rsidR="000A2870" w:rsidRDefault="000A2870" w:rsidP="0033204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7F78787A" w14:textId="77777777" w:rsidR="000A2870" w:rsidRDefault="000A2870" w:rsidP="0033204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673DE5C2" w14:textId="14C5B333" w:rsidR="000A2870" w:rsidRDefault="000A2870" w:rsidP="0033204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sectPr w:rsidR="000A2870" w:rsidSect="00CE79ED">
          <w:headerReference w:type="even" r:id="rId21"/>
          <w:headerReference w:type="default" r:id="rId22"/>
          <w:headerReference w:type="first" r:id="rId23"/>
          <w:type w:val="oddPage"/>
          <w:pgSz w:w="11906" w:h="16838" w:code="9"/>
          <w:pgMar w:top="1418" w:right="1134" w:bottom="1134" w:left="1134" w:header="680" w:footer="680" w:gutter="0"/>
          <w:pgNumType w:start="1"/>
          <w:cols w:space="708"/>
          <w:titlePg/>
          <w:docGrid w:linePitch="360"/>
        </w:sectPr>
      </w:pPr>
    </w:p>
    <w:p w14:paraId="58C05107" w14:textId="1F1E8769" w:rsidR="000A2870" w:rsidRPr="008B16C3" w:rsidRDefault="001F050E" w:rsidP="00F24A0B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sz w:val="22"/>
          <w:szCs w:val="22"/>
          <w:lang w:val="ru-RU" w:eastAsia="en-US"/>
        </w:rPr>
      </w:pPr>
      <w:r w:rsidRPr="001F050E">
        <w:rPr>
          <w:rFonts w:ascii="Arial" w:eastAsia="Times New Roman" w:hAnsi="Arial" w:cs="Arial"/>
          <w:b/>
          <w:bCs/>
          <w:caps/>
          <w:noProof/>
          <w:sz w:val="22"/>
          <w:szCs w:val="22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E57EC73" wp14:editId="5596AB91">
                <wp:simplePos x="0" y="0"/>
                <wp:positionH relativeFrom="column">
                  <wp:posOffset>8748795</wp:posOffset>
                </wp:positionH>
                <wp:positionV relativeFrom="paragraph">
                  <wp:posOffset>4171827</wp:posOffset>
                </wp:positionV>
                <wp:extent cx="1518699" cy="1404620"/>
                <wp:effectExtent l="3493" t="0" r="9207" b="9208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1869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45F30" w14:textId="77777777" w:rsidR="00FF3204" w:rsidRPr="001E653E" w:rsidRDefault="00FF3204" w:rsidP="00FF3204">
                            <w:pPr>
                              <w:pStyle w:val="Head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F3102D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IOC-32/6.1.Doc(1)</w:t>
                            </w:r>
                          </w:p>
                          <w:p w14:paraId="3714941F" w14:textId="475DC9EE" w:rsidR="00FF3204" w:rsidRPr="001E653E" w:rsidRDefault="00FF3204" w:rsidP="00FF3204">
                            <w:pPr>
                              <w:pStyle w:val="Header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page </w:t>
                            </w:r>
                            <w:r w:rsidRPr="001E653E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1E653E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Pr="001E653E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B676D9">
                              <w:rPr>
                                <w:rFonts w:asciiTheme="minorBidi" w:hAnsiTheme="minorBidi" w:cstheme="minorBidi"/>
                                <w:noProof/>
                                <w:sz w:val="22"/>
                                <w:szCs w:val="22"/>
                              </w:rPr>
                              <w:t>9</w:t>
                            </w:r>
                            <w:r w:rsidRPr="001E653E">
                              <w:rPr>
                                <w:rFonts w:asciiTheme="minorBidi" w:hAnsiTheme="minorBidi" w:cstheme="minorBidi"/>
                                <w:noProof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 w14:paraId="6E770140" w14:textId="77777777" w:rsidR="001F050E" w:rsidRDefault="001F050E" w:rsidP="001F050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7EC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8.9pt;margin-top:328.5pt;width:119.6pt;height:110.6pt;rotation: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" stroked="f">
                <v:textbox style="mso-fit-shape-to-text:t">
                  <w:txbxContent>
                    <w:p w14:paraId="60945F30" w14:textId="77777777" w:rsidR="00FF3204" w:rsidRPr="001E653E" w:rsidRDefault="00FF3204" w:rsidP="00FF3204">
                      <w:pPr>
                        <w:pStyle w:val="Head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F3102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IOC-32/6.</w:t>
                      </w:r>
                      <w:proofErr w:type="gramStart"/>
                      <w:r w:rsidRPr="00F3102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1.Doc</w:t>
                      </w:r>
                      <w:proofErr w:type="gramEnd"/>
                      <w:r w:rsidRPr="00F3102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(1)</w:t>
                      </w:r>
                    </w:p>
                    <w:p w14:paraId="3714941F" w14:textId="475DC9EE" w:rsidR="00FF3204" w:rsidRPr="001E653E" w:rsidRDefault="00FF3204" w:rsidP="00FF3204">
                      <w:pPr>
                        <w:pStyle w:val="Header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page </w:t>
                      </w:r>
                      <w:r w:rsidRPr="001E653E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fldChar w:fldCharType="begin"/>
                      </w:r>
                      <w:r w:rsidRPr="001E653E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Pr="001E653E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fldChar w:fldCharType="separate"/>
                      </w:r>
                      <w:r w:rsidR="00B676D9">
                        <w:rPr>
                          <w:rFonts w:asciiTheme="minorBidi" w:hAnsiTheme="minorBidi" w:cstheme="minorBidi"/>
                          <w:noProof/>
                          <w:sz w:val="22"/>
                          <w:szCs w:val="22"/>
                        </w:rPr>
                        <w:t>9</w:t>
                      </w:r>
                      <w:r w:rsidRPr="001E653E">
                        <w:rPr>
                          <w:rFonts w:asciiTheme="minorBidi" w:hAnsiTheme="minorBidi" w:cstheme="minorBidi"/>
                          <w:noProof/>
                          <w:sz w:val="22"/>
                          <w:szCs w:val="22"/>
                        </w:rPr>
                        <w:fldChar w:fldCharType="end"/>
                      </w:r>
                    </w:p>
                    <w:p w14:paraId="6E770140" w14:textId="77777777" w:rsidR="001F050E" w:rsidRDefault="001F050E" w:rsidP="001F050E"/>
                  </w:txbxContent>
                </v:textbox>
              </v:shape>
            </w:pict>
          </mc:Fallback>
        </mc:AlternateContent>
      </w:r>
      <w:r w:rsidRPr="008B16C3">
        <w:rPr>
          <w:rFonts w:ascii="Arial" w:eastAsia="Times New Roman" w:hAnsi="Arial" w:cs="Arial"/>
          <w:b/>
          <w:bCs/>
          <w:caps/>
          <w:noProof/>
          <w:sz w:val="22"/>
          <w:szCs w:val="22"/>
          <w:lang w:val="ru-RU" w:eastAsia="en-US"/>
        </w:rPr>
        <w:t xml:space="preserve"> </w:t>
      </w:r>
      <w:r w:rsidR="008B16C3" w:rsidRPr="008B16C3">
        <w:rPr>
          <w:rFonts w:ascii="Arial" w:eastAsia="Times New Roman" w:hAnsi="Arial" w:cs="Arial"/>
          <w:b/>
          <w:bCs/>
          <w:sz w:val="22"/>
          <w:szCs w:val="22"/>
          <w:lang w:val="ru-RU" w:eastAsia="en-US"/>
        </w:rPr>
        <w:t>ПРЕДЛАГАЕМОЕ РАСПРЕДЕЛЕНИЕ СРЕДСТВ ПО ФУНКЦИЯМ И МЕРОПРИЯТИЯМ МОК</w:t>
      </w:r>
    </w:p>
    <w:p w14:paraId="1B4F1C18" w14:textId="77777777" w:rsidR="008F7520" w:rsidRPr="000E64FE" w:rsidRDefault="000A2870" w:rsidP="008B16C3">
      <w:pPr>
        <w:widowControl w:val="0"/>
        <w:adjustRightInd w:val="0"/>
        <w:jc w:val="both"/>
        <w:textAlignment w:val="baseline"/>
        <w:rPr>
          <w:noProof/>
          <w:lang w:val="ru-RU"/>
        </w:rPr>
      </w:pPr>
      <w:r w:rsidRPr="00025A88">
        <w:rPr>
          <w:rFonts w:ascii="Arial" w:eastAsia="Times New Roman" w:hAnsi="Arial"/>
          <w:noProof/>
          <w:snapToGrid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471FE8" wp14:editId="17A00397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c="http://schemas.openxmlformats.org/drawingml/2006/chart" xmlns:pic="http://schemas.openxmlformats.org/drawingml/2006/picture" xmlns:a14="http://schemas.microsoft.com/office/drawing/2010/main" xmlns:eLuna="https://cms.unov.org/eLuna/2015/main">
            <w:pict>
              <v:line xmlns:o="urn:schemas-microsoft-com:office:office" xmlns:v="urn:schemas-microsoft-com:vml" id="Straight Connector 9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a7ebb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EtIngtwAAAAFAQAADwAAAAAAAAAA&#10;AAAAAAAfBAAAZHJzL2Rvd25yZXYueG1sUEsFBgAAAAAEAAQA8wAAACgFAAAAAA==&#10;" w14:anchorId="1796A6D2"/>
            </w:pict>
          </mc:Fallback>
        </mc:AlternateContent>
      </w: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4"/>
        <w:gridCol w:w="644"/>
        <w:gridCol w:w="1040"/>
        <w:gridCol w:w="986"/>
        <w:gridCol w:w="1232"/>
        <w:gridCol w:w="1134"/>
      </w:tblGrid>
      <w:tr w:rsidR="00C81967" w:rsidRPr="00F962E1" w14:paraId="62D626C1" w14:textId="77777777" w:rsidTr="007A1C92">
        <w:trPr>
          <w:trHeight w:val="494"/>
          <w:tblHeader/>
        </w:trPr>
        <w:tc>
          <w:tcPr>
            <w:tcW w:w="5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0F8E" w14:textId="1E56841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>Функция/направление деятельности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B326" w14:textId="1305D225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7A6D2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>Охват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7652" w14:textId="456B0CA8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proofErr w:type="spellStart"/>
            <w:r w:rsidRPr="007A6D2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Испол</w:t>
            </w:r>
            <w:proofErr w:type="spellEnd"/>
            <w:r w:rsidRPr="007A6D2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-</w:t>
            </w:r>
            <w:r w:rsidRPr="007A6D2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br/>
            </w:r>
            <w:proofErr w:type="spellStart"/>
            <w:r w:rsidRPr="007A6D2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нительное</w:t>
            </w:r>
            <w:proofErr w:type="spellEnd"/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A6D2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подраз</w:t>
            </w:r>
            <w:proofErr w:type="spellEnd"/>
            <w:r w:rsidRPr="007A6D2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-</w:t>
            </w:r>
            <w:r w:rsidRPr="007A6D2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br/>
              <w:t>деление</w:t>
            </w:r>
          </w:p>
        </w:tc>
        <w:tc>
          <w:tcPr>
            <w:tcW w:w="3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0067F" w14:textId="2C7F2C3D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Ассигнования из обычного бюджета</w:t>
            </w: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br/>
              <w:t>(</w:t>
            </w:r>
            <w:r w:rsidR="008950D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в долл.</w:t>
            </w: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)</w:t>
            </w:r>
          </w:p>
        </w:tc>
      </w:tr>
      <w:tr w:rsidR="00C81967" w:rsidRPr="00C81967" w14:paraId="6D3BE69D" w14:textId="77777777" w:rsidTr="007A1C92">
        <w:trPr>
          <w:trHeight w:val="238"/>
          <w:tblHeader/>
        </w:trPr>
        <w:tc>
          <w:tcPr>
            <w:tcW w:w="5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9942D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668ED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41920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</w:p>
        </w:tc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C4AFF9" w14:textId="5A3E0C94" w:rsidR="00C81967" w:rsidRPr="00C81967" w:rsidRDefault="008950DB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Документ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br/>
            </w:r>
            <w:r w:rsidR="00C81967"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41 C/5*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CB02" w14:textId="45DF72D7" w:rsidR="00C81967" w:rsidRPr="00C81967" w:rsidRDefault="008950DB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Проект документа </w:t>
            </w:r>
            <w:r w:rsidR="00C81967"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42 C/5</w:t>
            </w:r>
          </w:p>
        </w:tc>
      </w:tr>
      <w:tr w:rsidR="00C81967" w:rsidRPr="00C81967" w14:paraId="5CEC4085" w14:textId="77777777" w:rsidTr="007A1C92">
        <w:trPr>
          <w:trHeight w:val="238"/>
          <w:tblHeader/>
        </w:trPr>
        <w:tc>
          <w:tcPr>
            <w:tcW w:w="5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AFB8A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0A330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16245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3D864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60C0" w14:textId="0F849612" w:rsidR="00C81967" w:rsidRPr="00C81967" w:rsidRDefault="008950DB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Базовый</w:t>
            </w:r>
            <w:r w:rsidR="00C81967"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 w:rsidR="00C81967"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br/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сценарий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7938" w14:textId="34072269" w:rsidR="00C81967" w:rsidRPr="00C81967" w:rsidRDefault="00565B5D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Сценарий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br/>
              <w:t>ННР</w:t>
            </w:r>
          </w:p>
        </w:tc>
      </w:tr>
      <w:tr w:rsidR="00C81967" w:rsidRPr="00C81967" w14:paraId="366F4525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6E740CB9" w14:textId="63021EB8" w:rsidR="00C81967" w:rsidRPr="00C81967" w:rsidRDefault="006E2681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 w:eastAsia="en-US"/>
              </w:rPr>
              <w:t xml:space="preserve">ФУНКЦИЯ A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 w:eastAsia="en-US"/>
              </w:rPr>
              <w:t>–</w:t>
            </w:r>
            <w:r w:rsidRPr="008F7520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 w:eastAsia="en-US"/>
              </w:rPr>
              <w:t xml:space="preserve"> </w:t>
            </w:r>
            <w:r w:rsidRPr="00F962E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>Океанографические исследования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75191050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D93B7AF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6FAA0B3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135 745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7F3AA9F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264 500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9E58D6C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162 280</w:t>
            </w:r>
          </w:p>
        </w:tc>
      </w:tr>
      <w:tr w:rsidR="00C81967" w:rsidRPr="00C81967" w14:paraId="407A07AF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C7F45" w14:textId="604E8F8C" w:rsidR="00C81967" w:rsidRPr="00C81967" w:rsidRDefault="006E2681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ВПИК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B6A50" w14:textId="79108937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A3649" w14:textId="4AC0D98B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61635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33 000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CBC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B283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30 000</w:t>
            </w:r>
          </w:p>
        </w:tc>
      </w:tr>
      <w:tr w:rsidR="00C81967" w:rsidRPr="00C81967" w14:paraId="433306F5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91FA" w14:textId="74436F91" w:rsidR="00C81967" w:rsidRPr="00C81967" w:rsidRDefault="006E2681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Источники и поглотители углерода в океане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EFA6" w14:textId="0EC82BC6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8640" w14:textId="1C8F3AA5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6E2203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49 745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A1FB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107 250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12A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66 140</w:t>
            </w:r>
          </w:p>
        </w:tc>
      </w:tr>
      <w:tr w:rsidR="00C81967" w:rsidRPr="00C81967" w14:paraId="31E02FAA" w14:textId="77777777" w:rsidTr="009638B0">
        <w:trPr>
          <w:trHeight w:val="479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EC0F2" w14:textId="3574497F" w:rsidR="00C81967" w:rsidRPr="00350C3C" w:rsidRDefault="006E2681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Воздействие изменения климата на морские и прибрежные экосистемы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CB285" w14:textId="537102C0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97168" w14:textId="0445F22B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C07B80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53 000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9361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107 250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945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66 140</w:t>
            </w:r>
          </w:p>
        </w:tc>
      </w:tr>
      <w:tr w:rsidR="00C81967" w:rsidRPr="00C81967" w14:paraId="76E30CFB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009166FA" w14:textId="25C15D49" w:rsidR="00C81967" w:rsidRPr="00C81967" w:rsidRDefault="008A187A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 xml:space="preserve">ФУНКЦИЯ </w:t>
            </w:r>
            <w:r w:rsidRPr="008F7520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 w:eastAsia="en-US"/>
              </w:rPr>
              <w:t>B</w:t>
            </w: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>–</w:t>
            </w: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 xml:space="preserve"> Системы наблюдений и управление данными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65282C9B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51442175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3DC46111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503 205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1CCA1AB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933 715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262E475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591 220</w:t>
            </w:r>
          </w:p>
        </w:tc>
      </w:tr>
      <w:tr w:rsidR="00C81967" w:rsidRPr="00C81967" w14:paraId="16861E0A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5E706" w14:textId="4283F59F" w:rsidR="00C81967" w:rsidRPr="00C81967" w:rsidRDefault="008A187A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Разработка, развитие, использование и воздействие ГСНО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DC78" w14:textId="5233D792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DB34" w14:textId="18F8F038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70648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192 025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CAA90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270 525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404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243 790</w:t>
            </w:r>
          </w:p>
        </w:tc>
      </w:tr>
      <w:tr w:rsidR="00C81967" w:rsidRPr="00C81967" w14:paraId="59B7876B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1510" w14:textId="0F6F36D1" w:rsidR="00C81967" w:rsidRPr="00C81967" w:rsidRDefault="008A187A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Проекты ГСНО в рамках МОКАФРИКА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3DFD4" w14:textId="3B5324FF" w:rsidR="00C81967" w:rsidRPr="00C81967" w:rsidRDefault="001954B8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Афр</w:t>
            </w:r>
            <w:r w:rsidR="00390282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и</w:t>
            </w:r>
            <w:proofErr w:type="spellEnd"/>
            <w:r w:rsidR="00390282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-</w:t>
            </w:r>
            <w:r w:rsidR="00390282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br/>
              <w:t>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99C3" w14:textId="79364858" w:rsidR="00C81967" w:rsidRPr="00C81967" w:rsidRDefault="00390282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Бюро в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br/>
              <w:t>Найроби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EDAE3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33 715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A4C8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33 715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E66B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20 000</w:t>
            </w:r>
          </w:p>
        </w:tc>
      </w:tr>
      <w:tr w:rsidR="00C81967" w:rsidRPr="00C81967" w14:paraId="03F5A54E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30742" w14:textId="2F7F44B1" w:rsidR="00C81967" w:rsidRPr="00C81967" w:rsidRDefault="008A187A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A187A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Региональные альянсы</w:t>
            </w: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 xml:space="preserve"> ГСНО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64B0" w14:textId="4564B704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59B90" w14:textId="7068500B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ADC53F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26 500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C4F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66 500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678E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33 640</w:t>
            </w:r>
          </w:p>
        </w:tc>
      </w:tr>
      <w:tr w:rsidR="00C81967" w:rsidRPr="00C81967" w14:paraId="6BC2C611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5856" w14:textId="2D570EC7" w:rsidR="00C81967" w:rsidRPr="00C81967" w:rsidRDefault="008A187A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Внедрение и развертывание систем наблюдения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9B28" w14:textId="6154B774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D250C" w14:textId="7E2CAC22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03343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52 975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3F2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117 975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7E9B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59 000</w:t>
            </w:r>
          </w:p>
        </w:tc>
      </w:tr>
      <w:tr w:rsidR="00C81967" w:rsidRPr="00C81967" w14:paraId="77A14AF1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5823" w14:textId="6F4A003F" w:rsidR="00C81967" w:rsidRPr="00C81967" w:rsidRDefault="008A187A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Системы и технологии прогнозирования состояния океана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0829" w14:textId="22EED92B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CF7BE" w14:textId="1D1AD1C9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190E9C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43 040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67A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BB4D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46 270</w:t>
            </w:r>
          </w:p>
        </w:tc>
      </w:tr>
      <w:tr w:rsidR="00C81967" w:rsidRPr="00C81967" w14:paraId="2182FCE7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4F4D1" w14:textId="41F9B3EC" w:rsidR="00C81967" w:rsidRPr="00C81967" w:rsidRDefault="008A187A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8A187A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Основные системы МООД/ОБИС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0B3BD" w14:textId="2D1A681E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C543E" w14:textId="3B2F58E8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A8C5BC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54 300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96C4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133 270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8C08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62 840</w:t>
            </w:r>
          </w:p>
        </w:tc>
      </w:tr>
      <w:tr w:rsidR="00C81967" w:rsidRPr="00C81967" w14:paraId="557BCA42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CF645" w14:textId="65299F99" w:rsidR="00C81967" w:rsidRPr="00C81967" w:rsidRDefault="008A187A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Продукты и услуги МООД/ОБИС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0926E" w14:textId="1D432BFA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E45E1" w14:textId="3E8BF521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3B79E3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44 365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FFA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133 270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DC8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62 840</w:t>
            </w:r>
          </w:p>
        </w:tc>
      </w:tr>
      <w:tr w:rsidR="00C81967" w:rsidRPr="00C81967" w14:paraId="04BE9102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B2E0E" w14:textId="478975D0" w:rsidR="00C81967" w:rsidRPr="00C81967" w:rsidRDefault="008A187A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Подготовка и обучение в рамках МООД/ОБИС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28E07" w14:textId="724579B2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F6C32" w14:textId="29A42817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26A93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56 285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376F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133 460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8DB7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62 840</w:t>
            </w:r>
          </w:p>
        </w:tc>
      </w:tr>
      <w:tr w:rsidR="00C81967" w:rsidRPr="00C81967" w14:paraId="044E56FD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CD9FF1" w14:textId="7061D08B" w:rsidR="00C81967" w:rsidRPr="00C81967" w:rsidRDefault="008A187A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 xml:space="preserve">ФУНКЦИЯ </w:t>
            </w:r>
            <w:r w:rsidRPr="008F7520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 w:eastAsia="en-US"/>
              </w:rPr>
              <w:t>C</w:t>
            </w: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>–</w:t>
            </w: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 xml:space="preserve"> Раннее предупреждение и службы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7DAC73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4DB80F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49AC9BB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261 045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139B9D7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541 146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E9B3BB4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320 220</w:t>
            </w:r>
          </w:p>
        </w:tc>
      </w:tr>
      <w:tr w:rsidR="00C81967" w:rsidRPr="00C81967" w14:paraId="2341ECF3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BDF48" w14:textId="173BA610" w:rsidR="00C81967" w:rsidRPr="00C81967" w:rsidRDefault="008A187A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Содействие развитию комплексных и устойчивых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br/>
            </w: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систем предупреждения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1AFE9" w14:textId="6A40302E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666EA" w14:textId="6B1EDB80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C72714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79 885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FEB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167 455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25ACB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104 300</w:t>
            </w:r>
          </w:p>
        </w:tc>
      </w:tr>
      <w:tr w:rsidR="00C81967" w:rsidRPr="00C81967" w14:paraId="480EDBA1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BD988" w14:textId="37940FAF" w:rsidR="00C81967" w:rsidRPr="00C81967" w:rsidRDefault="008A187A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Обеспечение готовности к цунами – обучение</w:t>
            </w:r>
            <w:r w:rsidR="002E440B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br/>
            </w:r>
            <w:r w:rsidR="002E440B"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проживающего в зоне риска населения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4F32D" w14:textId="54D326B0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1C4BC" w14:textId="7229BC82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5553C4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38 345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362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65 505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7FF7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40 800</w:t>
            </w:r>
          </w:p>
        </w:tc>
      </w:tr>
      <w:tr w:rsidR="00C81967" w:rsidRPr="00C81967" w14:paraId="5EB51812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C9277" w14:textId="53F588AC" w:rsidR="00C81967" w:rsidRPr="00C81967" w:rsidRDefault="00BF47D3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Обеспечение готовности к цунами в Карибском бассейне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BDD68" w14:textId="1A6CF9B1" w:rsidR="00C81967" w:rsidRPr="00C81967" w:rsidRDefault="00B022CE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ЛАК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9DA7C" w14:textId="44F29FBC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4FC2F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22 655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DB7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41 925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6A1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26 110</w:t>
            </w:r>
          </w:p>
        </w:tc>
      </w:tr>
      <w:tr w:rsidR="00C81967" w:rsidRPr="00C81967" w14:paraId="7268C81D" w14:textId="77777777" w:rsidTr="009638B0">
        <w:trPr>
          <w:trHeight w:val="253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96652" w14:textId="0B03306B" w:rsidR="00C81967" w:rsidRPr="00C81967" w:rsidRDefault="00BF47D3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Обеспечение готовности к цунами в</w:t>
            </w:r>
            <w:r w:rsidRPr="00BF47D3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 xml:space="preserve"> </w:t>
            </w: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Тихом океане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74B54" w14:textId="14E3BFC9" w:rsidR="00C81967" w:rsidRPr="00C81967" w:rsidRDefault="002C56D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АТР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1B2CC" w14:textId="0B7EF153" w:rsidR="00C81967" w:rsidRPr="00F962E1" w:rsidRDefault="005A63C9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Бюро в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br/>
              <w:t>А</w:t>
            </w:r>
            <w:r w:rsidR="00F962E1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пиа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1541C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26 480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714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43 676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29B4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26 480</w:t>
            </w:r>
          </w:p>
        </w:tc>
      </w:tr>
      <w:tr w:rsidR="00C81967" w:rsidRPr="00C81967" w14:paraId="57A938C1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1E5B0" w14:textId="736025BB" w:rsidR="00C81967" w:rsidRPr="00C81967" w:rsidRDefault="00BF47D3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Укрепление потенциала для проведения оценки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5732B" w14:textId="004C4839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0177B" w14:textId="6B1E6D8A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91A1E0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39 730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E03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83 280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C57E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51 870</w:t>
            </w:r>
          </w:p>
        </w:tc>
      </w:tr>
      <w:tr w:rsidR="00C81967" w:rsidRPr="00C81967" w14:paraId="09BDE8AA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336FB" w14:textId="7506A3FE" w:rsidR="00C81967" w:rsidRPr="00C81967" w:rsidRDefault="00BF47D3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Укрепление потенциала для проведения оценки риска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br/>
            </w: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цунами в Индийском океане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1001E" w14:textId="7803661A" w:rsidR="00C81967" w:rsidRPr="00C81967" w:rsidRDefault="002C56D7" w:rsidP="002C56D7">
            <w:pPr>
              <w:tabs>
                <w:tab w:val="clear" w:pos="567"/>
              </w:tabs>
              <w:snapToGrid/>
              <w:ind w:left="-57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Межд.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E5CEE" w14:textId="0567361D" w:rsidR="00C81967" w:rsidRPr="00C81967" w:rsidRDefault="005A63C9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Бюро в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br/>
              <w:t>Джакарте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001518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26 980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EC25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56 555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2AA5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35 230</w:t>
            </w:r>
          </w:p>
        </w:tc>
      </w:tr>
      <w:tr w:rsidR="00C81967" w:rsidRPr="00C81967" w14:paraId="0AE9A770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38ABD" w14:textId="352C98FF" w:rsidR="00C81967" w:rsidRPr="00C81967" w:rsidRDefault="00BF47D3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 xml:space="preserve">Исследование и мониторинг ВЦВ и </w:t>
            </w:r>
            <w:proofErr w:type="spellStart"/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неэндемичных</w:t>
            </w:r>
            <w:proofErr w:type="spellEnd"/>
            <w:r w:rsidRPr="00BF47D3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видов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E4B5B" w14:textId="35026A0B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D9B9B" w14:textId="54C3EEEE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A74FF7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26 970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9B9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82 750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8FB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35 430</w:t>
            </w:r>
          </w:p>
        </w:tc>
      </w:tr>
      <w:tr w:rsidR="00C81967" w:rsidRPr="00C81967" w14:paraId="10D8F401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40C92C42" w14:textId="1C1A2B46" w:rsidR="00C81967" w:rsidRPr="00C81967" w:rsidRDefault="00577E3D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 xml:space="preserve">ФУНКЦИЯ </w:t>
            </w:r>
            <w:r w:rsidRPr="008F7520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 w:eastAsia="en-US"/>
              </w:rPr>
              <w:t>D</w:t>
            </w: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>–</w:t>
            </w: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 xml:space="preserve"> Оценка и предоставление информации для разработки политики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00B3BF24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AB86F6B" w14:textId="076BA23B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0971D35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136 235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0486E95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282 750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5C710B7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158 300</w:t>
            </w:r>
          </w:p>
        </w:tc>
      </w:tr>
      <w:tr w:rsidR="00C81967" w:rsidRPr="00C81967" w14:paraId="4137D42F" w14:textId="77777777" w:rsidTr="009638B0">
        <w:trPr>
          <w:trHeight w:val="479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594B1" w14:textId="46B140CE" w:rsidR="00C81967" w:rsidRPr="00C81967" w:rsidRDefault="00577E3D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Работа по ЦУР, ОМО и ДСМО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62B55" w14:textId="1F4845B8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93E6A" w14:textId="1783DB76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0C1685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49 265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8DA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75 000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5FB7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57 130</w:t>
            </w:r>
          </w:p>
        </w:tc>
      </w:tr>
      <w:tr w:rsidR="00C81967" w:rsidRPr="00C81967" w14:paraId="3CD14130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3EDB6" w14:textId="2AD2B71C" w:rsidR="00C81967" w:rsidRPr="00C81967" w:rsidRDefault="0009335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ГЕБКО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32266" w14:textId="7BB5DC9B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BA79A" w14:textId="436C98BB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39A53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20 000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4533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918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25 400</w:t>
            </w:r>
          </w:p>
        </w:tc>
      </w:tr>
      <w:tr w:rsidR="00C81967" w:rsidRPr="00C81967" w14:paraId="0516F79C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E9133" w14:textId="447A0BF5" w:rsidR="00C81967" w:rsidRPr="00C81967" w:rsidRDefault="0009335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Снижение биогенной нагрузки</w:t>
            </w:r>
            <w:r w:rsidR="00C81967"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5254D" w14:textId="6BA7552B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4B14C" w14:textId="208DF37A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127E8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26 970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2403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82 750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638C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33 070</w:t>
            </w:r>
          </w:p>
        </w:tc>
      </w:tr>
      <w:tr w:rsidR="00C81967" w:rsidRPr="00C81967" w14:paraId="22942D8E" w14:textId="77777777" w:rsidTr="009638B0">
        <w:trPr>
          <w:trHeight w:val="479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5D7FD" w14:textId="70E0A24D" w:rsidR="00C81967" w:rsidRPr="00C81967" w:rsidRDefault="0009335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Адаптация к изменению климата в прибрежных зонах в Африке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BE738" w14:textId="21CC4F03" w:rsidR="00C81967" w:rsidRPr="00C81967" w:rsidRDefault="001954B8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Афр</w:t>
            </w:r>
            <w:r w:rsidR="00390282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и</w:t>
            </w:r>
            <w:proofErr w:type="spellEnd"/>
            <w:r w:rsidR="00390282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-</w:t>
            </w:r>
            <w:r w:rsidR="00390282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br/>
              <w:t>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20ED0" w14:textId="4C32D087" w:rsidR="00C81967" w:rsidRPr="00C81967" w:rsidRDefault="00390282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Бюро в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br/>
              <w:t>Найроби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3EEF45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20 000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FC43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912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20 000</w:t>
            </w:r>
          </w:p>
        </w:tc>
      </w:tr>
      <w:tr w:rsidR="00C81967" w:rsidRPr="00C81967" w14:paraId="4803C552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476C1" w14:textId="1F405278" w:rsidR="00C81967" w:rsidRPr="00C81967" w:rsidRDefault="0009335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Адаптация к изменению климата в прибрежных зонах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C9F9C" w14:textId="10CD4A07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3E0D0" w14:textId="5B39DD24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446DCC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20 000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E39B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8980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22 700</w:t>
            </w:r>
          </w:p>
        </w:tc>
      </w:tr>
      <w:tr w:rsidR="00C81967" w:rsidRPr="00C81967" w14:paraId="2CDCE7FA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B5C21D" w14:textId="1D8815D9" w:rsidR="00C81967" w:rsidRPr="00C81967" w:rsidRDefault="0009335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 xml:space="preserve">ФУНКЦИЯ </w:t>
            </w:r>
            <w:r w:rsidRPr="008F7520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 w:eastAsia="en-US"/>
              </w:rPr>
              <w:t>E</w:t>
            </w: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>–</w:t>
            </w: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 xml:space="preserve"> Устойчивое управление и руководство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EE4BEE1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87BB09B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32EF5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448 760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913DB6E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760 000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D5DF1B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458 238</w:t>
            </w:r>
          </w:p>
        </w:tc>
      </w:tr>
      <w:tr w:rsidR="00C81967" w:rsidRPr="00C81967" w14:paraId="794D68B6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C1B24" w14:textId="5019E2E5" w:rsidR="00C81967" w:rsidRPr="00C81967" w:rsidRDefault="0009335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Руководящие органы МОК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A0C32" w14:textId="635DE9A5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2A505" w14:textId="0A67D993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6175E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240 000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E48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240 000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DF11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240 000</w:t>
            </w:r>
          </w:p>
        </w:tc>
      </w:tr>
      <w:tr w:rsidR="00C81967" w:rsidRPr="00C81967" w14:paraId="41D87943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710A5" w14:textId="126E03C4" w:rsidR="00C81967" w:rsidRPr="00C81967" w:rsidRDefault="0009335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МОКАРИБ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64D99" w14:textId="62DBF65E" w:rsidR="00C81967" w:rsidRPr="00C81967" w:rsidRDefault="00B022CE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ЛАК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BE79B" w14:textId="092F8361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511D6C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26 970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723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0B8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22 000</w:t>
            </w:r>
          </w:p>
        </w:tc>
      </w:tr>
      <w:tr w:rsidR="00C81967" w:rsidRPr="00C81967" w14:paraId="47A859C6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0C7CC" w14:textId="5EE8FC5D" w:rsidR="00C81967" w:rsidRPr="00C81967" w:rsidRDefault="0009335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МОКАФРИКА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DA963" w14:textId="2BAA09D7" w:rsidR="00C81967" w:rsidRPr="00C81967" w:rsidRDefault="001954B8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Афр</w:t>
            </w:r>
            <w:r w:rsidR="00390282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и</w:t>
            </w:r>
            <w:proofErr w:type="spellEnd"/>
            <w:r w:rsidR="00390282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-</w:t>
            </w:r>
            <w:r w:rsidR="00390282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br/>
              <w:t>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8115B" w14:textId="33C64D61" w:rsidR="00C81967" w:rsidRPr="00C81967" w:rsidRDefault="00390282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Бюро в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br/>
              <w:t>Найроби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0EBA74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26 970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F1A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A2A60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22 000</w:t>
            </w:r>
          </w:p>
        </w:tc>
      </w:tr>
      <w:tr w:rsidR="00C81967" w:rsidRPr="00C81967" w14:paraId="572D1F54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8E3EA" w14:textId="26DF9130" w:rsidR="00C81967" w:rsidRPr="00C81967" w:rsidRDefault="0009335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ВЕСТПАК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C3976" w14:textId="5D875BCF" w:rsidR="00C81967" w:rsidRPr="00C81967" w:rsidRDefault="002C56D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АТР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53937" w14:textId="398D4256" w:rsidR="00C81967" w:rsidRPr="00C81967" w:rsidRDefault="005A63C9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Бюро в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br/>
              <w:t>Бангкоке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80A230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26 970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CF8D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0BF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22 000</w:t>
            </w:r>
          </w:p>
        </w:tc>
      </w:tr>
      <w:tr w:rsidR="00C81967" w:rsidRPr="00C81967" w14:paraId="43410DD0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7CB7A" w14:textId="69E71544" w:rsidR="00C81967" w:rsidRPr="00C81967" w:rsidRDefault="0009335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ИОСИНДИО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61217" w14:textId="41936048" w:rsidR="00C81967" w:rsidRPr="00C81967" w:rsidRDefault="002C56D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АТР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0BF1E" w14:textId="6C54C456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C0B5A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20 000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3DCE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FC3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22 000</w:t>
            </w:r>
          </w:p>
        </w:tc>
      </w:tr>
      <w:tr w:rsidR="00C81967" w:rsidRPr="00C81967" w14:paraId="01EBAF85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BC3F3" w14:textId="642077E6" w:rsidR="00C81967" w:rsidRPr="00C81967" w:rsidRDefault="0009335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Коммуникация и информационно-разъяснительная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br/>
            </w: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деятельность МОК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8FD86" w14:textId="47F4DD37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2B2A7" w14:textId="10B9448D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8C9A9E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733E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85 000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F52E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20 238</w:t>
            </w:r>
          </w:p>
        </w:tc>
      </w:tr>
      <w:tr w:rsidR="00C81967" w:rsidRPr="00C81967" w14:paraId="51ADFFA8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93192" w14:textId="62B542A2" w:rsidR="00C81967" w:rsidRPr="00C81967" w:rsidRDefault="0009335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Партнерское взаимодействие с ООН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F86FB" w14:textId="69C4DD84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A2CF7" w14:textId="4113F2BA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FBDB24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47 400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E4FE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75 000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DA4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50 000</w:t>
            </w:r>
          </w:p>
        </w:tc>
      </w:tr>
      <w:tr w:rsidR="00C81967" w:rsidRPr="00C81967" w14:paraId="0EC7FD93" w14:textId="77777777" w:rsidTr="009638B0">
        <w:trPr>
          <w:trHeight w:val="253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5A168" w14:textId="33D618DF" w:rsidR="00C81967" w:rsidRPr="00C81967" w:rsidRDefault="00191BFE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Подготовка/координация мероприятий в рамках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br/>
            </w: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Десятилетия ООН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DD04B" w14:textId="35D4BCA4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CD252" w14:textId="6A1F7E95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0D5E0B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20 000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A610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155 000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7407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</w:tr>
      <w:tr w:rsidR="00C81967" w:rsidRPr="00C81967" w14:paraId="0B17A378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79964" w14:textId="7C9EA3D3" w:rsidR="00C81967" w:rsidRPr="00C81967" w:rsidRDefault="00191BFE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ИКАМ и МПП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45285" w14:textId="14756B90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E6CD7" w14:textId="6582316F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A25A9B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40 450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D8BC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85 000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517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60 000</w:t>
            </w:r>
          </w:p>
        </w:tc>
      </w:tr>
      <w:tr w:rsidR="00C81967" w:rsidRPr="00C81967" w14:paraId="194E213E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4E6E6AC" w14:textId="0E174075" w:rsidR="00C81967" w:rsidRPr="00C81967" w:rsidRDefault="00A34F61" w:rsidP="004B1A6D">
            <w:pPr>
              <w:keepNext/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 w:eastAsia="en-US"/>
              </w:rPr>
              <w:lastRenderedPageBreak/>
              <w:t xml:space="preserve">ФУНКЦИЯ F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 w:eastAsia="en-US"/>
              </w:rPr>
              <w:t>–</w:t>
            </w:r>
            <w:r w:rsidRPr="008F7520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 w:eastAsia="en-US"/>
              </w:rPr>
              <w:t xml:space="preserve"> </w:t>
            </w:r>
            <w:r w:rsidRPr="00A34F6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>Развитие п</w:t>
            </w:r>
            <w:r w:rsidRPr="004B1A6D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>отенциала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2C112D" w14:textId="77777777" w:rsidR="00C81967" w:rsidRPr="00C81967" w:rsidRDefault="00C81967" w:rsidP="004B1A6D">
            <w:pPr>
              <w:keepNext/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BCA22" w14:textId="77777777" w:rsidR="00C81967" w:rsidRPr="00C81967" w:rsidRDefault="00C81967" w:rsidP="004B1A6D">
            <w:pPr>
              <w:keepNext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A64B94" w14:textId="77777777" w:rsidR="00C81967" w:rsidRPr="00C81967" w:rsidRDefault="00C81967" w:rsidP="004B1A6D">
            <w:pPr>
              <w:keepNext/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228 418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7AE1C58" w14:textId="77777777" w:rsidR="00C81967" w:rsidRPr="00C81967" w:rsidRDefault="00C81967" w:rsidP="004B1A6D">
            <w:pPr>
              <w:keepNext/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600 180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D8242EB" w14:textId="77777777" w:rsidR="00C81967" w:rsidRPr="00C81967" w:rsidRDefault="00C81967" w:rsidP="004B1A6D">
            <w:pPr>
              <w:keepNext/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383 720</w:t>
            </w:r>
          </w:p>
        </w:tc>
      </w:tr>
      <w:tr w:rsidR="00C81967" w:rsidRPr="00C81967" w14:paraId="77CD5A3A" w14:textId="77777777" w:rsidTr="009638B0">
        <w:trPr>
          <w:trHeight w:val="479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E0244" w14:textId="686A4C97" w:rsidR="00C81967" w:rsidRPr="00C81967" w:rsidRDefault="00A34F61" w:rsidP="004B1A6D">
            <w:pPr>
              <w:keepNext/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РП, ПМТ, подготовка ГДСО и повышение грамотности в связанных с океаном вопросах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9D420" w14:textId="53D8FA05" w:rsidR="00C81967" w:rsidRPr="00C81967" w:rsidRDefault="007A6D2B" w:rsidP="004B1A6D">
            <w:pPr>
              <w:keepNext/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BBF44" w14:textId="25BA35F3" w:rsidR="00C81967" w:rsidRPr="00C81967" w:rsidRDefault="00793D13" w:rsidP="004B1A6D">
            <w:pPr>
              <w:keepNext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058644" w14:textId="77777777" w:rsidR="00C81967" w:rsidRPr="00C81967" w:rsidRDefault="00C81967" w:rsidP="004B1A6D">
            <w:pPr>
              <w:keepNext/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49 963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D47E" w14:textId="77777777" w:rsidR="00C81967" w:rsidRPr="00C81967" w:rsidRDefault="00C81967" w:rsidP="004B1A6D">
            <w:pPr>
              <w:keepNext/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180 000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ADEE" w14:textId="77777777" w:rsidR="00C81967" w:rsidRPr="00C81967" w:rsidRDefault="00C81967" w:rsidP="004B1A6D">
            <w:pPr>
              <w:keepNext/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60 800</w:t>
            </w:r>
          </w:p>
        </w:tc>
      </w:tr>
      <w:tr w:rsidR="00C81967" w:rsidRPr="00C81967" w14:paraId="4BFCE899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B49F3" w14:textId="5B0B770C" w:rsidR="00C81967" w:rsidRPr="00C81967" w:rsidRDefault="00A34F61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Повышение грамотности в связанных с океаном вопросах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br/>
            </w: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в интересах осуществления МП2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0B1E3" w14:textId="22AFD096" w:rsidR="00C81967" w:rsidRPr="00C81967" w:rsidRDefault="007A6D2B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proofErr w:type="spellStart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Глоб</w:t>
            </w:r>
            <w:proofErr w:type="spellEnd"/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53DAA" w14:textId="00162536" w:rsidR="00C81967" w:rsidRPr="00C81967" w:rsidRDefault="005A63C9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Бюро в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br/>
              <w:t>Венеции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2B615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7A53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C5F3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</w:tr>
      <w:tr w:rsidR="00C81967" w:rsidRPr="00C81967" w14:paraId="345D8AE0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40FF2" w14:textId="11C93A5D" w:rsidR="00C81967" w:rsidRPr="00C81967" w:rsidRDefault="00A34F61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РП МОКАФРИКА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49300" w14:textId="3E262D4B" w:rsidR="00C81967" w:rsidRPr="00C81967" w:rsidRDefault="001954B8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Афр</w:t>
            </w:r>
            <w:r w:rsidR="00390282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и</w:t>
            </w:r>
            <w:proofErr w:type="spellEnd"/>
            <w:r w:rsidR="00390282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-ка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849E8" w14:textId="01F11E16" w:rsidR="00C81967" w:rsidRPr="00C81967" w:rsidRDefault="00390282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Бюро в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br/>
              <w:t>Найроби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981A2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57 315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3D73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145 180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605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105 900</w:t>
            </w:r>
          </w:p>
        </w:tc>
      </w:tr>
      <w:tr w:rsidR="00C81967" w:rsidRPr="00C81967" w14:paraId="3402B718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57FBB" w14:textId="3501A093" w:rsidR="00C81967" w:rsidRPr="00C81967" w:rsidRDefault="00A34F61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РП МОКАРИБ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1DFED" w14:textId="62C1DB7A" w:rsidR="00C81967" w:rsidRPr="00C81967" w:rsidRDefault="00B022CE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ЛАК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893BD" w14:textId="138723B0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689140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50 570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2B0C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85 000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73A7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72 340</w:t>
            </w:r>
          </w:p>
        </w:tc>
      </w:tr>
      <w:tr w:rsidR="00C81967" w:rsidRPr="00C81967" w14:paraId="7F9B48D0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6DCFF" w14:textId="102C13FB" w:rsidR="00C81967" w:rsidRPr="00C81967" w:rsidRDefault="00A34F61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РП ВЕСТПАК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91534" w14:textId="70CEA9F3" w:rsidR="00C81967" w:rsidRPr="00C81967" w:rsidRDefault="002C56D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АТР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F3B51" w14:textId="5DC65299" w:rsidR="00C81967" w:rsidRPr="00C81967" w:rsidRDefault="005A63C9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Бюро в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br/>
              <w:t>Бангкоке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D35A94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50 570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DCE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85 000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243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72 340</w:t>
            </w:r>
          </w:p>
        </w:tc>
      </w:tr>
      <w:tr w:rsidR="00C81967" w:rsidRPr="00C81967" w14:paraId="76853A3D" w14:textId="77777777" w:rsidTr="009638B0">
        <w:trPr>
          <w:trHeight w:val="223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556EA" w14:textId="75AB9AAC" w:rsidR="00C81967" w:rsidRPr="00C81967" w:rsidRDefault="00A34F61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РП ИОСИНДИО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41285" w14:textId="7963E0EE" w:rsidR="00C81967" w:rsidRPr="00C81967" w:rsidRDefault="002C56D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АТР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7450D" w14:textId="00961987" w:rsidR="00C81967" w:rsidRPr="00C81967" w:rsidRDefault="00793D13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snapToGrid/>
                <w:sz w:val="18"/>
                <w:szCs w:val="18"/>
                <w:lang w:val="en-US" w:eastAsia="en-US"/>
              </w:rPr>
              <w:t>МОК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50A7D7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20 000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ABB7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85 000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4ACC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72 340</w:t>
            </w:r>
          </w:p>
        </w:tc>
      </w:tr>
      <w:tr w:rsidR="00C81967" w:rsidRPr="00C81967" w14:paraId="4FA6530A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01836F6" w14:textId="6592224D" w:rsidR="00C81967" w:rsidRPr="00C81967" w:rsidRDefault="00A34F61" w:rsidP="00C81967">
            <w:pPr>
              <w:keepNext/>
              <w:keepLines/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>ЧИСТЫЙ БЮДЖЕТ НА МЕРОПРИЯТИЯ В РАМКАХ ПРОГРАММ МОК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C015E7F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B9313F8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471BEE0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1 713 408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AB4708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3 382 291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74E3DD1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2 073 978</w:t>
            </w:r>
          </w:p>
        </w:tc>
      </w:tr>
      <w:tr w:rsidR="00C81967" w:rsidRPr="00C81967" w14:paraId="3E551441" w14:textId="77777777" w:rsidTr="009638B0">
        <w:trPr>
          <w:trHeight w:val="250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97DA" w14:textId="157A39B6" w:rsidR="00C81967" w:rsidRPr="00C81967" w:rsidRDefault="00A34F61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34F61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Общее страновое программирование (1%)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4B47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CEC4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47053A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17 848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5B9D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33 823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4BD5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20 740</w:t>
            </w:r>
          </w:p>
        </w:tc>
      </w:tr>
      <w:tr w:rsidR="00C81967" w:rsidRPr="00C81967" w14:paraId="0CE9FBF4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CE57" w14:textId="12BB2E3F" w:rsidR="00C81967" w:rsidRPr="00C81967" w:rsidRDefault="00A34F61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34F61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Оценки</w:t>
            </w:r>
            <w:r w:rsidR="00C81967"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(3 %)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B971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1C1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E3518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53 544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AA9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101 469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668C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62 219</w:t>
            </w:r>
          </w:p>
        </w:tc>
      </w:tr>
      <w:tr w:rsidR="00C81967" w:rsidRPr="00C81967" w14:paraId="6D83F673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731F" w14:textId="5C9AF0B4" w:rsidR="00C81967" w:rsidRPr="00C81967" w:rsidRDefault="00A34F61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Учебные мероприятия и развитие потенциала МОК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1791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156D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17EB42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3C0F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20 000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F9AB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</w:tr>
      <w:tr w:rsidR="00C81967" w:rsidRPr="00C81967" w14:paraId="57107AF3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2981A" w14:textId="4AB8A1F3" w:rsidR="00C81967" w:rsidRPr="00C81967" w:rsidRDefault="008D36D5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8D36D5">
              <w:rPr>
                <w:rFonts w:ascii="Calibri" w:eastAsia="Times New Roman" w:hAnsi="Calibri" w:cs="Calibri"/>
                <w:snapToGrid/>
                <w:sz w:val="18"/>
                <w:szCs w:val="18"/>
                <w:lang w:val="ru-RU" w:eastAsia="en-US"/>
              </w:rPr>
              <w:t>Текущие расходы МОК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2273D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82A7F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B533415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50 000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03B0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4CBB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50 000</w:t>
            </w:r>
          </w:p>
        </w:tc>
      </w:tr>
      <w:tr w:rsidR="00C81967" w:rsidRPr="00C81967" w14:paraId="73D2E05D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98E07" w14:textId="5C3EFB2A" w:rsidR="00C81967" w:rsidRPr="00C81967" w:rsidRDefault="008D36D5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A8619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 w:eastAsia="en-US"/>
              </w:rPr>
              <w:t>ИТОГО, РАСХОДЫ, НЕ СВЯЗАННЫЕ С ПЕРСОНАЛОМ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A5C89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CE43D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96CC44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1 834 800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135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3 587 583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BCF5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2 206 937</w:t>
            </w:r>
          </w:p>
        </w:tc>
      </w:tr>
      <w:tr w:rsidR="00C81967" w:rsidRPr="00C81967" w14:paraId="074DACA9" w14:textId="77777777" w:rsidTr="009638B0">
        <w:trPr>
          <w:trHeight w:val="238"/>
        </w:trPr>
        <w:tc>
          <w:tcPr>
            <w:tcW w:w="5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6360F" w14:textId="03EEBF31" w:rsidR="00C81967" w:rsidRPr="00C81967" w:rsidRDefault="008D36D5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 w:eastAsia="en-US"/>
              </w:rPr>
              <w:t>ИТОГО, РАСХОДЫ НА ПЕРСОНАЛ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DB68" w14:textId="77777777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1E54C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265725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9 401 200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0BAC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9 959 017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883F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9 464 463</w:t>
            </w:r>
          </w:p>
        </w:tc>
      </w:tr>
      <w:tr w:rsidR="00C81967" w:rsidRPr="00C81967" w14:paraId="24B1CFE7" w14:textId="77777777" w:rsidTr="009638B0">
        <w:trPr>
          <w:trHeight w:val="238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9E585B8" w14:textId="6F9B40BD" w:rsidR="00C81967" w:rsidRPr="00C81967" w:rsidRDefault="008D36D5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8F7520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 w:eastAsia="en-US"/>
              </w:rPr>
              <w:t>ИТОГО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547B1C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snapToGrid/>
                <w:sz w:val="18"/>
                <w:szCs w:val="18"/>
                <w:lang w:val="fr-FR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A7BA8CF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11 236 000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507E9A9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13 546 600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B9BD7C6" w14:textId="77777777" w:rsidR="00C81967" w:rsidRPr="00C81967" w:rsidRDefault="00C81967" w:rsidP="00C81967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</w:pPr>
            <w:r w:rsidRPr="00C81967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fr-FR"/>
              </w:rPr>
              <w:t>11 671 400</w:t>
            </w:r>
          </w:p>
        </w:tc>
      </w:tr>
      <w:tr w:rsidR="00C81967" w:rsidRPr="00F962E1" w14:paraId="07FA65C8" w14:textId="77777777" w:rsidTr="009638B0">
        <w:trPr>
          <w:trHeight w:val="223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185E4" w14:textId="53169828" w:rsidR="00C81967" w:rsidRPr="00C81967" w:rsidRDefault="00C81967" w:rsidP="00C81967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6"/>
                <w:szCs w:val="16"/>
                <w:lang w:val="ru-RU"/>
              </w:rPr>
            </w:pPr>
            <w:r w:rsidRPr="00C81967">
              <w:rPr>
                <w:rFonts w:ascii="Calibri" w:eastAsia="Times New Roman" w:hAnsi="Calibri" w:cs="Calibri"/>
                <w:snapToGrid/>
                <w:sz w:val="16"/>
                <w:szCs w:val="16"/>
                <w:lang w:val="ru-RU"/>
              </w:rPr>
              <w:t xml:space="preserve">* </w:t>
            </w:r>
            <w:r w:rsidR="008D36D5" w:rsidRPr="00A86197">
              <w:rPr>
                <w:rFonts w:ascii="Calibri" w:eastAsia="Times New Roman" w:hAnsi="Calibri" w:cs="Calibri"/>
                <w:snapToGrid/>
                <w:sz w:val="16"/>
                <w:szCs w:val="16"/>
                <w:lang w:val="ru-RU" w:eastAsia="en-US"/>
              </w:rPr>
              <w:t xml:space="preserve">Касающийся МОК раздел утвержден Ассамблеей МОК в резолюции А-31/2 МОК (см. документ </w:t>
            </w:r>
            <w:r w:rsidR="008D36D5" w:rsidRPr="008F7520">
              <w:rPr>
                <w:rFonts w:ascii="Calibri" w:eastAsia="Times New Roman" w:hAnsi="Calibri" w:cs="Calibri"/>
                <w:snapToGrid/>
                <w:sz w:val="16"/>
                <w:szCs w:val="16"/>
                <w:lang w:val="en-US" w:eastAsia="en-US"/>
              </w:rPr>
              <w:t>IOC</w:t>
            </w:r>
            <w:r w:rsidR="008D36D5" w:rsidRPr="00A86197">
              <w:rPr>
                <w:rFonts w:ascii="Calibri" w:eastAsia="Times New Roman" w:hAnsi="Calibri" w:cs="Calibri"/>
                <w:snapToGrid/>
                <w:sz w:val="16"/>
                <w:szCs w:val="16"/>
                <w:lang w:val="ru-RU" w:eastAsia="en-US"/>
              </w:rPr>
              <w:t>/</w:t>
            </w:r>
            <w:r w:rsidR="008D36D5" w:rsidRPr="008F7520">
              <w:rPr>
                <w:rFonts w:ascii="Calibri" w:eastAsia="Times New Roman" w:hAnsi="Calibri" w:cs="Calibri"/>
                <w:snapToGrid/>
                <w:sz w:val="16"/>
                <w:szCs w:val="16"/>
                <w:lang w:val="en-US" w:eastAsia="en-US"/>
              </w:rPr>
              <w:t>A</w:t>
            </w:r>
            <w:r w:rsidR="008D36D5" w:rsidRPr="00A86197">
              <w:rPr>
                <w:rFonts w:ascii="Calibri" w:eastAsia="Times New Roman" w:hAnsi="Calibri" w:cs="Calibri"/>
                <w:snapToGrid/>
                <w:sz w:val="16"/>
                <w:szCs w:val="16"/>
                <w:lang w:val="ru-RU" w:eastAsia="en-US"/>
              </w:rPr>
              <w:t>-31/4.2.</w:t>
            </w:r>
            <w:r w:rsidR="008D36D5" w:rsidRPr="008F7520">
              <w:rPr>
                <w:rFonts w:ascii="Calibri" w:eastAsia="Times New Roman" w:hAnsi="Calibri" w:cs="Calibri"/>
                <w:snapToGrid/>
                <w:sz w:val="16"/>
                <w:szCs w:val="16"/>
                <w:lang w:val="en-US" w:eastAsia="en-US"/>
              </w:rPr>
              <w:t>Doc</w:t>
            </w:r>
            <w:r w:rsidR="008D36D5" w:rsidRPr="00A86197">
              <w:rPr>
                <w:rFonts w:ascii="Calibri" w:eastAsia="Times New Roman" w:hAnsi="Calibri" w:cs="Calibri"/>
                <w:snapToGrid/>
                <w:sz w:val="16"/>
                <w:szCs w:val="16"/>
                <w:lang w:val="ru-RU" w:eastAsia="en-US"/>
              </w:rPr>
              <w:t>).</w:t>
            </w:r>
          </w:p>
        </w:tc>
      </w:tr>
    </w:tbl>
    <w:p w14:paraId="2C1F56FD" w14:textId="77777777" w:rsidR="00C81967" w:rsidRDefault="00C81967" w:rsidP="00C81967">
      <w:pPr>
        <w:spacing w:after="240"/>
        <w:jc w:val="both"/>
        <w:rPr>
          <w:rFonts w:ascii="Arial" w:eastAsia="Times New Roman" w:hAnsi="Arial" w:cs="Arial"/>
          <w:sz w:val="22"/>
          <w:szCs w:val="22"/>
          <w:lang w:val="ru-RU" w:eastAsia="en-US"/>
        </w:rPr>
      </w:pPr>
    </w:p>
    <w:p w14:paraId="300FAFEE" w14:textId="7E24532A" w:rsidR="006F2014" w:rsidRPr="00C81967" w:rsidRDefault="006F2014" w:rsidP="006F2014">
      <w:pPr>
        <w:spacing w:after="240"/>
        <w:jc w:val="center"/>
        <w:rPr>
          <w:rFonts w:ascii="Arial" w:eastAsia="Times New Roman" w:hAnsi="Arial" w:cs="Arial"/>
          <w:sz w:val="22"/>
          <w:szCs w:val="22"/>
          <w:lang w:val="ru-RU" w:eastAsia="en-US"/>
        </w:rPr>
      </w:pPr>
      <w:r>
        <w:rPr>
          <w:rFonts w:ascii="Arial" w:eastAsia="Times New Roman" w:hAnsi="Arial" w:cs="Arial"/>
          <w:noProof/>
          <w:sz w:val="22"/>
          <w:szCs w:val="22"/>
          <w:lang w:val="ru-RU" w:eastAsia="en-US"/>
        </w:rPr>
        <w:drawing>
          <wp:inline distT="0" distB="0" distL="0" distR="0" wp14:anchorId="3898DE25" wp14:editId="5FE5636E">
            <wp:extent cx="6352540" cy="3841115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85CC2" w14:textId="1AF4220B" w:rsidR="001F050E" w:rsidRDefault="001F050E" w:rsidP="0023157D">
      <w:pPr>
        <w:tabs>
          <w:tab w:val="clear" w:pos="567"/>
        </w:tabs>
        <w:snapToGrid/>
        <w:jc w:val="right"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6EF5F38D" w14:textId="6C9F2F6D" w:rsidR="00A95F7C" w:rsidRDefault="00A95F7C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br w:type="page"/>
      </w:r>
    </w:p>
    <w:p w14:paraId="108CB6DD" w14:textId="1FC45E1E" w:rsidR="00A95F7C" w:rsidRPr="00A308B6" w:rsidRDefault="00A308B6" w:rsidP="00A95F7C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sz w:val="22"/>
          <w:szCs w:val="22"/>
          <w:lang w:val="ru-RU" w:eastAsia="en-US"/>
        </w:rPr>
      </w:pPr>
      <w:r w:rsidRPr="00A308B6">
        <w:rPr>
          <w:rFonts w:ascii="Arial" w:eastAsia="Times New Roman" w:hAnsi="Arial" w:cs="Arial"/>
          <w:b/>
          <w:bCs/>
          <w:sz w:val="22"/>
          <w:szCs w:val="22"/>
          <w:lang w:val="ru-RU" w:eastAsia="en-US"/>
        </w:rPr>
        <w:lastRenderedPageBreak/>
        <w:t>ПРЕДЛАГАЕМЫЕ БЮДЖЕТНЫЕ АССИГНОВАНИЯ НА СПЕЦИАЛЬНЫЙ СЧЕТ МОК (2024-2025 ГГ.)</w:t>
      </w:r>
    </w:p>
    <w:p w14:paraId="014FFED3" w14:textId="77777777" w:rsidR="00A95F7C" w:rsidRPr="00A308B6" w:rsidRDefault="00A95F7C" w:rsidP="009E06E2">
      <w:pPr>
        <w:widowControl w:val="0"/>
        <w:adjustRightInd w:val="0"/>
        <w:spacing w:after="120"/>
        <w:jc w:val="both"/>
        <w:textAlignment w:val="baseline"/>
        <w:rPr>
          <w:rFonts w:ascii="Arial" w:eastAsia="Times New Roman" w:hAnsi="Arial"/>
          <w:sz w:val="22"/>
          <w:lang w:val="ru-RU" w:eastAsia="en-US"/>
        </w:rPr>
      </w:pPr>
      <w:r w:rsidRPr="00025A88">
        <w:rPr>
          <w:rFonts w:ascii="Arial" w:eastAsia="Times New Roman" w:hAnsi="Arial"/>
          <w:noProof/>
          <w:snapToGrid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FA384" wp14:editId="2860E801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c="http://schemas.openxmlformats.org/drawingml/2006/chart" xmlns:pic="http://schemas.openxmlformats.org/drawingml/2006/picture" xmlns:a14="http://schemas.microsoft.com/office/drawing/2010/main" xmlns:eLuna="https://cms.unov.org/eLuna/2015/main">
            <w:pict>
              <v:line xmlns:o="urn:schemas-microsoft-com:office:office" xmlns:v="urn:schemas-microsoft-com:vml" id="Straight Connector 7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a7ebb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EtIngtwAAAAFAQAADwAAAAAAAAAA&#10;AAAAAAAfBAAAZHJzL2Rvd25yZXYueG1sUEsFBgAAAAAEAAQA8wAAACgFAAAAAA==&#10;" w14:anchorId="4837572A"/>
            </w:pict>
          </mc:Fallback>
        </mc:AlternateConten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6232"/>
        <w:gridCol w:w="1441"/>
        <w:gridCol w:w="1820"/>
      </w:tblGrid>
      <w:tr w:rsidR="00A308B6" w:rsidRPr="00D95D41" w14:paraId="2441A26F" w14:textId="77777777" w:rsidTr="009E06E2">
        <w:trPr>
          <w:trHeight w:val="480"/>
          <w:tblHeader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976B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120" w:after="120"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BC0DF0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ФУНКЦИЯ/НАПРАВЛЕНИЕ ДЕЯТЕЛЬНОСТИ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89DC" w14:textId="77777777" w:rsidR="00A308B6" w:rsidRPr="009E06E2" w:rsidRDefault="00A308B6" w:rsidP="009E06E2">
            <w:pPr>
              <w:tabs>
                <w:tab w:val="clear" w:pos="567"/>
              </w:tabs>
              <w:snapToGrid/>
              <w:spacing w:before="120" w:after="1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9E06E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>Код бюджетной классификации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9A49" w14:textId="77777777" w:rsidR="00A308B6" w:rsidRPr="00BC0DF0" w:rsidRDefault="00A308B6" w:rsidP="009E06E2">
            <w:pPr>
              <w:tabs>
                <w:tab w:val="clear" w:pos="567"/>
              </w:tabs>
              <w:snapToGrid/>
              <w:spacing w:before="120" w:after="1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>Утвержденный бюджет</w:t>
            </w:r>
          </w:p>
        </w:tc>
      </w:tr>
      <w:tr w:rsidR="00A308B6" w:rsidRPr="00D95D41" w14:paraId="10E50423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050153D8" w14:textId="77777777" w:rsidR="00A308B6" w:rsidRPr="00B41723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Функция</w:t>
            </w:r>
            <w:r w:rsidRPr="00B41723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A</w:t>
            </w:r>
            <w:r w:rsidRPr="00B41723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МОК</w:t>
            </w:r>
            <w:r w:rsidRPr="00B41723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–</w:t>
            </w:r>
            <w:r w:rsidRPr="00B41723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Океанографические исследования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EFA3EF1" w14:textId="77777777" w:rsidR="00A308B6" w:rsidRPr="00B41723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14D633E" w14:textId="078320FB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450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03F7328A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CDC788D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71098349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191ORS2042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14FE89BF" w14:textId="4C9504D1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450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2174347D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9CEB" w14:textId="77777777" w:rsidR="00A308B6" w:rsidRPr="00BC0DF0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ВПИК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B378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191ORS2042.1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E31B" w14:textId="0BE69248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5897E584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634D" w14:textId="77777777" w:rsidR="00A308B6" w:rsidRPr="00BC0DF0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Океанический углерод и закисление океана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23D0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191ORS2042.2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CE2A" w14:textId="27868B28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6D1D12D6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CE500" w14:textId="77777777" w:rsidR="00A308B6" w:rsidRPr="00BC0DF0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BC0DF0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Воздействие изменения климата на морские и прибрежные экосистемы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A07FD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191ORS2042.3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70B1" w14:textId="6F953D71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28381528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0F688219" w14:textId="77777777" w:rsidR="00A308B6" w:rsidRPr="00B41723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Функция</w:t>
            </w:r>
            <w:r w:rsidRPr="00B41723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B</w:t>
            </w:r>
            <w:r w:rsidRPr="00B41723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МОК</w:t>
            </w:r>
            <w:r w:rsidRPr="00B41723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–</w:t>
            </w:r>
            <w:r w:rsidRPr="00B41723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Системы наблюдений и управление данными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753B15B" w14:textId="77777777" w:rsidR="00A308B6" w:rsidRPr="00B41723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0C7B359" w14:textId="334D2B4C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550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6EAE1C18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A905F60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FA7900F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191OSD2042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3A4E7367" w14:textId="5D64C695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100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757F0EE1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8B137" w14:textId="77777777" w:rsidR="00A308B6" w:rsidRPr="00BC0DF0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BC0DF0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Разработка, развитие, использование и воздействие ГСНО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656B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191OSD2042.1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9CEE" w14:textId="7E232E52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158281FE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AC553" w14:textId="77777777" w:rsidR="00A308B6" w:rsidRPr="00BC0DF0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BC0DF0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Внедрение и развертывание систем наблюдения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D718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191OSD2042.2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9AAC" w14:textId="26B50B15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4FB5C305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A804" w14:textId="77777777" w:rsidR="00A308B6" w:rsidRPr="00BC0DF0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Службы</w:t>
            </w:r>
            <w:r w:rsidRPr="00BC0DF0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и технологии прогнозирования состояния океана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8AE2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191OSD2042.3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A304" w14:textId="0A76F1E2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41E250F2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7D3F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МООД и ОБИС</w:t>
            </w: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98FA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191OSD2042.4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866A" w14:textId="102A28FF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0B99BE46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224835D9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proofErr w:type="spellStart"/>
            <w:r w:rsidRPr="003718FC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ОкеанОПС</w:t>
            </w:r>
            <w:proofErr w:type="spellEnd"/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474688D1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193OPS2042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77FBA299" w14:textId="3C737376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450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641770EE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24252C1E" w14:textId="77777777" w:rsidR="00A308B6" w:rsidRPr="00B41723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Функция</w:t>
            </w:r>
            <w:r w:rsidRPr="00B41723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C</w:t>
            </w:r>
            <w:r w:rsidRPr="00B41723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МОК</w:t>
            </w:r>
            <w:r w:rsidRPr="00B41723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–</w:t>
            </w:r>
            <w:r w:rsidRPr="00B41723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Раннее предупреждение и службы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11A4694" w14:textId="77777777" w:rsidR="00A308B6" w:rsidRPr="00B41723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81260C7" w14:textId="7D4F00AC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2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030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3023C141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25454F7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284C8743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191EWS2042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1AEDCED0" w14:textId="6EED482A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180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19FB4316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9D39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МКГ </w:t>
            </w:r>
            <w:r w:rsidRPr="003718FC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СПЦСВАСМ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7FE6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A5D8" w14:textId="1FF659E9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08CD8856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60F5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МКГ</w:t>
            </w: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 </w:t>
            </w:r>
            <w:r w:rsidRPr="003718FC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СПЦТО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7929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F1C9" w14:textId="48E413CA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2535DE7C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F653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МКГ</w:t>
            </w: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 </w:t>
            </w:r>
            <w:r w:rsidRPr="003718FC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КАРИБ-СРП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DB900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0F97" w14:textId="70D8058B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31B3331D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1197" w14:textId="77777777" w:rsidR="00A308B6" w:rsidRPr="003718FC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3718FC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СПЦО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и межрегиональная координация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09FD4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56EA" w14:textId="2A59AB8B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34BB3869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ACC9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3718FC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ЦИЦИО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7F46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7B9E" w14:textId="4D16CBB0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80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5E568733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F016" w14:textId="77777777" w:rsidR="00A308B6" w:rsidRPr="003718FC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ГЛОСС</w:t>
            </w: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–</w:t>
            </w: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цунами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A2A9A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08AD" w14:textId="7E90F0C1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0E4660EE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8BC4" w14:textId="77777777" w:rsidR="00A308B6" w:rsidRPr="003718FC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3718FC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Исследование и мониторинг ВЦВ и </w:t>
            </w:r>
            <w:proofErr w:type="spellStart"/>
            <w:r w:rsidRPr="003718FC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неэндемичных</w:t>
            </w:r>
            <w:proofErr w:type="spellEnd"/>
            <w:r w:rsidRPr="003718FC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видов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A8AF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0A2E" w14:textId="197129CE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49E611BB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3D013240" w14:textId="77777777" w:rsidR="00A308B6" w:rsidRPr="003718FC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>Секретариат</w:t>
            </w:r>
            <w:r w:rsidRPr="003718FC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>МКГ</w:t>
            </w:r>
            <w:r>
              <w:t xml:space="preserve"> </w:t>
            </w:r>
            <w:r w:rsidRPr="003718FC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>СПЦСПИО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71F18608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193EWS2042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59AFD75E" w14:textId="255D89E5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850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6E3AC975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1A4311F2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Функция</w:t>
            </w:r>
            <w:r w:rsidRPr="00B5411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D</w:t>
            </w:r>
            <w:r w:rsidRPr="00B5411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МОК</w:t>
            </w:r>
            <w:r w:rsidRPr="00B5411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–</w:t>
            </w:r>
            <w:r w:rsidRPr="00B5411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Оценка и предоставление информации для разработки политики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A1430AE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39C4CCB" w14:textId="107FE9AA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450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069AEF59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04F72CE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62F438DA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191AIP2042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4E35F23D" w14:textId="1633DF93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450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61B6345C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CCD01" w14:textId="77777777" w:rsidR="00A308B6" w:rsidRPr="00B41723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Работа</w:t>
            </w:r>
            <w:r w:rsidRPr="00B41723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по</w:t>
            </w:r>
            <w:r w:rsidRPr="00B41723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ЦУР</w:t>
            </w:r>
            <w:r w:rsidRPr="00B41723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ОМО</w:t>
            </w:r>
            <w:r w:rsidRPr="00B41723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и</w:t>
            </w:r>
            <w:r w:rsidRPr="00B41723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ДСМО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3E29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191AIP2042.1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A7778" w14:textId="5F14C272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032A4023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39619" w14:textId="77777777" w:rsidR="00A308B6" w:rsidRPr="00B41723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ГЕБКО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0D67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191AIP2042.2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1DD5" w14:textId="3A748A86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03AAA55D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B2455" w14:textId="77777777" w:rsidR="00A308B6" w:rsidRPr="00B41723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B41723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Научные исследования в интересах снижения биогенной нагрузки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8B67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191AIP2042.3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B392" w14:textId="23F2FADE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2CE37198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68BA5" w14:textId="77777777" w:rsidR="00A308B6" w:rsidRPr="00B41723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B41723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Адаптация к изменению климата в прибрежных зонах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0EE2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191AIP2042.4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DB0E" w14:textId="3B8ED55D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168055BF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C898EF7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Функция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E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МОК</w:t>
            </w:r>
            <w:r w:rsidRPr="00B5411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–</w:t>
            </w:r>
            <w:r w:rsidRPr="00B5411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Устойчивое управление и руководство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43E5CCB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77AA106" w14:textId="0F4CEB9A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3E08C2B3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4664FCF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7410A6B7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3DD8B79C" w14:textId="697B440A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0EEF2477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21D7F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Руководство МОК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(представительство и координация в межсессионный период)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947C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42EB" w14:textId="38EE327D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4A7AB323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69CB6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МОКАРИБ (поддержка бюро и координация в межсессионный период)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9D6E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37FC" w14:textId="2513ACBE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05E6E342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71177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МОКАФРИКА (поддержка бюро и координация в межсессионный период)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F492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65EB" w14:textId="7ED6CBDD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26AF9883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90A43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ВЕСТПАК (поддержка бюро и координация в межсессионный период)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510E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16014" w14:textId="1157CB22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5ED6553A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AAABD" w14:textId="3485F67D" w:rsidR="00A308B6" w:rsidRPr="00B5411B" w:rsidRDefault="00A308B6" w:rsidP="00DB1F4D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ИОСИНДИО </w:t>
            </w:r>
            <w:r w:rsidR="00DB1F4D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(</w:t>
            </w:r>
            <w:r w:rsidR="00DB1F4D" w:rsidRPr="00DB1F4D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поддержка бюро и</w:t>
            </w:r>
            <w:r w:rsidR="00DB1F4D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координация в межсессионный период)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E3A3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A8ED" w14:textId="701895EA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40457C59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076B3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Партнерское взаимодействие с ООН, глобальные механизмы управления,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стратегии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и информационн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о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-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разъяснительная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работа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88B2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DC13" w14:textId="7A3C258B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40673372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04C0E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ИКАМ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и м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орское пространственное планирование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29A3E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F83E" w14:textId="7079494B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1B41E4B7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522D7CD9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5411B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Десятилетие </w:t>
            </w:r>
            <w:r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>ООН</w:t>
            </w:r>
            <w:r w:rsidRPr="00B5411B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>, посвященное науке об океане в интересах устойчивого развития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361B61E8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5387C949" w14:textId="5A45281D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3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760C60F8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49F0093C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Функция</w:t>
            </w:r>
            <w:r w:rsidRPr="00B5411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F</w:t>
            </w:r>
            <w:r w:rsidRPr="00B5411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МОК</w:t>
            </w:r>
            <w:r w:rsidRPr="00B5411B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 xml:space="preserve"> – </w:t>
            </w:r>
            <w:r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ru-RU"/>
              </w:rPr>
              <w:t>Развитие потенциала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89F2AF3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D3F7230" w14:textId="45FF3683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440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62120B8E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3F0F983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EA0F453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191ICD2042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FC9F6E8" w14:textId="7082B89E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440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3E40EB05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284A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Координация работы по РП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(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включая ПМТ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)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99B2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E9FA" w14:textId="61F168D4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4A9C6646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F86E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lastRenderedPageBreak/>
              <w:t>ГДСО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7718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191ICD2042.2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4931B" w14:textId="054F685B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3F68444A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61BF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Повышение грамотности в связанных с океаном вопросах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BFD2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191ICD2042.3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19043" w14:textId="52632EA5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4F3A4AA9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9E95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Планы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работы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по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развитию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потенциала 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МОКАФРИКА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697B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8C17" w14:textId="420143A3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708A8B75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1C6D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Планы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работы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по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развитию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потенциала МОКАРИБ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2BB6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9BBE" w14:textId="458C99EF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120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5B2D3DAF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F3A1" w14:textId="77777777" w:rsidR="00A308B6" w:rsidRPr="00B5411B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Планы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работы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по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развитию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потенциала ВЕСТПАК 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1F29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4029" w14:textId="3DFA37DF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3D3942E3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45C7" w14:textId="77777777" w:rsidR="00A308B6" w:rsidRPr="00D84A02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Планы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работы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по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>развитию</w:t>
            </w:r>
            <w:r w:rsidRPr="00B5411B"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snapToGrid/>
                <w:sz w:val="18"/>
                <w:szCs w:val="18"/>
                <w:lang w:val="ru-RU"/>
              </w:rPr>
              <w:t xml:space="preserve">потенциала ИОСИНДИО 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D004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F282" w14:textId="433E3BE1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120</w:t>
            </w:r>
            <w:r w:rsidR="00ED54B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A308B6" w:rsidRPr="00D95D41" w14:paraId="791B8A64" w14:textId="77777777" w:rsidTr="00233B21">
        <w:trPr>
          <w:trHeight w:val="24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7DA40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>ИТОГО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B6A6" w14:textId="77777777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B946" w14:textId="27EAB4D6" w:rsidR="00A308B6" w:rsidRPr="00D95D41" w:rsidRDefault="00A308B6" w:rsidP="009E06E2">
            <w:pPr>
              <w:tabs>
                <w:tab w:val="clear" w:pos="567"/>
              </w:tabs>
              <w:snapToGrid/>
              <w:spacing w:before="20" w:after="20"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9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920</w:t>
            </w:r>
            <w:r w:rsidR="00ED54B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  <w:t xml:space="preserve"> </w:t>
            </w: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000</w:t>
            </w:r>
          </w:p>
        </w:tc>
      </w:tr>
    </w:tbl>
    <w:p w14:paraId="0BC34101" w14:textId="77777777" w:rsidR="00B279C5" w:rsidRPr="00025A88" w:rsidRDefault="00B279C5" w:rsidP="00A95F7C">
      <w:pPr>
        <w:widowControl w:val="0"/>
        <w:adjustRightInd w:val="0"/>
        <w:jc w:val="both"/>
        <w:textAlignment w:val="baseline"/>
        <w:rPr>
          <w:rFonts w:ascii="Arial" w:eastAsia="Times New Roman" w:hAnsi="Arial"/>
          <w:sz w:val="22"/>
          <w:lang w:eastAsia="en-US"/>
        </w:rPr>
      </w:pPr>
    </w:p>
    <w:sectPr w:rsidR="00B279C5" w:rsidRPr="00025A88" w:rsidSect="00454702">
      <w:headerReference w:type="first" r:id="rId25"/>
      <w:pgSz w:w="11906" w:h="16838" w:code="9"/>
      <w:pgMar w:top="1440" w:right="1077" w:bottom="1440" w:left="1077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24236" w14:textId="77777777" w:rsidR="00E5234D" w:rsidRDefault="00E5234D">
      <w:r>
        <w:separator/>
      </w:r>
    </w:p>
  </w:endnote>
  <w:endnote w:type="continuationSeparator" w:id="0">
    <w:p w14:paraId="3B19D01D" w14:textId="77777777" w:rsidR="00E5234D" w:rsidRDefault="00E52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7B74E" w14:textId="77777777" w:rsidR="00E5234D" w:rsidRDefault="00E5234D">
      <w:r>
        <w:separator/>
      </w:r>
    </w:p>
  </w:footnote>
  <w:footnote w:type="continuationSeparator" w:id="0">
    <w:p w14:paraId="539B2728" w14:textId="77777777" w:rsidR="00E5234D" w:rsidRDefault="00E5234D">
      <w:r>
        <w:continuationSeparator/>
      </w:r>
    </w:p>
  </w:footnote>
  <w:footnote w:id="1">
    <w:p w14:paraId="630B3C02" w14:textId="310E495E" w:rsidR="0030311F" w:rsidRPr="00534619" w:rsidRDefault="0030311F" w:rsidP="00DF0CBE">
      <w:pPr>
        <w:pStyle w:val="FootnoteText"/>
        <w:jc w:val="both"/>
        <w:rPr>
          <w:rFonts w:asciiTheme="minorBidi" w:hAnsiTheme="minorBidi" w:cstheme="minorBidi"/>
          <w:sz w:val="18"/>
          <w:szCs w:val="18"/>
          <w:lang w:val="ru-RU"/>
        </w:rPr>
      </w:pPr>
      <w:r w:rsidRPr="00534619">
        <w:rPr>
          <w:rStyle w:val="FootnoteReference"/>
          <w:rFonts w:asciiTheme="minorBidi" w:hAnsiTheme="minorBidi" w:cstheme="minorBidi"/>
          <w:sz w:val="18"/>
          <w:szCs w:val="18"/>
          <w:lang w:val="ru-RU"/>
        </w:rPr>
        <w:footnoteRef/>
      </w:r>
      <w:r w:rsidRPr="00534619">
        <w:rPr>
          <w:rFonts w:asciiTheme="minorBidi" w:hAnsiTheme="minorBidi" w:cstheme="minorBidi"/>
          <w:sz w:val="18"/>
          <w:szCs w:val="18"/>
          <w:lang w:val="ru-RU"/>
        </w:rPr>
        <w:t xml:space="preserve"> </w:t>
      </w:r>
      <w:r w:rsidR="00DF0CBE" w:rsidRPr="00534619">
        <w:rPr>
          <w:rFonts w:asciiTheme="minorBidi" w:hAnsiTheme="minorBidi" w:cstheme="minorBidi"/>
          <w:sz w:val="18"/>
          <w:szCs w:val="18"/>
          <w:lang w:val="ru-RU"/>
        </w:rPr>
        <w:tab/>
      </w:r>
      <w:r w:rsidR="00ED54B2" w:rsidRPr="00534619">
        <w:rPr>
          <w:rFonts w:asciiTheme="minorBidi" w:hAnsiTheme="minorBidi" w:cstheme="minorBidi"/>
          <w:sz w:val="18"/>
          <w:szCs w:val="18"/>
          <w:lang w:val="ru-RU"/>
        </w:rPr>
        <w:t>Касающийся МОК раздел утвержден</w:t>
      </w:r>
      <w:r w:rsidRPr="00534619">
        <w:rPr>
          <w:rFonts w:asciiTheme="minorBidi" w:hAnsiTheme="minorBidi" w:cstheme="minorBidi"/>
          <w:sz w:val="18"/>
          <w:szCs w:val="18"/>
          <w:lang w:val="ru-RU"/>
        </w:rPr>
        <w:t xml:space="preserve"> Ассамблеей МОК в резолюции А-31/2 МОК (см. документ IOC/A-31/4.2.Doc).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2485B" w14:textId="0AD3AC7B" w:rsidR="00EA5473" w:rsidRPr="001E653E" w:rsidRDefault="00F3102D" w:rsidP="00C41377">
    <w:pPr>
      <w:pStyle w:val="Header"/>
      <w:rPr>
        <w:rFonts w:asciiTheme="minorBidi" w:hAnsiTheme="minorBidi" w:cstheme="minorBidi"/>
        <w:noProof/>
        <w:sz w:val="22"/>
        <w:szCs w:val="22"/>
      </w:rPr>
    </w:pPr>
    <w:r w:rsidRPr="00C41377">
      <w:rPr>
        <w:rFonts w:asciiTheme="minorBidi" w:hAnsiTheme="minorBidi" w:cstheme="minorBidi"/>
        <w:sz w:val="22"/>
        <w:szCs w:val="22"/>
        <w:lang w:val="ru-RU"/>
      </w:rPr>
      <w:t>IOC</w:t>
    </w:r>
    <w:r w:rsidR="00C41377" w:rsidRPr="00C41377">
      <w:rPr>
        <w:rFonts w:asciiTheme="minorBidi" w:hAnsiTheme="minorBidi" w:cstheme="minorBidi"/>
        <w:sz w:val="22"/>
        <w:szCs w:val="22"/>
        <w:lang w:val="en-US"/>
      </w:rPr>
      <w:t>/A</w:t>
    </w:r>
    <w:r w:rsidRPr="00C41377">
      <w:rPr>
        <w:rFonts w:asciiTheme="minorBidi" w:hAnsiTheme="minorBidi" w:cstheme="minorBidi"/>
        <w:sz w:val="22"/>
        <w:szCs w:val="22"/>
        <w:lang w:val="ru-RU"/>
      </w:rPr>
      <w:t>-32/6.1.Doc(1)</w:t>
    </w:r>
    <w:r w:rsidR="00C41377" w:rsidRPr="00C41377">
      <w:rPr>
        <w:rFonts w:asciiTheme="minorBidi" w:hAnsiTheme="minorBidi" w:cstheme="minorBidi"/>
        <w:sz w:val="22"/>
        <w:szCs w:val="22"/>
        <w:lang w:val="en-US"/>
      </w:rPr>
      <w:t xml:space="preserve"> – </w:t>
    </w:r>
    <w:r w:rsidR="001E653E" w:rsidRPr="00C41377">
      <w:rPr>
        <w:rFonts w:asciiTheme="minorBidi" w:hAnsiTheme="minorBidi" w:cstheme="minorBidi"/>
        <w:sz w:val="22"/>
        <w:szCs w:val="22"/>
      </w:rPr>
      <w:t xml:space="preserve">page </w:t>
    </w:r>
    <w:r w:rsidR="001E653E" w:rsidRPr="00C41377">
      <w:rPr>
        <w:rFonts w:asciiTheme="minorBidi" w:hAnsiTheme="minorBidi" w:cstheme="minorBidi"/>
        <w:sz w:val="22"/>
        <w:szCs w:val="22"/>
      </w:rPr>
      <w:fldChar w:fldCharType="begin"/>
    </w:r>
    <w:r w:rsidR="001E653E" w:rsidRPr="00C41377">
      <w:rPr>
        <w:rFonts w:asciiTheme="minorBidi" w:hAnsiTheme="minorBidi" w:cstheme="minorBidi"/>
        <w:sz w:val="22"/>
        <w:szCs w:val="22"/>
      </w:rPr>
      <w:instrText xml:space="preserve"> PAGE   \* MERGEFORMAT </w:instrText>
    </w:r>
    <w:r w:rsidR="001E653E" w:rsidRPr="00C41377">
      <w:rPr>
        <w:rFonts w:asciiTheme="minorBidi" w:hAnsiTheme="minorBidi" w:cstheme="minorBidi"/>
        <w:sz w:val="22"/>
        <w:szCs w:val="22"/>
      </w:rPr>
      <w:fldChar w:fldCharType="separate"/>
    </w:r>
    <w:r w:rsidR="00936308" w:rsidRPr="00C41377">
      <w:rPr>
        <w:rFonts w:asciiTheme="minorBidi" w:hAnsiTheme="minorBidi" w:cstheme="minorBidi"/>
        <w:noProof/>
        <w:sz w:val="22"/>
        <w:szCs w:val="22"/>
      </w:rPr>
      <w:t>6</w:t>
    </w:r>
    <w:r w:rsidR="001E653E" w:rsidRPr="00C41377">
      <w:rPr>
        <w:rFonts w:asciiTheme="minorBidi" w:hAnsiTheme="minorBidi" w:cstheme="minorBidi"/>
        <w:noProof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9E4E" w14:textId="77777777" w:rsidR="00C41377" w:rsidRPr="00C41377" w:rsidRDefault="00C41377" w:rsidP="00C41377">
    <w:pPr>
      <w:pStyle w:val="Header"/>
      <w:jc w:val="right"/>
      <w:rPr>
        <w:rFonts w:asciiTheme="minorBidi" w:hAnsiTheme="minorBidi" w:cstheme="minorBidi"/>
        <w:noProof/>
        <w:sz w:val="22"/>
        <w:szCs w:val="22"/>
      </w:rPr>
    </w:pPr>
    <w:r w:rsidRPr="00C41377">
      <w:rPr>
        <w:rFonts w:asciiTheme="minorBidi" w:hAnsiTheme="minorBidi" w:cstheme="minorBidi"/>
        <w:sz w:val="22"/>
        <w:szCs w:val="22"/>
        <w:lang w:val="ru-RU"/>
      </w:rPr>
      <w:t>IOC</w:t>
    </w:r>
    <w:r w:rsidRPr="00C41377">
      <w:rPr>
        <w:rFonts w:asciiTheme="minorBidi" w:hAnsiTheme="minorBidi" w:cstheme="minorBidi"/>
        <w:sz w:val="22"/>
        <w:szCs w:val="22"/>
        <w:lang w:val="en-US"/>
      </w:rPr>
      <w:t>/A</w:t>
    </w:r>
    <w:r w:rsidRPr="00C41377">
      <w:rPr>
        <w:rFonts w:asciiTheme="minorBidi" w:hAnsiTheme="minorBidi" w:cstheme="minorBidi"/>
        <w:sz w:val="22"/>
        <w:szCs w:val="22"/>
        <w:lang w:val="ru-RU"/>
      </w:rPr>
      <w:t>-32/6.1.Doc(1)</w:t>
    </w:r>
    <w:r w:rsidRPr="00C41377">
      <w:rPr>
        <w:rFonts w:asciiTheme="minorBidi" w:hAnsiTheme="minorBidi" w:cstheme="minorBidi"/>
        <w:sz w:val="22"/>
        <w:szCs w:val="22"/>
        <w:lang w:val="en-US"/>
      </w:rPr>
      <w:t xml:space="preserve"> – </w:t>
    </w:r>
    <w:r w:rsidRPr="00C41377">
      <w:rPr>
        <w:rFonts w:asciiTheme="minorBidi" w:hAnsiTheme="minorBidi" w:cstheme="minorBidi"/>
        <w:sz w:val="22"/>
        <w:szCs w:val="22"/>
      </w:rPr>
      <w:t>page</w:t>
    </w:r>
    <w:r w:rsidRPr="00A33C6C">
      <w:rPr>
        <w:rFonts w:asciiTheme="minorBidi" w:hAnsiTheme="minorBidi" w:cstheme="minorBidi"/>
        <w:sz w:val="22"/>
        <w:szCs w:val="22"/>
      </w:rPr>
      <w:t xml:space="preserve"> </w:t>
    </w:r>
    <w:r w:rsidRPr="00A33C6C">
      <w:rPr>
        <w:rFonts w:asciiTheme="minorBidi" w:hAnsiTheme="minorBidi" w:cstheme="minorBidi"/>
        <w:sz w:val="22"/>
        <w:szCs w:val="22"/>
      </w:rPr>
      <w:fldChar w:fldCharType="begin"/>
    </w:r>
    <w:r w:rsidRPr="00A33C6C">
      <w:rPr>
        <w:rFonts w:asciiTheme="minorBidi" w:hAnsiTheme="minorBidi" w:cstheme="minorBidi"/>
        <w:sz w:val="22"/>
        <w:szCs w:val="22"/>
      </w:rPr>
      <w:instrText xml:space="preserve"> PAGE   \* MERGEFORMAT </w:instrText>
    </w:r>
    <w:r w:rsidRPr="00A33C6C">
      <w:rPr>
        <w:rFonts w:asciiTheme="minorBidi" w:hAnsiTheme="minorBidi" w:cstheme="minorBidi"/>
        <w:sz w:val="22"/>
        <w:szCs w:val="22"/>
      </w:rPr>
      <w:fldChar w:fldCharType="separate"/>
    </w:r>
    <w:r w:rsidRPr="00A33C6C">
      <w:rPr>
        <w:rFonts w:asciiTheme="minorBidi" w:hAnsiTheme="minorBidi"/>
        <w:sz w:val="22"/>
        <w:szCs w:val="22"/>
      </w:rPr>
      <w:t>2</w:t>
    </w:r>
    <w:r w:rsidRPr="00A33C6C">
      <w:rPr>
        <w:rFonts w:asciiTheme="minorBidi" w:hAnsiTheme="minorBidi" w:cstheme="minorBidi"/>
        <w:noProof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8FFE0" w14:textId="252E37AA" w:rsidR="00F3102D" w:rsidRPr="000E64FE" w:rsidRDefault="00F3102D" w:rsidP="00F3102D">
    <w:pPr>
      <w:pStyle w:val="Marge"/>
      <w:tabs>
        <w:tab w:val="left" w:pos="6379"/>
      </w:tabs>
      <w:spacing w:after="0"/>
      <w:rPr>
        <w:rFonts w:asciiTheme="minorBidi" w:hAnsiTheme="minorBidi" w:cstheme="minorBidi"/>
        <w:b/>
        <w:sz w:val="36"/>
        <w:szCs w:val="36"/>
        <w:lang w:val="ru-RU"/>
      </w:rPr>
    </w:pPr>
    <w:r w:rsidRPr="00C41377">
      <w:rPr>
        <w:rFonts w:asciiTheme="minorBidi" w:hAnsiTheme="minorBidi" w:cstheme="minorBidi"/>
        <w:sz w:val="22"/>
        <w:szCs w:val="22"/>
        <w:lang w:val="ru-RU"/>
      </w:rPr>
      <w:t>Рассылается по списку</w:t>
    </w:r>
    <w:r w:rsidRPr="000E64FE">
      <w:rPr>
        <w:rFonts w:asciiTheme="minorBidi" w:hAnsiTheme="minorBidi" w:cstheme="minorBidi"/>
        <w:lang w:val="ru-RU"/>
      </w:rPr>
      <w:tab/>
    </w:r>
    <w:r w:rsidRPr="00C41377">
      <w:rPr>
        <w:rFonts w:asciiTheme="minorBidi" w:hAnsiTheme="minorBidi" w:cstheme="minorBidi"/>
        <w:b/>
        <w:bCs/>
        <w:sz w:val="34"/>
        <w:szCs w:val="34"/>
        <w:lang w:val="ru-RU"/>
      </w:rPr>
      <w:t>IOC</w:t>
    </w:r>
    <w:r w:rsidR="00C41377" w:rsidRPr="00C41377">
      <w:rPr>
        <w:rFonts w:asciiTheme="minorBidi" w:hAnsiTheme="minorBidi" w:cstheme="minorBidi"/>
        <w:b/>
        <w:bCs/>
        <w:sz w:val="34"/>
        <w:szCs w:val="34"/>
        <w:lang w:val="ru-RU"/>
      </w:rPr>
      <w:t>/</w:t>
    </w:r>
    <w:r w:rsidR="00C41377" w:rsidRPr="00C41377">
      <w:rPr>
        <w:rFonts w:asciiTheme="minorBidi" w:hAnsiTheme="minorBidi" w:cstheme="minorBidi"/>
        <w:b/>
        <w:bCs/>
        <w:sz w:val="34"/>
        <w:szCs w:val="34"/>
        <w:lang w:val="en-US"/>
      </w:rPr>
      <w:t>A</w:t>
    </w:r>
    <w:r w:rsidRPr="00C41377">
      <w:rPr>
        <w:rFonts w:asciiTheme="minorBidi" w:hAnsiTheme="minorBidi" w:cstheme="minorBidi"/>
        <w:b/>
        <w:bCs/>
        <w:sz w:val="34"/>
        <w:szCs w:val="34"/>
        <w:lang w:val="ru-RU"/>
      </w:rPr>
      <w:t>-32/6.1.Doc(1)</w:t>
    </w:r>
    <w:bookmarkStart w:id="1" w:name="_Hlk54263549"/>
    <w:bookmarkEnd w:id="1"/>
  </w:p>
  <w:p w14:paraId="7C8CE8AC" w14:textId="1AEA6D18" w:rsidR="00F3102D" w:rsidRPr="00C41377" w:rsidRDefault="00F3102D" w:rsidP="00896612">
    <w:pPr>
      <w:pStyle w:val="Marge"/>
      <w:tabs>
        <w:tab w:val="left" w:pos="6379"/>
      </w:tabs>
      <w:spacing w:after="0"/>
      <w:rPr>
        <w:rFonts w:asciiTheme="minorBidi" w:hAnsiTheme="minorBidi" w:cstheme="minorBidi"/>
        <w:sz w:val="22"/>
        <w:szCs w:val="22"/>
        <w:lang w:val="ru-RU"/>
      </w:rPr>
    </w:pPr>
    <w:r w:rsidRPr="000E64FE">
      <w:rPr>
        <w:rFonts w:asciiTheme="minorBidi" w:hAnsiTheme="minorBidi" w:cstheme="minorBidi"/>
        <w:b/>
        <w:noProof/>
        <w:snapToGrid/>
        <w:szCs w:val="22"/>
        <w:lang w:val="ru-RU" w:eastAsia="fr-FR"/>
      </w:rPr>
      <w:drawing>
        <wp:anchor distT="0" distB="0" distL="114300" distR="114300" simplePos="0" relativeHeight="251659264" behindDoc="0" locked="0" layoutInCell="1" allowOverlap="1" wp14:anchorId="7C47FB5E" wp14:editId="70834160">
          <wp:simplePos x="0" y="0"/>
          <wp:positionH relativeFrom="column">
            <wp:posOffset>-88265</wp:posOffset>
          </wp:positionH>
          <wp:positionV relativeFrom="paragraph">
            <wp:posOffset>93345</wp:posOffset>
          </wp:positionV>
          <wp:extent cx="1578610" cy="1047115"/>
          <wp:effectExtent l="0" t="0" r="2540" b="635"/>
          <wp:wrapSquare wrapText="bothSides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4FE">
      <w:rPr>
        <w:rFonts w:asciiTheme="minorBidi" w:hAnsiTheme="minorBidi" w:cstheme="minorBidi"/>
        <w:lang w:val="ru-RU"/>
      </w:rPr>
      <w:tab/>
    </w:r>
    <w:r w:rsidRPr="00C41377">
      <w:rPr>
        <w:rFonts w:asciiTheme="minorBidi" w:hAnsiTheme="minorBidi" w:cstheme="minorBidi"/>
        <w:sz w:val="22"/>
        <w:szCs w:val="22"/>
        <w:lang w:val="ru-RU"/>
      </w:rPr>
      <w:t>Париж, 15 мая 2023 г.</w:t>
    </w:r>
  </w:p>
  <w:p w14:paraId="44C70672" w14:textId="77777777" w:rsidR="00F3102D" w:rsidRPr="00C41377" w:rsidRDefault="00F3102D" w:rsidP="00F3102D">
    <w:pPr>
      <w:pStyle w:val="Marge"/>
      <w:tabs>
        <w:tab w:val="left" w:pos="6379"/>
      </w:tabs>
      <w:rPr>
        <w:rFonts w:asciiTheme="minorBidi" w:hAnsiTheme="minorBidi" w:cstheme="minorBidi"/>
        <w:sz w:val="22"/>
        <w:szCs w:val="22"/>
        <w:lang w:val="ru-RU"/>
      </w:rPr>
    </w:pPr>
    <w:r w:rsidRPr="00C41377">
      <w:rPr>
        <w:rFonts w:asciiTheme="minorBidi" w:hAnsiTheme="minorBidi" w:cstheme="minorBidi"/>
        <w:sz w:val="22"/>
        <w:szCs w:val="22"/>
        <w:lang w:val="ru-RU"/>
      </w:rPr>
      <w:tab/>
      <w:t>Оригинал: английский</w:t>
    </w:r>
  </w:p>
  <w:p w14:paraId="224F15EA" w14:textId="77777777" w:rsidR="00F3102D" w:rsidRPr="000E64FE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asciiTheme="minorBidi" w:hAnsiTheme="minorBidi" w:cstheme="minorBidi"/>
        <w:b/>
        <w:szCs w:val="22"/>
        <w:lang w:val="ru-RU"/>
      </w:rPr>
    </w:pPr>
  </w:p>
  <w:p w14:paraId="4F0864F5" w14:textId="77777777" w:rsidR="00F3102D" w:rsidRPr="000E64FE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asciiTheme="minorBidi" w:hAnsiTheme="minorBidi" w:cstheme="minorBidi"/>
        <w:b/>
        <w:szCs w:val="22"/>
        <w:lang w:val="ru-RU"/>
      </w:rPr>
    </w:pPr>
  </w:p>
  <w:p w14:paraId="1015F8A1" w14:textId="77777777" w:rsidR="00F3102D" w:rsidRPr="000E64FE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Theme="minorBidi" w:hAnsiTheme="minorBidi" w:cstheme="minorBidi"/>
        <w:b/>
        <w:szCs w:val="22"/>
        <w:lang w:val="ru-RU"/>
      </w:rPr>
    </w:pPr>
  </w:p>
  <w:p w14:paraId="35EFE200" w14:textId="77777777" w:rsidR="00F3102D" w:rsidRPr="000E64FE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Theme="minorBidi" w:hAnsiTheme="minorBidi" w:cstheme="minorBidi"/>
        <w:b/>
        <w:szCs w:val="22"/>
        <w:lang w:val="ru-RU"/>
      </w:rPr>
    </w:pPr>
  </w:p>
  <w:p w14:paraId="4EBDE59A" w14:textId="77777777" w:rsidR="00F3102D" w:rsidRPr="000E64FE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Theme="minorBidi" w:hAnsiTheme="minorBidi" w:cstheme="minorBidi"/>
        <w:b/>
        <w:szCs w:val="22"/>
        <w:lang w:val="ru-RU"/>
      </w:rPr>
    </w:pPr>
  </w:p>
  <w:p w14:paraId="661E2959" w14:textId="77777777" w:rsidR="00F3102D" w:rsidRPr="00C41377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  <w:r w:rsidRPr="00C41377">
      <w:rPr>
        <w:rFonts w:asciiTheme="minorBidi" w:hAnsiTheme="minorBidi" w:cstheme="minorBidi"/>
        <w:b/>
        <w:bCs/>
        <w:sz w:val="22"/>
        <w:szCs w:val="22"/>
        <w:lang w:val="ru-RU"/>
      </w:rPr>
      <w:t>МЕЖПРАВИТЕЛЬСТВЕННАЯ ОКЕАНОГРАФИЧЕСКАЯ КОМИССИЯ</w:t>
    </w:r>
  </w:p>
  <w:p w14:paraId="2E252475" w14:textId="77777777" w:rsidR="00F3102D" w:rsidRPr="00C41377" w:rsidRDefault="00F3102D" w:rsidP="00F3102D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Cs/>
        <w:sz w:val="22"/>
        <w:szCs w:val="22"/>
        <w:lang w:val="ru-RU"/>
      </w:rPr>
    </w:pPr>
    <w:r w:rsidRPr="00C41377">
      <w:rPr>
        <w:rFonts w:asciiTheme="minorBidi" w:hAnsiTheme="minorBidi" w:cstheme="minorBidi"/>
        <w:sz w:val="22"/>
        <w:szCs w:val="22"/>
        <w:lang w:val="ru-RU"/>
      </w:rPr>
      <w:t>(ЮНЕСКО)</w:t>
    </w:r>
  </w:p>
  <w:p w14:paraId="61F47046" w14:textId="77777777" w:rsidR="00F3102D" w:rsidRPr="00C41377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</w:p>
  <w:p w14:paraId="79840A1D" w14:textId="77777777" w:rsidR="00F3102D" w:rsidRPr="00C41377" w:rsidRDefault="00F3102D" w:rsidP="00F3102D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  <w:r w:rsidRPr="00C41377">
      <w:rPr>
        <w:rFonts w:asciiTheme="minorBidi" w:hAnsiTheme="minorBidi" w:cstheme="minorBidi"/>
        <w:b/>
        <w:bCs/>
        <w:sz w:val="22"/>
        <w:szCs w:val="22"/>
        <w:lang w:val="ru-RU"/>
      </w:rPr>
      <w:t>Тридцать вторая сессия Ассамблеи</w:t>
    </w:r>
  </w:p>
  <w:p w14:paraId="5984EED3" w14:textId="77777777" w:rsidR="00F3102D" w:rsidRPr="00C41377" w:rsidRDefault="00F3102D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  <w:r w:rsidRPr="00C41377">
      <w:rPr>
        <w:rFonts w:asciiTheme="minorBidi" w:hAnsiTheme="minorBidi" w:cstheme="minorBidi"/>
        <w:sz w:val="22"/>
        <w:szCs w:val="22"/>
        <w:lang w:val="ru-RU"/>
      </w:rPr>
      <w:t>ЮНЕСКО, Париж, 21-30 июня 2023 г.</w:t>
    </w:r>
  </w:p>
  <w:p w14:paraId="5BCAEAE5" w14:textId="77777777" w:rsidR="00F3102D" w:rsidRPr="000E64FE" w:rsidRDefault="00F3102D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Cs/>
        <w:szCs w:val="22"/>
        <w:lang w:val="ru-RU"/>
      </w:rPr>
    </w:pPr>
  </w:p>
  <w:p w14:paraId="12A22FA8" w14:textId="77777777" w:rsidR="00F3102D" w:rsidRPr="000E64FE" w:rsidRDefault="00F3102D" w:rsidP="00F3102D">
    <w:pPr>
      <w:jc w:val="center"/>
      <w:rPr>
        <w:rFonts w:asciiTheme="minorBidi" w:hAnsiTheme="minorBidi" w:cstheme="minorBidi"/>
        <w:szCs w:val="22"/>
        <w:lang w:val="ru-RU"/>
      </w:rPr>
    </w:pPr>
  </w:p>
  <w:p w14:paraId="730AF90D" w14:textId="77777777" w:rsidR="00F3102D" w:rsidRPr="00C41377" w:rsidRDefault="00F3102D" w:rsidP="00F3102D">
    <w:pPr>
      <w:keepNext/>
      <w:widowControl w:val="0"/>
      <w:tabs>
        <w:tab w:val="right" w:pos="9540"/>
      </w:tabs>
      <w:adjustRightInd w:val="0"/>
      <w:jc w:val="both"/>
      <w:textAlignment w:val="baseline"/>
      <w:outlineLvl w:val="6"/>
      <w:rPr>
        <w:rFonts w:asciiTheme="minorBidi" w:eastAsia="Times New Roman" w:hAnsiTheme="minorBidi" w:cstheme="minorBidi"/>
        <w:sz w:val="22"/>
        <w:szCs w:val="22"/>
        <w:lang w:val="ru-RU"/>
      </w:rPr>
    </w:pPr>
    <w:r w:rsidRPr="00C41377">
      <w:rPr>
        <w:rFonts w:asciiTheme="minorBidi" w:hAnsiTheme="minorBidi" w:cstheme="minorBidi"/>
        <w:sz w:val="22"/>
        <w:szCs w:val="22"/>
        <w:u w:val="single"/>
        <w:lang w:val="ru-RU"/>
      </w:rPr>
      <w:t xml:space="preserve">Пункты </w:t>
    </w:r>
    <w:r w:rsidRPr="00C41377">
      <w:rPr>
        <w:rFonts w:asciiTheme="minorBidi" w:hAnsiTheme="minorBidi" w:cstheme="minorBidi"/>
        <w:b/>
        <w:bCs/>
        <w:sz w:val="22"/>
        <w:szCs w:val="22"/>
        <w:u w:val="single"/>
        <w:lang w:val="ru-RU"/>
      </w:rPr>
      <w:t>6.1</w:t>
    </w:r>
    <w:r w:rsidRPr="00C41377">
      <w:rPr>
        <w:rFonts w:asciiTheme="minorBidi" w:hAnsiTheme="minorBidi" w:cstheme="minorBidi"/>
        <w:sz w:val="22"/>
        <w:szCs w:val="22"/>
        <w:u w:val="single"/>
        <w:lang w:val="ru-RU"/>
      </w:rPr>
      <w:t xml:space="preserve"> и </w:t>
    </w:r>
    <w:r w:rsidRPr="00C41377">
      <w:rPr>
        <w:rFonts w:asciiTheme="minorBidi" w:hAnsiTheme="minorBidi" w:cstheme="minorBidi"/>
        <w:b/>
        <w:bCs/>
        <w:sz w:val="22"/>
        <w:szCs w:val="22"/>
        <w:u w:val="single"/>
        <w:lang w:val="ru-RU"/>
      </w:rPr>
      <w:t>6.4</w:t>
    </w:r>
    <w:r w:rsidRPr="00C41377">
      <w:rPr>
        <w:rFonts w:asciiTheme="minorBidi" w:hAnsiTheme="minorBidi" w:cstheme="minorBidi"/>
        <w:sz w:val="22"/>
        <w:szCs w:val="22"/>
        <w:u w:val="single"/>
        <w:lang w:val="ru-RU"/>
      </w:rPr>
      <w:t xml:space="preserve"> предварительной повестки дня</w:t>
    </w:r>
  </w:p>
  <w:p w14:paraId="07014A55" w14:textId="77777777" w:rsidR="00F3102D" w:rsidRPr="000E64FE" w:rsidRDefault="00F3102D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Theme="minorBidi" w:hAnsiTheme="minorBidi" w:cstheme="minorBidi"/>
        <w:b/>
        <w:bCs/>
        <w:caps/>
        <w:lang w:val="ru-RU"/>
      </w:rPr>
    </w:pPr>
  </w:p>
  <w:p w14:paraId="578D53DA" w14:textId="77777777" w:rsidR="00F3102D" w:rsidRPr="000E64FE" w:rsidRDefault="00F3102D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bCs/>
        <w:caps/>
        <w:lang w:val="ru-RU"/>
      </w:rPr>
    </w:pPr>
  </w:p>
  <w:p w14:paraId="63D6BC24" w14:textId="5D1E5C47" w:rsidR="00F3102D" w:rsidRPr="00C41377" w:rsidRDefault="00C41377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bCs/>
        <w:caps/>
        <w:sz w:val="28"/>
        <w:szCs w:val="28"/>
        <w:lang w:val="ru-RU"/>
      </w:rPr>
    </w:pPr>
    <w:r w:rsidRPr="00C41377">
      <w:rPr>
        <w:rFonts w:asciiTheme="minorBidi" w:hAnsiTheme="minorBidi" w:cstheme="minorBidi"/>
        <w:b/>
        <w:bCs/>
        <w:sz w:val="28"/>
        <w:szCs w:val="28"/>
        <w:lang w:val="ru-RU"/>
      </w:rPr>
      <w:t>Проект программы и бюджета на 2022-2025 гг. (документ 42 С/5) – второй двухлетний период 2024-2025 гг.</w:t>
    </w:r>
  </w:p>
  <w:p w14:paraId="3FFCAB23" w14:textId="77777777" w:rsidR="00F3102D" w:rsidRPr="00C41377" w:rsidRDefault="00F3102D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Theme="minorBidi" w:hAnsiTheme="minorBidi" w:cstheme="minorBidi"/>
        <w:b/>
        <w:bCs/>
        <w:caps/>
        <w:sz w:val="28"/>
        <w:szCs w:val="28"/>
        <w:lang w:val="ru-RU"/>
      </w:rPr>
    </w:pPr>
  </w:p>
  <w:p w14:paraId="32EB95F8" w14:textId="77777777" w:rsidR="00D91E2D" w:rsidRPr="000E64FE" w:rsidRDefault="00D91E2D" w:rsidP="00F3102D">
    <w:pPr>
      <w:pStyle w:val="Header"/>
      <w:rPr>
        <w:rFonts w:asciiTheme="minorBidi" w:hAnsiTheme="minorBidi" w:cstheme="minorBidi"/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98AC9" w14:textId="4456438E" w:rsidR="00FF3204" w:rsidRPr="00A73B4C" w:rsidRDefault="00FF3204" w:rsidP="00A73B4C">
    <w:pPr>
      <w:pStyle w:val="Header"/>
      <w:ind w:left="12191"/>
      <w:rPr>
        <w:lang w:val="fr-FR"/>
      </w:rPr>
    </w:pPr>
    <w:r w:rsidRPr="00FF3204">
      <w:rPr>
        <w:noProof/>
        <w:lang w:val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C6A6D90" wp14:editId="01A8C883">
              <wp:simplePos x="0" y="0"/>
              <wp:positionH relativeFrom="column">
                <wp:posOffset>13970</wp:posOffset>
              </wp:positionH>
              <wp:positionV relativeFrom="paragraph">
                <wp:posOffset>-352153</wp:posOffset>
              </wp:positionV>
              <wp:extent cx="2467429" cy="476885"/>
              <wp:effectExtent l="0" t="0" r="9525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7429" cy="476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D55ED" w14:textId="43210A8E" w:rsidR="00FF3204" w:rsidRPr="00DF0CBE" w:rsidRDefault="00DF0CBE" w:rsidP="00DF0CBE">
                          <w:pPr>
                            <w:pStyle w:val="Header"/>
                            <w:rPr>
                              <w:rFonts w:asciiTheme="minorBidi" w:hAnsiTheme="minorBidi" w:cstheme="minorBidi"/>
                              <w:noProof/>
                              <w:sz w:val="22"/>
                              <w:szCs w:val="22"/>
                            </w:rPr>
                          </w:pPr>
                          <w:r w:rsidRPr="00C41377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  <w:lang w:val="ru-RU"/>
                            </w:rPr>
                            <w:t>IOC</w:t>
                          </w:r>
                          <w:r w:rsidRPr="00C41377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  <w:lang w:val="en-US"/>
                            </w:rPr>
                            <w:t>/A</w:t>
                          </w:r>
                          <w:r w:rsidRPr="00C41377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  <w:lang w:val="ru-RU"/>
                            </w:rPr>
                            <w:t>-32/6.1.Doc(1)</w:t>
                          </w:r>
                          <w:r w:rsidRPr="00C41377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  <w:lang w:val="en-US"/>
                            </w:rPr>
                            <w:t xml:space="preserve"> – </w:t>
                          </w:r>
                          <w:r w:rsidRPr="00C41377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t xml:space="preserve">page </w:t>
                          </w:r>
                          <w:r w:rsidRPr="00C41377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C41377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C41377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Theme="minorBidi" w:hAnsiTheme="minorBidi"/>
                            </w:rPr>
                            <w:t>2</w:t>
                          </w:r>
                          <w:r w:rsidRPr="00C41377">
                            <w:rPr>
                              <w:rFonts w:asciiTheme="minorBidi" w:hAnsiTheme="minorBidi" w:cstheme="minorBidi"/>
                              <w:noProof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A6D9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.1pt;margin-top:-27.75pt;width:194.3pt;height:37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" stroked="f">
              <v:textbox>
                <w:txbxContent>
                  <w:p w14:paraId="701D55ED" w14:textId="43210A8E" w:rsidR="00FF3204" w:rsidRPr="00DF0CBE" w:rsidRDefault="00DF0CBE" w:rsidP="00DF0CBE">
                    <w:pPr>
                      <w:pStyle w:val="Header"/>
                      <w:rPr>
                        <w:rFonts w:asciiTheme="minorBidi" w:hAnsiTheme="minorBidi" w:cstheme="minorBidi"/>
                        <w:noProof/>
                        <w:sz w:val="22"/>
                        <w:szCs w:val="22"/>
                      </w:rPr>
                    </w:pPr>
                    <w:r w:rsidRPr="00C41377">
                      <w:rPr>
                        <w:rFonts w:asciiTheme="minorBidi" w:hAnsiTheme="minorBidi" w:cstheme="minorBidi"/>
                        <w:sz w:val="22"/>
                        <w:szCs w:val="22"/>
                        <w:lang w:val="ru-RU"/>
                      </w:rPr>
                      <w:t>IOC</w:t>
                    </w:r>
                    <w:r w:rsidRPr="00C41377">
                      <w:rPr>
                        <w:rFonts w:asciiTheme="minorBidi" w:hAnsiTheme="minorBidi" w:cstheme="minorBidi"/>
                        <w:sz w:val="22"/>
                        <w:szCs w:val="22"/>
                        <w:lang w:val="en-US"/>
                      </w:rPr>
                      <w:t>/A</w:t>
                    </w:r>
                    <w:r w:rsidRPr="00C41377">
                      <w:rPr>
                        <w:rFonts w:asciiTheme="minorBidi" w:hAnsiTheme="minorBidi" w:cstheme="minorBidi"/>
                        <w:sz w:val="22"/>
                        <w:szCs w:val="22"/>
                        <w:lang w:val="ru-RU"/>
                      </w:rPr>
                      <w:t>-32/6.1.Doc(1)</w:t>
                    </w:r>
                    <w:r w:rsidRPr="00C41377">
                      <w:rPr>
                        <w:rFonts w:asciiTheme="minorBidi" w:hAnsiTheme="minorBidi" w:cstheme="minorBidi"/>
                        <w:sz w:val="22"/>
                        <w:szCs w:val="22"/>
                        <w:lang w:val="en-US"/>
                      </w:rPr>
                      <w:t xml:space="preserve"> – </w:t>
                    </w:r>
                    <w:r w:rsidRPr="00C41377"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t xml:space="preserve">page </w:t>
                    </w:r>
                    <w:r w:rsidRPr="00C41377"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fldChar w:fldCharType="begin"/>
                    </w:r>
                    <w:r w:rsidRPr="00C41377"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C41377"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Theme="minorBidi" w:hAnsiTheme="minorBidi"/>
                      </w:rPr>
                      <w:t>2</w:t>
                    </w:r>
                    <w:r w:rsidRPr="00C41377">
                      <w:rPr>
                        <w:rFonts w:asciiTheme="minorBidi" w:hAnsiTheme="minorBidi" w:cstheme="minorBidi"/>
                        <w:noProof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172E"/>
    <w:multiLevelType w:val="hybridMultilevel"/>
    <w:tmpl w:val="FC84E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A513E"/>
    <w:multiLevelType w:val="hybridMultilevel"/>
    <w:tmpl w:val="E97E1C0A"/>
    <w:lvl w:ilvl="0" w:tplc="BB4873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00789"/>
    <w:multiLevelType w:val="hybridMultilevel"/>
    <w:tmpl w:val="BAF29046"/>
    <w:lvl w:ilvl="0" w:tplc="55F4CEC8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E4189A"/>
    <w:multiLevelType w:val="hybridMultilevel"/>
    <w:tmpl w:val="0A2A62A8"/>
    <w:lvl w:ilvl="0" w:tplc="D4BAA45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B57F5"/>
    <w:multiLevelType w:val="hybridMultilevel"/>
    <w:tmpl w:val="69A41796"/>
    <w:lvl w:ilvl="0" w:tplc="B76C1B9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102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3B14D83"/>
    <w:multiLevelType w:val="singleLevel"/>
    <w:tmpl w:val="927E70FE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7" w15:restartNumberingAfterBreak="0">
    <w:nsid w:val="346E1C6B"/>
    <w:multiLevelType w:val="multilevel"/>
    <w:tmpl w:val="908245F4"/>
    <w:lvl w:ilvl="0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8" w15:restartNumberingAfterBreak="0">
    <w:nsid w:val="46073EF6"/>
    <w:multiLevelType w:val="hybridMultilevel"/>
    <w:tmpl w:val="DB62C8B8"/>
    <w:lvl w:ilvl="0" w:tplc="5EAC542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062B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CAD294C"/>
    <w:multiLevelType w:val="hybridMultilevel"/>
    <w:tmpl w:val="062066E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8E32CA9"/>
    <w:multiLevelType w:val="hybridMultilevel"/>
    <w:tmpl w:val="50843CD0"/>
    <w:lvl w:ilvl="0" w:tplc="05E2F3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B4E7C"/>
    <w:multiLevelType w:val="hybridMultilevel"/>
    <w:tmpl w:val="DB10B0C0"/>
    <w:lvl w:ilvl="0" w:tplc="522267D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 w16cid:durableId="621157235">
    <w:abstractNumId w:val="6"/>
  </w:num>
  <w:num w:numId="2" w16cid:durableId="1053189717">
    <w:abstractNumId w:val="6"/>
  </w:num>
  <w:num w:numId="3" w16cid:durableId="1717848393">
    <w:abstractNumId w:val="6"/>
  </w:num>
  <w:num w:numId="4" w16cid:durableId="818811515">
    <w:abstractNumId w:val="6"/>
  </w:num>
  <w:num w:numId="5" w16cid:durableId="537669630">
    <w:abstractNumId w:val="6"/>
  </w:num>
  <w:num w:numId="6" w16cid:durableId="1085105043">
    <w:abstractNumId w:val="6"/>
  </w:num>
  <w:num w:numId="7" w16cid:durableId="1008100227">
    <w:abstractNumId w:val="6"/>
  </w:num>
  <w:num w:numId="8" w16cid:durableId="1991446620">
    <w:abstractNumId w:val="6"/>
  </w:num>
  <w:num w:numId="9" w16cid:durableId="2133941021">
    <w:abstractNumId w:val="6"/>
  </w:num>
  <w:num w:numId="10" w16cid:durableId="1528643693">
    <w:abstractNumId w:val="6"/>
  </w:num>
  <w:num w:numId="11" w16cid:durableId="1005286289">
    <w:abstractNumId w:val="12"/>
  </w:num>
  <w:num w:numId="12" w16cid:durableId="754472500">
    <w:abstractNumId w:val="6"/>
  </w:num>
  <w:num w:numId="13" w16cid:durableId="189338532">
    <w:abstractNumId w:val="4"/>
  </w:num>
  <w:num w:numId="14" w16cid:durableId="1947812512">
    <w:abstractNumId w:val="7"/>
  </w:num>
  <w:num w:numId="15" w16cid:durableId="1390691319">
    <w:abstractNumId w:val="3"/>
  </w:num>
  <w:num w:numId="16" w16cid:durableId="2094665678">
    <w:abstractNumId w:val="9"/>
  </w:num>
  <w:num w:numId="17" w16cid:durableId="1886601606">
    <w:abstractNumId w:val="5"/>
  </w:num>
  <w:num w:numId="18" w16cid:durableId="961807101">
    <w:abstractNumId w:val="2"/>
  </w:num>
  <w:num w:numId="19" w16cid:durableId="349457710">
    <w:abstractNumId w:val="10"/>
  </w:num>
  <w:num w:numId="20" w16cid:durableId="829712976">
    <w:abstractNumId w:val="11"/>
  </w:num>
  <w:num w:numId="21" w16cid:durableId="222525153">
    <w:abstractNumId w:val="1"/>
  </w:num>
  <w:num w:numId="22" w16cid:durableId="880938647">
    <w:abstractNumId w:val="0"/>
  </w:num>
  <w:num w:numId="23" w16cid:durableId="10077103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AR" w:vendorID="64" w:dllVersion="0" w:nlCheck="1" w:checkStyle="0"/>
  <w:activeWritingStyle w:appName="MSWord" w:lang="es-AR" w:vendorID="64" w:dllVersion="6" w:nlCheck="1" w:checkStyle="0"/>
  <w:activeWritingStyle w:appName="MSWord" w:lang="pt-PT" w:vendorID="64" w:dllVersion="0" w:nlCheck="1" w:checkStyle="0"/>
  <w:activeWritingStyle w:appName="MSWord" w:lang="es-ES" w:vendorID="64" w:dllVersion="0" w:nlCheck="1" w:checkStyle="0"/>
  <w:activeWritingStyle w:appName="MSWord" w:lang="ru-R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754"/>
    <w:rsid w:val="00001799"/>
    <w:rsid w:val="000031EF"/>
    <w:rsid w:val="0000404F"/>
    <w:rsid w:val="00004725"/>
    <w:rsid w:val="000055C3"/>
    <w:rsid w:val="00006C25"/>
    <w:rsid w:val="00010B89"/>
    <w:rsid w:val="000118CD"/>
    <w:rsid w:val="00013390"/>
    <w:rsid w:val="00017E4B"/>
    <w:rsid w:val="000202CB"/>
    <w:rsid w:val="00022F15"/>
    <w:rsid w:val="00025A88"/>
    <w:rsid w:val="00026782"/>
    <w:rsid w:val="00027122"/>
    <w:rsid w:val="000319A1"/>
    <w:rsid w:val="00032C8E"/>
    <w:rsid w:val="00033544"/>
    <w:rsid w:val="00033929"/>
    <w:rsid w:val="0003478C"/>
    <w:rsid w:val="00034C53"/>
    <w:rsid w:val="00034C70"/>
    <w:rsid w:val="000431C5"/>
    <w:rsid w:val="000445B8"/>
    <w:rsid w:val="0004582F"/>
    <w:rsid w:val="00054037"/>
    <w:rsid w:val="00056350"/>
    <w:rsid w:val="00060399"/>
    <w:rsid w:val="00060718"/>
    <w:rsid w:val="0006135E"/>
    <w:rsid w:val="00065448"/>
    <w:rsid w:val="000658DD"/>
    <w:rsid w:val="000658F2"/>
    <w:rsid w:val="00065DEB"/>
    <w:rsid w:val="0006619A"/>
    <w:rsid w:val="0006675E"/>
    <w:rsid w:val="00067E0B"/>
    <w:rsid w:val="00070C3D"/>
    <w:rsid w:val="000719A5"/>
    <w:rsid w:val="000748A0"/>
    <w:rsid w:val="00075DC0"/>
    <w:rsid w:val="00080B76"/>
    <w:rsid w:val="00080CDD"/>
    <w:rsid w:val="00081186"/>
    <w:rsid w:val="00081592"/>
    <w:rsid w:val="000816BD"/>
    <w:rsid w:val="00082162"/>
    <w:rsid w:val="0008285A"/>
    <w:rsid w:val="00083369"/>
    <w:rsid w:val="00085FE9"/>
    <w:rsid w:val="00086071"/>
    <w:rsid w:val="0009246D"/>
    <w:rsid w:val="0009256F"/>
    <w:rsid w:val="00093357"/>
    <w:rsid w:val="00097CDF"/>
    <w:rsid w:val="000A2870"/>
    <w:rsid w:val="000A6063"/>
    <w:rsid w:val="000A6D08"/>
    <w:rsid w:val="000A7283"/>
    <w:rsid w:val="000B1B44"/>
    <w:rsid w:val="000B40F3"/>
    <w:rsid w:val="000B6FED"/>
    <w:rsid w:val="000C3BB5"/>
    <w:rsid w:val="000D4F0B"/>
    <w:rsid w:val="000D60A0"/>
    <w:rsid w:val="000D6EB3"/>
    <w:rsid w:val="000D719C"/>
    <w:rsid w:val="000E0533"/>
    <w:rsid w:val="000E188E"/>
    <w:rsid w:val="000E55FB"/>
    <w:rsid w:val="000E64FE"/>
    <w:rsid w:val="000E7B02"/>
    <w:rsid w:val="000E7E22"/>
    <w:rsid w:val="000F4697"/>
    <w:rsid w:val="000F4768"/>
    <w:rsid w:val="000F4DDB"/>
    <w:rsid w:val="000F6424"/>
    <w:rsid w:val="000F7203"/>
    <w:rsid w:val="000F78B3"/>
    <w:rsid w:val="001002FF"/>
    <w:rsid w:val="00101E8A"/>
    <w:rsid w:val="001026BE"/>
    <w:rsid w:val="00104894"/>
    <w:rsid w:val="00104EE2"/>
    <w:rsid w:val="001056F8"/>
    <w:rsid w:val="00105E15"/>
    <w:rsid w:val="00105EA4"/>
    <w:rsid w:val="00110568"/>
    <w:rsid w:val="00110D3A"/>
    <w:rsid w:val="00113F97"/>
    <w:rsid w:val="0012374E"/>
    <w:rsid w:val="00123F7E"/>
    <w:rsid w:val="00131529"/>
    <w:rsid w:val="0013238B"/>
    <w:rsid w:val="00134711"/>
    <w:rsid w:val="00134935"/>
    <w:rsid w:val="0013649D"/>
    <w:rsid w:val="00143B1A"/>
    <w:rsid w:val="00144412"/>
    <w:rsid w:val="0014529C"/>
    <w:rsid w:val="0015046B"/>
    <w:rsid w:val="00150A83"/>
    <w:rsid w:val="001524A3"/>
    <w:rsid w:val="00152D7C"/>
    <w:rsid w:val="0015561D"/>
    <w:rsid w:val="001579AB"/>
    <w:rsid w:val="00160284"/>
    <w:rsid w:val="0016592F"/>
    <w:rsid w:val="001659AA"/>
    <w:rsid w:val="00165CBD"/>
    <w:rsid w:val="0017022A"/>
    <w:rsid w:val="001766F9"/>
    <w:rsid w:val="00182096"/>
    <w:rsid w:val="0018253D"/>
    <w:rsid w:val="00183FEA"/>
    <w:rsid w:val="00185B54"/>
    <w:rsid w:val="00185D28"/>
    <w:rsid w:val="0019010A"/>
    <w:rsid w:val="00191BFE"/>
    <w:rsid w:val="00192400"/>
    <w:rsid w:val="001954B8"/>
    <w:rsid w:val="00196149"/>
    <w:rsid w:val="001A033E"/>
    <w:rsid w:val="001A071C"/>
    <w:rsid w:val="001A2943"/>
    <w:rsid w:val="001A6261"/>
    <w:rsid w:val="001A6DDA"/>
    <w:rsid w:val="001A73F8"/>
    <w:rsid w:val="001B27CD"/>
    <w:rsid w:val="001B2807"/>
    <w:rsid w:val="001B5075"/>
    <w:rsid w:val="001B64AC"/>
    <w:rsid w:val="001C18CF"/>
    <w:rsid w:val="001C20FE"/>
    <w:rsid w:val="001C4F30"/>
    <w:rsid w:val="001C6221"/>
    <w:rsid w:val="001C6842"/>
    <w:rsid w:val="001C6D83"/>
    <w:rsid w:val="001D11E8"/>
    <w:rsid w:val="001D69B3"/>
    <w:rsid w:val="001E441E"/>
    <w:rsid w:val="001E54DC"/>
    <w:rsid w:val="001E5FF2"/>
    <w:rsid w:val="001E653E"/>
    <w:rsid w:val="001F050E"/>
    <w:rsid w:val="001F65B3"/>
    <w:rsid w:val="001F65D5"/>
    <w:rsid w:val="001F6CF5"/>
    <w:rsid w:val="001F7EF6"/>
    <w:rsid w:val="00200519"/>
    <w:rsid w:val="0020169B"/>
    <w:rsid w:val="0020270B"/>
    <w:rsid w:val="00203B22"/>
    <w:rsid w:val="00203E48"/>
    <w:rsid w:val="0020573A"/>
    <w:rsid w:val="00207581"/>
    <w:rsid w:val="00215B28"/>
    <w:rsid w:val="00216228"/>
    <w:rsid w:val="00225B52"/>
    <w:rsid w:val="00225D4F"/>
    <w:rsid w:val="00230405"/>
    <w:rsid w:val="00230818"/>
    <w:rsid w:val="002312E9"/>
    <w:rsid w:val="0023157D"/>
    <w:rsid w:val="00231994"/>
    <w:rsid w:val="00232596"/>
    <w:rsid w:val="00232FAE"/>
    <w:rsid w:val="0023308D"/>
    <w:rsid w:val="00233B21"/>
    <w:rsid w:val="00237FCC"/>
    <w:rsid w:val="00243536"/>
    <w:rsid w:val="00244F8C"/>
    <w:rsid w:val="002535BB"/>
    <w:rsid w:val="002537BB"/>
    <w:rsid w:val="00255764"/>
    <w:rsid w:val="002571D5"/>
    <w:rsid w:val="00257562"/>
    <w:rsid w:val="00257884"/>
    <w:rsid w:val="0026233A"/>
    <w:rsid w:val="00265C91"/>
    <w:rsid w:val="00265E4E"/>
    <w:rsid w:val="0027043E"/>
    <w:rsid w:val="002725C7"/>
    <w:rsid w:val="00272866"/>
    <w:rsid w:val="00273C68"/>
    <w:rsid w:val="00274D0A"/>
    <w:rsid w:val="00274F23"/>
    <w:rsid w:val="0028078A"/>
    <w:rsid w:val="00282456"/>
    <w:rsid w:val="00282FBC"/>
    <w:rsid w:val="00283B06"/>
    <w:rsid w:val="00283F19"/>
    <w:rsid w:val="00286B3B"/>
    <w:rsid w:val="00292CF5"/>
    <w:rsid w:val="00295BFC"/>
    <w:rsid w:val="002A05D9"/>
    <w:rsid w:val="002A3541"/>
    <w:rsid w:val="002A3623"/>
    <w:rsid w:val="002A364B"/>
    <w:rsid w:val="002A3D8C"/>
    <w:rsid w:val="002A7822"/>
    <w:rsid w:val="002B0438"/>
    <w:rsid w:val="002B0B65"/>
    <w:rsid w:val="002B190E"/>
    <w:rsid w:val="002B2FB7"/>
    <w:rsid w:val="002B58F5"/>
    <w:rsid w:val="002C56D7"/>
    <w:rsid w:val="002C6A49"/>
    <w:rsid w:val="002D2062"/>
    <w:rsid w:val="002D41F6"/>
    <w:rsid w:val="002D4B35"/>
    <w:rsid w:val="002E0A07"/>
    <w:rsid w:val="002E3B10"/>
    <w:rsid w:val="002E440B"/>
    <w:rsid w:val="002E524A"/>
    <w:rsid w:val="002E558B"/>
    <w:rsid w:val="002E6FCC"/>
    <w:rsid w:val="002F0EB7"/>
    <w:rsid w:val="002F11B4"/>
    <w:rsid w:val="002F2691"/>
    <w:rsid w:val="002F27AC"/>
    <w:rsid w:val="002F335A"/>
    <w:rsid w:val="002F37FA"/>
    <w:rsid w:val="002F53C8"/>
    <w:rsid w:val="002F577C"/>
    <w:rsid w:val="002F58A0"/>
    <w:rsid w:val="002F5B41"/>
    <w:rsid w:val="002F6710"/>
    <w:rsid w:val="0030311F"/>
    <w:rsid w:val="00304613"/>
    <w:rsid w:val="00306797"/>
    <w:rsid w:val="003118C0"/>
    <w:rsid w:val="00313AB1"/>
    <w:rsid w:val="00315268"/>
    <w:rsid w:val="00320986"/>
    <w:rsid w:val="00321055"/>
    <w:rsid w:val="00322E7B"/>
    <w:rsid w:val="00323A23"/>
    <w:rsid w:val="00323C8D"/>
    <w:rsid w:val="00327059"/>
    <w:rsid w:val="00327C94"/>
    <w:rsid w:val="00332042"/>
    <w:rsid w:val="00332421"/>
    <w:rsid w:val="00332534"/>
    <w:rsid w:val="00332785"/>
    <w:rsid w:val="0033582A"/>
    <w:rsid w:val="0033741E"/>
    <w:rsid w:val="00341FD0"/>
    <w:rsid w:val="0034392B"/>
    <w:rsid w:val="00344E00"/>
    <w:rsid w:val="00350C3C"/>
    <w:rsid w:val="00352423"/>
    <w:rsid w:val="00354A10"/>
    <w:rsid w:val="00355A56"/>
    <w:rsid w:val="003563D2"/>
    <w:rsid w:val="00366C04"/>
    <w:rsid w:val="003774D6"/>
    <w:rsid w:val="00382463"/>
    <w:rsid w:val="00390282"/>
    <w:rsid w:val="00393704"/>
    <w:rsid w:val="0039512E"/>
    <w:rsid w:val="00395A11"/>
    <w:rsid w:val="003B2CC9"/>
    <w:rsid w:val="003B3349"/>
    <w:rsid w:val="003B390E"/>
    <w:rsid w:val="003B64CB"/>
    <w:rsid w:val="003B6861"/>
    <w:rsid w:val="003B6DA1"/>
    <w:rsid w:val="003B6ECA"/>
    <w:rsid w:val="003B6FC5"/>
    <w:rsid w:val="003C15F6"/>
    <w:rsid w:val="003C240D"/>
    <w:rsid w:val="003C2568"/>
    <w:rsid w:val="003C309A"/>
    <w:rsid w:val="003C3246"/>
    <w:rsid w:val="003C4049"/>
    <w:rsid w:val="003C4A99"/>
    <w:rsid w:val="003D2E86"/>
    <w:rsid w:val="003D31F1"/>
    <w:rsid w:val="003D4548"/>
    <w:rsid w:val="003E26AB"/>
    <w:rsid w:val="003E331B"/>
    <w:rsid w:val="003E5A89"/>
    <w:rsid w:val="003E7B79"/>
    <w:rsid w:val="003F5299"/>
    <w:rsid w:val="003F74E5"/>
    <w:rsid w:val="004032DB"/>
    <w:rsid w:val="00403EB2"/>
    <w:rsid w:val="004047AA"/>
    <w:rsid w:val="00404945"/>
    <w:rsid w:val="00405201"/>
    <w:rsid w:val="00407EA7"/>
    <w:rsid w:val="004119A8"/>
    <w:rsid w:val="004120B4"/>
    <w:rsid w:val="00412919"/>
    <w:rsid w:val="00417106"/>
    <w:rsid w:val="00425E51"/>
    <w:rsid w:val="0042612F"/>
    <w:rsid w:val="00431123"/>
    <w:rsid w:val="00437DB1"/>
    <w:rsid w:val="00441F29"/>
    <w:rsid w:val="00441FE3"/>
    <w:rsid w:val="00444A63"/>
    <w:rsid w:val="00450AA6"/>
    <w:rsid w:val="00452512"/>
    <w:rsid w:val="00452CFD"/>
    <w:rsid w:val="00453CE0"/>
    <w:rsid w:val="00454702"/>
    <w:rsid w:val="00463AB2"/>
    <w:rsid w:val="004750C1"/>
    <w:rsid w:val="004768E8"/>
    <w:rsid w:val="00476A0C"/>
    <w:rsid w:val="00477409"/>
    <w:rsid w:val="00480E73"/>
    <w:rsid w:val="0048119B"/>
    <w:rsid w:val="00481C77"/>
    <w:rsid w:val="00485772"/>
    <w:rsid w:val="00485AA9"/>
    <w:rsid w:val="00486080"/>
    <w:rsid w:val="0049319A"/>
    <w:rsid w:val="00494DB3"/>
    <w:rsid w:val="004959E8"/>
    <w:rsid w:val="00495A69"/>
    <w:rsid w:val="004966AD"/>
    <w:rsid w:val="004A0A6B"/>
    <w:rsid w:val="004A0F1C"/>
    <w:rsid w:val="004A0F6A"/>
    <w:rsid w:val="004B1A6D"/>
    <w:rsid w:val="004B1DCC"/>
    <w:rsid w:val="004B389C"/>
    <w:rsid w:val="004B3D01"/>
    <w:rsid w:val="004B5787"/>
    <w:rsid w:val="004B7754"/>
    <w:rsid w:val="004C4469"/>
    <w:rsid w:val="004C586B"/>
    <w:rsid w:val="004C6065"/>
    <w:rsid w:val="004C6FFD"/>
    <w:rsid w:val="004C78C5"/>
    <w:rsid w:val="004D4484"/>
    <w:rsid w:val="004E084D"/>
    <w:rsid w:val="004E2D89"/>
    <w:rsid w:val="004E3446"/>
    <w:rsid w:val="004E4A23"/>
    <w:rsid w:val="004E6B90"/>
    <w:rsid w:val="004F0BEC"/>
    <w:rsid w:val="004F4AC5"/>
    <w:rsid w:val="004F5686"/>
    <w:rsid w:val="005066B5"/>
    <w:rsid w:val="00514AC0"/>
    <w:rsid w:val="00515020"/>
    <w:rsid w:val="00517020"/>
    <w:rsid w:val="00523B29"/>
    <w:rsid w:val="00523DF2"/>
    <w:rsid w:val="00524D94"/>
    <w:rsid w:val="00530113"/>
    <w:rsid w:val="00534619"/>
    <w:rsid w:val="00534733"/>
    <w:rsid w:val="00535778"/>
    <w:rsid w:val="0053720B"/>
    <w:rsid w:val="005462A1"/>
    <w:rsid w:val="00554688"/>
    <w:rsid w:val="005547CD"/>
    <w:rsid w:val="00555D7F"/>
    <w:rsid w:val="00556410"/>
    <w:rsid w:val="005616DE"/>
    <w:rsid w:val="00561F97"/>
    <w:rsid w:val="00562F4C"/>
    <w:rsid w:val="00565B5D"/>
    <w:rsid w:val="0056655B"/>
    <w:rsid w:val="00570881"/>
    <w:rsid w:val="00572116"/>
    <w:rsid w:val="00574F2F"/>
    <w:rsid w:val="00575B63"/>
    <w:rsid w:val="00576EF7"/>
    <w:rsid w:val="00577E3D"/>
    <w:rsid w:val="005829FE"/>
    <w:rsid w:val="00583803"/>
    <w:rsid w:val="00584620"/>
    <w:rsid w:val="0058628A"/>
    <w:rsid w:val="00587822"/>
    <w:rsid w:val="005878F6"/>
    <w:rsid w:val="00593EC9"/>
    <w:rsid w:val="00596959"/>
    <w:rsid w:val="005A0B85"/>
    <w:rsid w:val="005A1B75"/>
    <w:rsid w:val="005A210B"/>
    <w:rsid w:val="005A63C9"/>
    <w:rsid w:val="005A7E87"/>
    <w:rsid w:val="005B0510"/>
    <w:rsid w:val="005B0804"/>
    <w:rsid w:val="005B09E3"/>
    <w:rsid w:val="005B0F21"/>
    <w:rsid w:val="005B2606"/>
    <w:rsid w:val="005B6674"/>
    <w:rsid w:val="005B670F"/>
    <w:rsid w:val="005C565B"/>
    <w:rsid w:val="005C5B67"/>
    <w:rsid w:val="005C6245"/>
    <w:rsid w:val="005C76B4"/>
    <w:rsid w:val="005D05AB"/>
    <w:rsid w:val="005D0CC4"/>
    <w:rsid w:val="005D36CA"/>
    <w:rsid w:val="005D482B"/>
    <w:rsid w:val="005D5313"/>
    <w:rsid w:val="005E2BCD"/>
    <w:rsid w:val="005E325F"/>
    <w:rsid w:val="005E4C90"/>
    <w:rsid w:val="005E661A"/>
    <w:rsid w:val="005F39DB"/>
    <w:rsid w:val="005F55BE"/>
    <w:rsid w:val="005F5BF8"/>
    <w:rsid w:val="00600999"/>
    <w:rsid w:val="00602C02"/>
    <w:rsid w:val="0060360F"/>
    <w:rsid w:val="006122F2"/>
    <w:rsid w:val="00612A3E"/>
    <w:rsid w:val="00612C7A"/>
    <w:rsid w:val="00613F3F"/>
    <w:rsid w:val="006140DB"/>
    <w:rsid w:val="006212D2"/>
    <w:rsid w:val="00625EE0"/>
    <w:rsid w:val="00625FE6"/>
    <w:rsid w:val="00631D35"/>
    <w:rsid w:val="006327B2"/>
    <w:rsid w:val="006331C8"/>
    <w:rsid w:val="00637621"/>
    <w:rsid w:val="00641D3D"/>
    <w:rsid w:val="00645699"/>
    <w:rsid w:val="00646F26"/>
    <w:rsid w:val="006502B2"/>
    <w:rsid w:val="00650A87"/>
    <w:rsid w:val="00653D5D"/>
    <w:rsid w:val="00654AA1"/>
    <w:rsid w:val="00657AC1"/>
    <w:rsid w:val="00657D84"/>
    <w:rsid w:val="00657EB5"/>
    <w:rsid w:val="006625C0"/>
    <w:rsid w:val="006644A7"/>
    <w:rsid w:val="00666085"/>
    <w:rsid w:val="0067098E"/>
    <w:rsid w:val="00671A70"/>
    <w:rsid w:val="00672A6F"/>
    <w:rsid w:val="00673490"/>
    <w:rsid w:val="0067544A"/>
    <w:rsid w:val="00681D60"/>
    <w:rsid w:val="00682998"/>
    <w:rsid w:val="00694BEE"/>
    <w:rsid w:val="006A1ED7"/>
    <w:rsid w:val="006A2412"/>
    <w:rsid w:val="006A2C9D"/>
    <w:rsid w:val="006A3196"/>
    <w:rsid w:val="006A491C"/>
    <w:rsid w:val="006B2364"/>
    <w:rsid w:val="006B2C23"/>
    <w:rsid w:val="006B7AA9"/>
    <w:rsid w:val="006C2500"/>
    <w:rsid w:val="006C48C7"/>
    <w:rsid w:val="006C6875"/>
    <w:rsid w:val="006C6EB1"/>
    <w:rsid w:val="006C7AE8"/>
    <w:rsid w:val="006D1C4D"/>
    <w:rsid w:val="006D312D"/>
    <w:rsid w:val="006D4F4E"/>
    <w:rsid w:val="006D59A4"/>
    <w:rsid w:val="006E0BCF"/>
    <w:rsid w:val="006E2681"/>
    <w:rsid w:val="006E33FC"/>
    <w:rsid w:val="006E3403"/>
    <w:rsid w:val="006E3CA0"/>
    <w:rsid w:val="006E4654"/>
    <w:rsid w:val="006E4F51"/>
    <w:rsid w:val="006E5A90"/>
    <w:rsid w:val="006F19D4"/>
    <w:rsid w:val="006F2014"/>
    <w:rsid w:val="006F53F4"/>
    <w:rsid w:val="006F6B09"/>
    <w:rsid w:val="0070039C"/>
    <w:rsid w:val="007013EA"/>
    <w:rsid w:val="00702EB4"/>
    <w:rsid w:val="007033D9"/>
    <w:rsid w:val="00704AD8"/>
    <w:rsid w:val="00705DFD"/>
    <w:rsid w:val="007069A8"/>
    <w:rsid w:val="00713AE4"/>
    <w:rsid w:val="0071453D"/>
    <w:rsid w:val="007156EF"/>
    <w:rsid w:val="00715EC1"/>
    <w:rsid w:val="007169AF"/>
    <w:rsid w:val="007206CD"/>
    <w:rsid w:val="00727C74"/>
    <w:rsid w:val="00727EEF"/>
    <w:rsid w:val="00731536"/>
    <w:rsid w:val="00732AF2"/>
    <w:rsid w:val="007331F8"/>
    <w:rsid w:val="00735534"/>
    <w:rsid w:val="00735E52"/>
    <w:rsid w:val="007372D8"/>
    <w:rsid w:val="007443CA"/>
    <w:rsid w:val="00744650"/>
    <w:rsid w:val="007464AB"/>
    <w:rsid w:val="00747591"/>
    <w:rsid w:val="00750F05"/>
    <w:rsid w:val="00753C9C"/>
    <w:rsid w:val="0075472B"/>
    <w:rsid w:val="00755DEA"/>
    <w:rsid w:val="00756E80"/>
    <w:rsid w:val="007577B2"/>
    <w:rsid w:val="007628BE"/>
    <w:rsid w:val="00762B2E"/>
    <w:rsid w:val="00766688"/>
    <w:rsid w:val="00770EC7"/>
    <w:rsid w:val="00771A2C"/>
    <w:rsid w:val="00774083"/>
    <w:rsid w:val="007746A7"/>
    <w:rsid w:val="00774FDF"/>
    <w:rsid w:val="007756DF"/>
    <w:rsid w:val="00780A97"/>
    <w:rsid w:val="00782F36"/>
    <w:rsid w:val="007869BC"/>
    <w:rsid w:val="00787155"/>
    <w:rsid w:val="00787C77"/>
    <w:rsid w:val="00790644"/>
    <w:rsid w:val="0079161F"/>
    <w:rsid w:val="00793D13"/>
    <w:rsid w:val="00795D13"/>
    <w:rsid w:val="007A0A96"/>
    <w:rsid w:val="007A1C92"/>
    <w:rsid w:val="007A264F"/>
    <w:rsid w:val="007A4866"/>
    <w:rsid w:val="007A6237"/>
    <w:rsid w:val="007A6D2B"/>
    <w:rsid w:val="007A75B1"/>
    <w:rsid w:val="007B032D"/>
    <w:rsid w:val="007B267F"/>
    <w:rsid w:val="007B4E4D"/>
    <w:rsid w:val="007B5C46"/>
    <w:rsid w:val="007B70CA"/>
    <w:rsid w:val="007B79DB"/>
    <w:rsid w:val="007C23B2"/>
    <w:rsid w:val="007C2552"/>
    <w:rsid w:val="007C48CE"/>
    <w:rsid w:val="007C4C1D"/>
    <w:rsid w:val="007C58F2"/>
    <w:rsid w:val="007C60C1"/>
    <w:rsid w:val="007C6427"/>
    <w:rsid w:val="007D02E1"/>
    <w:rsid w:val="007D14B6"/>
    <w:rsid w:val="007D3990"/>
    <w:rsid w:val="007D4781"/>
    <w:rsid w:val="007D5C6F"/>
    <w:rsid w:val="007E0FE3"/>
    <w:rsid w:val="007E331D"/>
    <w:rsid w:val="007E3BE2"/>
    <w:rsid w:val="007E6267"/>
    <w:rsid w:val="007E6585"/>
    <w:rsid w:val="007F0B67"/>
    <w:rsid w:val="007F0FB9"/>
    <w:rsid w:val="007F1A39"/>
    <w:rsid w:val="007F77F4"/>
    <w:rsid w:val="00800665"/>
    <w:rsid w:val="00803AEA"/>
    <w:rsid w:val="00806CD3"/>
    <w:rsid w:val="008074BE"/>
    <w:rsid w:val="00811963"/>
    <w:rsid w:val="0081272A"/>
    <w:rsid w:val="008148FD"/>
    <w:rsid w:val="00815B6C"/>
    <w:rsid w:val="00816B13"/>
    <w:rsid w:val="00821ABA"/>
    <w:rsid w:val="0082240E"/>
    <w:rsid w:val="00823535"/>
    <w:rsid w:val="00825797"/>
    <w:rsid w:val="00825875"/>
    <w:rsid w:val="0083349A"/>
    <w:rsid w:val="008334C8"/>
    <w:rsid w:val="008354BB"/>
    <w:rsid w:val="00835997"/>
    <w:rsid w:val="00835F4D"/>
    <w:rsid w:val="008426CA"/>
    <w:rsid w:val="00843E81"/>
    <w:rsid w:val="00845462"/>
    <w:rsid w:val="00851937"/>
    <w:rsid w:val="00851C8D"/>
    <w:rsid w:val="00856ABB"/>
    <w:rsid w:val="008608E0"/>
    <w:rsid w:val="00864ABF"/>
    <w:rsid w:val="00866274"/>
    <w:rsid w:val="00866366"/>
    <w:rsid w:val="00867B04"/>
    <w:rsid w:val="0087160D"/>
    <w:rsid w:val="00873AFD"/>
    <w:rsid w:val="00873C36"/>
    <w:rsid w:val="0087409D"/>
    <w:rsid w:val="00876067"/>
    <w:rsid w:val="00884332"/>
    <w:rsid w:val="008901AA"/>
    <w:rsid w:val="00890255"/>
    <w:rsid w:val="0089179C"/>
    <w:rsid w:val="008950DB"/>
    <w:rsid w:val="00895E0F"/>
    <w:rsid w:val="00896575"/>
    <w:rsid w:val="00896612"/>
    <w:rsid w:val="008967F5"/>
    <w:rsid w:val="008A05D0"/>
    <w:rsid w:val="008A0C1C"/>
    <w:rsid w:val="008A187A"/>
    <w:rsid w:val="008A6D88"/>
    <w:rsid w:val="008A7D5D"/>
    <w:rsid w:val="008B0BBA"/>
    <w:rsid w:val="008B16C3"/>
    <w:rsid w:val="008B19BD"/>
    <w:rsid w:val="008B4407"/>
    <w:rsid w:val="008B544A"/>
    <w:rsid w:val="008B77EB"/>
    <w:rsid w:val="008C15AF"/>
    <w:rsid w:val="008C74FA"/>
    <w:rsid w:val="008D19E5"/>
    <w:rsid w:val="008D36D5"/>
    <w:rsid w:val="008D5C30"/>
    <w:rsid w:val="008E0DC5"/>
    <w:rsid w:val="008E280C"/>
    <w:rsid w:val="008E5F82"/>
    <w:rsid w:val="008F0135"/>
    <w:rsid w:val="008F4611"/>
    <w:rsid w:val="008F53DB"/>
    <w:rsid w:val="008F67D5"/>
    <w:rsid w:val="008F7520"/>
    <w:rsid w:val="00900C89"/>
    <w:rsid w:val="00900FD7"/>
    <w:rsid w:val="009028D9"/>
    <w:rsid w:val="00903B13"/>
    <w:rsid w:val="00904ACB"/>
    <w:rsid w:val="00906E3C"/>
    <w:rsid w:val="00906FB6"/>
    <w:rsid w:val="00910C59"/>
    <w:rsid w:val="00911834"/>
    <w:rsid w:val="00912C72"/>
    <w:rsid w:val="0091479B"/>
    <w:rsid w:val="00915CFD"/>
    <w:rsid w:val="00920270"/>
    <w:rsid w:val="00922194"/>
    <w:rsid w:val="00923FC3"/>
    <w:rsid w:val="009258F7"/>
    <w:rsid w:val="009263CA"/>
    <w:rsid w:val="00926737"/>
    <w:rsid w:val="009278CB"/>
    <w:rsid w:val="0093392C"/>
    <w:rsid w:val="00935F8E"/>
    <w:rsid w:val="00936308"/>
    <w:rsid w:val="00940BCB"/>
    <w:rsid w:val="00941FC7"/>
    <w:rsid w:val="00942E2B"/>
    <w:rsid w:val="0094308D"/>
    <w:rsid w:val="00945D12"/>
    <w:rsid w:val="00952B4D"/>
    <w:rsid w:val="009531A0"/>
    <w:rsid w:val="009533B4"/>
    <w:rsid w:val="00953F37"/>
    <w:rsid w:val="00957CB2"/>
    <w:rsid w:val="0096155D"/>
    <w:rsid w:val="009616BD"/>
    <w:rsid w:val="0096678C"/>
    <w:rsid w:val="00970D2E"/>
    <w:rsid w:val="0097327C"/>
    <w:rsid w:val="009736C0"/>
    <w:rsid w:val="0097668F"/>
    <w:rsid w:val="00976954"/>
    <w:rsid w:val="00977176"/>
    <w:rsid w:val="0098096C"/>
    <w:rsid w:val="00980AA0"/>
    <w:rsid w:val="00981A92"/>
    <w:rsid w:val="009827C6"/>
    <w:rsid w:val="009832EB"/>
    <w:rsid w:val="009849FC"/>
    <w:rsid w:val="00985E78"/>
    <w:rsid w:val="0098794B"/>
    <w:rsid w:val="009905D6"/>
    <w:rsid w:val="0099674A"/>
    <w:rsid w:val="009976A3"/>
    <w:rsid w:val="009A03DB"/>
    <w:rsid w:val="009A1DDC"/>
    <w:rsid w:val="009A6B84"/>
    <w:rsid w:val="009A7F76"/>
    <w:rsid w:val="009B2FB5"/>
    <w:rsid w:val="009B33B9"/>
    <w:rsid w:val="009B4B8B"/>
    <w:rsid w:val="009B7ED9"/>
    <w:rsid w:val="009C32D0"/>
    <w:rsid w:val="009C5BA0"/>
    <w:rsid w:val="009D21BE"/>
    <w:rsid w:val="009D460D"/>
    <w:rsid w:val="009D5847"/>
    <w:rsid w:val="009E05CD"/>
    <w:rsid w:val="009E06E2"/>
    <w:rsid w:val="009E4F85"/>
    <w:rsid w:val="009E511B"/>
    <w:rsid w:val="009E51C9"/>
    <w:rsid w:val="009F1EFE"/>
    <w:rsid w:val="009F2CE4"/>
    <w:rsid w:val="009F42E1"/>
    <w:rsid w:val="009F49EA"/>
    <w:rsid w:val="009F5659"/>
    <w:rsid w:val="009F66B1"/>
    <w:rsid w:val="00A02887"/>
    <w:rsid w:val="00A02E57"/>
    <w:rsid w:val="00A057C4"/>
    <w:rsid w:val="00A05A4D"/>
    <w:rsid w:val="00A05AB4"/>
    <w:rsid w:val="00A070D7"/>
    <w:rsid w:val="00A0778E"/>
    <w:rsid w:val="00A12E09"/>
    <w:rsid w:val="00A148E9"/>
    <w:rsid w:val="00A25EB2"/>
    <w:rsid w:val="00A265E3"/>
    <w:rsid w:val="00A307FD"/>
    <w:rsid w:val="00A308B6"/>
    <w:rsid w:val="00A30AC2"/>
    <w:rsid w:val="00A33C6C"/>
    <w:rsid w:val="00A34CCC"/>
    <w:rsid w:val="00A34F61"/>
    <w:rsid w:val="00A403AD"/>
    <w:rsid w:val="00A40E60"/>
    <w:rsid w:val="00A44168"/>
    <w:rsid w:val="00A45588"/>
    <w:rsid w:val="00A4607A"/>
    <w:rsid w:val="00A50E60"/>
    <w:rsid w:val="00A529FA"/>
    <w:rsid w:val="00A52B09"/>
    <w:rsid w:val="00A54730"/>
    <w:rsid w:val="00A54BD1"/>
    <w:rsid w:val="00A56096"/>
    <w:rsid w:val="00A56440"/>
    <w:rsid w:val="00A62E0B"/>
    <w:rsid w:val="00A63491"/>
    <w:rsid w:val="00A6553E"/>
    <w:rsid w:val="00A7029E"/>
    <w:rsid w:val="00A72488"/>
    <w:rsid w:val="00A7294C"/>
    <w:rsid w:val="00A73B4C"/>
    <w:rsid w:val="00A74B98"/>
    <w:rsid w:val="00A75239"/>
    <w:rsid w:val="00A7623D"/>
    <w:rsid w:val="00A80BAC"/>
    <w:rsid w:val="00A820F1"/>
    <w:rsid w:val="00A958C6"/>
    <w:rsid w:val="00A95F7C"/>
    <w:rsid w:val="00AA2A53"/>
    <w:rsid w:val="00AA3077"/>
    <w:rsid w:val="00AA36BB"/>
    <w:rsid w:val="00AA6564"/>
    <w:rsid w:val="00AA6FCA"/>
    <w:rsid w:val="00AB2387"/>
    <w:rsid w:val="00AB3439"/>
    <w:rsid w:val="00AB346C"/>
    <w:rsid w:val="00AB37B5"/>
    <w:rsid w:val="00AB5A78"/>
    <w:rsid w:val="00AB671E"/>
    <w:rsid w:val="00AC030D"/>
    <w:rsid w:val="00AC0D9D"/>
    <w:rsid w:val="00AC333C"/>
    <w:rsid w:val="00AC65C5"/>
    <w:rsid w:val="00AC7D27"/>
    <w:rsid w:val="00AD035C"/>
    <w:rsid w:val="00AD1EB6"/>
    <w:rsid w:val="00AD2EC9"/>
    <w:rsid w:val="00AD64A4"/>
    <w:rsid w:val="00AD6B3B"/>
    <w:rsid w:val="00AE018F"/>
    <w:rsid w:val="00AE0B67"/>
    <w:rsid w:val="00AE187B"/>
    <w:rsid w:val="00AE26F5"/>
    <w:rsid w:val="00AE3537"/>
    <w:rsid w:val="00AE3F49"/>
    <w:rsid w:val="00AF6044"/>
    <w:rsid w:val="00B00B27"/>
    <w:rsid w:val="00B012D9"/>
    <w:rsid w:val="00B0184D"/>
    <w:rsid w:val="00B022CE"/>
    <w:rsid w:val="00B02B0A"/>
    <w:rsid w:val="00B046E5"/>
    <w:rsid w:val="00B046EA"/>
    <w:rsid w:val="00B04D6D"/>
    <w:rsid w:val="00B14DDB"/>
    <w:rsid w:val="00B14E7A"/>
    <w:rsid w:val="00B154B8"/>
    <w:rsid w:val="00B17054"/>
    <w:rsid w:val="00B201CC"/>
    <w:rsid w:val="00B2296C"/>
    <w:rsid w:val="00B26B8D"/>
    <w:rsid w:val="00B279C5"/>
    <w:rsid w:val="00B302AD"/>
    <w:rsid w:val="00B308C0"/>
    <w:rsid w:val="00B31F4B"/>
    <w:rsid w:val="00B344A6"/>
    <w:rsid w:val="00B35F7A"/>
    <w:rsid w:val="00B36DD4"/>
    <w:rsid w:val="00B44A64"/>
    <w:rsid w:val="00B45A77"/>
    <w:rsid w:val="00B461D5"/>
    <w:rsid w:val="00B53C2C"/>
    <w:rsid w:val="00B5440A"/>
    <w:rsid w:val="00B54E42"/>
    <w:rsid w:val="00B6146B"/>
    <w:rsid w:val="00B64733"/>
    <w:rsid w:val="00B64CA2"/>
    <w:rsid w:val="00B64DE3"/>
    <w:rsid w:val="00B6681F"/>
    <w:rsid w:val="00B676D9"/>
    <w:rsid w:val="00B758F8"/>
    <w:rsid w:val="00B75F3E"/>
    <w:rsid w:val="00B777B1"/>
    <w:rsid w:val="00B820A7"/>
    <w:rsid w:val="00B84521"/>
    <w:rsid w:val="00B848E4"/>
    <w:rsid w:val="00B8572C"/>
    <w:rsid w:val="00B87A2E"/>
    <w:rsid w:val="00B91EC7"/>
    <w:rsid w:val="00B961F7"/>
    <w:rsid w:val="00BA0180"/>
    <w:rsid w:val="00BA1457"/>
    <w:rsid w:val="00BA3009"/>
    <w:rsid w:val="00BA6559"/>
    <w:rsid w:val="00BB080A"/>
    <w:rsid w:val="00BB37B9"/>
    <w:rsid w:val="00BB3C67"/>
    <w:rsid w:val="00BB3D08"/>
    <w:rsid w:val="00BB7EC3"/>
    <w:rsid w:val="00BC07E0"/>
    <w:rsid w:val="00BC5A68"/>
    <w:rsid w:val="00BC6ADC"/>
    <w:rsid w:val="00BC7AE6"/>
    <w:rsid w:val="00BC7B67"/>
    <w:rsid w:val="00BC7BFF"/>
    <w:rsid w:val="00BE123D"/>
    <w:rsid w:val="00BE1951"/>
    <w:rsid w:val="00BE2960"/>
    <w:rsid w:val="00BE4A26"/>
    <w:rsid w:val="00BE76AB"/>
    <w:rsid w:val="00BF47D3"/>
    <w:rsid w:val="00C01CF5"/>
    <w:rsid w:val="00C021AC"/>
    <w:rsid w:val="00C0288A"/>
    <w:rsid w:val="00C0560F"/>
    <w:rsid w:val="00C073F3"/>
    <w:rsid w:val="00C161F8"/>
    <w:rsid w:val="00C16A4A"/>
    <w:rsid w:val="00C200DD"/>
    <w:rsid w:val="00C23624"/>
    <w:rsid w:val="00C24327"/>
    <w:rsid w:val="00C26F58"/>
    <w:rsid w:val="00C34EE6"/>
    <w:rsid w:val="00C373AB"/>
    <w:rsid w:val="00C37980"/>
    <w:rsid w:val="00C40B1F"/>
    <w:rsid w:val="00C41377"/>
    <w:rsid w:val="00C4149E"/>
    <w:rsid w:val="00C41E1B"/>
    <w:rsid w:val="00C45D23"/>
    <w:rsid w:val="00C46D98"/>
    <w:rsid w:val="00C47727"/>
    <w:rsid w:val="00C50747"/>
    <w:rsid w:val="00C55047"/>
    <w:rsid w:val="00C56218"/>
    <w:rsid w:val="00C57349"/>
    <w:rsid w:val="00C57455"/>
    <w:rsid w:val="00C6051B"/>
    <w:rsid w:val="00C61B6B"/>
    <w:rsid w:val="00C62EFC"/>
    <w:rsid w:val="00C63E39"/>
    <w:rsid w:val="00C6503F"/>
    <w:rsid w:val="00C662E9"/>
    <w:rsid w:val="00C66577"/>
    <w:rsid w:val="00C67E4A"/>
    <w:rsid w:val="00C71CFC"/>
    <w:rsid w:val="00C72A49"/>
    <w:rsid w:val="00C74028"/>
    <w:rsid w:val="00C742E6"/>
    <w:rsid w:val="00C75E37"/>
    <w:rsid w:val="00C818D1"/>
    <w:rsid w:val="00C81967"/>
    <w:rsid w:val="00C81A70"/>
    <w:rsid w:val="00C82EBE"/>
    <w:rsid w:val="00C849C1"/>
    <w:rsid w:val="00C90C4E"/>
    <w:rsid w:val="00C96485"/>
    <w:rsid w:val="00C96BBC"/>
    <w:rsid w:val="00CA03C6"/>
    <w:rsid w:val="00CA2306"/>
    <w:rsid w:val="00CA2BE4"/>
    <w:rsid w:val="00CA3640"/>
    <w:rsid w:val="00CA5EBC"/>
    <w:rsid w:val="00CA69F1"/>
    <w:rsid w:val="00CA7799"/>
    <w:rsid w:val="00CB0FC2"/>
    <w:rsid w:val="00CB1845"/>
    <w:rsid w:val="00CB2350"/>
    <w:rsid w:val="00CB30FB"/>
    <w:rsid w:val="00CB5F9B"/>
    <w:rsid w:val="00CB6E5F"/>
    <w:rsid w:val="00CB74DA"/>
    <w:rsid w:val="00CC7C0D"/>
    <w:rsid w:val="00CD2380"/>
    <w:rsid w:val="00CD31B6"/>
    <w:rsid w:val="00CD50AB"/>
    <w:rsid w:val="00CD7729"/>
    <w:rsid w:val="00CE11B5"/>
    <w:rsid w:val="00CE11E4"/>
    <w:rsid w:val="00CE43C1"/>
    <w:rsid w:val="00CE4E66"/>
    <w:rsid w:val="00CE79ED"/>
    <w:rsid w:val="00CF2D0C"/>
    <w:rsid w:val="00CF4EAC"/>
    <w:rsid w:val="00D02605"/>
    <w:rsid w:val="00D033BA"/>
    <w:rsid w:val="00D04F85"/>
    <w:rsid w:val="00D06555"/>
    <w:rsid w:val="00D07D17"/>
    <w:rsid w:val="00D12711"/>
    <w:rsid w:val="00D1662F"/>
    <w:rsid w:val="00D204B7"/>
    <w:rsid w:val="00D2050E"/>
    <w:rsid w:val="00D3190E"/>
    <w:rsid w:val="00D36C3E"/>
    <w:rsid w:val="00D45B02"/>
    <w:rsid w:val="00D473EA"/>
    <w:rsid w:val="00D50B1A"/>
    <w:rsid w:val="00D512DE"/>
    <w:rsid w:val="00D56566"/>
    <w:rsid w:val="00D57367"/>
    <w:rsid w:val="00D60260"/>
    <w:rsid w:val="00D61A37"/>
    <w:rsid w:val="00D63C77"/>
    <w:rsid w:val="00D64782"/>
    <w:rsid w:val="00D64C15"/>
    <w:rsid w:val="00D67278"/>
    <w:rsid w:val="00D67B8D"/>
    <w:rsid w:val="00D74196"/>
    <w:rsid w:val="00D7566D"/>
    <w:rsid w:val="00D76E20"/>
    <w:rsid w:val="00D8125F"/>
    <w:rsid w:val="00D86D5E"/>
    <w:rsid w:val="00D90453"/>
    <w:rsid w:val="00D91117"/>
    <w:rsid w:val="00D91E2D"/>
    <w:rsid w:val="00D922B1"/>
    <w:rsid w:val="00D923CC"/>
    <w:rsid w:val="00D95D41"/>
    <w:rsid w:val="00DA5B0F"/>
    <w:rsid w:val="00DA5F08"/>
    <w:rsid w:val="00DB1F4D"/>
    <w:rsid w:val="00DB22A5"/>
    <w:rsid w:val="00DB60D6"/>
    <w:rsid w:val="00DB7370"/>
    <w:rsid w:val="00DC139D"/>
    <w:rsid w:val="00DC2C8A"/>
    <w:rsid w:val="00DC3208"/>
    <w:rsid w:val="00DC4666"/>
    <w:rsid w:val="00DC4D2A"/>
    <w:rsid w:val="00DC571F"/>
    <w:rsid w:val="00DC71F3"/>
    <w:rsid w:val="00DD3F5E"/>
    <w:rsid w:val="00DD4219"/>
    <w:rsid w:val="00DD5066"/>
    <w:rsid w:val="00DD55DA"/>
    <w:rsid w:val="00DD5ADB"/>
    <w:rsid w:val="00DE0399"/>
    <w:rsid w:val="00DE271E"/>
    <w:rsid w:val="00DE569D"/>
    <w:rsid w:val="00DE6571"/>
    <w:rsid w:val="00DE7784"/>
    <w:rsid w:val="00DF0410"/>
    <w:rsid w:val="00DF0CBE"/>
    <w:rsid w:val="00DF39D8"/>
    <w:rsid w:val="00DF419A"/>
    <w:rsid w:val="00DF6ECB"/>
    <w:rsid w:val="00DF7F7A"/>
    <w:rsid w:val="00E01FDA"/>
    <w:rsid w:val="00E0336E"/>
    <w:rsid w:val="00E03C5A"/>
    <w:rsid w:val="00E04B7F"/>
    <w:rsid w:val="00E0531A"/>
    <w:rsid w:val="00E10342"/>
    <w:rsid w:val="00E117F3"/>
    <w:rsid w:val="00E13F41"/>
    <w:rsid w:val="00E154A0"/>
    <w:rsid w:val="00E15729"/>
    <w:rsid w:val="00E179CF"/>
    <w:rsid w:val="00E202A8"/>
    <w:rsid w:val="00E21A67"/>
    <w:rsid w:val="00E229C2"/>
    <w:rsid w:val="00E232D1"/>
    <w:rsid w:val="00E2459C"/>
    <w:rsid w:val="00E24C1A"/>
    <w:rsid w:val="00E255B3"/>
    <w:rsid w:val="00E32C35"/>
    <w:rsid w:val="00E369CE"/>
    <w:rsid w:val="00E417D3"/>
    <w:rsid w:val="00E41948"/>
    <w:rsid w:val="00E45331"/>
    <w:rsid w:val="00E45A2F"/>
    <w:rsid w:val="00E46978"/>
    <w:rsid w:val="00E46DA5"/>
    <w:rsid w:val="00E50A52"/>
    <w:rsid w:val="00E50CAC"/>
    <w:rsid w:val="00E5234D"/>
    <w:rsid w:val="00E53444"/>
    <w:rsid w:val="00E564DA"/>
    <w:rsid w:val="00E574F6"/>
    <w:rsid w:val="00E608F3"/>
    <w:rsid w:val="00E60D6A"/>
    <w:rsid w:val="00E60FEA"/>
    <w:rsid w:val="00E63E82"/>
    <w:rsid w:val="00E6459C"/>
    <w:rsid w:val="00E65FAA"/>
    <w:rsid w:val="00E673A2"/>
    <w:rsid w:val="00E75460"/>
    <w:rsid w:val="00E777DA"/>
    <w:rsid w:val="00E7794D"/>
    <w:rsid w:val="00E77BC6"/>
    <w:rsid w:val="00E77DE7"/>
    <w:rsid w:val="00E83E68"/>
    <w:rsid w:val="00E84A3B"/>
    <w:rsid w:val="00E903F8"/>
    <w:rsid w:val="00E913BA"/>
    <w:rsid w:val="00E94F30"/>
    <w:rsid w:val="00E95B86"/>
    <w:rsid w:val="00E95F76"/>
    <w:rsid w:val="00E97239"/>
    <w:rsid w:val="00EA4749"/>
    <w:rsid w:val="00EA5473"/>
    <w:rsid w:val="00EA7FE0"/>
    <w:rsid w:val="00EB1FDB"/>
    <w:rsid w:val="00EB305C"/>
    <w:rsid w:val="00EB362B"/>
    <w:rsid w:val="00EB56CD"/>
    <w:rsid w:val="00EC22AC"/>
    <w:rsid w:val="00EC2B26"/>
    <w:rsid w:val="00EC5BB8"/>
    <w:rsid w:val="00EC5F29"/>
    <w:rsid w:val="00ED1508"/>
    <w:rsid w:val="00ED1740"/>
    <w:rsid w:val="00ED324B"/>
    <w:rsid w:val="00ED54B2"/>
    <w:rsid w:val="00EE171A"/>
    <w:rsid w:val="00EE2F00"/>
    <w:rsid w:val="00EE7052"/>
    <w:rsid w:val="00EF0BFF"/>
    <w:rsid w:val="00EF225C"/>
    <w:rsid w:val="00EF2790"/>
    <w:rsid w:val="00EF5E12"/>
    <w:rsid w:val="00EF6431"/>
    <w:rsid w:val="00EF661D"/>
    <w:rsid w:val="00EF748B"/>
    <w:rsid w:val="00F01066"/>
    <w:rsid w:val="00F051B9"/>
    <w:rsid w:val="00F13454"/>
    <w:rsid w:val="00F156FE"/>
    <w:rsid w:val="00F15E89"/>
    <w:rsid w:val="00F17FBE"/>
    <w:rsid w:val="00F2236C"/>
    <w:rsid w:val="00F24A0B"/>
    <w:rsid w:val="00F2704F"/>
    <w:rsid w:val="00F2742F"/>
    <w:rsid w:val="00F3102D"/>
    <w:rsid w:val="00F32E45"/>
    <w:rsid w:val="00F34A3F"/>
    <w:rsid w:val="00F3648F"/>
    <w:rsid w:val="00F3686B"/>
    <w:rsid w:val="00F36D40"/>
    <w:rsid w:val="00F37E9A"/>
    <w:rsid w:val="00F40E3D"/>
    <w:rsid w:val="00F4275D"/>
    <w:rsid w:val="00F450E2"/>
    <w:rsid w:val="00F459B3"/>
    <w:rsid w:val="00F469C0"/>
    <w:rsid w:val="00F46FCB"/>
    <w:rsid w:val="00F51365"/>
    <w:rsid w:val="00F53FD0"/>
    <w:rsid w:val="00F54707"/>
    <w:rsid w:val="00F57317"/>
    <w:rsid w:val="00F615EE"/>
    <w:rsid w:val="00F61A89"/>
    <w:rsid w:val="00F625D4"/>
    <w:rsid w:val="00F62C19"/>
    <w:rsid w:val="00F64C0F"/>
    <w:rsid w:val="00F6596B"/>
    <w:rsid w:val="00F65E15"/>
    <w:rsid w:val="00F7261E"/>
    <w:rsid w:val="00F74E91"/>
    <w:rsid w:val="00F75894"/>
    <w:rsid w:val="00F76CC9"/>
    <w:rsid w:val="00F77F91"/>
    <w:rsid w:val="00F80390"/>
    <w:rsid w:val="00F8262B"/>
    <w:rsid w:val="00F83DB4"/>
    <w:rsid w:val="00F90174"/>
    <w:rsid w:val="00F92D39"/>
    <w:rsid w:val="00F92EBD"/>
    <w:rsid w:val="00F94A51"/>
    <w:rsid w:val="00F95414"/>
    <w:rsid w:val="00F962E1"/>
    <w:rsid w:val="00FA1BE4"/>
    <w:rsid w:val="00FA5456"/>
    <w:rsid w:val="00FA5B2A"/>
    <w:rsid w:val="00FA68D9"/>
    <w:rsid w:val="00FA6FB3"/>
    <w:rsid w:val="00FB4EDC"/>
    <w:rsid w:val="00FC2702"/>
    <w:rsid w:val="00FC2BEC"/>
    <w:rsid w:val="00FC58B3"/>
    <w:rsid w:val="00FC65BB"/>
    <w:rsid w:val="00FD08CC"/>
    <w:rsid w:val="00FD12DC"/>
    <w:rsid w:val="00FD65AE"/>
    <w:rsid w:val="00FD795F"/>
    <w:rsid w:val="00FE0520"/>
    <w:rsid w:val="00FE33E1"/>
    <w:rsid w:val="00FE4539"/>
    <w:rsid w:val="00FE6ADA"/>
    <w:rsid w:val="00FF2C58"/>
    <w:rsid w:val="00FF3204"/>
    <w:rsid w:val="00FF54F5"/>
    <w:rsid w:val="00FF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1212C2"/>
  <w15:docId w15:val="{88EFA557-3987-417B-B615-57C2D2FA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napToGrid w:val="0"/>
    </w:pPr>
    <w:rPr>
      <w:snapToGrid w:val="0"/>
      <w:sz w:val="24"/>
      <w:szCs w:val="24"/>
      <w:lang w:val="en-GB"/>
    </w:rPr>
  </w:style>
  <w:style w:type="paragraph" w:styleId="Heading1">
    <w:name w:val="heading 1"/>
    <w:basedOn w:val="Normal"/>
    <w:next w:val="Marge"/>
    <w:qFormat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val="fr-FR" w:eastAsia="en-US"/>
    </w:rPr>
  </w:style>
  <w:style w:type="paragraph" w:styleId="Heading2">
    <w:name w:val="heading 2"/>
    <w:basedOn w:val="Normal"/>
    <w:next w:val="Marge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lang w:eastAsia="en-US"/>
    </w:rPr>
  </w:style>
  <w:style w:type="paragraph" w:styleId="Heading3">
    <w:name w:val="heading 3"/>
    <w:basedOn w:val="Normal"/>
    <w:next w:val="Marge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Heading4">
    <w:name w:val="heading 4"/>
    <w:basedOn w:val="Normal"/>
    <w:next w:val="Marge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Heading5">
    <w:name w:val="heading 5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Heading6">
    <w:name w:val="heading 6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A68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val="fr-FR" w:eastAsia="en-US"/>
    </w:rPr>
  </w:style>
  <w:style w:type="paragraph" w:customStyle="1" w:styleId="JOBSTYLE">
    <w:name w:val="JOBSTYLE"/>
    <w:basedOn w:val="Normal"/>
    <w:pPr>
      <w:tabs>
        <w:tab w:val="left" w:pos="1134"/>
        <w:tab w:val="left" w:pos="6237"/>
      </w:tabs>
      <w:overflowPunct w:val="0"/>
      <w:autoSpaceDE w:val="0"/>
      <w:autoSpaceDN w:val="0"/>
      <w:adjustRightInd w:val="0"/>
      <w:snapToGrid/>
      <w:spacing w:line="960" w:lineRule="auto"/>
      <w:jc w:val="both"/>
      <w:textAlignment w:val="baseline"/>
    </w:pPr>
    <w:rPr>
      <w:rFonts w:eastAsia="Times New Roman"/>
      <w:snapToGrid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eastAsia="Times New Roman"/>
      <w:lang w:val="fr-FR" w:eastAsia="en-US"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basedOn w:val="DefaultParagraphFont"/>
    <w:link w:val="CarattereCharCarattereCarattereCharCarattereCharCarattereCharCharCharCharChar"/>
    <w:qFormat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TIRETbul1cm">
    <w:name w:val="TIRET bul 1cm"/>
    <w:basedOn w:val="Normal"/>
    <w:pPr>
      <w:numPr>
        <w:numId w:val="12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Marge">
    <w:name w:val="Marge"/>
    <w:basedOn w:val="Par"/>
    <w:uiPriority w:val="99"/>
    <w:pPr>
      <w:ind w:firstLine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7754"/>
    <w:rPr>
      <w:rFonts w:eastAsia="Times New Roman"/>
      <w:snapToGrid w:val="0"/>
      <w:sz w:val="24"/>
      <w:szCs w:val="24"/>
      <w:lang w:val="en-GB" w:eastAsia="en-US"/>
    </w:rPr>
  </w:style>
  <w:style w:type="table" w:styleId="TableGrid">
    <w:name w:val="Table Grid"/>
    <w:basedOn w:val="TableNormal"/>
    <w:rsid w:val="004B7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8359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5997"/>
    <w:rPr>
      <w:rFonts w:ascii="Tahoma" w:hAnsi="Tahoma" w:cs="Tahoma"/>
      <w:snapToGrid w:val="0"/>
      <w:sz w:val="16"/>
      <w:szCs w:val="16"/>
      <w:lang w:val="en-GB"/>
    </w:rPr>
  </w:style>
  <w:style w:type="character" w:styleId="Hyperlink">
    <w:name w:val="Hyperlink"/>
    <w:basedOn w:val="DefaultParagraphFont"/>
    <w:rsid w:val="001A294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8F46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46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F4611"/>
    <w:rPr>
      <w:snapToGrid w:val="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F4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4611"/>
    <w:rPr>
      <w:b/>
      <w:bCs/>
      <w:snapToGrid w:val="0"/>
      <w:lang w:val="en-GB"/>
    </w:rPr>
  </w:style>
  <w:style w:type="paragraph" w:customStyle="1" w:styleId="Default">
    <w:name w:val="Default"/>
    <w:rsid w:val="00D76E20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8E4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semiHidden/>
    <w:rsid w:val="00FA68D9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szCs w:val="24"/>
      <w:lang w:val="en-GB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rsid w:val="007C4C1D"/>
    <w:pPr>
      <w:tabs>
        <w:tab w:val="clear" w:pos="567"/>
      </w:tabs>
      <w:snapToGrid/>
      <w:spacing w:before="120" w:after="160" w:line="240" w:lineRule="exact"/>
    </w:pPr>
    <w:rPr>
      <w:snapToGrid/>
      <w:sz w:val="20"/>
      <w:szCs w:val="20"/>
      <w:vertAlign w:val="superscript"/>
      <w:lang w:val="fr-FR"/>
    </w:rPr>
  </w:style>
  <w:style w:type="paragraph" w:styleId="ListParagraph">
    <w:name w:val="List Paragraph"/>
    <w:basedOn w:val="Normal"/>
    <w:uiPriority w:val="34"/>
    <w:qFormat/>
    <w:rsid w:val="009C5BA0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653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B67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13493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46FCB"/>
    <w:rPr>
      <w:snapToGrid w:val="0"/>
      <w:sz w:val="24"/>
      <w:szCs w:val="24"/>
      <w:lang w:val="en-GB"/>
    </w:rPr>
  </w:style>
  <w:style w:type="character" w:styleId="Strong">
    <w:name w:val="Strong"/>
    <w:basedOn w:val="DefaultParagraphFont"/>
    <w:qFormat/>
    <w:rsid w:val="00F24A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c-unesco.org/index.php?option=com_oe&amp;task=viewDocumentRecord&amp;docID=9281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ceanexpert.org/document/28092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hyperlink" Target="https://unesdoc.unesco.org/ark:/48223/pf0000379444_rus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unesdoc.unesco.org/ark:/48223/pf0000385118_rus" TargetMode="Externa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1C5BA-4399-004F-A227-BE2C17D56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1682</Words>
  <Characters>9594</Characters>
  <Application>Microsoft Office Word</Application>
  <DocSecurity>0</DocSecurity>
  <Lines>79</Lines>
  <Paragraphs>22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Revised provisional agenda of the forty-seventh session of the Executive Council of the Intergovernmental Oceanographic Commission</vt:lpstr>
      <vt:lpstr>Revised provisional agenda of the forty-seventh session of the Executive Council of the Intergovernmental Oceanographic Commission</vt:lpstr>
      <vt:lpstr>Revised provisional agenda of the forty-seventh session of the Executive Council of the Intergovernmental Oceanographic Commission</vt:lpstr>
    </vt:vector>
  </TitlesOfParts>
  <Company>UNESCO</Company>
  <LinksUpToDate>false</LinksUpToDate>
  <CharactersWithSpaces>11254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программы и бюджета на 2022-2025 гг. (документ 42 С/5) – второй двухлетний период 2024-2025 гг.</dc:title>
  <dc:subject>IOC/A-32/6.1.DOC(1)</dc:subject>
  <dc:creator>UNESCO</dc:creator>
  <cp:keywords>1210.14E</cp:keywords>
  <dc:description/>
  <cp:lastModifiedBy>Boned, Patrice</cp:lastModifiedBy>
  <cp:revision>2</cp:revision>
  <cp:lastPrinted>2023-05-17T15:50:00Z</cp:lastPrinted>
  <dcterms:created xsi:type="dcterms:W3CDTF">2023-06-22T14:59:00Z</dcterms:created>
  <dcterms:modified xsi:type="dcterms:W3CDTF">2023-06-22T14:59:00Z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R</vt:lpwstr>
  </property>
  <property fmtid="{D5CDD505-2E9C-101B-9397-08002B2CF9AE}" pid="3" name="TranslatedWith">
    <vt:lpwstr>Mercury</vt:lpwstr>
  </property>
  <property fmtid="{D5CDD505-2E9C-101B-9397-08002B2CF9AE}" pid="4" name="GeneratedBy">
    <vt:lpwstr>alexandra.shapilova</vt:lpwstr>
  </property>
  <property fmtid="{D5CDD505-2E9C-101B-9397-08002B2CF9AE}" pid="5" name="GeneratedDate">
    <vt:lpwstr>05/30/2023 14:06:17</vt:lpwstr>
  </property>
  <property fmtid="{D5CDD505-2E9C-101B-9397-08002B2CF9AE}" pid="6" name="OriginalDocID">
    <vt:lpwstr>4f9e3934-7fab-47ab-b820-614c22aea2e4</vt:lpwstr>
  </property>
  <property fmtid="{D5CDD505-2E9C-101B-9397-08002B2CF9AE}" pid="7" name="JobDCPMS">
    <vt:lpwstr>2301665</vt:lpwstr>
  </property>
</Properties>
</file>