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77B5" w14:textId="77777777" w:rsidR="00370767" w:rsidRPr="008F7293" w:rsidRDefault="00370767" w:rsidP="00370767">
      <w:pPr>
        <w:keepLines/>
        <w:contextualSpacing/>
        <w:rPr>
          <w:rFonts w:ascii="Avenir Next" w:hAnsi="Avenir Next" w:cs="Arial"/>
          <w:i/>
          <w:color w:val="000000"/>
          <w:sz w:val="36"/>
          <w:szCs w:val="30"/>
        </w:rPr>
      </w:pPr>
      <w:r w:rsidRPr="008F7293">
        <w:rPr>
          <w:rFonts w:ascii="Avenir Next" w:hAnsi="Avenir Next" w:cs="Arial"/>
          <w:b/>
          <w:bCs/>
          <w:color w:val="000000"/>
          <w:sz w:val="36"/>
          <w:szCs w:val="30"/>
        </w:rPr>
        <w:t>Intergovernmental Oceanographic Commission</w:t>
      </w:r>
      <w:r w:rsidRPr="008F7293">
        <w:rPr>
          <w:rFonts w:ascii="Avenir Next" w:hAnsi="Avenir Next" w:cs="Arial"/>
          <w:b/>
          <w:bCs/>
          <w:color w:val="000000"/>
          <w:sz w:val="36"/>
          <w:szCs w:val="30"/>
        </w:rPr>
        <w:br/>
      </w:r>
      <w:r w:rsidR="0068187E" w:rsidRPr="008F7293">
        <w:rPr>
          <w:rFonts w:ascii="Avenir Next" w:hAnsi="Avenir Next" w:cs="Arial"/>
          <w:i/>
          <w:iCs/>
          <w:color w:val="000000"/>
          <w:sz w:val="32"/>
          <w:szCs w:val="30"/>
        </w:rPr>
        <w:t>Reports</w:t>
      </w:r>
      <w:r w:rsidR="0068187E" w:rsidRPr="008F7293">
        <w:rPr>
          <w:rFonts w:ascii="Avenir Next" w:hAnsi="Avenir Next" w:cs="Arial"/>
          <w:i/>
          <w:iCs/>
          <w:color w:val="000000"/>
          <w:spacing w:val="-4"/>
          <w:sz w:val="32"/>
          <w:szCs w:val="30"/>
        </w:rPr>
        <w:t xml:space="preserve"> </w:t>
      </w:r>
      <w:r w:rsidR="0068187E" w:rsidRPr="008F7293">
        <w:rPr>
          <w:rFonts w:ascii="Avenir Next" w:hAnsi="Avenir Next" w:cs="Arial"/>
          <w:i/>
          <w:iCs/>
          <w:color w:val="000000"/>
          <w:sz w:val="32"/>
          <w:szCs w:val="30"/>
        </w:rPr>
        <w:t>of</w:t>
      </w:r>
      <w:r w:rsidR="0068187E" w:rsidRPr="008F7293">
        <w:rPr>
          <w:rFonts w:ascii="Avenir Next" w:hAnsi="Avenir Next" w:cs="Arial"/>
          <w:i/>
          <w:iCs/>
          <w:color w:val="000000"/>
          <w:spacing w:val="1"/>
          <w:sz w:val="32"/>
          <w:szCs w:val="30"/>
        </w:rPr>
        <w:t xml:space="preserve"> </w:t>
      </w:r>
      <w:r w:rsidR="0068187E" w:rsidRPr="008F7293">
        <w:rPr>
          <w:rFonts w:ascii="Avenir Next" w:hAnsi="Avenir Next" w:cs="Arial"/>
          <w:i/>
          <w:iCs/>
          <w:color w:val="000000"/>
          <w:sz w:val="32"/>
          <w:szCs w:val="30"/>
        </w:rPr>
        <w:t>Meetings</w:t>
      </w:r>
      <w:r w:rsidR="0068187E" w:rsidRPr="008F7293">
        <w:rPr>
          <w:rFonts w:ascii="Avenir Next" w:hAnsi="Avenir Next" w:cs="Arial"/>
          <w:i/>
          <w:iCs/>
          <w:color w:val="000000"/>
          <w:spacing w:val="-4"/>
          <w:sz w:val="32"/>
          <w:szCs w:val="30"/>
        </w:rPr>
        <w:t xml:space="preserve"> </w:t>
      </w:r>
      <w:r w:rsidR="0068187E" w:rsidRPr="008F7293">
        <w:rPr>
          <w:rFonts w:ascii="Avenir Next" w:hAnsi="Avenir Next" w:cs="Arial"/>
          <w:i/>
          <w:iCs/>
          <w:color w:val="000000"/>
          <w:sz w:val="32"/>
          <w:szCs w:val="30"/>
        </w:rPr>
        <w:t>of</w:t>
      </w:r>
      <w:r w:rsidR="0068187E" w:rsidRPr="008F7293">
        <w:rPr>
          <w:rFonts w:ascii="Avenir Next" w:hAnsi="Avenir Next" w:cs="Arial"/>
          <w:i/>
          <w:iCs/>
          <w:color w:val="000000"/>
          <w:spacing w:val="1"/>
          <w:sz w:val="32"/>
          <w:szCs w:val="30"/>
        </w:rPr>
        <w:t xml:space="preserve"> </w:t>
      </w:r>
      <w:r w:rsidR="0068187E" w:rsidRPr="008F7293">
        <w:rPr>
          <w:rFonts w:ascii="Avenir Next" w:hAnsi="Avenir Next" w:cs="Arial"/>
          <w:i/>
          <w:iCs/>
          <w:color w:val="000000"/>
          <w:spacing w:val="-3"/>
          <w:sz w:val="32"/>
          <w:szCs w:val="30"/>
        </w:rPr>
        <w:t>E</w:t>
      </w:r>
      <w:r w:rsidR="0068187E" w:rsidRPr="008F7293">
        <w:rPr>
          <w:rFonts w:ascii="Avenir Next" w:hAnsi="Avenir Next" w:cs="Arial"/>
          <w:i/>
          <w:iCs/>
          <w:color w:val="000000"/>
          <w:sz w:val="32"/>
          <w:szCs w:val="30"/>
        </w:rPr>
        <w:t>x</w:t>
      </w:r>
      <w:r w:rsidR="0068187E" w:rsidRPr="008F7293">
        <w:rPr>
          <w:rFonts w:ascii="Avenir Next" w:hAnsi="Avenir Next" w:cs="Arial"/>
          <w:i/>
          <w:iCs/>
          <w:color w:val="000000"/>
          <w:spacing w:val="-2"/>
          <w:sz w:val="32"/>
          <w:szCs w:val="30"/>
        </w:rPr>
        <w:t>perts an</w:t>
      </w:r>
      <w:r w:rsidR="0068187E" w:rsidRPr="008F7293">
        <w:rPr>
          <w:rFonts w:ascii="Avenir Next" w:hAnsi="Avenir Next" w:cs="Arial"/>
          <w:i/>
          <w:iCs/>
          <w:color w:val="000000"/>
          <w:sz w:val="32"/>
          <w:szCs w:val="30"/>
        </w:rPr>
        <w:t>d</w:t>
      </w:r>
      <w:r w:rsidR="0068187E" w:rsidRPr="008F7293">
        <w:rPr>
          <w:rFonts w:ascii="Avenir Next" w:hAnsi="Avenir Next" w:cs="Arial"/>
          <w:i/>
          <w:iCs/>
          <w:color w:val="000000"/>
          <w:spacing w:val="-2"/>
          <w:sz w:val="32"/>
          <w:szCs w:val="30"/>
        </w:rPr>
        <w:t xml:space="preserve"> Equivalent Bodies</w:t>
      </w:r>
    </w:p>
    <w:p w14:paraId="0E2500AC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  <w:szCs w:val="16"/>
        </w:rPr>
      </w:pPr>
    </w:p>
    <w:p w14:paraId="3C977684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19AA80FE" w14:textId="77777777" w:rsidR="00370767" w:rsidRPr="008F7293" w:rsidRDefault="00C263A2" w:rsidP="00370767">
      <w:pPr>
        <w:contextualSpacing/>
        <w:rPr>
          <w:rFonts w:ascii="Avenir Next" w:hAnsi="Avenir Next" w:cs="Arial"/>
          <w:color w:val="000000"/>
        </w:rPr>
      </w:pPr>
      <w:r w:rsidRPr="008F7293">
        <w:rPr>
          <w:rFonts w:ascii="Avenir Next" w:hAnsi="Avenir Next" w:cs="Arial"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56696496" wp14:editId="2444B1ED">
            <wp:simplePos x="0" y="0"/>
            <wp:positionH relativeFrom="column">
              <wp:posOffset>5080</wp:posOffset>
            </wp:positionH>
            <wp:positionV relativeFrom="paragraph">
              <wp:posOffset>635</wp:posOffset>
            </wp:positionV>
            <wp:extent cx="1127760" cy="1066800"/>
            <wp:effectExtent l="0" t="0" r="0" b="0"/>
            <wp:wrapTight wrapText="bothSides">
              <wp:wrapPolygon edited="0">
                <wp:start x="9486" y="257"/>
                <wp:lineTo x="7297" y="1029"/>
                <wp:lineTo x="2432" y="3857"/>
                <wp:lineTo x="2432" y="4886"/>
                <wp:lineTo x="730" y="9000"/>
                <wp:lineTo x="973" y="13114"/>
                <wp:lineTo x="2919" y="17229"/>
                <wp:lineTo x="3162" y="18000"/>
                <wp:lineTo x="7784" y="20314"/>
                <wp:lineTo x="9243" y="20829"/>
                <wp:lineTo x="11676" y="20829"/>
                <wp:lineTo x="13135" y="20314"/>
                <wp:lineTo x="17757" y="18000"/>
                <wp:lineTo x="18000" y="17229"/>
                <wp:lineTo x="19946" y="13114"/>
                <wp:lineTo x="20189" y="9514"/>
                <wp:lineTo x="20189" y="9000"/>
                <wp:lineTo x="18730" y="5143"/>
                <wp:lineTo x="18730" y="4114"/>
                <wp:lineTo x="13622" y="1029"/>
                <wp:lineTo x="11676" y="257"/>
                <wp:lineTo x="9486" y="257"/>
              </wp:wrapPolygon>
            </wp:wrapTight>
            <wp:docPr id="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35E59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  <w:szCs w:val="14"/>
        </w:rPr>
      </w:pPr>
    </w:p>
    <w:p w14:paraId="10E76084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176E55D0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7EDEC654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436B8671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0F1175B2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2BDCDC92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53069BA3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3F8DAACF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38DEA4EF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506A4794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1848E20B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3F147B57" w14:textId="6403FE82" w:rsidR="004C1E42" w:rsidRPr="008F7293" w:rsidRDefault="00226FD2" w:rsidP="004C1E42">
      <w:pPr>
        <w:jc w:val="center"/>
        <w:rPr>
          <w:rFonts w:ascii="Avenir Next" w:hAnsi="Avenir Next" w:cs="Arial"/>
          <w:b/>
          <w:bCs/>
          <w:color w:val="000000"/>
          <w:w w:val="101"/>
          <w:sz w:val="56"/>
          <w:szCs w:val="52"/>
        </w:rPr>
      </w:pPr>
      <w:r w:rsidRPr="008F7293">
        <w:rPr>
          <w:rFonts w:ascii="Avenir Next" w:hAnsi="Avenir Next" w:cs="Arial"/>
          <w:b/>
          <w:bCs/>
          <w:color w:val="000000"/>
          <w:w w:val="101"/>
          <w:sz w:val="56"/>
          <w:szCs w:val="52"/>
        </w:rPr>
        <w:t xml:space="preserve">Steering Group for the </w:t>
      </w:r>
      <w:r w:rsidR="001B5247" w:rsidRPr="001B5247">
        <w:rPr>
          <w:rFonts w:ascii="Avenir Next" w:hAnsi="Avenir Next" w:cs="Arial"/>
          <w:b/>
          <w:bCs/>
          <w:color w:val="000000"/>
          <w:w w:val="101"/>
          <w:sz w:val="56"/>
          <w:szCs w:val="52"/>
        </w:rPr>
        <w:t xml:space="preserve">IODE </w:t>
      </w:r>
      <w:r w:rsidR="006D21D5" w:rsidRPr="008F7293">
        <w:rPr>
          <w:rFonts w:ascii="Avenir Next" w:hAnsi="Avenir Next" w:cs="Arial"/>
          <w:b/>
          <w:bCs/>
          <w:color w:val="000000"/>
          <w:w w:val="101"/>
          <w:sz w:val="56"/>
          <w:szCs w:val="52"/>
        </w:rPr>
        <w:t xml:space="preserve">Programme Activity ‘OceanExpert’ </w:t>
      </w:r>
    </w:p>
    <w:p w14:paraId="0FCC8D0E" w14:textId="6F3843BD" w:rsidR="00226FD2" w:rsidRPr="008F7293" w:rsidRDefault="00226FD2" w:rsidP="00226FD2">
      <w:pPr>
        <w:contextualSpacing/>
        <w:rPr>
          <w:rFonts w:ascii="Avenir Next" w:hAnsi="Avenir Next" w:cs="Arial"/>
          <w:b/>
          <w:bCs/>
          <w:color w:val="000000"/>
          <w:w w:val="101"/>
          <w:sz w:val="56"/>
          <w:szCs w:val="52"/>
        </w:rPr>
      </w:pPr>
    </w:p>
    <w:p w14:paraId="5C8BA810" w14:textId="4AAD77B6" w:rsidR="00332DEC" w:rsidRPr="008F7293" w:rsidRDefault="00595BFB" w:rsidP="00332DEC">
      <w:pPr>
        <w:contextualSpacing/>
        <w:jc w:val="center"/>
        <w:rPr>
          <w:rFonts w:ascii="Avenir Next" w:hAnsi="Avenir Next" w:cs="Arial"/>
          <w:b/>
          <w:bCs/>
          <w:color w:val="000000"/>
          <w:w w:val="101"/>
          <w:sz w:val="56"/>
          <w:szCs w:val="52"/>
        </w:rPr>
      </w:pPr>
      <w:r w:rsidRPr="008F7293">
        <w:rPr>
          <w:rFonts w:ascii="Avenir Next" w:hAnsi="Avenir Next" w:cs="Arial"/>
          <w:b/>
          <w:bCs/>
          <w:color w:val="000000"/>
          <w:w w:val="101"/>
          <w:sz w:val="56"/>
          <w:szCs w:val="52"/>
        </w:rPr>
        <w:t>Annotated Agenda</w:t>
      </w:r>
    </w:p>
    <w:p w14:paraId="354BFA66" w14:textId="77777777" w:rsidR="00226FD2" w:rsidRPr="008F7293" w:rsidRDefault="00226FD2" w:rsidP="00226FD2">
      <w:pPr>
        <w:contextualSpacing/>
        <w:rPr>
          <w:rFonts w:ascii="Avenir Next" w:hAnsi="Avenir Next" w:cs="Arial"/>
          <w:b/>
          <w:bCs/>
          <w:color w:val="000000"/>
          <w:w w:val="101"/>
          <w:sz w:val="56"/>
          <w:szCs w:val="52"/>
        </w:rPr>
      </w:pPr>
    </w:p>
    <w:p w14:paraId="3ED1EA41" w14:textId="17CC51B5" w:rsidR="00370767" w:rsidRPr="008F7293" w:rsidRDefault="006D21D5" w:rsidP="00226FD2">
      <w:pPr>
        <w:contextualSpacing/>
        <w:rPr>
          <w:rFonts w:ascii="Avenir Next" w:hAnsi="Avenir Next" w:cs="Arial"/>
          <w:color w:val="000000"/>
          <w:sz w:val="28"/>
          <w:szCs w:val="26"/>
        </w:rPr>
      </w:pPr>
      <w:r w:rsidRPr="008F7293">
        <w:rPr>
          <w:rFonts w:ascii="Avenir Next" w:hAnsi="Avenir Next" w:cs="Arial"/>
          <w:b/>
          <w:bCs/>
          <w:color w:val="000000"/>
          <w:w w:val="101"/>
          <w:sz w:val="28"/>
          <w:szCs w:val="28"/>
        </w:rPr>
        <w:t>Second</w:t>
      </w:r>
      <w:r w:rsidR="00226FD2" w:rsidRPr="008F7293">
        <w:rPr>
          <w:rFonts w:ascii="Avenir Next" w:hAnsi="Avenir Next" w:cs="Arial"/>
          <w:b/>
          <w:bCs/>
          <w:color w:val="000000"/>
          <w:w w:val="101"/>
          <w:sz w:val="28"/>
          <w:szCs w:val="28"/>
        </w:rPr>
        <w:t xml:space="preserve"> Session</w:t>
      </w:r>
      <w:r w:rsidR="00C0380C" w:rsidRPr="008F7293">
        <w:rPr>
          <w:rFonts w:ascii="Avenir Next" w:hAnsi="Avenir Next" w:cs="Arial"/>
          <w:b/>
          <w:bCs/>
          <w:color w:val="000000"/>
          <w:w w:val="101"/>
          <w:sz w:val="28"/>
          <w:szCs w:val="28"/>
        </w:rPr>
        <w:t xml:space="preserve"> (</w:t>
      </w:r>
      <w:r w:rsidRPr="008F7293">
        <w:rPr>
          <w:rFonts w:ascii="Avenir Next" w:hAnsi="Avenir Next" w:cs="Arial"/>
          <w:b/>
          <w:bCs/>
          <w:color w:val="000000"/>
          <w:w w:val="101"/>
          <w:sz w:val="28"/>
          <w:szCs w:val="28"/>
        </w:rPr>
        <w:t>online</w:t>
      </w:r>
      <w:r w:rsidR="00C0380C" w:rsidRPr="008F7293">
        <w:rPr>
          <w:rFonts w:ascii="Avenir Next" w:hAnsi="Avenir Next" w:cs="Arial"/>
          <w:b/>
          <w:bCs/>
          <w:color w:val="000000"/>
          <w:w w:val="101"/>
          <w:sz w:val="28"/>
          <w:szCs w:val="28"/>
        </w:rPr>
        <w:t>)</w:t>
      </w:r>
      <w:r w:rsidR="00226FD2" w:rsidRPr="008F7293">
        <w:rPr>
          <w:rFonts w:ascii="Avenir Next" w:hAnsi="Avenir Next" w:cs="Arial"/>
          <w:b/>
          <w:bCs/>
          <w:color w:val="000000"/>
          <w:w w:val="101"/>
          <w:sz w:val="28"/>
          <w:szCs w:val="28"/>
        </w:rPr>
        <w:br/>
      </w:r>
      <w:r w:rsidRPr="008F7293">
        <w:rPr>
          <w:rFonts w:ascii="Avenir Next" w:hAnsi="Avenir Next" w:cs="Arial"/>
          <w:color w:val="000000"/>
          <w:w w:val="101"/>
          <w:sz w:val="28"/>
          <w:szCs w:val="26"/>
        </w:rPr>
        <w:t xml:space="preserve">27 November </w:t>
      </w:r>
      <w:r w:rsidR="00D95CEE" w:rsidRPr="008F7293">
        <w:rPr>
          <w:rFonts w:ascii="Avenir Next" w:hAnsi="Avenir Next" w:cs="Arial"/>
          <w:color w:val="000000"/>
          <w:w w:val="101"/>
          <w:sz w:val="28"/>
          <w:szCs w:val="26"/>
        </w:rPr>
        <w:t xml:space="preserve"> 2023</w:t>
      </w:r>
    </w:p>
    <w:p w14:paraId="1614993B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  <w:szCs w:val="10"/>
        </w:rPr>
      </w:pPr>
    </w:p>
    <w:p w14:paraId="2F472934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58046F47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3D2DEA42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2580BC4C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56C46CAD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488A041C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71CC8926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4EB674FC" w14:textId="77777777" w:rsidR="00370767" w:rsidRPr="008F7293" w:rsidRDefault="00370767" w:rsidP="00370767">
      <w:pPr>
        <w:contextualSpacing/>
        <w:jc w:val="right"/>
        <w:rPr>
          <w:rFonts w:ascii="Avenir Next" w:hAnsi="Avenir Next" w:cs="Arial"/>
          <w:b/>
          <w:bCs/>
          <w:color w:val="000000"/>
          <w:sz w:val="28"/>
          <w:szCs w:val="45"/>
        </w:rPr>
      </w:pPr>
    </w:p>
    <w:p w14:paraId="48B2BCE4" w14:textId="77777777" w:rsidR="00370767" w:rsidRPr="008F7293" w:rsidRDefault="00370767" w:rsidP="00370767">
      <w:pPr>
        <w:contextualSpacing/>
        <w:jc w:val="right"/>
        <w:rPr>
          <w:rFonts w:ascii="Avenir Next" w:hAnsi="Avenir Next" w:cs="Arial"/>
          <w:b/>
          <w:bCs/>
          <w:color w:val="000000"/>
          <w:sz w:val="28"/>
          <w:szCs w:val="45"/>
        </w:rPr>
      </w:pPr>
    </w:p>
    <w:p w14:paraId="0C054C66" w14:textId="77777777" w:rsidR="00370767" w:rsidRPr="008F7293" w:rsidRDefault="00370767" w:rsidP="00370767">
      <w:pPr>
        <w:contextualSpacing/>
        <w:jc w:val="right"/>
        <w:rPr>
          <w:rFonts w:ascii="Avenir Next" w:hAnsi="Avenir Next" w:cs="Arial"/>
          <w:b/>
          <w:bCs/>
          <w:color w:val="000000"/>
          <w:sz w:val="28"/>
          <w:szCs w:val="45"/>
        </w:rPr>
      </w:pPr>
    </w:p>
    <w:p w14:paraId="4250A92A" w14:textId="77777777" w:rsidR="00370767" w:rsidRPr="008F7293" w:rsidRDefault="00370767" w:rsidP="00370767">
      <w:pPr>
        <w:contextualSpacing/>
        <w:jc w:val="right"/>
        <w:rPr>
          <w:rFonts w:ascii="Avenir Next" w:hAnsi="Avenir Next" w:cs="Arial"/>
          <w:b/>
          <w:bCs/>
          <w:color w:val="000000"/>
          <w:sz w:val="28"/>
          <w:szCs w:val="45"/>
        </w:rPr>
      </w:pPr>
    </w:p>
    <w:p w14:paraId="2B768E5F" w14:textId="77777777" w:rsidR="00370767" w:rsidRPr="008F7293" w:rsidRDefault="00370767" w:rsidP="00370767">
      <w:pPr>
        <w:contextualSpacing/>
        <w:jc w:val="right"/>
        <w:rPr>
          <w:rFonts w:ascii="Avenir Next" w:hAnsi="Avenir Next" w:cs="Arial"/>
          <w:b/>
          <w:bCs/>
          <w:color w:val="000000"/>
          <w:sz w:val="28"/>
          <w:szCs w:val="45"/>
        </w:rPr>
      </w:pPr>
    </w:p>
    <w:p w14:paraId="7E408B61" w14:textId="77777777" w:rsidR="00690A5C" w:rsidRPr="008F7293" w:rsidRDefault="00690A5C" w:rsidP="00370767">
      <w:pPr>
        <w:contextualSpacing/>
        <w:jc w:val="right"/>
        <w:rPr>
          <w:rFonts w:ascii="Avenir Next" w:hAnsi="Avenir Next" w:cs="Arial"/>
          <w:b/>
          <w:bCs/>
          <w:color w:val="000000"/>
          <w:sz w:val="28"/>
          <w:szCs w:val="45"/>
        </w:rPr>
      </w:pPr>
    </w:p>
    <w:p w14:paraId="0D300346" w14:textId="77777777" w:rsidR="00690A5C" w:rsidRPr="008F7293" w:rsidRDefault="00690A5C" w:rsidP="00370767">
      <w:pPr>
        <w:contextualSpacing/>
        <w:jc w:val="right"/>
        <w:rPr>
          <w:rFonts w:ascii="Avenir Next" w:hAnsi="Avenir Next" w:cs="Arial"/>
          <w:b/>
          <w:bCs/>
          <w:color w:val="000000"/>
          <w:sz w:val="28"/>
          <w:szCs w:val="45"/>
        </w:rPr>
      </w:pPr>
    </w:p>
    <w:p w14:paraId="05FA51CD" w14:textId="77777777" w:rsidR="00690A5C" w:rsidRPr="008F7293" w:rsidRDefault="00690A5C" w:rsidP="00370767">
      <w:pPr>
        <w:contextualSpacing/>
        <w:jc w:val="right"/>
        <w:rPr>
          <w:rFonts w:ascii="Avenir Next" w:hAnsi="Avenir Next" w:cs="Arial"/>
          <w:b/>
          <w:bCs/>
          <w:color w:val="000000"/>
          <w:sz w:val="28"/>
          <w:szCs w:val="45"/>
        </w:rPr>
      </w:pPr>
    </w:p>
    <w:p w14:paraId="6F20CFE1" w14:textId="77777777" w:rsidR="00690A5C" w:rsidRPr="008F7293" w:rsidRDefault="00690A5C" w:rsidP="00370767">
      <w:pPr>
        <w:contextualSpacing/>
        <w:jc w:val="right"/>
        <w:rPr>
          <w:rFonts w:ascii="Avenir Next" w:hAnsi="Avenir Next" w:cs="Arial"/>
          <w:b/>
          <w:bCs/>
          <w:color w:val="000000"/>
          <w:sz w:val="28"/>
          <w:szCs w:val="45"/>
        </w:rPr>
      </w:pPr>
    </w:p>
    <w:p w14:paraId="58D3E399" w14:textId="77777777" w:rsidR="00370767" w:rsidRPr="008F7293" w:rsidRDefault="00370767" w:rsidP="00370767">
      <w:pPr>
        <w:contextualSpacing/>
        <w:jc w:val="right"/>
        <w:rPr>
          <w:rFonts w:ascii="Avenir Next" w:hAnsi="Avenir Next" w:cs="Arial"/>
          <w:b/>
          <w:bCs/>
          <w:color w:val="000000"/>
          <w:sz w:val="28"/>
          <w:szCs w:val="45"/>
        </w:rPr>
      </w:pPr>
    </w:p>
    <w:p w14:paraId="508947AE" w14:textId="5F75E613" w:rsidR="00A42863" w:rsidRPr="008F7293" w:rsidRDefault="00A42863" w:rsidP="00B17DEA">
      <w:pPr>
        <w:contextualSpacing/>
        <w:jc w:val="center"/>
        <w:rPr>
          <w:rFonts w:ascii="Avenir Next" w:hAnsi="Avenir Next" w:cs="Arial"/>
          <w:b/>
          <w:bCs/>
          <w:color w:val="000000"/>
          <w:sz w:val="32"/>
          <w:szCs w:val="32"/>
        </w:rPr>
      </w:pPr>
    </w:p>
    <w:p w14:paraId="3D8FD054" w14:textId="77777777" w:rsidR="00545AFE" w:rsidRPr="008F7293" w:rsidRDefault="00545AFE" w:rsidP="00370767">
      <w:pPr>
        <w:contextualSpacing/>
        <w:jc w:val="center"/>
        <w:rPr>
          <w:rFonts w:ascii="Avenir Next" w:hAnsi="Avenir Next" w:cs="Arial"/>
          <w:color w:val="000000"/>
          <w:w w:val="103"/>
        </w:rPr>
      </w:pPr>
    </w:p>
    <w:p w14:paraId="5137F27E" w14:textId="77777777" w:rsidR="00545AFE" w:rsidRPr="008F7293" w:rsidRDefault="00545AFE" w:rsidP="00370767">
      <w:pPr>
        <w:contextualSpacing/>
        <w:jc w:val="center"/>
        <w:rPr>
          <w:rFonts w:ascii="Avenir Next" w:hAnsi="Avenir Next" w:cs="Arial"/>
          <w:color w:val="000000"/>
          <w:w w:val="103"/>
        </w:rPr>
      </w:pPr>
    </w:p>
    <w:p w14:paraId="6A5EACA7" w14:textId="6225D12F" w:rsidR="003B1075" w:rsidRPr="008F7293" w:rsidRDefault="00976339" w:rsidP="00370767">
      <w:pPr>
        <w:contextualSpacing/>
        <w:jc w:val="center"/>
        <w:rPr>
          <w:rFonts w:ascii="Avenir Next" w:hAnsi="Avenir Next" w:cs="Arial"/>
          <w:color w:val="000000"/>
          <w:w w:val="103"/>
        </w:rPr>
      </w:pPr>
      <w:r w:rsidRPr="008F7293">
        <w:rPr>
          <w:rFonts w:ascii="Avenir Next" w:hAnsi="Avenir Next" w:cs="Arial"/>
          <w:color w:val="000000"/>
          <w:w w:val="103"/>
        </w:rPr>
        <w:t>27 November 2023</w:t>
      </w:r>
    </w:p>
    <w:p w14:paraId="4D127D8D" w14:textId="77777777" w:rsidR="00370767" w:rsidRPr="008F7293" w:rsidRDefault="0068187E" w:rsidP="00370767">
      <w:pPr>
        <w:contextualSpacing/>
        <w:jc w:val="center"/>
        <w:rPr>
          <w:rFonts w:ascii="Avenir Next" w:hAnsi="Avenir Next" w:cs="Arial"/>
          <w:color w:val="000000"/>
        </w:rPr>
      </w:pPr>
      <w:r w:rsidRPr="008F7293">
        <w:rPr>
          <w:rFonts w:ascii="Avenir Next" w:hAnsi="Avenir Next" w:cs="Arial"/>
          <w:color w:val="000000"/>
          <w:w w:val="103"/>
        </w:rPr>
        <w:t>Engli</w:t>
      </w:r>
      <w:r w:rsidRPr="008F7293">
        <w:rPr>
          <w:rFonts w:ascii="Avenir Next" w:hAnsi="Avenir Next" w:cs="Arial"/>
          <w:color w:val="000000"/>
          <w:spacing w:val="-3"/>
          <w:w w:val="103"/>
        </w:rPr>
        <w:t>s</w:t>
      </w:r>
      <w:r w:rsidRPr="008F7293">
        <w:rPr>
          <w:rFonts w:ascii="Avenir Next" w:hAnsi="Avenir Next" w:cs="Arial"/>
          <w:color w:val="000000"/>
          <w:w w:val="103"/>
        </w:rPr>
        <w:t>h</w:t>
      </w:r>
      <w:r w:rsidRPr="008F7293">
        <w:rPr>
          <w:rFonts w:ascii="Avenir Next" w:hAnsi="Avenir Next" w:cs="Arial"/>
          <w:color w:val="000000"/>
          <w:spacing w:val="1"/>
          <w:w w:val="103"/>
        </w:rPr>
        <w:t xml:space="preserve"> </w:t>
      </w:r>
      <w:r w:rsidRPr="008F7293">
        <w:rPr>
          <w:rFonts w:ascii="Avenir Next" w:hAnsi="Avenir Next" w:cs="Arial"/>
          <w:color w:val="000000"/>
          <w:w w:val="103"/>
        </w:rPr>
        <w:t>o</w:t>
      </w:r>
      <w:r w:rsidRPr="008F7293">
        <w:rPr>
          <w:rFonts w:ascii="Avenir Next" w:hAnsi="Avenir Next" w:cs="Arial"/>
          <w:color w:val="000000"/>
          <w:spacing w:val="-3"/>
          <w:w w:val="103"/>
        </w:rPr>
        <w:t>n</w:t>
      </w:r>
      <w:r w:rsidRPr="008F7293">
        <w:rPr>
          <w:rFonts w:ascii="Avenir Next" w:hAnsi="Avenir Next" w:cs="Arial"/>
          <w:color w:val="000000"/>
          <w:w w:val="103"/>
        </w:rPr>
        <w:t>ly</w:t>
      </w:r>
    </w:p>
    <w:p w14:paraId="59675FDD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</w:rPr>
      </w:pPr>
    </w:p>
    <w:p w14:paraId="6DD592B9" w14:textId="77777777" w:rsidR="00370767" w:rsidRPr="008F7293" w:rsidRDefault="00370767" w:rsidP="00220320">
      <w:pPr>
        <w:contextualSpacing/>
        <w:jc w:val="center"/>
        <w:rPr>
          <w:rFonts w:ascii="Avenir Next" w:hAnsi="Avenir Next" w:cs="Arial"/>
          <w:color w:val="000000"/>
        </w:rPr>
      </w:pPr>
    </w:p>
    <w:p w14:paraId="356AC38F" w14:textId="77777777" w:rsidR="00EA592C" w:rsidRPr="008F7293" w:rsidRDefault="00EA592C" w:rsidP="00370767">
      <w:pPr>
        <w:contextualSpacing/>
        <w:rPr>
          <w:rFonts w:ascii="Avenir Next" w:hAnsi="Avenir Next" w:cs="Arial"/>
          <w:color w:val="000000"/>
          <w:spacing w:val="-2"/>
          <w:w w:val="103"/>
        </w:rPr>
      </w:pPr>
    </w:p>
    <w:p w14:paraId="5BDD24A2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  <w:spacing w:val="-2"/>
          <w:w w:val="103"/>
        </w:rPr>
      </w:pPr>
    </w:p>
    <w:p w14:paraId="4DD332F7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  <w:spacing w:val="-2"/>
          <w:w w:val="103"/>
        </w:rPr>
      </w:pPr>
    </w:p>
    <w:p w14:paraId="3A571EF3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  <w:spacing w:val="-2"/>
          <w:w w:val="103"/>
        </w:rPr>
      </w:pPr>
    </w:p>
    <w:p w14:paraId="3B4B155D" w14:textId="77777777" w:rsidR="00690A5C" w:rsidRPr="008F7293" w:rsidRDefault="00690A5C" w:rsidP="00370767">
      <w:pPr>
        <w:contextualSpacing/>
        <w:rPr>
          <w:rFonts w:ascii="Avenir Next" w:hAnsi="Avenir Next" w:cs="Arial"/>
          <w:color w:val="000000"/>
          <w:spacing w:val="-2"/>
          <w:w w:val="103"/>
        </w:rPr>
      </w:pPr>
    </w:p>
    <w:p w14:paraId="4A7F5665" w14:textId="77777777" w:rsidR="00690A5C" w:rsidRPr="008F7293" w:rsidRDefault="00690A5C" w:rsidP="00370767">
      <w:pPr>
        <w:contextualSpacing/>
        <w:rPr>
          <w:rFonts w:ascii="Avenir Next" w:hAnsi="Avenir Next" w:cs="Arial"/>
          <w:color w:val="000000"/>
          <w:spacing w:val="-2"/>
          <w:w w:val="103"/>
        </w:rPr>
      </w:pPr>
    </w:p>
    <w:p w14:paraId="122230B8" w14:textId="77777777" w:rsidR="00690A5C" w:rsidRPr="008F7293" w:rsidRDefault="00690A5C" w:rsidP="00370767">
      <w:pPr>
        <w:contextualSpacing/>
        <w:rPr>
          <w:rFonts w:ascii="Avenir Next" w:hAnsi="Avenir Next" w:cs="Arial"/>
          <w:color w:val="000000"/>
          <w:spacing w:val="-2"/>
          <w:w w:val="103"/>
        </w:rPr>
      </w:pPr>
    </w:p>
    <w:p w14:paraId="44B3B605" w14:textId="77777777" w:rsidR="00690A5C" w:rsidRPr="008F7293" w:rsidRDefault="00690A5C" w:rsidP="00690A5C">
      <w:pPr>
        <w:contextualSpacing/>
        <w:rPr>
          <w:rFonts w:ascii="Avenir Next" w:hAnsi="Avenir Next" w:cs="Arial"/>
          <w:color w:val="000000"/>
        </w:rPr>
      </w:pPr>
    </w:p>
    <w:p w14:paraId="3D5AB9FB" w14:textId="77777777" w:rsidR="00690A5C" w:rsidRPr="008F7293" w:rsidRDefault="00690A5C" w:rsidP="00690A5C">
      <w:pPr>
        <w:spacing w:after="120"/>
        <w:contextualSpacing/>
        <w:rPr>
          <w:rFonts w:ascii="Avenir Next" w:hAnsi="Avenir Next" w:cs="Arial"/>
          <w:color w:val="000000"/>
        </w:rPr>
      </w:pPr>
      <w:r w:rsidRPr="008F7293">
        <w:rPr>
          <w:rFonts w:ascii="Avenir Next" w:hAnsi="Avenir Next" w:cs="Arial"/>
          <w:color w:val="000000"/>
          <w:w w:val="103"/>
        </w:rPr>
        <w:t>For</w:t>
      </w:r>
      <w:r w:rsidRPr="008F7293">
        <w:rPr>
          <w:rFonts w:ascii="Avenir Next" w:hAnsi="Avenir Next" w:cs="Arial"/>
          <w:color w:val="000000"/>
          <w:spacing w:val="-2"/>
          <w:w w:val="103"/>
        </w:rPr>
        <w:t xml:space="preserve"> </w:t>
      </w:r>
      <w:r w:rsidRPr="008F7293">
        <w:rPr>
          <w:rFonts w:ascii="Avenir Next" w:hAnsi="Avenir Next" w:cs="Arial"/>
          <w:color w:val="000000"/>
          <w:w w:val="103"/>
        </w:rPr>
        <w:t>bi</w:t>
      </w:r>
      <w:r w:rsidRPr="008F7293">
        <w:rPr>
          <w:rFonts w:ascii="Avenir Next" w:hAnsi="Avenir Next" w:cs="Arial"/>
          <w:color w:val="000000"/>
          <w:spacing w:val="-3"/>
          <w:w w:val="103"/>
        </w:rPr>
        <w:t>b</w:t>
      </w:r>
      <w:r w:rsidRPr="008F7293">
        <w:rPr>
          <w:rFonts w:ascii="Avenir Next" w:hAnsi="Avenir Next" w:cs="Arial"/>
          <w:color w:val="000000"/>
          <w:w w:val="103"/>
        </w:rPr>
        <w:t>liograp</w:t>
      </w:r>
      <w:r w:rsidRPr="008F7293">
        <w:rPr>
          <w:rFonts w:ascii="Avenir Next" w:hAnsi="Avenir Next" w:cs="Arial"/>
          <w:color w:val="000000"/>
          <w:spacing w:val="-3"/>
          <w:w w:val="103"/>
        </w:rPr>
        <w:t>h</w:t>
      </w:r>
      <w:r w:rsidRPr="008F7293">
        <w:rPr>
          <w:rFonts w:ascii="Avenir Next" w:hAnsi="Avenir Next" w:cs="Arial"/>
          <w:color w:val="000000"/>
          <w:w w:val="103"/>
        </w:rPr>
        <w:t>ic</w:t>
      </w:r>
      <w:r w:rsidRPr="008F7293">
        <w:rPr>
          <w:rFonts w:ascii="Avenir Next" w:hAnsi="Avenir Next" w:cs="Arial"/>
          <w:color w:val="000000"/>
          <w:spacing w:val="-2"/>
          <w:w w:val="103"/>
        </w:rPr>
        <w:t xml:space="preserve"> </w:t>
      </w:r>
      <w:r w:rsidRPr="008F7293">
        <w:rPr>
          <w:rFonts w:ascii="Avenir Next" w:hAnsi="Avenir Next" w:cs="Arial"/>
          <w:color w:val="000000"/>
          <w:w w:val="103"/>
        </w:rPr>
        <w:t>purp</w:t>
      </w:r>
      <w:r w:rsidRPr="008F7293">
        <w:rPr>
          <w:rFonts w:ascii="Avenir Next" w:hAnsi="Avenir Next" w:cs="Arial"/>
          <w:color w:val="000000"/>
          <w:spacing w:val="-2"/>
          <w:w w:val="103"/>
        </w:rPr>
        <w:t>o</w:t>
      </w:r>
      <w:r w:rsidRPr="008F7293">
        <w:rPr>
          <w:rFonts w:ascii="Avenir Next" w:hAnsi="Avenir Next" w:cs="Arial"/>
          <w:color w:val="000000"/>
          <w:w w:val="103"/>
        </w:rPr>
        <w:t>ses t</w:t>
      </w:r>
      <w:r w:rsidRPr="008F7293">
        <w:rPr>
          <w:rFonts w:ascii="Avenir Next" w:hAnsi="Avenir Next" w:cs="Arial"/>
          <w:color w:val="000000"/>
          <w:spacing w:val="-2"/>
          <w:w w:val="103"/>
        </w:rPr>
        <w:t>h</w:t>
      </w:r>
      <w:r w:rsidRPr="008F7293">
        <w:rPr>
          <w:rFonts w:ascii="Avenir Next" w:hAnsi="Avenir Next" w:cs="Arial"/>
          <w:color w:val="000000"/>
          <w:w w:val="103"/>
        </w:rPr>
        <w:t>i</w:t>
      </w:r>
      <w:r w:rsidRPr="008F7293">
        <w:rPr>
          <w:rFonts w:ascii="Avenir Next" w:hAnsi="Avenir Next" w:cs="Arial"/>
          <w:color w:val="000000"/>
          <w:spacing w:val="-2"/>
          <w:w w:val="103"/>
        </w:rPr>
        <w:t xml:space="preserve">s </w:t>
      </w:r>
      <w:r w:rsidRPr="008F7293">
        <w:rPr>
          <w:rFonts w:ascii="Avenir Next" w:hAnsi="Avenir Next" w:cs="Arial"/>
          <w:color w:val="000000"/>
          <w:w w:val="103"/>
        </w:rPr>
        <w:t>d</w:t>
      </w:r>
      <w:r w:rsidRPr="008F7293">
        <w:rPr>
          <w:rFonts w:ascii="Avenir Next" w:hAnsi="Avenir Next" w:cs="Arial"/>
          <w:color w:val="000000"/>
          <w:spacing w:val="-3"/>
          <w:w w:val="103"/>
        </w:rPr>
        <w:t>o</w:t>
      </w:r>
      <w:r w:rsidRPr="008F7293">
        <w:rPr>
          <w:rFonts w:ascii="Avenir Next" w:hAnsi="Avenir Next" w:cs="Arial"/>
          <w:color w:val="000000"/>
          <w:w w:val="103"/>
        </w:rPr>
        <w:t>cu</w:t>
      </w:r>
      <w:r w:rsidRPr="008F7293">
        <w:rPr>
          <w:rFonts w:ascii="Avenir Next" w:hAnsi="Avenir Next" w:cs="Arial"/>
          <w:color w:val="000000"/>
          <w:spacing w:val="-3"/>
          <w:w w:val="103"/>
        </w:rPr>
        <w:t>m</w:t>
      </w:r>
      <w:r w:rsidRPr="008F7293">
        <w:rPr>
          <w:rFonts w:ascii="Avenir Next" w:hAnsi="Avenir Next" w:cs="Arial"/>
          <w:color w:val="000000"/>
          <w:w w:val="103"/>
        </w:rPr>
        <w:t>e</w:t>
      </w:r>
      <w:r w:rsidRPr="008F7293">
        <w:rPr>
          <w:rFonts w:ascii="Avenir Next" w:hAnsi="Avenir Next" w:cs="Arial"/>
          <w:color w:val="000000"/>
          <w:spacing w:val="-3"/>
          <w:w w:val="103"/>
        </w:rPr>
        <w:t>n</w:t>
      </w:r>
      <w:r w:rsidRPr="008F7293">
        <w:rPr>
          <w:rFonts w:ascii="Avenir Next" w:hAnsi="Avenir Next" w:cs="Arial"/>
          <w:color w:val="000000"/>
          <w:w w:val="103"/>
        </w:rPr>
        <w:t>t</w:t>
      </w:r>
      <w:r w:rsidRPr="008F7293">
        <w:rPr>
          <w:rFonts w:ascii="Avenir Next" w:hAnsi="Avenir Next" w:cs="Arial"/>
          <w:color w:val="000000"/>
          <w:spacing w:val="3"/>
        </w:rPr>
        <w:t xml:space="preserve"> </w:t>
      </w:r>
      <w:r w:rsidRPr="008F7293">
        <w:rPr>
          <w:rFonts w:ascii="Avenir Next" w:hAnsi="Avenir Next" w:cs="Arial"/>
          <w:color w:val="000000"/>
          <w:spacing w:val="-3"/>
          <w:w w:val="103"/>
        </w:rPr>
        <w:t>s</w:t>
      </w:r>
      <w:r w:rsidRPr="008F7293">
        <w:rPr>
          <w:rFonts w:ascii="Avenir Next" w:hAnsi="Avenir Next" w:cs="Arial"/>
          <w:color w:val="000000"/>
          <w:w w:val="103"/>
        </w:rPr>
        <w:t>ho</w:t>
      </w:r>
      <w:r w:rsidRPr="008F7293">
        <w:rPr>
          <w:rFonts w:ascii="Avenir Next" w:hAnsi="Avenir Next" w:cs="Arial"/>
          <w:color w:val="000000"/>
          <w:spacing w:val="-3"/>
          <w:w w:val="103"/>
        </w:rPr>
        <w:t>u</w:t>
      </w:r>
      <w:r w:rsidRPr="008F7293">
        <w:rPr>
          <w:rFonts w:ascii="Avenir Next" w:hAnsi="Avenir Next" w:cs="Arial"/>
          <w:color w:val="000000"/>
          <w:w w:val="103"/>
        </w:rPr>
        <w:t>ld</w:t>
      </w:r>
      <w:r w:rsidRPr="008F7293">
        <w:rPr>
          <w:rFonts w:ascii="Avenir Next" w:hAnsi="Avenir Next" w:cs="Arial"/>
          <w:color w:val="000000"/>
          <w:spacing w:val="2"/>
        </w:rPr>
        <w:t xml:space="preserve"> </w:t>
      </w:r>
      <w:r w:rsidRPr="008F7293">
        <w:rPr>
          <w:rFonts w:ascii="Avenir Next" w:hAnsi="Avenir Next" w:cs="Arial"/>
          <w:color w:val="000000"/>
          <w:w w:val="103"/>
        </w:rPr>
        <w:t>be</w:t>
      </w:r>
      <w:r w:rsidRPr="008F7293">
        <w:rPr>
          <w:rFonts w:ascii="Avenir Next" w:hAnsi="Avenir Next" w:cs="Arial"/>
          <w:color w:val="000000"/>
          <w:spacing w:val="-2"/>
          <w:w w:val="103"/>
        </w:rPr>
        <w:t xml:space="preserve"> </w:t>
      </w:r>
      <w:r w:rsidRPr="008F7293">
        <w:rPr>
          <w:rFonts w:ascii="Avenir Next" w:hAnsi="Avenir Next" w:cs="Arial"/>
          <w:color w:val="000000"/>
          <w:w w:val="103"/>
        </w:rPr>
        <w:t>cited</w:t>
      </w:r>
      <w:r w:rsidRPr="008F7293">
        <w:rPr>
          <w:rFonts w:ascii="Avenir Next" w:hAnsi="Avenir Next" w:cs="Arial"/>
          <w:color w:val="000000"/>
          <w:spacing w:val="-2"/>
          <w:w w:val="103"/>
        </w:rPr>
        <w:t xml:space="preserve"> </w:t>
      </w:r>
      <w:r w:rsidRPr="008F7293">
        <w:rPr>
          <w:rFonts w:ascii="Avenir Next" w:hAnsi="Avenir Next" w:cs="Arial"/>
          <w:color w:val="000000"/>
          <w:w w:val="103"/>
        </w:rPr>
        <w:t>as</w:t>
      </w:r>
      <w:r w:rsidRPr="008F7293">
        <w:rPr>
          <w:rFonts w:ascii="Avenir Next" w:hAnsi="Avenir Next" w:cs="Arial"/>
          <w:color w:val="000000"/>
          <w:spacing w:val="1"/>
        </w:rPr>
        <w:t xml:space="preserve"> </w:t>
      </w:r>
      <w:r w:rsidRPr="008F7293">
        <w:rPr>
          <w:rFonts w:ascii="Avenir Next" w:hAnsi="Avenir Next" w:cs="Arial"/>
          <w:color w:val="000000"/>
          <w:w w:val="103"/>
        </w:rPr>
        <w:t>follows:</w:t>
      </w:r>
    </w:p>
    <w:p w14:paraId="5C9D95B1" w14:textId="77777777" w:rsidR="00690A5C" w:rsidRPr="008F7293" w:rsidRDefault="00690A5C" w:rsidP="00690A5C">
      <w:pPr>
        <w:spacing w:before="120"/>
        <w:contextualSpacing/>
        <w:rPr>
          <w:rFonts w:ascii="Avenir Next" w:hAnsi="Avenir Next" w:cs="Arial"/>
          <w:color w:val="000000"/>
          <w:spacing w:val="-2"/>
          <w:w w:val="103"/>
        </w:rPr>
      </w:pPr>
    </w:p>
    <w:p w14:paraId="24849A65" w14:textId="60C68F9A" w:rsidR="009E7E18" w:rsidRPr="008F7293" w:rsidRDefault="009E7E18" w:rsidP="004820BF">
      <w:pPr>
        <w:ind w:right="110"/>
        <w:jc w:val="both"/>
        <w:rPr>
          <w:rFonts w:ascii="Avenir Next" w:eastAsia="Arial" w:hAnsi="Avenir Next" w:cs="Arial"/>
          <w:color w:val="000000"/>
        </w:rPr>
      </w:pPr>
      <w:r w:rsidRPr="008F7293">
        <w:rPr>
          <w:rFonts w:ascii="Avenir Next" w:hAnsi="Avenir Next" w:cs="Arial"/>
          <w:color w:val="000000"/>
          <w:spacing w:val="-2"/>
        </w:rPr>
        <w:t xml:space="preserve">Steering Group for the </w:t>
      </w:r>
      <w:r w:rsidR="001B5247">
        <w:rPr>
          <w:rFonts w:ascii="Avenir Next" w:hAnsi="Avenir Next" w:cs="Arial"/>
          <w:color w:val="000000"/>
          <w:spacing w:val="-2"/>
        </w:rPr>
        <w:t xml:space="preserve">IODE </w:t>
      </w:r>
      <w:r w:rsidR="00976339" w:rsidRPr="008F7293">
        <w:rPr>
          <w:rFonts w:ascii="Avenir Next" w:hAnsi="Avenir Next" w:cs="Arial"/>
          <w:color w:val="000000"/>
          <w:spacing w:val="-2"/>
        </w:rPr>
        <w:t>Programme Activity OceanExpert Second</w:t>
      </w:r>
      <w:r w:rsidRPr="008F7293">
        <w:rPr>
          <w:rFonts w:ascii="Avenir Next" w:hAnsi="Avenir Next" w:cs="Arial"/>
          <w:color w:val="000000"/>
          <w:spacing w:val="57"/>
          <w:w w:val="102"/>
        </w:rPr>
        <w:t xml:space="preserve"> </w:t>
      </w:r>
      <w:r w:rsidRPr="008F7293">
        <w:rPr>
          <w:rFonts w:ascii="Avenir Next" w:hAnsi="Avenir Next" w:cs="Arial"/>
          <w:color w:val="000000"/>
          <w:spacing w:val="-2"/>
        </w:rPr>
        <w:t>Session</w:t>
      </w:r>
      <w:r w:rsidR="004E4AB8">
        <w:rPr>
          <w:rFonts w:ascii="Avenir Next" w:hAnsi="Avenir Next" w:cs="Arial"/>
          <w:color w:val="000000"/>
          <w:spacing w:val="-2"/>
        </w:rPr>
        <w:t xml:space="preserve"> </w:t>
      </w:r>
      <w:r w:rsidR="004E4AB8" w:rsidRPr="008F7293">
        <w:rPr>
          <w:rFonts w:ascii="Avenir Next" w:hAnsi="Avenir Next" w:cs="Arial"/>
          <w:color w:val="000000"/>
          <w:spacing w:val="-3"/>
        </w:rPr>
        <w:t>(SG</w:t>
      </w:r>
      <w:r w:rsidR="004E4AB8">
        <w:rPr>
          <w:rFonts w:ascii="Avenir Next" w:hAnsi="Avenir Next" w:cs="Arial"/>
          <w:color w:val="000000"/>
          <w:spacing w:val="-3"/>
        </w:rPr>
        <w:t>-OE-II</w:t>
      </w:r>
      <w:r w:rsidR="004E4AB8" w:rsidRPr="008F7293">
        <w:rPr>
          <w:rFonts w:ascii="Avenir Next" w:hAnsi="Avenir Next" w:cs="Arial"/>
          <w:color w:val="000000"/>
          <w:spacing w:val="-3"/>
        </w:rPr>
        <w:t>),</w:t>
      </w:r>
      <w:r w:rsidRPr="008F7293">
        <w:rPr>
          <w:rFonts w:ascii="Avenir Next" w:hAnsi="Avenir Next" w:cs="Arial"/>
          <w:color w:val="000000"/>
          <w:spacing w:val="-2"/>
        </w:rPr>
        <w:t>,</w:t>
      </w:r>
      <w:r w:rsidRPr="008F7293">
        <w:rPr>
          <w:rFonts w:ascii="Avenir Next" w:hAnsi="Avenir Next" w:cs="Arial"/>
          <w:color w:val="000000"/>
          <w:spacing w:val="10"/>
        </w:rPr>
        <w:t xml:space="preserve"> </w:t>
      </w:r>
      <w:r w:rsidR="00976339" w:rsidRPr="008F7293">
        <w:rPr>
          <w:rFonts w:ascii="Avenir Next" w:hAnsi="Avenir Next" w:cs="Arial"/>
          <w:color w:val="000000"/>
          <w:w w:val="103"/>
        </w:rPr>
        <w:t>27 November 2023</w:t>
      </w:r>
      <w:r w:rsidR="001A7AA9" w:rsidRPr="008F7293">
        <w:rPr>
          <w:rFonts w:ascii="Avenir Next" w:hAnsi="Avenir Next" w:cs="Arial"/>
          <w:color w:val="000000"/>
          <w:w w:val="103"/>
        </w:rPr>
        <w:t xml:space="preserve"> </w:t>
      </w:r>
      <w:r w:rsidR="005558C8" w:rsidRPr="008F7293">
        <w:rPr>
          <w:rFonts w:ascii="Avenir Next" w:hAnsi="Avenir Next" w:cs="Arial"/>
          <w:color w:val="000000"/>
          <w:spacing w:val="-2"/>
        </w:rPr>
        <w:t>(</w:t>
      </w:r>
      <w:r w:rsidR="00976339" w:rsidRPr="008F7293">
        <w:rPr>
          <w:rFonts w:ascii="Avenir Next" w:hAnsi="Avenir Next" w:cs="Arial"/>
          <w:color w:val="000000"/>
          <w:spacing w:val="-2"/>
        </w:rPr>
        <w:t>online</w:t>
      </w:r>
      <w:r w:rsidR="005558C8" w:rsidRPr="008F7293">
        <w:rPr>
          <w:rFonts w:ascii="Avenir Next" w:hAnsi="Avenir Next" w:cs="Arial"/>
          <w:color w:val="000000"/>
          <w:spacing w:val="-2"/>
        </w:rPr>
        <w:t xml:space="preserve"> meeting)</w:t>
      </w:r>
      <w:r w:rsidRPr="008F7293">
        <w:rPr>
          <w:rFonts w:ascii="Avenir Next" w:hAnsi="Avenir Next" w:cs="Arial"/>
          <w:color w:val="000000"/>
          <w:spacing w:val="-2"/>
        </w:rPr>
        <w:t xml:space="preserve"> </w:t>
      </w:r>
      <w:proofErr w:type="spellStart"/>
      <w:r w:rsidR="00976339" w:rsidRPr="008F7293">
        <w:rPr>
          <w:rFonts w:ascii="Avenir Next" w:hAnsi="Avenir Next" w:cs="Arial"/>
          <w:color w:val="000000"/>
          <w:spacing w:val="-2"/>
          <w:highlight w:val="yellow"/>
        </w:rPr>
        <w:t>xx</w:t>
      </w:r>
      <w:r w:rsidR="00FB37B0" w:rsidRPr="008F7293">
        <w:rPr>
          <w:rFonts w:ascii="Avenir Next" w:hAnsi="Avenir Next" w:cs="Arial"/>
          <w:color w:val="000000"/>
          <w:spacing w:val="-2"/>
        </w:rPr>
        <w:t>pp</w:t>
      </w:r>
      <w:proofErr w:type="spellEnd"/>
      <w:r w:rsidR="00FB37B0" w:rsidRPr="008F7293">
        <w:rPr>
          <w:rFonts w:ascii="Avenir Next" w:hAnsi="Avenir Next" w:cs="Arial"/>
          <w:color w:val="000000"/>
          <w:spacing w:val="-2"/>
        </w:rPr>
        <w:t>. &amp; Annexes,</w:t>
      </w:r>
      <w:r w:rsidRPr="008F7293">
        <w:rPr>
          <w:rFonts w:ascii="Avenir Next" w:hAnsi="Avenir Next" w:cs="Arial"/>
          <w:color w:val="000000"/>
          <w:spacing w:val="-2"/>
        </w:rPr>
        <w:t xml:space="preserve"> </w:t>
      </w:r>
      <w:r w:rsidR="003B1075" w:rsidRPr="008F7293">
        <w:rPr>
          <w:rFonts w:ascii="Avenir Next" w:hAnsi="Avenir Next" w:cs="Arial"/>
          <w:color w:val="000000"/>
          <w:spacing w:val="-2"/>
        </w:rPr>
        <w:t>202</w:t>
      </w:r>
      <w:r w:rsidR="001A7AA9" w:rsidRPr="008F7293">
        <w:rPr>
          <w:rFonts w:ascii="Avenir Next" w:hAnsi="Avenir Next" w:cs="Arial"/>
          <w:color w:val="000000"/>
          <w:spacing w:val="-2"/>
        </w:rPr>
        <w:t>3</w:t>
      </w:r>
      <w:r w:rsidRPr="008F7293">
        <w:rPr>
          <w:rFonts w:ascii="Avenir Next" w:hAnsi="Avenir Next" w:cs="Arial"/>
          <w:color w:val="000000"/>
          <w:spacing w:val="-2"/>
        </w:rPr>
        <w:t>. (Reports of Meetings of Experts and Equivalent Bodies)</w:t>
      </w:r>
      <w:r w:rsidR="00114A38" w:rsidRPr="008F7293">
        <w:rPr>
          <w:rFonts w:ascii="Avenir Next" w:hAnsi="Avenir Next" w:cs="Arial"/>
          <w:color w:val="000000"/>
          <w:spacing w:val="-2"/>
        </w:rPr>
        <w:t>.</w:t>
      </w:r>
    </w:p>
    <w:p w14:paraId="0E23C82C" w14:textId="77777777" w:rsidR="00690A5C" w:rsidRPr="008F7293" w:rsidRDefault="00690A5C" w:rsidP="00370767">
      <w:pPr>
        <w:contextualSpacing/>
        <w:rPr>
          <w:rFonts w:ascii="Avenir Next" w:hAnsi="Avenir Next" w:cs="Arial"/>
          <w:color w:val="000000"/>
          <w:spacing w:val="-2"/>
          <w:w w:val="103"/>
        </w:rPr>
      </w:pPr>
    </w:p>
    <w:p w14:paraId="0DC2EB4C" w14:textId="77777777" w:rsidR="00AE08E8" w:rsidRPr="008F7293" w:rsidRDefault="00AE08E8" w:rsidP="00370767">
      <w:pPr>
        <w:contextualSpacing/>
        <w:rPr>
          <w:rFonts w:ascii="Avenir Next" w:hAnsi="Avenir Next" w:cs="Arial"/>
          <w:color w:val="000000"/>
          <w:spacing w:val="-2"/>
          <w:w w:val="103"/>
        </w:rPr>
        <w:sectPr w:rsidR="00AE08E8" w:rsidRPr="008F7293" w:rsidSect="00AE08E8">
          <w:headerReference w:type="default" r:id="rId9"/>
          <w:footerReference w:type="even" r:id="rId10"/>
          <w:footerReference w:type="default" r:id="rId11"/>
          <w:pgSz w:w="11899" w:h="16838"/>
          <w:pgMar w:top="821" w:right="1714" w:bottom="1702" w:left="1714" w:header="720" w:footer="720" w:gutter="0"/>
          <w:pgNumType w:fmt="lowerRoman" w:start="1"/>
          <w:cols w:space="720"/>
          <w:noEndnote/>
          <w:titlePg/>
          <w:docGrid w:linePitch="299"/>
        </w:sectPr>
      </w:pPr>
    </w:p>
    <w:p w14:paraId="09C975A4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  <w:spacing w:val="-2"/>
          <w:w w:val="103"/>
        </w:rPr>
      </w:pPr>
    </w:p>
    <w:p w14:paraId="10B2BC71" w14:textId="77777777" w:rsidR="00370767" w:rsidRPr="008F7293" w:rsidRDefault="00370767" w:rsidP="00370767">
      <w:pPr>
        <w:contextualSpacing/>
        <w:rPr>
          <w:rFonts w:ascii="Avenir Next" w:hAnsi="Avenir Next" w:cs="Arial"/>
          <w:color w:val="000000"/>
          <w:spacing w:val="-2"/>
          <w:w w:val="103"/>
          <w:sz w:val="20"/>
          <w:szCs w:val="20"/>
        </w:rPr>
      </w:pPr>
    </w:p>
    <w:p w14:paraId="33F406CE" w14:textId="3E1AA6B9" w:rsidR="00370767" w:rsidRPr="008F7293" w:rsidRDefault="006831E1" w:rsidP="00EE04D2">
      <w:pPr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</w:pPr>
      <w:r w:rsidRPr="008F7293"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  <w:t>Table of contents</w:t>
      </w:r>
    </w:p>
    <w:p w14:paraId="33B5D8D0" w14:textId="77777777" w:rsidR="00605B8E" w:rsidRPr="008F7293" w:rsidRDefault="00605B8E" w:rsidP="00EE04D2">
      <w:pPr>
        <w:contextualSpacing/>
        <w:jc w:val="center"/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</w:pPr>
    </w:p>
    <w:p w14:paraId="624B8471" w14:textId="18CB1C12" w:rsidR="00370767" w:rsidRPr="008F7293" w:rsidRDefault="00370767" w:rsidP="00EE04D2">
      <w:pPr>
        <w:contextualSpacing/>
        <w:jc w:val="right"/>
        <w:rPr>
          <w:rFonts w:ascii="Avenir Next" w:hAnsi="Avenir Next" w:cs="Arial"/>
          <w:bCs/>
          <w:color w:val="000000"/>
          <w:w w:val="99"/>
          <w:sz w:val="20"/>
          <w:szCs w:val="20"/>
        </w:rPr>
      </w:pPr>
    </w:p>
    <w:p w14:paraId="334C64DB" w14:textId="030E0C3F" w:rsidR="00976339" w:rsidRPr="008F7293" w:rsidRDefault="005558C8" w:rsidP="00976339">
      <w:pPr>
        <w:rPr>
          <w:rFonts w:ascii="Avenir Next" w:hAnsi="Avenir Next"/>
          <w:b/>
          <w:bCs/>
          <w:sz w:val="20"/>
          <w:szCs w:val="20"/>
        </w:rPr>
      </w:pPr>
      <w:r w:rsidRPr="008F7293">
        <w:rPr>
          <w:rFonts w:ascii="Avenir Next" w:hAnsi="Avenir Next"/>
          <w:caps/>
          <w:color w:val="000000"/>
          <w:sz w:val="20"/>
          <w:szCs w:val="20"/>
          <w:highlight w:val="yellow"/>
        </w:rPr>
        <w:fldChar w:fldCharType="begin"/>
      </w:r>
      <w:r w:rsidRPr="008F7293">
        <w:rPr>
          <w:rFonts w:ascii="Avenir Next" w:hAnsi="Avenir Next"/>
          <w:color w:val="000000"/>
          <w:sz w:val="20"/>
          <w:szCs w:val="20"/>
          <w:highlight w:val="yellow"/>
        </w:rPr>
        <w:instrText xml:space="preserve"> TOC \o "1-3" </w:instrText>
      </w:r>
      <w:r w:rsidRPr="008F7293">
        <w:rPr>
          <w:rFonts w:ascii="Avenir Next" w:hAnsi="Avenir Next"/>
          <w:caps/>
          <w:color w:val="000000"/>
          <w:sz w:val="20"/>
          <w:szCs w:val="20"/>
          <w:highlight w:val="yellow"/>
        </w:rPr>
        <w:fldChar w:fldCharType="separate"/>
      </w:r>
      <w:r w:rsidR="00976339" w:rsidRPr="008F7293">
        <w:rPr>
          <w:rFonts w:ascii="Avenir Next" w:hAnsi="Avenir Next"/>
          <w:b/>
          <w:bCs/>
          <w:sz w:val="20"/>
          <w:szCs w:val="20"/>
        </w:rPr>
        <w:t xml:space="preserve"> Agenda</w:t>
      </w:r>
    </w:p>
    <w:p w14:paraId="14C5FC54" w14:textId="77777777" w:rsidR="00976339" w:rsidRPr="008F7293" w:rsidRDefault="00976339" w:rsidP="00976339">
      <w:pPr>
        <w:rPr>
          <w:rFonts w:ascii="Avenir Next" w:hAnsi="Avenir Next"/>
          <w:sz w:val="20"/>
          <w:szCs w:val="20"/>
        </w:rPr>
      </w:pPr>
    </w:p>
    <w:p w14:paraId="0A6DE308" w14:textId="77777777" w:rsidR="00976339" w:rsidRPr="008F7293" w:rsidRDefault="00976339" w:rsidP="00976339">
      <w:pPr>
        <w:pStyle w:val="ListParagraph"/>
        <w:numPr>
          <w:ilvl w:val="0"/>
          <w:numId w:val="43"/>
        </w:numPr>
        <w:spacing w:line="276" w:lineRule="auto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Opening of the meeting </w:t>
      </w:r>
    </w:p>
    <w:p w14:paraId="0D2EFA02" w14:textId="20DF0AFE" w:rsidR="0021092D" w:rsidRPr="008F7293" w:rsidRDefault="001B5247" w:rsidP="00976339">
      <w:pPr>
        <w:pStyle w:val="ListParagraph"/>
        <w:numPr>
          <w:ilvl w:val="0"/>
          <w:numId w:val="43"/>
        </w:numPr>
        <w:spacing w:line="276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</w:t>
      </w:r>
      <w:r w:rsidR="0021092D" w:rsidRPr="008F7293">
        <w:rPr>
          <w:rFonts w:ascii="Avenir Next" w:hAnsi="Avenir Next"/>
          <w:sz w:val="20"/>
          <w:szCs w:val="20"/>
        </w:rPr>
        <w:t>doption of the agenda</w:t>
      </w:r>
    </w:p>
    <w:p w14:paraId="34AB6C72" w14:textId="77777777" w:rsidR="00976339" w:rsidRPr="008F7293" w:rsidRDefault="00976339" w:rsidP="00976339">
      <w:pPr>
        <w:pStyle w:val="ListParagraph"/>
        <w:numPr>
          <w:ilvl w:val="0"/>
          <w:numId w:val="43"/>
        </w:numPr>
        <w:spacing w:line="276" w:lineRule="auto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New structure IODE </w:t>
      </w:r>
    </w:p>
    <w:p w14:paraId="2F6C1048" w14:textId="77777777" w:rsidR="00976339" w:rsidRPr="008F7293" w:rsidRDefault="00976339" w:rsidP="00976339">
      <w:pPr>
        <w:pStyle w:val="ListParagraph"/>
        <w:numPr>
          <w:ilvl w:val="0"/>
          <w:numId w:val="43"/>
        </w:numPr>
        <w:spacing w:line="276" w:lineRule="auto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Workplan 2023 + deliverables </w:t>
      </w:r>
    </w:p>
    <w:p w14:paraId="5FB95CD7" w14:textId="60724898" w:rsidR="00976339" w:rsidRPr="008F7293" w:rsidRDefault="00976339" w:rsidP="00976339">
      <w:pPr>
        <w:pStyle w:val="ListParagraph"/>
        <w:numPr>
          <w:ilvl w:val="0"/>
          <w:numId w:val="43"/>
        </w:numPr>
        <w:spacing w:line="276" w:lineRule="auto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Workplan 2024  </w:t>
      </w:r>
      <w:r w:rsidR="0013692F" w:rsidRPr="008F7293">
        <w:rPr>
          <w:rFonts w:ascii="Avenir Next" w:hAnsi="Avenir Next"/>
          <w:sz w:val="20"/>
          <w:szCs w:val="20"/>
        </w:rPr>
        <w:t>+ workplan 2025-2027</w:t>
      </w:r>
    </w:p>
    <w:p w14:paraId="652B9745" w14:textId="77777777" w:rsidR="00976339" w:rsidRPr="008F7293" w:rsidRDefault="00976339" w:rsidP="00976339">
      <w:pPr>
        <w:pStyle w:val="ListParagraph"/>
        <w:numPr>
          <w:ilvl w:val="0"/>
          <w:numId w:val="43"/>
        </w:numPr>
        <w:spacing w:line="276" w:lineRule="auto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Outreach </w:t>
      </w:r>
    </w:p>
    <w:p w14:paraId="545712DF" w14:textId="77777777" w:rsidR="00976339" w:rsidRDefault="00976339" w:rsidP="00976339">
      <w:pPr>
        <w:pStyle w:val="ListParagraph"/>
        <w:numPr>
          <w:ilvl w:val="0"/>
          <w:numId w:val="43"/>
        </w:numPr>
        <w:spacing w:line="276" w:lineRule="auto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Funding </w:t>
      </w:r>
    </w:p>
    <w:p w14:paraId="0C03E5A2" w14:textId="6C5E5620" w:rsidR="003F56F2" w:rsidRPr="008F7293" w:rsidRDefault="003F56F2" w:rsidP="00976339">
      <w:pPr>
        <w:pStyle w:val="ListParagraph"/>
        <w:numPr>
          <w:ilvl w:val="0"/>
          <w:numId w:val="43"/>
        </w:numPr>
        <w:spacing w:line="276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Chair</w:t>
      </w:r>
    </w:p>
    <w:p w14:paraId="4BA3A5DD" w14:textId="77777777" w:rsidR="00976339" w:rsidRPr="008F7293" w:rsidRDefault="00976339" w:rsidP="00976339">
      <w:pPr>
        <w:pStyle w:val="ListParagraph"/>
        <w:numPr>
          <w:ilvl w:val="0"/>
          <w:numId w:val="43"/>
        </w:numPr>
        <w:spacing w:line="276" w:lineRule="auto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>Any other business</w:t>
      </w:r>
    </w:p>
    <w:p w14:paraId="601ED9FD" w14:textId="77777777" w:rsidR="00976339" w:rsidRPr="008F7293" w:rsidRDefault="00976339" w:rsidP="00976339">
      <w:pPr>
        <w:pStyle w:val="ListParagraph"/>
        <w:numPr>
          <w:ilvl w:val="0"/>
          <w:numId w:val="43"/>
        </w:numPr>
        <w:spacing w:line="276" w:lineRule="auto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Next meeting </w:t>
      </w:r>
    </w:p>
    <w:p w14:paraId="50A80D9B" w14:textId="2124DAC6" w:rsidR="00370767" w:rsidRPr="008F7293" w:rsidRDefault="005558C8" w:rsidP="00C155AE">
      <w:pPr>
        <w:pStyle w:val="TOC1"/>
        <w:rPr>
          <w:rFonts w:ascii="Avenir Next" w:hAnsi="Avenir Next"/>
          <w:b w:val="0"/>
          <w:caps w:val="0"/>
          <w:color w:val="000000"/>
          <w:sz w:val="20"/>
          <w:szCs w:val="20"/>
        </w:rPr>
      </w:pPr>
      <w:r w:rsidRPr="008F7293">
        <w:rPr>
          <w:rFonts w:ascii="Avenir Next" w:hAnsi="Avenir Next"/>
          <w:caps w:val="0"/>
          <w:color w:val="000000"/>
          <w:sz w:val="20"/>
          <w:szCs w:val="20"/>
          <w:highlight w:val="yellow"/>
        </w:rPr>
        <w:fldChar w:fldCharType="end"/>
      </w:r>
    </w:p>
    <w:p w14:paraId="5A1ECDD2" w14:textId="77777777" w:rsidR="00C155AE" w:rsidRDefault="00C155AE" w:rsidP="00EE04D2">
      <w:pPr>
        <w:ind w:left="227"/>
        <w:contextualSpacing/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</w:pPr>
    </w:p>
    <w:p w14:paraId="7C7358E8" w14:textId="77777777" w:rsidR="008F7293" w:rsidRDefault="008F7293" w:rsidP="00EE04D2">
      <w:pPr>
        <w:ind w:left="227"/>
        <w:contextualSpacing/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</w:pPr>
    </w:p>
    <w:p w14:paraId="170BAA63" w14:textId="77777777" w:rsidR="008F7293" w:rsidRDefault="008F7293" w:rsidP="00EE04D2">
      <w:pPr>
        <w:ind w:left="227"/>
        <w:contextualSpacing/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</w:pPr>
    </w:p>
    <w:p w14:paraId="18D954CA" w14:textId="77777777" w:rsidR="008F7293" w:rsidRDefault="008F7293" w:rsidP="00EE04D2">
      <w:pPr>
        <w:ind w:left="227"/>
        <w:contextualSpacing/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</w:pPr>
    </w:p>
    <w:p w14:paraId="7E1E001F" w14:textId="77777777" w:rsidR="008F7293" w:rsidRPr="008F7293" w:rsidRDefault="008F7293" w:rsidP="00EE04D2">
      <w:pPr>
        <w:ind w:left="227"/>
        <w:contextualSpacing/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</w:pPr>
    </w:p>
    <w:p w14:paraId="6ACADB4F" w14:textId="77777777" w:rsidR="00C155AE" w:rsidRPr="008F7293" w:rsidRDefault="00C155AE" w:rsidP="00EE04D2">
      <w:pPr>
        <w:ind w:left="227"/>
        <w:contextualSpacing/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</w:pPr>
    </w:p>
    <w:p w14:paraId="034C66BB" w14:textId="77777777" w:rsidR="00370767" w:rsidRPr="008F7293" w:rsidRDefault="0068187E" w:rsidP="00EE04D2">
      <w:pPr>
        <w:ind w:left="227"/>
        <w:contextualSpacing/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</w:pPr>
      <w:r w:rsidRPr="008F7293"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  <w:t>ANNEX</w:t>
      </w:r>
      <w:r w:rsidR="00BF02BF" w:rsidRPr="008F7293">
        <w:rPr>
          <w:rFonts w:ascii="Avenir Next" w:hAnsi="Avenir Next" w:cs="Arial"/>
          <w:b/>
          <w:bCs/>
          <w:color w:val="000000"/>
          <w:w w:val="99"/>
          <w:sz w:val="20"/>
          <w:szCs w:val="20"/>
        </w:rPr>
        <w:t>ES</w:t>
      </w:r>
    </w:p>
    <w:p w14:paraId="68810E20" w14:textId="77777777" w:rsidR="00BF02BF" w:rsidRPr="008F7293" w:rsidRDefault="00BF02BF" w:rsidP="00EE04D2">
      <w:pPr>
        <w:pStyle w:val="MediumGrid1-Accent21"/>
        <w:ind w:left="227"/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</w:pPr>
    </w:p>
    <w:p w14:paraId="3A07CB0D" w14:textId="6E20F26B" w:rsidR="00A8597C" w:rsidRPr="008F7293" w:rsidRDefault="00831D8A" w:rsidP="00A8597C">
      <w:pPr>
        <w:pStyle w:val="MediumGrid1-Accent21"/>
        <w:ind w:left="227"/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</w:pPr>
      <w:r w:rsidRPr="008F7293"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  <w:t xml:space="preserve">ANNEX </w:t>
      </w:r>
      <w:r w:rsidR="00AC2323" w:rsidRPr="008F7293"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  <w:t>I</w:t>
      </w:r>
      <w:r w:rsidRPr="008F7293"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  <w:t xml:space="preserve">: </w:t>
      </w:r>
      <w:r w:rsidR="00A8597C" w:rsidRPr="008F7293"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  <w:t>List of Participants</w:t>
      </w:r>
    </w:p>
    <w:p w14:paraId="4A170175" w14:textId="4AE4E94C" w:rsidR="00745584" w:rsidRPr="008F7293" w:rsidRDefault="00745584" w:rsidP="00A8597C">
      <w:pPr>
        <w:pStyle w:val="MediumGrid1-Accent21"/>
        <w:ind w:left="227"/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</w:pPr>
      <w:r w:rsidRPr="008F7293"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  <w:t>AN</w:t>
      </w:r>
      <w:r w:rsidR="00B9433F" w:rsidRPr="008F7293"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  <w:t>N</w:t>
      </w:r>
      <w:r w:rsidRPr="008F7293"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  <w:t>EX II: workplan 2024- 2025/2027 and budget</w:t>
      </w:r>
    </w:p>
    <w:p w14:paraId="31A197AF" w14:textId="1F44E187" w:rsidR="001A7AA9" w:rsidRPr="008F7293" w:rsidRDefault="001A7AA9" w:rsidP="00A8597C">
      <w:pPr>
        <w:pStyle w:val="MediumGrid1-Accent21"/>
        <w:ind w:left="227"/>
        <w:rPr>
          <w:rStyle w:val="Hyperlink"/>
          <w:rFonts w:ascii="Avenir Next" w:hAnsi="Avenir Next" w:cs="Arial"/>
          <w:bCs/>
          <w:color w:val="000000"/>
          <w:w w:val="99"/>
          <w:sz w:val="20"/>
          <w:szCs w:val="20"/>
          <w:u w:val="none"/>
        </w:rPr>
      </w:pPr>
    </w:p>
    <w:p w14:paraId="58057B00" w14:textId="77777777" w:rsidR="00A8597C" w:rsidRPr="008F7293" w:rsidRDefault="00A8597C" w:rsidP="00A8597C">
      <w:pPr>
        <w:pStyle w:val="MediumGrid1-Accent21"/>
        <w:ind w:left="227"/>
        <w:rPr>
          <w:rStyle w:val="Hyperlink"/>
          <w:rFonts w:ascii="Avenir Next" w:hAnsi="Avenir Next" w:cs="Arial"/>
          <w:bCs/>
          <w:color w:val="000000"/>
          <w:w w:val="99"/>
          <w:u w:val="none"/>
        </w:rPr>
      </w:pPr>
    </w:p>
    <w:p w14:paraId="5FB24C2F" w14:textId="77777777" w:rsidR="00986E1F" w:rsidRPr="008F7293" w:rsidRDefault="00986E1F">
      <w:pPr>
        <w:rPr>
          <w:rFonts w:ascii="Avenir Next" w:hAnsi="Avenir Next" w:cs="Arial"/>
          <w:b/>
          <w:noProof/>
          <w:color w:val="000000"/>
          <w:spacing w:val="5"/>
          <w:szCs w:val="22"/>
          <w:lang w:val="en-US" w:eastAsia="en-GB"/>
        </w:rPr>
      </w:pPr>
      <w:r w:rsidRPr="008F7293">
        <w:rPr>
          <w:rFonts w:ascii="Avenir Next" w:hAnsi="Avenir Next"/>
        </w:rPr>
        <w:br w:type="page"/>
      </w:r>
    </w:p>
    <w:p w14:paraId="7ED5AC1A" w14:textId="2ED5EB58" w:rsidR="00E017E0" w:rsidRPr="008F7293" w:rsidRDefault="00E017E0" w:rsidP="0021092D">
      <w:pPr>
        <w:pStyle w:val="Heading1"/>
        <w:numPr>
          <w:ilvl w:val="0"/>
          <w:numId w:val="0"/>
        </w:numPr>
        <w:ind w:left="432"/>
        <w:rPr>
          <w:rFonts w:ascii="Avenir Next" w:hAnsi="Avenir Next"/>
          <w:sz w:val="20"/>
          <w:szCs w:val="20"/>
        </w:rPr>
      </w:pPr>
      <w:bookmarkStart w:id="0" w:name="_Toc145684910"/>
      <w:r w:rsidRPr="008F7293">
        <w:rPr>
          <w:rFonts w:ascii="Avenir Next" w:hAnsi="Avenir Next"/>
          <w:sz w:val="20"/>
          <w:szCs w:val="20"/>
        </w:rPr>
        <w:lastRenderedPageBreak/>
        <w:t>Introduction</w:t>
      </w:r>
      <w:bookmarkEnd w:id="0"/>
    </w:p>
    <w:p w14:paraId="27360DDE" w14:textId="0B77F286" w:rsidR="00E017E0" w:rsidRPr="008F7293" w:rsidRDefault="00E017E0" w:rsidP="00811F36">
      <w:pPr>
        <w:jc w:val="both"/>
        <w:rPr>
          <w:rFonts w:ascii="Avenir Next" w:hAnsi="Avenir Next" w:cs="Arial"/>
          <w:color w:val="000000"/>
          <w:sz w:val="20"/>
          <w:szCs w:val="20"/>
          <w:lang w:val="en-US"/>
        </w:rPr>
      </w:pPr>
      <w:r w:rsidRPr="008F7293">
        <w:rPr>
          <w:rFonts w:ascii="Avenir Next" w:hAnsi="Avenir Next" w:cs="Arial"/>
          <w:color w:val="000000"/>
          <w:sz w:val="20"/>
          <w:szCs w:val="20"/>
          <w:lang w:val="en-US"/>
        </w:rPr>
        <w:t xml:space="preserve">The </w:t>
      </w:r>
      <w:r w:rsidR="0021092D" w:rsidRPr="008F7293">
        <w:rPr>
          <w:rFonts w:ascii="Avenir Next" w:hAnsi="Avenir Next" w:cs="Arial"/>
          <w:color w:val="000000"/>
          <w:sz w:val="20"/>
          <w:szCs w:val="20"/>
          <w:lang w:val="en-US"/>
        </w:rPr>
        <w:t>second</w:t>
      </w:r>
      <w:r w:rsidRPr="008F7293">
        <w:rPr>
          <w:rFonts w:ascii="Avenir Next" w:hAnsi="Avenir Next" w:cs="Arial"/>
          <w:color w:val="000000"/>
          <w:sz w:val="20"/>
          <w:szCs w:val="20"/>
          <w:lang w:val="en-US"/>
        </w:rPr>
        <w:t xml:space="preserve"> Session of the Steering Group for </w:t>
      </w:r>
      <w:r w:rsidR="001B5247" w:rsidRPr="008F7293">
        <w:rPr>
          <w:rFonts w:ascii="Avenir Next" w:hAnsi="Avenir Next" w:cs="Arial"/>
          <w:color w:val="000000"/>
          <w:sz w:val="20"/>
          <w:szCs w:val="20"/>
          <w:lang w:val="en-US"/>
        </w:rPr>
        <w:t xml:space="preserve">IODE </w:t>
      </w:r>
      <w:r w:rsidR="0021092D" w:rsidRPr="008F7293">
        <w:rPr>
          <w:rFonts w:ascii="Avenir Next" w:hAnsi="Avenir Next" w:cs="Arial"/>
          <w:color w:val="000000"/>
          <w:sz w:val="20"/>
          <w:szCs w:val="20"/>
          <w:lang w:val="en-US"/>
        </w:rPr>
        <w:t>Programme Activity</w:t>
      </w:r>
      <w:r w:rsidR="001B5247">
        <w:rPr>
          <w:rFonts w:ascii="Avenir Next" w:hAnsi="Avenir Next" w:cs="Arial"/>
          <w:color w:val="000000"/>
          <w:sz w:val="20"/>
          <w:szCs w:val="20"/>
          <w:lang w:val="en-US"/>
        </w:rPr>
        <w:t xml:space="preserve"> </w:t>
      </w:r>
      <w:r w:rsidR="0021092D" w:rsidRPr="008F7293">
        <w:rPr>
          <w:rFonts w:ascii="Avenir Next" w:hAnsi="Avenir Next" w:cs="Arial"/>
          <w:color w:val="000000"/>
          <w:sz w:val="20"/>
          <w:szCs w:val="20"/>
          <w:lang w:val="en-US"/>
        </w:rPr>
        <w:t xml:space="preserve">’OceanExpert’ </w:t>
      </w:r>
      <w:r w:rsidRPr="008F7293">
        <w:rPr>
          <w:rFonts w:ascii="Avenir Next" w:hAnsi="Avenir Next" w:cs="Arial"/>
          <w:color w:val="000000"/>
          <w:sz w:val="20"/>
          <w:szCs w:val="20"/>
          <w:lang w:val="en-US"/>
        </w:rPr>
        <w:t xml:space="preserve">was convened on </w:t>
      </w:r>
      <w:r w:rsidR="0021092D" w:rsidRPr="008F7293">
        <w:rPr>
          <w:rFonts w:ascii="Avenir Next" w:hAnsi="Avenir Next" w:cs="Arial"/>
          <w:color w:val="000000"/>
          <w:sz w:val="20"/>
          <w:szCs w:val="20"/>
          <w:lang w:val="en-US"/>
        </w:rPr>
        <w:t>27 November</w:t>
      </w:r>
      <w:r w:rsidR="00EF3297" w:rsidRPr="008F7293">
        <w:rPr>
          <w:rFonts w:ascii="Avenir Next" w:hAnsi="Avenir Next" w:cs="Arial"/>
          <w:color w:val="000000"/>
          <w:sz w:val="20"/>
          <w:szCs w:val="20"/>
          <w:lang w:val="en-US"/>
        </w:rPr>
        <w:t xml:space="preserve"> 2023</w:t>
      </w:r>
      <w:r w:rsidRPr="008F7293">
        <w:rPr>
          <w:rFonts w:ascii="Avenir Next" w:hAnsi="Avenir Next" w:cs="Arial"/>
          <w:color w:val="000000"/>
          <w:sz w:val="20"/>
          <w:szCs w:val="20"/>
          <w:lang w:val="en-US"/>
        </w:rPr>
        <w:t xml:space="preserve">. Background documents were prepared and </w:t>
      </w:r>
      <w:r w:rsidR="00811F36" w:rsidRPr="008F7293">
        <w:rPr>
          <w:rFonts w:ascii="Avenir Next" w:hAnsi="Avenir Next" w:cs="Arial"/>
          <w:color w:val="000000"/>
          <w:sz w:val="20"/>
          <w:szCs w:val="20"/>
          <w:lang w:val="en-US"/>
        </w:rPr>
        <w:t xml:space="preserve">shared with </w:t>
      </w:r>
      <w:r w:rsidRPr="008F7293">
        <w:rPr>
          <w:rFonts w:ascii="Avenir Next" w:hAnsi="Avenir Next" w:cs="Arial"/>
          <w:color w:val="000000"/>
          <w:sz w:val="20"/>
          <w:szCs w:val="20"/>
          <w:lang w:val="en-US"/>
        </w:rPr>
        <w:t>all Steering Group meeting participants in advance of the meeting.</w:t>
      </w:r>
    </w:p>
    <w:p w14:paraId="7F58ED7F" w14:textId="77777777" w:rsidR="00FE30F8" w:rsidRPr="008F7293" w:rsidRDefault="00FE30F8" w:rsidP="00811F36">
      <w:pPr>
        <w:jc w:val="both"/>
        <w:rPr>
          <w:rFonts w:ascii="Avenir Next" w:hAnsi="Avenir Next" w:cs="Arial"/>
          <w:color w:val="000000"/>
          <w:sz w:val="20"/>
          <w:szCs w:val="20"/>
          <w:lang w:val="en-US"/>
        </w:rPr>
      </w:pPr>
    </w:p>
    <w:p w14:paraId="7F985E9A" w14:textId="1E700986" w:rsidR="0021092D" w:rsidRPr="008F7293" w:rsidRDefault="00000000" w:rsidP="00E017E0">
      <w:pPr>
        <w:jc w:val="both"/>
        <w:rPr>
          <w:rFonts w:ascii="Avenir Next" w:hAnsi="Avenir Next" w:cs="Arial"/>
          <w:b/>
          <w:color w:val="000000"/>
          <w:sz w:val="20"/>
          <w:szCs w:val="20"/>
          <w:lang w:val="en-US"/>
        </w:rPr>
      </w:pPr>
      <w:hyperlink r:id="rId12" w:anchor="overview" w:history="1">
        <w:r w:rsidR="0021092D" w:rsidRPr="008F7293">
          <w:rPr>
            <w:rStyle w:val="Hyperlink"/>
            <w:rFonts w:ascii="Avenir Next" w:hAnsi="Avenir Next" w:cs="Arial"/>
            <w:b/>
            <w:sz w:val="20"/>
            <w:szCs w:val="20"/>
            <w:lang w:val="en-US"/>
          </w:rPr>
          <w:t>https://oceanexpert.org/event/4002</w:t>
        </w:r>
      </w:hyperlink>
    </w:p>
    <w:p w14:paraId="74E14965" w14:textId="77777777" w:rsidR="0021092D" w:rsidRPr="008F7293" w:rsidRDefault="0021092D" w:rsidP="00E017E0">
      <w:pPr>
        <w:jc w:val="both"/>
        <w:rPr>
          <w:rFonts w:ascii="Avenir Next" w:hAnsi="Avenir Next" w:cs="Arial"/>
          <w:b/>
          <w:bCs/>
          <w:color w:val="000000"/>
          <w:sz w:val="20"/>
          <w:szCs w:val="20"/>
          <w:lang w:val="en-US"/>
        </w:rPr>
      </w:pPr>
    </w:p>
    <w:p w14:paraId="1A800C2E" w14:textId="0D9DE433" w:rsidR="00E017E0" w:rsidRPr="008F7293" w:rsidRDefault="00E017E0" w:rsidP="00E017E0">
      <w:pPr>
        <w:jc w:val="both"/>
        <w:rPr>
          <w:rFonts w:ascii="Avenir Next" w:hAnsi="Avenir Next" w:cs="Arial"/>
          <w:color w:val="000000"/>
          <w:sz w:val="20"/>
          <w:szCs w:val="20"/>
        </w:rPr>
      </w:pPr>
      <w:r w:rsidRPr="008F7293">
        <w:rPr>
          <w:rFonts w:ascii="Avenir Next" w:hAnsi="Avenir Next" w:cs="Arial"/>
          <w:color w:val="000000"/>
          <w:sz w:val="20"/>
          <w:szCs w:val="20"/>
        </w:rPr>
        <w:t xml:space="preserve">The purpose of the meeting </w:t>
      </w:r>
      <w:r w:rsidR="004B2733">
        <w:rPr>
          <w:rFonts w:ascii="Avenir Next" w:hAnsi="Avenir Next" w:cs="Arial"/>
          <w:color w:val="000000"/>
          <w:sz w:val="20"/>
          <w:szCs w:val="20"/>
        </w:rPr>
        <w:t>is</w:t>
      </w:r>
      <w:r w:rsidR="004B2733" w:rsidRPr="008F7293">
        <w:rPr>
          <w:rFonts w:ascii="Avenir Next" w:hAnsi="Avenir Next" w:cs="Arial"/>
          <w:color w:val="000000"/>
          <w:sz w:val="20"/>
          <w:szCs w:val="20"/>
        </w:rPr>
        <w:t xml:space="preserve"> </w:t>
      </w:r>
      <w:r w:rsidRPr="008F7293">
        <w:rPr>
          <w:rFonts w:ascii="Avenir Next" w:hAnsi="Avenir Next" w:cs="Arial"/>
          <w:color w:val="000000"/>
          <w:sz w:val="20"/>
          <w:szCs w:val="20"/>
        </w:rPr>
        <w:t xml:space="preserve">to provide a comprehensive overview of progress on the work </w:t>
      </w:r>
      <w:r w:rsidR="00DE5822">
        <w:rPr>
          <w:rFonts w:ascii="Avenir Next" w:hAnsi="Avenir Next" w:cs="Arial"/>
          <w:color w:val="000000"/>
          <w:sz w:val="20"/>
          <w:szCs w:val="20"/>
        </w:rPr>
        <w:t>done in 2023</w:t>
      </w:r>
      <w:r w:rsidR="0021092D" w:rsidRPr="008F7293">
        <w:rPr>
          <w:rFonts w:ascii="Avenir Next" w:hAnsi="Avenir Next" w:cs="Arial"/>
          <w:color w:val="000000"/>
          <w:sz w:val="20"/>
          <w:szCs w:val="20"/>
        </w:rPr>
        <w:t xml:space="preserve"> </w:t>
      </w:r>
      <w:r w:rsidRPr="008F7293">
        <w:rPr>
          <w:rFonts w:ascii="Avenir Next" w:hAnsi="Avenir Next" w:cs="Arial"/>
          <w:color w:val="000000"/>
          <w:sz w:val="20"/>
          <w:szCs w:val="20"/>
        </w:rPr>
        <w:t xml:space="preserve">and to get feedback </w:t>
      </w:r>
      <w:r w:rsidR="0021092D" w:rsidRPr="008F7293">
        <w:rPr>
          <w:rFonts w:ascii="Avenir Next" w:hAnsi="Avenir Next" w:cs="Arial"/>
          <w:color w:val="000000"/>
          <w:sz w:val="20"/>
          <w:szCs w:val="20"/>
        </w:rPr>
        <w:t>on the workplan for 2024 and 2025-2027</w:t>
      </w:r>
      <w:r w:rsidRPr="008F7293">
        <w:rPr>
          <w:rFonts w:ascii="Avenir Next" w:hAnsi="Avenir Next" w:cs="Arial"/>
          <w:color w:val="000000"/>
          <w:sz w:val="20"/>
          <w:szCs w:val="20"/>
        </w:rPr>
        <w:t xml:space="preserve">. </w:t>
      </w:r>
    </w:p>
    <w:p w14:paraId="282820EF" w14:textId="77777777" w:rsidR="00E017E0" w:rsidRPr="008F7293" w:rsidRDefault="00E017E0" w:rsidP="00E017E0">
      <w:pPr>
        <w:jc w:val="both"/>
        <w:rPr>
          <w:rFonts w:ascii="Avenir Next" w:hAnsi="Avenir Next" w:cs="Arial"/>
          <w:color w:val="000000"/>
          <w:sz w:val="20"/>
          <w:szCs w:val="20"/>
        </w:rPr>
      </w:pPr>
    </w:p>
    <w:p w14:paraId="5220389A" w14:textId="66385775" w:rsidR="00A12797" w:rsidRPr="008F7293" w:rsidRDefault="00AC6AFB" w:rsidP="009244FF">
      <w:pPr>
        <w:pStyle w:val="Heading1"/>
        <w:rPr>
          <w:rFonts w:ascii="Avenir Next" w:hAnsi="Avenir Next"/>
          <w:sz w:val="20"/>
          <w:szCs w:val="20"/>
        </w:rPr>
      </w:pPr>
      <w:bookmarkStart w:id="1" w:name="_Toc145684911"/>
      <w:r w:rsidRPr="008F7293">
        <w:rPr>
          <w:rFonts w:ascii="Avenir Next" w:hAnsi="Avenir Next"/>
          <w:sz w:val="20"/>
          <w:szCs w:val="20"/>
        </w:rPr>
        <w:t>Opening of the meeting</w:t>
      </w:r>
      <w:bookmarkEnd w:id="1"/>
    </w:p>
    <w:p w14:paraId="6BAD22CA" w14:textId="76A365D6" w:rsidR="002C1C38" w:rsidRPr="008F7293" w:rsidRDefault="0021092D" w:rsidP="002C1C38">
      <w:pPr>
        <w:rPr>
          <w:rFonts w:ascii="Avenir Next" w:hAnsi="Avenir Next" w:cs="Arial"/>
          <w:color w:val="000000"/>
          <w:sz w:val="20"/>
          <w:szCs w:val="20"/>
        </w:rPr>
      </w:pPr>
      <w:r w:rsidRPr="008F7293">
        <w:rPr>
          <w:rFonts w:ascii="Avenir Next" w:hAnsi="Avenir Next" w:cs="Arial"/>
          <w:color w:val="000000"/>
          <w:sz w:val="20"/>
          <w:szCs w:val="20"/>
        </w:rPr>
        <w:t>Ms Sofie de Baenst opened the meeting by welcoming everybody online</w:t>
      </w:r>
      <w:r w:rsidR="00894BED" w:rsidRPr="008F7293">
        <w:rPr>
          <w:rFonts w:ascii="Avenir Next" w:hAnsi="Avenir Next" w:cs="Arial"/>
          <w:color w:val="000000"/>
          <w:sz w:val="20"/>
          <w:szCs w:val="20"/>
        </w:rPr>
        <w:t>.</w:t>
      </w:r>
    </w:p>
    <w:p w14:paraId="6426A8AA" w14:textId="5E0DA966" w:rsidR="00A12797" w:rsidRPr="008F7293" w:rsidRDefault="00A12797" w:rsidP="00A12797">
      <w:pPr>
        <w:rPr>
          <w:rFonts w:ascii="Avenir Next" w:hAnsi="Avenir Next" w:cs="Arial"/>
          <w:color w:val="000000"/>
          <w:sz w:val="20"/>
          <w:szCs w:val="20"/>
        </w:rPr>
      </w:pPr>
    </w:p>
    <w:p w14:paraId="077644F4" w14:textId="77777777" w:rsidR="009509ED" w:rsidRPr="008F7293" w:rsidRDefault="009509ED" w:rsidP="009509ED">
      <w:pPr>
        <w:rPr>
          <w:rFonts w:ascii="Avenir Next" w:hAnsi="Avenir Next" w:cs="Arial"/>
          <w:color w:val="000000"/>
          <w:sz w:val="20"/>
          <w:szCs w:val="20"/>
        </w:rPr>
      </w:pPr>
    </w:p>
    <w:p w14:paraId="3A3B41D7" w14:textId="5188228A" w:rsidR="00A12797" w:rsidRPr="008F7293" w:rsidRDefault="00A12797" w:rsidP="00E017E0">
      <w:pPr>
        <w:pStyle w:val="Heading1"/>
        <w:rPr>
          <w:rFonts w:ascii="Avenir Next" w:hAnsi="Avenir Next"/>
          <w:sz w:val="20"/>
          <w:szCs w:val="20"/>
        </w:rPr>
      </w:pPr>
      <w:bookmarkStart w:id="2" w:name="_Toc145684913"/>
      <w:r w:rsidRPr="008F7293">
        <w:rPr>
          <w:rFonts w:ascii="Avenir Next" w:hAnsi="Avenir Next"/>
          <w:sz w:val="20"/>
          <w:szCs w:val="20"/>
        </w:rPr>
        <w:t>Adoption of the Agenda</w:t>
      </w:r>
      <w:bookmarkEnd w:id="2"/>
    </w:p>
    <w:p w14:paraId="22E3DCB7" w14:textId="7D483E6F" w:rsidR="00A12797" w:rsidRPr="008F7293" w:rsidRDefault="0021092D" w:rsidP="00A12797">
      <w:pPr>
        <w:rPr>
          <w:rFonts w:ascii="Avenir Next" w:hAnsi="Avenir Next" w:cs="Arial"/>
          <w:color w:val="000000"/>
          <w:sz w:val="20"/>
          <w:szCs w:val="20"/>
        </w:rPr>
      </w:pPr>
      <w:r w:rsidRPr="008F7293">
        <w:rPr>
          <w:rFonts w:ascii="Avenir Next" w:hAnsi="Avenir Next" w:cs="Arial"/>
          <w:color w:val="000000"/>
          <w:sz w:val="20"/>
          <w:szCs w:val="20"/>
        </w:rPr>
        <w:t>Mrs Sofie de Baenst</w:t>
      </w:r>
      <w:r w:rsidR="00327544" w:rsidRPr="008F7293">
        <w:rPr>
          <w:rFonts w:ascii="Avenir Next" w:hAnsi="Avenir Next" w:cs="Arial"/>
          <w:color w:val="000000"/>
          <w:sz w:val="20"/>
          <w:szCs w:val="20"/>
        </w:rPr>
        <w:t xml:space="preserve"> presented the draft agenda</w:t>
      </w:r>
      <w:r w:rsidR="004B2733">
        <w:rPr>
          <w:rFonts w:ascii="Avenir Next" w:hAnsi="Avenir Next" w:cs="Arial"/>
          <w:color w:val="000000"/>
          <w:sz w:val="20"/>
          <w:szCs w:val="20"/>
        </w:rPr>
        <w:t>, which was accepted by the SG.</w:t>
      </w:r>
    </w:p>
    <w:p w14:paraId="44710FA5" w14:textId="77777777" w:rsidR="00714549" w:rsidRPr="008F7293" w:rsidRDefault="00714549" w:rsidP="00A12797">
      <w:pPr>
        <w:rPr>
          <w:rFonts w:ascii="Avenir Next" w:hAnsi="Avenir Next" w:cs="Arial"/>
          <w:color w:val="000000"/>
          <w:sz w:val="20"/>
          <w:szCs w:val="20"/>
          <w:lang w:val="en-US"/>
        </w:rPr>
      </w:pPr>
    </w:p>
    <w:p w14:paraId="5F704C95" w14:textId="4D8F2970" w:rsidR="00151A45" w:rsidRDefault="0021092D" w:rsidP="00AC6AFB">
      <w:pPr>
        <w:pStyle w:val="Heading1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>New structure IODE</w:t>
      </w:r>
    </w:p>
    <w:p w14:paraId="2A4CAAF4" w14:textId="5C12E25A" w:rsidR="008F7293" w:rsidRPr="008F7293" w:rsidRDefault="008F7293" w:rsidP="008F7293">
      <w:pPr>
        <w:rPr>
          <w:lang w:val="en-US" w:eastAsia="en-GB"/>
        </w:rPr>
      </w:pPr>
    </w:p>
    <w:p w14:paraId="37ACBBE7" w14:textId="1E18B98E" w:rsidR="00894BED" w:rsidRDefault="00894BED" w:rsidP="0019759C">
      <w:pPr>
        <w:rPr>
          <w:rFonts w:ascii="Avenir Next" w:hAnsi="Avenir Next" w:cs="Arial"/>
          <w:color w:val="000000"/>
          <w:sz w:val="20"/>
          <w:szCs w:val="20"/>
        </w:rPr>
      </w:pPr>
      <w:r w:rsidRPr="008F7293">
        <w:rPr>
          <w:rFonts w:ascii="Avenir Next" w:hAnsi="Avenir Next" w:cs="Arial"/>
          <w:color w:val="000000"/>
          <w:sz w:val="20"/>
          <w:szCs w:val="20"/>
        </w:rPr>
        <w:t xml:space="preserve">Ms Sofie de Baenst explained the new IODE structure to the SG members. Informing them that OceanExpert falls under the IODE Programme Component </w:t>
      </w:r>
      <w:r w:rsidR="001B5247">
        <w:rPr>
          <w:rFonts w:ascii="Avenir Next" w:hAnsi="Avenir Next" w:cs="Arial"/>
          <w:color w:val="000000"/>
          <w:sz w:val="20"/>
          <w:szCs w:val="20"/>
        </w:rPr>
        <w:t>‘</w:t>
      </w:r>
      <w:r w:rsidRPr="008F7293">
        <w:rPr>
          <w:rFonts w:ascii="Avenir Next" w:hAnsi="Avenir Next" w:cs="Arial"/>
          <w:color w:val="000000"/>
          <w:sz w:val="20"/>
          <w:szCs w:val="20"/>
        </w:rPr>
        <w:t>Ocean Data and Information System</w:t>
      </w:r>
      <w:r w:rsidR="001B5247">
        <w:rPr>
          <w:rFonts w:ascii="Avenir Next" w:hAnsi="Avenir Next" w:cs="Arial"/>
          <w:color w:val="000000"/>
          <w:sz w:val="20"/>
          <w:szCs w:val="20"/>
        </w:rPr>
        <w:t>’</w:t>
      </w:r>
      <w:r w:rsidRPr="008F7293">
        <w:rPr>
          <w:rFonts w:ascii="Avenir Next" w:hAnsi="Avenir Next" w:cs="Arial"/>
          <w:color w:val="000000"/>
          <w:sz w:val="20"/>
          <w:szCs w:val="20"/>
        </w:rPr>
        <w:t xml:space="preserve"> (ODIS). </w:t>
      </w:r>
    </w:p>
    <w:p w14:paraId="69C2F031" w14:textId="77777777" w:rsidR="0019759C" w:rsidRDefault="0019759C" w:rsidP="0021092D">
      <w:pPr>
        <w:rPr>
          <w:rFonts w:ascii="Avenir Next" w:hAnsi="Avenir Next" w:cs="Arial"/>
          <w:color w:val="000000"/>
          <w:sz w:val="20"/>
          <w:szCs w:val="20"/>
        </w:rPr>
      </w:pPr>
    </w:p>
    <w:p w14:paraId="01B4480A" w14:textId="77777777" w:rsidR="0019759C" w:rsidRDefault="008F7293" w:rsidP="0019759C">
      <w:pPr>
        <w:autoSpaceDE w:val="0"/>
        <w:autoSpaceDN w:val="0"/>
        <w:adjustRightInd w:val="0"/>
        <w:rPr>
          <w:rFonts w:ascii="Avenir Next" w:hAnsi="Avenir Next" w:cs="Arial"/>
          <w:color w:val="000000"/>
          <w:sz w:val="20"/>
          <w:szCs w:val="20"/>
        </w:rPr>
      </w:pPr>
      <w:r>
        <w:rPr>
          <w:rFonts w:ascii="Avenir Next" w:hAnsi="Avenir Next" w:cs="Arial"/>
          <w:color w:val="000000"/>
          <w:sz w:val="20"/>
          <w:szCs w:val="20"/>
        </w:rPr>
        <w:t xml:space="preserve">Definition Programme Activity: </w:t>
      </w:r>
    </w:p>
    <w:p w14:paraId="2F723606" w14:textId="77777777" w:rsidR="0019759C" w:rsidRDefault="0019759C" w:rsidP="0019759C">
      <w:pPr>
        <w:autoSpaceDE w:val="0"/>
        <w:autoSpaceDN w:val="0"/>
        <w:adjustRightInd w:val="0"/>
        <w:rPr>
          <w:rFonts w:ascii="Avenir Next" w:hAnsi="Avenir Next" w:cs="Arial"/>
          <w:color w:val="000000"/>
          <w:sz w:val="20"/>
          <w:szCs w:val="20"/>
        </w:rPr>
      </w:pPr>
    </w:p>
    <w:p w14:paraId="4FB78AA9" w14:textId="7C3C46BA" w:rsidR="0019759C" w:rsidRPr="0019759C" w:rsidRDefault="0019759C" w:rsidP="0019759C">
      <w:pPr>
        <w:autoSpaceDE w:val="0"/>
        <w:autoSpaceDN w:val="0"/>
        <w:adjustRightInd w:val="0"/>
        <w:rPr>
          <w:rFonts w:ascii="Avenir Next" w:hAnsi="Avenir Next"/>
          <w:i/>
          <w:iCs/>
          <w:sz w:val="20"/>
          <w:szCs w:val="20"/>
          <w:lang w:val="en-GB"/>
        </w:rPr>
      </w:pPr>
      <w:r w:rsidRPr="0019759C">
        <w:rPr>
          <w:rFonts w:ascii="Avenir Next" w:hAnsi="Avenir Next"/>
          <w:i/>
          <w:iCs/>
          <w:sz w:val="20"/>
          <w:szCs w:val="20"/>
          <w:lang w:val="en-GB"/>
        </w:rPr>
        <w:t>Long-term action receiving minimal UNESCO/IOC RP funding supplemented by in-kind and/or extra-budgetary support;</w:t>
      </w:r>
    </w:p>
    <w:p w14:paraId="38E67115" w14:textId="77777777" w:rsidR="0019759C" w:rsidRPr="0019759C" w:rsidRDefault="0019759C" w:rsidP="0019759C">
      <w:pPr>
        <w:autoSpaceDE w:val="0"/>
        <w:autoSpaceDN w:val="0"/>
        <w:adjustRightInd w:val="0"/>
        <w:rPr>
          <w:rFonts w:ascii="Avenir Next" w:hAnsi="Avenir Next"/>
          <w:i/>
          <w:iCs/>
          <w:sz w:val="20"/>
          <w:szCs w:val="20"/>
          <w:lang w:val="en-GB"/>
        </w:rPr>
      </w:pPr>
    </w:p>
    <w:p w14:paraId="1A1BAA30" w14:textId="2CAE1DFB" w:rsidR="0019759C" w:rsidRPr="0019759C" w:rsidRDefault="0019759C" w:rsidP="0019759C">
      <w:pPr>
        <w:autoSpaceDE w:val="0"/>
        <w:autoSpaceDN w:val="0"/>
        <w:adjustRightInd w:val="0"/>
        <w:rPr>
          <w:rFonts w:ascii="Avenir Next" w:hAnsi="Avenir Next"/>
          <w:i/>
          <w:iCs/>
          <w:sz w:val="20"/>
          <w:szCs w:val="20"/>
          <w:lang w:val="en-GB"/>
        </w:rPr>
      </w:pPr>
      <w:r w:rsidRPr="0019759C">
        <w:rPr>
          <w:rFonts w:ascii="Avenir Next" w:hAnsi="Avenir Next"/>
          <w:i/>
          <w:iCs/>
          <w:sz w:val="20"/>
          <w:szCs w:val="20"/>
          <w:lang w:val="en-GB"/>
        </w:rPr>
        <w:t>These are long-term actions that support/contribute to one or</w:t>
      </w:r>
      <w:r>
        <w:rPr>
          <w:rFonts w:ascii="Avenir Next" w:hAnsi="Avenir Next"/>
          <w:i/>
          <w:iCs/>
          <w:sz w:val="20"/>
          <w:szCs w:val="20"/>
          <w:lang w:val="en-GB"/>
        </w:rPr>
        <w:t xml:space="preserve"> </w:t>
      </w:r>
      <w:r w:rsidRPr="0019759C">
        <w:rPr>
          <w:rFonts w:ascii="Avenir Next" w:hAnsi="Avenir Next"/>
          <w:i/>
          <w:iCs/>
          <w:sz w:val="20"/>
          <w:szCs w:val="20"/>
          <w:lang w:val="en-GB"/>
        </w:rPr>
        <w:t>more Programme Component. They receive some UNESCO regular programme</w:t>
      </w:r>
      <w:r>
        <w:rPr>
          <w:rFonts w:ascii="Avenir Next" w:hAnsi="Avenir Next"/>
          <w:i/>
          <w:iCs/>
          <w:sz w:val="20"/>
          <w:szCs w:val="20"/>
          <w:lang w:val="en-GB"/>
        </w:rPr>
        <w:t xml:space="preserve"> </w:t>
      </w:r>
      <w:r w:rsidRPr="0019759C">
        <w:rPr>
          <w:rFonts w:ascii="Avenir Next" w:hAnsi="Avenir Next"/>
          <w:i/>
          <w:iCs/>
          <w:sz w:val="20"/>
          <w:szCs w:val="20"/>
          <w:lang w:val="en-GB"/>
        </w:rPr>
        <w:t>funding (if available). These actions should always be co-funded from extrabudgetary</w:t>
      </w:r>
      <w:r>
        <w:rPr>
          <w:rFonts w:ascii="Avenir Next" w:hAnsi="Avenir Next"/>
          <w:i/>
          <w:iCs/>
          <w:sz w:val="20"/>
          <w:szCs w:val="20"/>
          <w:lang w:val="en-GB"/>
        </w:rPr>
        <w:t xml:space="preserve"> </w:t>
      </w:r>
      <w:r w:rsidRPr="0019759C">
        <w:rPr>
          <w:rFonts w:ascii="Avenir Next" w:hAnsi="Avenir Next"/>
          <w:i/>
          <w:iCs/>
          <w:sz w:val="20"/>
          <w:szCs w:val="20"/>
          <w:lang w:val="en-GB"/>
        </w:rPr>
        <w:t>sources (including in-kind staff time contributions). They may also</w:t>
      </w:r>
    </w:p>
    <w:p w14:paraId="2BFCDCD2" w14:textId="3C53218D" w:rsidR="0019759C" w:rsidRPr="0019759C" w:rsidRDefault="0019759C" w:rsidP="0019759C">
      <w:pPr>
        <w:autoSpaceDE w:val="0"/>
        <w:autoSpaceDN w:val="0"/>
        <w:adjustRightInd w:val="0"/>
        <w:rPr>
          <w:rFonts w:ascii="Avenir Next" w:hAnsi="Avenir Next"/>
          <w:i/>
          <w:iCs/>
          <w:sz w:val="20"/>
          <w:szCs w:val="20"/>
          <w:lang w:val="en-GB"/>
        </w:rPr>
      </w:pPr>
      <w:r w:rsidRPr="0019759C">
        <w:rPr>
          <w:rFonts w:ascii="Avenir Next" w:hAnsi="Avenir Next"/>
          <w:i/>
          <w:iCs/>
          <w:sz w:val="20"/>
          <w:szCs w:val="20"/>
          <w:lang w:val="en-GB"/>
        </w:rPr>
        <w:t>contribute to other Programme Activities or Projects in the same or different</w:t>
      </w:r>
      <w:r>
        <w:rPr>
          <w:rFonts w:ascii="Avenir Next" w:hAnsi="Avenir Next"/>
          <w:i/>
          <w:iCs/>
          <w:sz w:val="20"/>
          <w:szCs w:val="20"/>
          <w:lang w:val="en-GB"/>
        </w:rPr>
        <w:t xml:space="preserve"> </w:t>
      </w:r>
      <w:r w:rsidRPr="0019759C">
        <w:rPr>
          <w:rFonts w:ascii="Avenir Next" w:hAnsi="Avenir Next"/>
          <w:i/>
          <w:iCs/>
          <w:sz w:val="20"/>
          <w:szCs w:val="20"/>
          <w:lang w:val="en-GB"/>
        </w:rPr>
        <w:t>Programme Components.</w:t>
      </w:r>
    </w:p>
    <w:p w14:paraId="77DCCCC7" w14:textId="38F39B57" w:rsidR="0019759C" w:rsidRPr="0019759C" w:rsidRDefault="0019759C" w:rsidP="0019759C">
      <w:pPr>
        <w:autoSpaceDE w:val="0"/>
        <w:autoSpaceDN w:val="0"/>
        <w:adjustRightInd w:val="0"/>
        <w:rPr>
          <w:rFonts w:ascii="Avenir Next" w:hAnsi="Avenir Next" w:cs="Arial"/>
          <w:color w:val="000000"/>
          <w:sz w:val="20"/>
          <w:szCs w:val="20"/>
        </w:rPr>
      </w:pPr>
      <w:r w:rsidRPr="0019759C">
        <w:rPr>
          <w:rFonts w:ascii="Avenir Next" w:hAnsi="Avenir Next"/>
          <w:i/>
          <w:iCs/>
          <w:sz w:val="20"/>
          <w:szCs w:val="20"/>
          <w:lang w:val="en-GB"/>
        </w:rPr>
        <w:t>If Programme Activities are unable to mobilize extra-budgetary funding or in-kind</w:t>
      </w:r>
      <w:r>
        <w:rPr>
          <w:rFonts w:ascii="Avenir Next" w:hAnsi="Avenir Next"/>
          <w:i/>
          <w:iCs/>
          <w:sz w:val="20"/>
          <w:szCs w:val="20"/>
          <w:lang w:val="en-GB"/>
        </w:rPr>
        <w:t xml:space="preserve"> </w:t>
      </w:r>
      <w:r w:rsidRPr="0019759C">
        <w:rPr>
          <w:rFonts w:ascii="Avenir Next" w:hAnsi="Avenir Next"/>
          <w:i/>
          <w:iCs/>
          <w:sz w:val="20"/>
          <w:szCs w:val="20"/>
          <w:lang w:val="en-GB"/>
        </w:rPr>
        <w:t xml:space="preserve">(staff time) </w:t>
      </w:r>
      <w:proofErr w:type="gramStart"/>
      <w:r w:rsidRPr="0019759C">
        <w:rPr>
          <w:rFonts w:ascii="Avenir Next" w:hAnsi="Avenir Next"/>
          <w:i/>
          <w:iCs/>
          <w:sz w:val="20"/>
          <w:szCs w:val="20"/>
          <w:lang w:val="en-GB"/>
        </w:rPr>
        <w:t>contributions</w:t>
      </w:r>
      <w:proofErr w:type="gramEnd"/>
      <w:r w:rsidRPr="0019759C">
        <w:rPr>
          <w:rFonts w:ascii="Avenir Next" w:hAnsi="Avenir Next"/>
          <w:i/>
          <w:iCs/>
          <w:sz w:val="20"/>
          <w:szCs w:val="20"/>
          <w:lang w:val="en-GB"/>
        </w:rPr>
        <w:t xml:space="preserve"> then the IODE Committee may decide</w:t>
      </w:r>
      <w:r w:rsidRPr="0019759C">
        <w:rPr>
          <w:rFonts w:ascii="Avenir Next" w:hAnsi="Avenir Next" w:cs="Arial"/>
          <w:color w:val="000000"/>
          <w:sz w:val="20"/>
          <w:szCs w:val="20"/>
        </w:rPr>
        <w:t xml:space="preserve"> </w:t>
      </w:r>
      <w:r w:rsidRPr="0019759C">
        <w:rPr>
          <w:rFonts w:ascii="Avenir Next" w:hAnsi="Avenir Next"/>
          <w:i/>
          <w:iCs/>
          <w:sz w:val="20"/>
          <w:szCs w:val="20"/>
          <w:lang w:val="en-GB"/>
        </w:rPr>
        <w:t>to terminate a</w:t>
      </w:r>
      <w:r>
        <w:rPr>
          <w:rFonts w:ascii="Avenir Next" w:hAnsi="Avenir Next"/>
          <w:i/>
          <w:iCs/>
          <w:sz w:val="20"/>
          <w:szCs w:val="20"/>
          <w:lang w:val="en-GB"/>
        </w:rPr>
        <w:t xml:space="preserve"> </w:t>
      </w:r>
      <w:r w:rsidRPr="0019759C">
        <w:rPr>
          <w:rFonts w:ascii="Avenir Next" w:hAnsi="Avenir Next"/>
          <w:i/>
          <w:iCs/>
          <w:sz w:val="20"/>
          <w:szCs w:val="20"/>
          <w:lang w:val="en-GB"/>
        </w:rPr>
        <w:t>Programme Activity or identify another “parent” organization.</w:t>
      </w:r>
    </w:p>
    <w:p w14:paraId="28B8458A" w14:textId="77777777" w:rsidR="0019759C" w:rsidRDefault="0019759C" w:rsidP="0019759C">
      <w:pPr>
        <w:autoSpaceDE w:val="0"/>
        <w:autoSpaceDN w:val="0"/>
        <w:adjustRightInd w:val="0"/>
        <w:rPr>
          <w:rFonts w:ascii="Avenir Next" w:hAnsi="Avenir Next" w:cs="Arial"/>
          <w:color w:val="000000"/>
          <w:sz w:val="20"/>
          <w:szCs w:val="20"/>
        </w:rPr>
      </w:pPr>
    </w:p>
    <w:p w14:paraId="49B5374A" w14:textId="104C1613" w:rsidR="0019759C" w:rsidRDefault="0019759C" w:rsidP="0019759C">
      <w:pPr>
        <w:rPr>
          <w:rFonts w:ascii="Avenir Next" w:hAnsi="Avenir Next" w:cs="Arial"/>
          <w:color w:val="000000"/>
          <w:sz w:val="20"/>
          <w:szCs w:val="20"/>
        </w:rPr>
      </w:pPr>
      <w:r w:rsidRPr="008F7293">
        <w:rPr>
          <w:rFonts w:ascii="Avenir Next" w:hAnsi="Avenir Next" w:cs="Arial"/>
          <w:color w:val="000000"/>
          <w:sz w:val="20"/>
          <w:szCs w:val="20"/>
        </w:rPr>
        <w:t>OceanExpert</w:t>
      </w:r>
      <w:r w:rsidR="001B5247">
        <w:rPr>
          <w:rFonts w:ascii="Avenir Next" w:hAnsi="Avenir Next" w:cs="Arial"/>
          <w:color w:val="000000"/>
          <w:sz w:val="20"/>
          <w:szCs w:val="20"/>
        </w:rPr>
        <w:t>,</w:t>
      </w:r>
      <w:r w:rsidRPr="008F7293">
        <w:rPr>
          <w:rFonts w:ascii="Avenir Next" w:hAnsi="Avenir Next" w:cs="Arial"/>
          <w:color w:val="000000"/>
          <w:sz w:val="20"/>
          <w:szCs w:val="20"/>
        </w:rPr>
        <w:t xml:space="preserve"> being a</w:t>
      </w:r>
      <w:r w:rsidR="001B5247">
        <w:rPr>
          <w:rFonts w:ascii="Avenir Next" w:hAnsi="Avenir Next" w:cs="Arial"/>
          <w:color w:val="000000"/>
          <w:sz w:val="20"/>
          <w:szCs w:val="20"/>
        </w:rPr>
        <w:t>n</w:t>
      </w:r>
      <w:r w:rsidRPr="008F7293">
        <w:rPr>
          <w:rFonts w:ascii="Avenir Next" w:hAnsi="Avenir Next" w:cs="Arial"/>
          <w:color w:val="000000"/>
          <w:sz w:val="20"/>
          <w:szCs w:val="20"/>
        </w:rPr>
        <w:t xml:space="preserve"> IOC Information system, fits perfect under th</w:t>
      </w:r>
      <w:r w:rsidR="003F56F2">
        <w:rPr>
          <w:rFonts w:ascii="Avenir Next" w:hAnsi="Avenir Next" w:cs="Arial"/>
          <w:color w:val="000000"/>
          <w:sz w:val="20"/>
          <w:szCs w:val="20"/>
        </w:rPr>
        <w:t>e</w:t>
      </w:r>
      <w:r w:rsidRPr="008F7293">
        <w:rPr>
          <w:rFonts w:ascii="Avenir Next" w:hAnsi="Avenir Next" w:cs="Arial"/>
          <w:color w:val="000000"/>
          <w:sz w:val="20"/>
          <w:szCs w:val="20"/>
        </w:rPr>
        <w:t xml:space="preserve"> </w:t>
      </w:r>
      <w:r w:rsidR="001B5247">
        <w:rPr>
          <w:rFonts w:ascii="Avenir Next" w:hAnsi="Avenir Next" w:cs="Arial"/>
          <w:color w:val="000000"/>
          <w:sz w:val="20"/>
          <w:szCs w:val="20"/>
        </w:rPr>
        <w:t>P</w:t>
      </w:r>
      <w:r w:rsidRPr="008F7293">
        <w:rPr>
          <w:rFonts w:ascii="Avenir Next" w:hAnsi="Avenir Next" w:cs="Arial"/>
          <w:color w:val="000000"/>
          <w:sz w:val="20"/>
          <w:szCs w:val="20"/>
        </w:rPr>
        <w:t>rogramme Component</w:t>
      </w:r>
      <w:r w:rsidR="003F56F2">
        <w:rPr>
          <w:rFonts w:ascii="Avenir Next" w:hAnsi="Avenir Next" w:cs="Arial"/>
          <w:color w:val="000000"/>
          <w:sz w:val="20"/>
          <w:szCs w:val="20"/>
        </w:rPr>
        <w:t xml:space="preserve"> ODIS</w:t>
      </w:r>
      <w:r w:rsidRPr="008F7293">
        <w:rPr>
          <w:rFonts w:ascii="Avenir Next" w:hAnsi="Avenir Next" w:cs="Arial"/>
          <w:color w:val="000000"/>
          <w:sz w:val="20"/>
          <w:szCs w:val="20"/>
        </w:rPr>
        <w:t xml:space="preserve">. Though, we should not overlook the fact that OceanExpert can also be seen as a cross cutting Programme Activity, meeting the needs of all 3 Programme </w:t>
      </w:r>
      <w:r w:rsidR="001B5247">
        <w:rPr>
          <w:rFonts w:ascii="Avenir Next" w:hAnsi="Avenir Next" w:cs="Arial"/>
          <w:color w:val="000000"/>
          <w:sz w:val="20"/>
          <w:szCs w:val="20"/>
        </w:rPr>
        <w:t>C</w:t>
      </w:r>
      <w:r w:rsidRPr="008F7293">
        <w:rPr>
          <w:rFonts w:ascii="Avenir Next" w:hAnsi="Avenir Next" w:cs="Arial"/>
          <w:color w:val="000000"/>
          <w:sz w:val="20"/>
          <w:szCs w:val="20"/>
        </w:rPr>
        <w:t>omponents (ODIS,</w:t>
      </w:r>
      <w:r w:rsidR="003F56F2">
        <w:rPr>
          <w:rFonts w:ascii="Avenir Next" w:hAnsi="Avenir Next" w:cs="Arial"/>
          <w:color w:val="000000"/>
          <w:sz w:val="20"/>
          <w:szCs w:val="20"/>
        </w:rPr>
        <w:t xml:space="preserve"> </w:t>
      </w:r>
      <w:r w:rsidRPr="008F7293">
        <w:rPr>
          <w:rFonts w:ascii="Avenir Next" w:hAnsi="Avenir Next" w:cs="Arial"/>
          <w:color w:val="000000"/>
          <w:sz w:val="20"/>
          <w:szCs w:val="20"/>
        </w:rPr>
        <w:t>OTGA and OB</w:t>
      </w:r>
      <w:r w:rsidR="003F56F2">
        <w:rPr>
          <w:rFonts w:ascii="Avenir Next" w:hAnsi="Avenir Next" w:cs="Arial"/>
          <w:color w:val="000000"/>
          <w:sz w:val="20"/>
          <w:szCs w:val="20"/>
        </w:rPr>
        <w:t>I</w:t>
      </w:r>
      <w:r w:rsidRPr="008F7293">
        <w:rPr>
          <w:rFonts w:ascii="Avenir Next" w:hAnsi="Avenir Next" w:cs="Arial"/>
          <w:color w:val="000000"/>
          <w:sz w:val="20"/>
          <w:szCs w:val="20"/>
        </w:rPr>
        <w:t>S).</w:t>
      </w:r>
    </w:p>
    <w:p w14:paraId="3DDB18E3" w14:textId="77777777" w:rsidR="00A330CD" w:rsidRPr="008F7293" w:rsidRDefault="00A330CD" w:rsidP="0019759C">
      <w:pPr>
        <w:rPr>
          <w:rFonts w:ascii="Avenir Next" w:hAnsi="Avenir Next" w:cs="Arial"/>
          <w:color w:val="000000"/>
          <w:sz w:val="20"/>
          <w:szCs w:val="20"/>
        </w:rPr>
      </w:pPr>
    </w:p>
    <w:p w14:paraId="7BBED98A" w14:textId="22933CAA" w:rsidR="00DE5822" w:rsidRDefault="0019759C" w:rsidP="00DE5822">
      <w:pPr>
        <w:rPr>
          <w:rFonts w:ascii="Avenir Next" w:hAnsi="Avenir Next" w:cs="Arial"/>
          <w:color w:val="000000"/>
          <w:sz w:val="20"/>
          <w:szCs w:val="20"/>
        </w:rPr>
      </w:pPr>
      <w:r w:rsidRPr="008F7293">
        <w:rPr>
          <w:rFonts w:ascii="Avenir Next" w:hAnsi="Avenir Next" w:cs="Arial"/>
          <w:color w:val="000000"/>
          <w:sz w:val="20"/>
          <w:szCs w:val="20"/>
        </w:rPr>
        <w:t>This new structure has an impact on the management of the Programme Activity ‘OceanExpert’</w:t>
      </w:r>
      <w:r w:rsidR="001B5247">
        <w:rPr>
          <w:rFonts w:ascii="Avenir Next" w:hAnsi="Avenir Next" w:cs="Arial"/>
          <w:color w:val="000000"/>
          <w:sz w:val="20"/>
          <w:szCs w:val="20"/>
        </w:rPr>
        <w:t xml:space="preserve"> </w:t>
      </w:r>
      <w:r w:rsidR="003F56F2">
        <w:rPr>
          <w:rFonts w:ascii="Avenir Next" w:hAnsi="Avenir Next" w:cs="Arial"/>
          <w:color w:val="000000"/>
          <w:sz w:val="20"/>
          <w:szCs w:val="20"/>
        </w:rPr>
        <w:t>(</w:t>
      </w:r>
      <w:hyperlink r:id="rId13" w:history="1">
        <w:r w:rsidR="003F56F2" w:rsidRPr="003F56F2">
          <w:rPr>
            <w:rStyle w:val="Hyperlink"/>
            <w:rFonts w:ascii="Avenir Next" w:hAnsi="Avenir Next" w:cs="Arial"/>
            <w:sz w:val="20"/>
            <w:szCs w:val="20"/>
          </w:rPr>
          <w:t>see IOC Manuals and Guides 91</w:t>
        </w:r>
      </w:hyperlink>
      <w:r w:rsidR="003F56F2">
        <w:rPr>
          <w:rFonts w:ascii="Avenir Next" w:hAnsi="Avenir Next" w:cs="Arial"/>
          <w:color w:val="000000"/>
          <w:sz w:val="20"/>
          <w:szCs w:val="20"/>
        </w:rPr>
        <w:t>)</w:t>
      </w:r>
      <w:r w:rsidR="001B5247">
        <w:rPr>
          <w:rFonts w:ascii="Avenir Next" w:hAnsi="Avenir Next" w:cs="Arial"/>
          <w:color w:val="000000"/>
          <w:sz w:val="20"/>
          <w:szCs w:val="20"/>
        </w:rPr>
        <w:t xml:space="preserve"> e</w:t>
      </w:r>
      <w:r w:rsidR="00DE5822">
        <w:rPr>
          <w:rFonts w:ascii="Avenir Next" w:hAnsi="Avenir Next" w:cs="Arial"/>
          <w:color w:val="000000"/>
          <w:sz w:val="20"/>
          <w:szCs w:val="20"/>
        </w:rPr>
        <w:t>.g. a more detailed workplan, budget overview, Steering Group, chair,…</w:t>
      </w:r>
    </w:p>
    <w:p w14:paraId="08F891EC" w14:textId="57901438" w:rsidR="00894BED" w:rsidRDefault="00894BED" w:rsidP="0021092D">
      <w:pPr>
        <w:rPr>
          <w:rFonts w:ascii="Avenir Next" w:hAnsi="Avenir Next" w:cs="Arial"/>
          <w:color w:val="000000"/>
          <w:sz w:val="20"/>
          <w:szCs w:val="20"/>
        </w:rPr>
      </w:pPr>
      <w:r w:rsidRPr="008F7293">
        <w:rPr>
          <w:rFonts w:ascii="Avenir Next" w:hAnsi="Avenir Next" w:cs="Arial"/>
          <w:color w:val="000000"/>
          <w:sz w:val="20"/>
          <w:szCs w:val="20"/>
        </w:rPr>
        <w:t xml:space="preserve">We are currently still in a transition period, understanding we can’t meet all expectations </w:t>
      </w:r>
      <w:proofErr w:type="spellStart"/>
      <w:r w:rsidRPr="008F7293">
        <w:rPr>
          <w:rFonts w:ascii="Avenir Next" w:hAnsi="Avenir Next" w:cs="Arial"/>
          <w:color w:val="000000"/>
          <w:sz w:val="20"/>
          <w:szCs w:val="20"/>
        </w:rPr>
        <w:t>immeditately</w:t>
      </w:r>
      <w:proofErr w:type="spellEnd"/>
      <w:r w:rsidRPr="008F7293">
        <w:rPr>
          <w:rFonts w:ascii="Avenir Next" w:hAnsi="Avenir Next" w:cs="Arial"/>
          <w:color w:val="000000"/>
          <w:sz w:val="20"/>
          <w:szCs w:val="20"/>
        </w:rPr>
        <w:t xml:space="preserve">. </w:t>
      </w:r>
      <w:r w:rsidR="003F56F2">
        <w:rPr>
          <w:rFonts w:ascii="Avenir Next" w:hAnsi="Avenir Next" w:cs="Arial"/>
          <w:color w:val="000000"/>
          <w:sz w:val="20"/>
          <w:szCs w:val="20"/>
        </w:rPr>
        <w:t>The transition shall be completed prior to the next IODE Management Group meeting ( February 2024).</w:t>
      </w:r>
    </w:p>
    <w:p w14:paraId="08BF6B60" w14:textId="77777777" w:rsidR="003F56F2" w:rsidRPr="008F7293" w:rsidRDefault="003F56F2" w:rsidP="0021092D">
      <w:pPr>
        <w:rPr>
          <w:rFonts w:ascii="Avenir Next" w:hAnsi="Avenir Next" w:cs="Arial"/>
          <w:color w:val="000000"/>
          <w:sz w:val="20"/>
          <w:szCs w:val="20"/>
        </w:rPr>
      </w:pPr>
    </w:p>
    <w:p w14:paraId="5766300E" w14:textId="77777777" w:rsidR="00894BED" w:rsidRPr="008F7293" w:rsidRDefault="00894BED" w:rsidP="0021092D">
      <w:pPr>
        <w:rPr>
          <w:rFonts w:ascii="Avenir Next" w:eastAsia="Arial" w:hAnsi="Avenir Next" w:cs="Arial"/>
          <w:b/>
          <w:i/>
          <w:iCs/>
          <w:color w:val="4472C4" w:themeColor="accent1"/>
          <w:sz w:val="20"/>
          <w:szCs w:val="20"/>
          <w:lang w:val="en-US" w:eastAsia="en-GB"/>
        </w:rPr>
      </w:pPr>
    </w:p>
    <w:p w14:paraId="47CA8A48" w14:textId="0DC9E944" w:rsidR="00BD4C99" w:rsidRPr="008F7293" w:rsidRDefault="00BD4C99" w:rsidP="00BD4C99">
      <w:pPr>
        <w:pStyle w:val="Heading1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>Workplan 2023 and deliverables</w:t>
      </w:r>
    </w:p>
    <w:p w14:paraId="13F1B993" w14:textId="058AFF62" w:rsidR="00BD4C99" w:rsidRPr="008F7293" w:rsidRDefault="00BD4C99" w:rsidP="00BD4C99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In 2021 we had our first SG meeting online. In 2022 we have set up </w:t>
      </w:r>
      <w:proofErr w:type="spellStart"/>
      <w:proofErr w:type="gramStart"/>
      <w:r w:rsidRPr="008F7293">
        <w:rPr>
          <w:rFonts w:ascii="Avenir Next" w:hAnsi="Avenir Next"/>
          <w:sz w:val="20"/>
          <w:szCs w:val="20"/>
          <w:lang w:val="en-US" w:eastAsia="en-GB"/>
        </w:rPr>
        <w:t>a</w:t>
      </w:r>
      <w:proofErr w:type="spellEnd"/>
      <w:proofErr w:type="gramEnd"/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informative document informing on the deliverable</w:t>
      </w:r>
      <w:r w:rsidR="001B5247">
        <w:rPr>
          <w:rFonts w:ascii="Avenir Next" w:hAnsi="Avenir Next"/>
          <w:sz w:val="20"/>
          <w:szCs w:val="20"/>
          <w:lang w:val="en-US" w:eastAsia="en-GB"/>
        </w:rPr>
        <w:t>s</w:t>
      </w: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of 2022 and the workplan of 2023.</w:t>
      </w:r>
    </w:p>
    <w:p w14:paraId="318273A5" w14:textId="744B41BE" w:rsidR="00BD4C99" w:rsidRPr="008F7293" w:rsidRDefault="00BD4C99" w:rsidP="00BD4C99">
      <w:pPr>
        <w:jc w:val="both"/>
        <w:rPr>
          <w:rFonts w:ascii="Avenir Next" w:hAnsi="Avenir Next" w:cs="Arial"/>
          <w:b/>
          <w:color w:val="000000"/>
          <w:sz w:val="20"/>
          <w:szCs w:val="20"/>
          <w:lang w:val="en-US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(see document in the OE event of this </w:t>
      </w:r>
      <w:proofErr w:type="gramStart"/>
      <w:r w:rsidRPr="008F7293">
        <w:rPr>
          <w:rFonts w:ascii="Avenir Next" w:hAnsi="Avenir Next"/>
          <w:sz w:val="20"/>
          <w:szCs w:val="20"/>
          <w:lang w:val="en-US" w:eastAsia="en-GB"/>
        </w:rPr>
        <w:t>meeting :</w:t>
      </w:r>
      <w:proofErr w:type="gramEnd"/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</w:t>
      </w:r>
      <w:hyperlink r:id="rId14" w:anchor="overview" w:history="1">
        <w:r w:rsidRPr="008F7293">
          <w:rPr>
            <w:rStyle w:val="Hyperlink"/>
            <w:rFonts w:ascii="Avenir Next" w:hAnsi="Avenir Next" w:cs="Arial"/>
            <w:b/>
            <w:sz w:val="20"/>
            <w:szCs w:val="20"/>
            <w:lang w:val="en-US"/>
          </w:rPr>
          <w:t>https://oceanexpert.org/event/4002</w:t>
        </w:r>
      </w:hyperlink>
      <w:r w:rsidRPr="008F7293">
        <w:rPr>
          <w:rFonts w:ascii="Avenir Next" w:hAnsi="Avenir Next" w:cs="Arial"/>
          <w:b/>
          <w:color w:val="000000"/>
          <w:sz w:val="20"/>
          <w:szCs w:val="20"/>
          <w:lang w:val="en-US"/>
        </w:rPr>
        <w:t xml:space="preserve"> )</w:t>
      </w:r>
    </w:p>
    <w:p w14:paraId="7D242CC4" w14:textId="77777777" w:rsidR="00BD4C99" w:rsidRPr="008F7293" w:rsidRDefault="00BD4C99" w:rsidP="00BD4C99">
      <w:pPr>
        <w:jc w:val="both"/>
        <w:rPr>
          <w:rFonts w:ascii="Avenir Next" w:hAnsi="Avenir Next" w:cs="Arial"/>
          <w:b/>
          <w:color w:val="000000"/>
          <w:sz w:val="20"/>
          <w:szCs w:val="20"/>
          <w:lang w:val="en-US"/>
        </w:rPr>
      </w:pPr>
    </w:p>
    <w:p w14:paraId="0D5DD7E1" w14:textId="2E524F0C" w:rsidR="00BD4C99" w:rsidRPr="008F7293" w:rsidRDefault="00BD4C99" w:rsidP="00BD4C99">
      <w:pPr>
        <w:jc w:val="both"/>
        <w:rPr>
          <w:rFonts w:ascii="Avenir Next" w:hAnsi="Avenir Next" w:cs="Arial"/>
          <w:b/>
          <w:color w:val="000000"/>
          <w:sz w:val="20"/>
          <w:szCs w:val="20"/>
          <w:lang w:val="en-US"/>
        </w:rPr>
      </w:pPr>
      <w:r w:rsidRPr="008F7293">
        <w:rPr>
          <w:rFonts w:ascii="Avenir Next" w:hAnsi="Avenir Next" w:cs="Arial"/>
          <w:b/>
          <w:color w:val="000000"/>
          <w:sz w:val="20"/>
          <w:szCs w:val="20"/>
          <w:lang w:val="en-US"/>
        </w:rPr>
        <w:t xml:space="preserve">The following </w:t>
      </w:r>
      <w:r w:rsidR="00080BED">
        <w:rPr>
          <w:rFonts w:ascii="Avenir Next" w:hAnsi="Avenir Next" w:cs="Arial"/>
          <w:b/>
          <w:color w:val="000000"/>
          <w:sz w:val="20"/>
          <w:szCs w:val="20"/>
          <w:lang w:val="en-US"/>
        </w:rPr>
        <w:t>deliverables</w:t>
      </w:r>
      <w:r w:rsidRPr="008F7293">
        <w:rPr>
          <w:rFonts w:ascii="Avenir Next" w:hAnsi="Avenir Next" w:cs="Arial"/>
          <w:b/>
          <w:color w:val="000000"/>
          <w:sz w:val="20"/>
          <w:szCs w:val="20"/>
          <w:lang w:val="en-US"/>
        </w:rPr>
        <w:t xml:space="preserve"> were set for 2023:</w:t>
      </w:r>
    </w:p>
    <w:p w14:paraId="491C1EDE" w14:textId="77777777" w:rsidR="00BD4C99" w:rsidRPr="008F7293" w:rsidRDefault="00BD4C99" w:rsidP="00BD4C99">
      <w:pPr>
        <w:jc w:val="both"/>
        <w:rPr>
          <w:rFonts w:ascii="Avenir Next" w:hAnsi="Avenir Next" w:cs="Arial"/>
          <w:b/>
          <w:color w:val="000000"/>
          <w:sz w:val="20"/>
          <w:szCs w:val="20"/>
          <w:lang w:val="en-US"/>
        </w:rPr>
      </w:pPr>
    </w:p>
    <w:p w14:paraId="7179E9D8" w14:textId="77777777" w:rsidR="002623BB" w:rsidRPr="008F7293" w:rsidRDefault="002623BB" w:rsidP="002623BB">
      <w:pPr>
        <w:pStyle w:val="ListParagraph"/>
        <w:numPr>
          <w:ilvl w:val="0"/>
          <w:numId w:val="44"/>
        </w:numPr>
        <w:rPr>
          <w:rFonts w:ascii="Avenir Next" w:hAnsi="Avenir Next"/>
          <w:sz w:val="20"/>
          <w:szCs w:val="20"/>
          <w:u w:val="single"/>
        </w:rPr>
      </w:pPr>
      <w:r w:rsidRPr="008F7293">
        <w:rPr>
          <w:rFonts w:ascii="Avenir Next" w:hAnsi="Avenir Next"/>
          <w:sz w:val="20"/>
          <w:szCs w:val="20"/>
          <w:u w:val="single"/>
        </w:rPr>
        <w:t xml:space="preserve">Update the registration </w:t>
      </w:r>
      <w:proofErr w:type="gramStart"/>
      <w:r w:rsidRPr="008F7293">
        <w:rPr>
          <w:rFonts w:ascii="Avenir Next" w:hAnsi="Avenir Next"/>
          <w:sz w:val="20"/>
          <w:szCs w:val="20"/>
          <w:u w:val="single"/>
        </w:rPr>
        <w:t>process</w:t>
      </w:r>
      <w:proofErr w:type="gramEnd"/>
    </w:p>
    <w:p w14:paraId="57A274D4" w14:textId="111D1154" w:rsidR="00FD5656" w:rsidRPr="008F7293" w:rsidRDefault="00080BED" w:rsidP="00FD5656">
      <w:pPr>
        <w:pStyle w:val="ListParagrap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development done, </w:t>
      </w:r>
      <w:r w:rsidR="00FD5656" w:rsidRPr="008F7293">
        <w:rPr>
          <w:rFonts w:ascii="Avenir Next" w:hAnsi="Avenir Next"/>
          <w:sz w:val="20"/>
          <w:szCs w:val="20"/>
        </w:rPr>
        <w:t xml:space="preserve">still in testing phase. We hope </w:t>
      </w:r>
      <w:r w:rsidR="003B77B5" w:rsidRPr="008F7293">
        <w:rPr>
          <w:rFonts w:ascii="Avenir Next" w:hAnsi="Avenir Next"/>
          <w:sz w:val="20"/>
          <w:szCs w:val="20"/>
        </w:rPr>
        <w:t>having</w:t>
      </w:r>
      <w:r w:rsidR="00FD5656" w:rsidRPr="008F7293">
        <w:rPr>
          <w:rFonts w:ascii="Avenir Next" w:hAnsi="Avenir Next"/>
          <w:sz w:val="20"/>
          <w:szCs w:val="20"/>
        </w:rPr>
        <w:t xml:space="preserve"> this implemented on the live version by the end of the year.</w:t>
      </w:r>
    </w:p>
    <w:p w14:paraId="74AFA65E" w14:textId="38B4FFFB" w:rsidR="00FD5656" w:rsidRPr="008F7293" w:rsidRDefault="00FD5656" w:rsidP="00FD5656">
      <w:pPr>
        <w:pStyle w:val="ListParagraph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Extra volunteers </w:t>
      </w:r>
      <w:r w:rsidR="0056337A" w:rsidRPr="008F7293">
        <w:rPr>
          <w:rFonts w:ascii="Avenir Next" w:hAnsi="Avenir Next"/>
          <w:sz w:val="20"/>
          <w:szCs w:val="20"/>
        </w:rPr>
        <w:t>from</w:t>
      </w:r>
      <w:r w:rsidR="003B77B5" w:rsidRPr="008F7293">
        <w:rPr>
          <w:rFonts w:ascii="Avenir Next" w:hAnsi="Avenir Next"/>
          <w:sz w:val="20"/>
          <w:szCs w:val="20"/>
        </w:rPr>
        <w:t xml:space="preserve"> </w:t>
      </w:r>
      <w:r w:rsidRPr="008F7293">
        <w:rPr>
          <w:rFonts w:ascii="Avenir Next" w:hAnsi="Avenir Next"/>
          <w:sz w:val="20"/>
          <w:szCs w:val="20"/>
        </w:rPr>
        <w:t xml:space="preserve">the SG </w:t>
      </w:r>
      <w:r w:rsidR="001B5247">
        <w:rPr>
          <w:rFonts w:ascii="Avenir Next" w:hAnsi="Avenir Next"/>
          <w:sz w:val="20"/>
          <w:szCs w:val="20"/>
        </w:rPr>
        <w:t>for testing are</w:t>
      </w:r>
      <w:r w:rsidR="0056337A" w:rsidRPr="008F7293">
        <w:rPr>
          <w:rFonts w:ascii="Avenir Next" w:hAnsi="Avenir Next"/>
          <w:sz w:val="20"/>
          <w:szCs w:val="20"/>
        </w:rPr>
        <w:t xml:space="preserve"> appreciated</w:t>
      </w:r>
      <w:r w:rsidR="00DE5822">
        <w:rPr>
          <w:rFonts w:ascii="Avenir Next" w:hAnsi="Avenir Next"/>
          <w:sz w:val="20"/>
          <w:szCs w:val="20"/>
        </w:rPr>
        <w:t>.</w:t>
      </w:r>
    </w:p>
    <w:p w14:paraId="07D6101F" w14:textId="40AA1430" w:rsidR="00FD5656" w:rsidRPr="008F7293" w:rsidRDefault="00FD5656" w:rsidP="00FD5656">
      <w:pPr>
        <w:pStyle w:val="ListParagraph"/>
        <w:rPr>
          <w:rFonts w:ascii="Avenir Next" w:hAnsi="Avenir Next"/>
          <w:sz w:val="20"/>
          <w:szCs w:val="20"/>
        </w:rPr>
      </w:pPr>
    </w:p>
    <w:p w14:paraId="413024DD" w14:textId="603C202B" w:rsidR="002623BB" w:rsidRPr="008F7293" w:rsidRDefault="00080BED" w:rsidP="002623BB">
      <w:pPr>
        <w:pStyle w:val="ListParagraph"/>
        <w:numPr>
          <w:ilvl w:val="0"/>
          <w:numId w:val="44"/>
        </w:numPr>
        <w:rPr>
          <w:rFonts w:ascii="Avenir Next" w:hAnsi="Avenir Next"/>
          <w:sz w:val="20"/>
          <w:szCs w:val="20"/>
          <w:u w:val="single"/>
        </w:rPr>
      </w:pPr>
      <w:r>
        <w:rPr>
          <w:rFonts w:ascii="Avenir Next" w:hAnsi="Avenir Next"/>
          <w:sz w:val="20"/>
          <w:szCs w:val="20"/>
          <w:u w:val="single"/>
        </w:rPr>
        <w:t xml:space="preserve">Revise </w:t>
      </w:r>
      <w:r w:rsidR="002623BB" w:rsidRPr="008F7293">
        <w:rPr>
          <w:rFonts w:ascii="Avenir Next" w:hAnsi="Avenir Next"/>
          <w:sz w:val="20"/>
          <w:szCs w:val="20"/>
          <w:u w:val="single"/>
        </w:rPr>
        <w:t>Data policy</w:t>
      </w:r>
    </w:p>
    <w:p w14:paraId="0FB9B52D" w14:textId="2DEA0932" w:rsidR="0056337A" w:rsidRPr="008F7293" w:rsidRDefault="003B77B5" w:rsidP="0056337A">
      <w:pPr>
        <w:ind w:left="720"/>
        <w:rPr>
          <w:rFonts w:ascii="Avenir Next" w:hAnsi="Avenir Next"/>
          <w:sz w:val="20"/>
          <w:szCs w:val="20"/>
          <w:lang w:val="en-US"/>
        </w:rPr>
      </w:pPr>
      <w:r w:rsidRPr="008F7293">
        <w:rPr>
          <w:rFonts w:ascii="Avenir Next" w:hAnsi="Avenir Next"/>
          <w:sz w:val="20"/>
          <w:szCs w:val="20"/>
          <w:lang w:val="en-US"/>
        </w:rPr>
        <w:t>consulted the</w:t>
      </w:r>
      <w:r w:rsidR="0056337A" w:rsidRPr="008F7293">
        <w:rPr>
          <w:rFonts w:ascii="Avenir Next" w:hAnsi="Avenir Next"/>
          <w:sz w:val="20"/>
          <w:szCs w:val="20"/>
          <w:lang w:val="en-US"/>
        </w:rPr>
        <w:t xml:space="preserve"> current GDPR and UN regulations on storing personal data and updated the OE data policy in April 2023.</w:t>
      </w:r>
    </w:p>
    <w:p w14:paraId="72244049" w14:textId="77777777" w:rsidR="0056337A" w:rsidRPr="008F7293" w:rsidRDefault="0056337A" w:rsidP="0056337A">
      <w:pPr>
        <w:ind w:left="360"/>
        <w:rPr>
          <w:rFonts w:ascii="Avenir Next" w:hAnsi="Avenir Next"/>
          <w:sz w:val="20"/>
          <w:szCs w:val="20"/>
          <w:lang w:val="en-US"/>
        </w:rPr>
      </w:pPr>
    </w:p>
    <w:p w14:paraId="65FE4B6E" w14:textId="782CE8B1" w:rsidR="0056337A" w:rsidRPr="008F7293" w:rsidRDefault="00000000" w:rsidP="003B77B5">
      <w:pPr>
        <w:ind w:left="360" w:firstLine="360"/>
        <w:rPr>
          <w:rFonts w:ascii="Avenir Next" w:hAnsi="Avenir Next"/>
          <w:sz w:val="20"/>
          <w:szCs w:val="20"/>
          <w:lang w:val="en-US"/>
        </w:rPr>
      </w:pPr>
      <w:hyperlink r:id="rId15" w:history="1">
        <w:r w:rsidR="003B77B5" w:rsidRPr="008F7293">
          <w:rPr>
            <w:rStyle w:val="Hyperlink"/>
            <w:rFonts w:ascii="Avenir Next" w:hAnsi="Avenir Next"/>
            <w:sz w:val="20"/>
            <w:szCs w:val="20"/>
            <w:lang w:val="en-US"/>
          </w:rPr>
          <w:t>https://oceanexpert.org/disclaimer</w:t>
        </w:r>
      </w:hyperlink>
      <w:r w:rsidR="0056337A" w:rsidRPr="008F7293">
        <w:rPr>
          <w:rFonts w:ascii="Avenir Next" w:hAnsi="Avenir Next"/>
          <w:sz w:val="20"/>
          <w:szCs w:val="20"/>
          <w:lang w:val="en-US"/>
        </w:rPr>
        <w:t xml:space="preserve"> </w:t>
      </w:r>
    </w:p>
    <w:p w14:paraId="4242001A" w14:textId="62683734" w:rsidR="0056337A" w:rsidRPr="008F7293" w:rsidRDefault="0056337A" w:rsidP="0056337A">
      <w:pPr>
        <w:pStyle w:val="ListParagraph"/>
        <w:rPr>
          <w:rFonts w:ascii="Avenir Next" w:hAnsi="Avenir Next"/>
          <w:sz w:val="20"/>
          <w:szCs w:val="20"/>
          <w:u w:val="single"/>
        </w:rPr>
      </w:pPr>
    </w:p>
    <w:p w14:paraId="7C7A2F51" w14:textId="38E16CF9" w:rsidR="0056337A" w:rsidRPr="008F7293" w:rsidRDefault="002623BB" w:rsidP="00A62229">
      <w:pPr>
        <w:pStyle w:val="ListParagraph"/>
        <w:numPr>
          <w:ilvl w:val="0"/>
          <w:numId w:val="44"/>
        </w:numPr>
        <w:rPr>
          <w:rFonts w:ascii="Avenir Next" w:hAnsi="Avenir Next"/>
          <w:sz w:val="20"/>
          <w:szCs w:val="20"/>
          <w:u w:val="single"/>
        </w:rPr>
      </w:pPr>
      <w:r w:rsidRPr="008F7293">
        <w:rPr>
          <w:rFonts w:ascii="Avenir Next" w:hAnsi="Avenir Next"/>
          <w:sz w:val="20"/>
          <w:szCs w:val="20"/>
          <w:u w:val="single"/>
        </w:rPr>
        <w:t>Bug fixing</w:t>
      </w:r>
      <w:r w:rsidR="0056337A" w:rsidRPr="008F7293">
        <w:rPr>
          <w:rFonts w:ascii="Avenir Next" w:hAnsi="Avenir Next"/>
          <w:sz w:val="20"/>
          <w:szCs w:val="20"/>
          <w:u w:val="single"/>
        </w:rPr>
        <w:t xml:space="preserve"> based on end users </w:t>
      </w:r>
      <w:r w:rsidR="00DE5822">
        <w:rPr>
          <w:rFonts w:ascii="Avenir Next" w:hAnsi="Avenir Next"/>
          <w:sz w:val="20"/>
          <w:szCs w:val="20"/>
          <w:u w:val="single"/>
        </w:rPr>
        <w:t>feedback</w:t>
      </w:r>
      <w:r w:rsidR="0056337A" w:rsidRPr="008F7293">
        <w:rPr>
          <w:rFonts w:ascii="Avenir Next" w:hAnsi="Avenir Next"/>
          <w:sz w:val="20"/>
          <w:szCs w:val="20"/>
          <w:u w:val="single"/>
        </w:rPr>
        <w:t xml:space="preserve"> + improvement user interface based </w:t>
      </w:r>
      <w:r w:rsidR="003B77B5" w:rsidRPr="008F7293">
        <w:rPr>
          <w:rFonts w:ascii="Avenir Next" w:hAnsi="Avenir Next"/>
          <w:sz w:val="20"/>
          <w:szCs w:val="20"/>
          <w:u w:val="single"/>
        </w:rPr>
        <w:t xml:space="preserve">on </w:t>
      </w:r>
      <w:r w:rsidR="0056337A" w:rsidRPr="008F7293">
        <w:rPr>
          <w:rFonts w:ascii="Avenir Next" w:hAnsi="Avenir Next"/>
          <w:sz w:val="20"/>
          <w:szCs w:val="20"/>
          <w:u w:val="single"/>
        </w:rPr>
        <w:t>end use</w:t>
      </w:r>
      <w:r w:rsidR="003B77B5" w:rsidRPr="008F7293">
        <w:rPr>
          <w:rFonts w:ascii="Avenir Next" w:hAnsi="Avenir Next"/>
          <w:sz w:val="20"/>
          <w:szCs w:val="20"/>
          <w:u w:val="single"/>
        </w:rPr>
        <w:t>r</w:t>
      </w:r>
      <w:r w:rsidR="0056337A" w:rsidRPr="008F7293">
        <w:rPr>
          <w:rFonts w:ascii="Avenir Next" w:hAnsi="Avenir Next"/>
          <w:sz w:val="20"/>
          <w:szCs w:val="20"/>
          <w:u w:val="single"/>
        </w:rPr>
        <w:t xml:space="preserve">s input/ </w:t>
      </w:r>
      <w:proofErr w:type="gramStart"/>
      <w:r w:rsidR="0056337A" w:rsidRPr="008F7293">
        <w:rPr>
          <w:rFonts w:ascii="Avenir Next" w:hAnsi="Avenir Next"/>
          <w:sz w:val="20"/>
          <w:szCs w:val="20"/>
          <w:u w:val="single"/>
        </w:rPr>
        <w:t>requests</w:t>
      </w:r>
      <w:proofErr w:type="gramEnd"/>
    </w:p>
    <w:p w14:paraId="3165214A" w14:textId="449B3237" w:rsidR="0056337A" w:rsidRPr="008F7293" w:rsidRDefault="006B3DA7" w:rsidP="0056337A">
      <w:pPr>
        <w:pStyle w:val="ListParagrap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ongoing work, </w:t>
      </w:r>
      <w:r w:rsidR="0056337A" w:rsidRPr="008F7293">
        <w:rPr>
          <w:rFonts w:ascii="Avenir Next" w:hAnsi="Avenir Next"/>
          <w:sz w:val="20"/>
          <w:szCs w:val="20"/>
        </w:rPr>
        <w:t>e.g. create a tag for ECOPS, problems with uploading documents to an event, creation of extra groups, mailing problems (</w:t>
      </w:r>
      <w:proofErr w:type="spellStart"/>
      <w:r w:rsidR="0056337A" w:rsidRPr="008F7293">
        <w:rPr>
          <w:rFonts w:ascii="Avenir Next" w:hAnsi="Avenir Next"/>
          <w:sz w:val="20"/>
          <w:szCs w:val="20"/>
        </w:rPr>
        <w:t>mailchimp</w:t>
      </w:r>
      <w:proofErr w:type="spellEnd"/>
      <w:r w:rsidR="0056337A" w:rsidRPr="008F7293">
        <w:rPr>
          <w:rFonts w:ascii="Avenir Next" w:hAnsi="Avenir Next"/>
          <w:sz w:val="20"/>
          <w:szCs w:val="20"/>
        </w:rPr>
        <w:t xml:space="preserve">), register to an event, change country </w:t>
      </w:r>
      <w:proofErr w:type="gramStart"/>
      <w:r w:rsidR="0056337A" w:rsidRPr="008F7293">
        <w:rPr>
          <w:rFonts w:ascii="Avenir Next" w:hAnsi="Avenir Next"/>
          <w:sz w:val="20"/>
          <w:szCs w:val="20"/>
        </w:rPr>
        <w:t>names,…</w:t>
      </w:r>
      <w:proofErr w:type="gramEnd"/>
    </w:p>
    <w:p w14:paraId="539A64D9" w14:textId="77777777" w:rsidR="003B77B5" w:rsidRPr="008F7293" w:rsidRDefault="003B77B5" w:rsidP="0056337A">
      <w:pPr>
        <w:pStyle w:val="ListParagraph"/>
        <w:rPr>
          <w:rFonts w:ascii="Avenir Next" w:hAnsi="Avenir Next"/>
          <w:sz w:val="20"/>
          <w:szCs w:val="20"/>
        </w:rPr>
      </w:pPr>
    </w:p>
    <w:p w14:paraId="42343D6B" w14:textId="673BCED2" w:rsidR="002623BB" w:rsidRPr="008F7293" w:rsidRDefault="002623BB" w:rsidP="00A62229">
      <w:pPr>
        <w:pStyle w:val="ListParagraph"/>
        <w:numPr>
          <w:ilvl w:val="0"/>
          <w:numId w:val="44"/>
        </w:numPr>
        <w:rPr>
          <w:rFonts w:ascii="Avenir Next" w:hAnsi="Avenir Next"/>
          <w:sz w:val="20"/>
          <w:szCs w:val="20"/>
          <w:u w:val="single"/>
        </w:rPr>
      </w:pPr>
      <w:r w:rsidRPr="008F7293">
        <w:rPr>
          <w:rFonts w:ascii="Avenir Next" w:hAnsi="Avenir Next"/>
          <w:sz w:val="20"/>
          <w:szCs w:val="20"/>
          <w:u w:val="single"/>
        </w:rPr>
        <w:t>Further development connection with OceanTeacher website</w:t>
      </w:r>
    </w:p>
    <w:p w14:paraId="37479997" w14:textId="00D05918" w:rsidR="00D546FA" w:rsidRPr="008F7293" w:rsidRDefault="0056337A" w:rsidP="00D546FA">
      <w:pPr>
        <w:pStyle w:val="ListParagraph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improvement of the SSO to the </w:t>
      </w:r>
      <w:proofErr w:type="spellStart"/>
      <w:r w:rsidRPr="008F7293">
        <w:rPr>
          <w:rFonts w:ascii="Avenir Next" w:hAnsi="Avenir Next"/>
          <w:sz w:val="20"/>
          <w:szCs w:val="20"/>
        </w:rPr>
        <w:t>Oceanteacher</w:t>
      </w:r>
      <w:proofErr w:type="spellEnd"/>
      <w:r w:rsidRPr="008F7293">
        <w:rPr>
          <w:rFonts w:ascii="Avenir Next" w:hAnsi="Avenir Next"/>
          <w:sz w:val="20"/>
          <w:szCs w:val="20"/>
        </w:rPr>
        <w:t xml:space="preserve"> website, updating names of countries for reporting</w:t>
      </w:r>
      <w:r w:rsidR="00D546FA" w:rsidRPr="008F7293">
        <w:rPr>
          <w:rFonts w:ascii="Avenir Next" w:hAnsi="Avenir Next"/>
          <w:sz w:val="20"/>
          <w:szCs w:val="20"/>
        </w:rPr>
        <w:t xml:space="preserve">. </w:t>
      </w:r>
      <w:r w:rsidR="003B77B5" w:rsidRPr="008F7293">
        <w:rPr>
          <w:rFonts w:ascii="Avenir Next" w:hAnsi="Avenir Next"/>
          <w:sz w:val="20"/>
          <w:szCs w:val="20"/>
        </w:rPr>
        <w:t>Currently</w:t>
      </w:r>
      <w:r w:rsidR="00D546FA" w:rsidRPr="008F7293">
        <w:rPr>
          <w:rFonts w:ascii="Avenir Next" w:hAnsi="Avenir Next"/>
          <w:sz w:val="20"/>
          <w:szCs w:val="20"/>
        </w:rPr>
        <w:t xml:space="preserve"> under construction is the possibility </w:t>
      </w:r>
      <w:r w:rsidR="003B77B5" w:rsidRPr="008F7293">
        <w:rPr>
          <w:rFonts w:ascii="Avenir Next" w:hAnsi="Avenir Next"/>
          <w:sz w:val="20"/>
          <w:szCs w:val="20"/>
        </w:rPr>
        <w:t xml:space="preserve">for </w:t>
      </w:r>
      <w:r w:rsidR="00D546FA" w:rsidRPr="008F7293">
        <w:rPr>
          <w:rFonts w:ascii="Avenir Next" w:hAnsi="Avenir Next"/>
          <w:sz w:val="20"/>
          <w:szCs w:val="20"/>
        </w:rPr>
        <w:t xml:space="preserve">OceanTeacher </w:t>
      </w:r>
      <w:r w:rsidR="003B77B5" w:rsidRPr="008F7293">
        <w:rPr>
          <w:rFonts w:ascii="Avenir Next" w:hAnsi="Avenir Next"/>
          <w:sz w:val="20"/>
          <w:szCs w:val="20"/>
        </w:rPr>
        <w:t>to</w:t>
      </w:r>
      <w:r w:rsidR="00D546FA" w:rsidRPr="008F7293">
        <w:rPr>
          <w:rFonts w:ascii="Avenir Next" w:hAnsi="Avenir Next"/>
          <w:sz w:val="20"/>
          <w:szCs w:val="20"/>
        </w:rPr>
        <w:t xml:space="preserve"> push more info into OceanExpert (automatically) to avoid duplicate work (e.g. event creation, populating participants list).</w:t>
      </w:r>
    </w:p>
    <w:p w14:paraId="7E002371" w14:textId="77777777" w:rsidR="003B77B5" w:rsidRPr="008F7293" w:rsidRDefault="003B77B5" w:rsidP="00D546FA">
      <w:pPr>
        <w:pStyle w:val="ListParagraph"/>
        <w:rPr>
          <w:rFonts w:ascii="Avenir Next" w:hAnsi="Avenir Next"/>
          <w:sz w:val="20"/>
          <w:szCs w:val="20"/>
        </w:rPr>
      </w:pPr>
    </w:p>
    <w:p w14:paraId="34E3DC12" w14:textId="3664250B" w:rsidR="002623BB" w:rsidRPr="008F7293" w:rsidRDefault="002623BB" w:rsidP="002623BB">
      <w:pPr>
        <w:pStyle w:val="ListParagraph"/>
        <w:numPr>
          <w:ilvl w:val="0"/>
          <w:numId w:val="44"/>
        </w:numPr>
        <w:rPr>
          <w:rFonts w:ascii="Avenir Next" w:hAnsi="Avenir Next" w:cs="Calibri"/>
          <w:sz w:val="20"/>
          <w:szCs w:val="20"/>
          <w:u w:val="single"/>
        </w:rPr>
      </w:pPr>
      <w:r w:rsidRPr="008F7293">
        <w:rPr>
          <w:rFonts w:ascii="Avenir Next" w:hAnsi="Avenir Next" w:cs="Calibri"/>
          <w:sz w:val="20"/>
          <w:szCs w:val="20"/>
          <w:u w:val="single"/>
        </w:rPr>
        <w:t>Updat</w:t>
      </w:r>
      <w:r w:rsidR="00080BED">
        <w:rPr>
          <w:rFonts w:ascii="Avenir Next" w:hAnsi="Avenir Next" w:cs="Calibri"/>
          <w:sz w:val="20"/>
          <w:szCs w:val="20"/>
          <w:u w:val="single"/>
        </w:rPr>
        <w:t>e</w:t>
      </w:r>
      <w:r w:rsidRPr="008F7293">
        <w:rPr>
          <w:rFonts w:ascii="Avenir Next" w:hAnsi="Avenir Next" w:cs="Calibri"/>
          <w:sz w:val="20"/>
          <w:szCs w:val="20"/>
          <w:u w:val="single"/>
        </w:rPr>
        <w:t xml:space="preserve"> the current manual – </w:t>
      </w:r>
      <w:proofErr w:type="gramStart"/>
      <w:r w:rsidRPr="008F7293">
        <w:rPr>
          <w:rFonts w:ascii="Avenir Next" w:hAnsi="Avenir Next" w:cs="Calibri"/>
          <w:sz w:val="20"/>
          <w:szCs w:val="20"/>
          <w:u w:val="single"/>
        </w:rPr>
        <w:t>guidelines</w:t>
      </w:r>
      <w:proofErr w:type="gramEnd"/>
    </w:p>
    <w:p w14:paraId="590CC6ED" w14:textId="77B981D2" w:rsidR="0056337A" w:rsidRPr="008F7293" w:rsidRDefault="003B77B5" w:rsidP="0056337A">
      <w:pPr>
        <w:pStyle w:val="ListParagraph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>a detail</w:t>
      </w:r>
      <w:r w:rsidR="004B2733">
        <w:rPr>
          <w:rFonts w:ascii="Avenir Next" w:hAnsi="Avenir Next"/>
          <w:sz w:val="20"/>
          <w:szCs w:val="20"/>
        </w:rPr>
        <w:t>ed</w:t>
      </w:r>
      <w:r w:rsidRPr="008F7293">
        <w:rPr>
          <w:rFonts w:ascii="Avenir Next" w:hAnsi="Avenir Next"/>
          <w:sz w:val="20"/>
          <w:szCs w:val="20"/>
        </w:rPr>
        <w:t xml:space="preserve"> overview on how to register on the website is outlined,</w:t>
      </w:r>
      <w:r w:rsidR="0056337A" w:rsidRPr="008F7293">
        <w:rPr>
          <w:rFonts w:ascii="Avenir Next" w:hAnsi="Avenir Next"/>
          <w:sz w:val="20"/>
          <w:szCs w:val="20"/>
        </w:rPr>
        <w:t xml:space="preserve"> further update of the manual will be dealt with in 2024</w:t>
      </w:r>
      <w:r w:rsidRPr="008F7293">
        <w:rPr>
          <w:rFonts w:ascii="Avenir Next" w:hAnsi="Avenir Next"/>
          <w:sz w:val="20"/>
          <w:szCs w:val="20"/>
        </w:rPr>
        <w:t>.</w:t>
      </w:r>
    </w:p>
    <w:p w14:paraId="65B87FD9" w14:textId="77777777" w:rsidR="003B77B5" w:rsidRPr="008F7293" w:rsidRDefault="003B77B5" w:rsidP="0056337A">
      <w:pPr>
        <w:pStyle w:val="ListParagraph"/>
        <w:rPr>
          <w:rFonts w:ascii="Avenir Next" w:hAnsi="Avenir Next"/>
          <w:sz w:val="20"/>
          <w:szCs w:val="20"/>
        </w:rPr>
      </w:pPr>
    </w:p>
    <w:p w14:paraId="4751FB20" w14:textId="15D8D17F" w:rsidR="00061966" w:rsidRPr="008F7293" w:rsidRDefault="00061966" w:rsidP="00061966">
      <w:pPr>
        <w:pStyle w:val="ListParagraph"/>
        <w:numPr>
          <w:ilvl w:val="0"/>
          <w:numId w:val="44"/>
        </w:numPr>
        <w:rPr>
          <w:rFonts w:ascii="Avenir Next" w:hAnsi="Avenir Next" w:cs="Calibri"/>
          <w:sz w:val="20"/>
          <w:szCs w:val="20"/>
          <w:u w:val="single"/>
        </w:rPr>
      </w:pPr>
      <w:r w:rsidRPr="008F7293">
        <w:rPr>
          <w:rFonts w:ascii="Avenir Next" w:hAnsi="Avenir Next"/>
          <w:sz w:val="20"/>
          <w:szCs w:val="20"/>
          <w:u w:val="single"/>
        </w:rPr>
        <w:t>Meetings</w:t>
      </w:r>
    </w:p>
    <w:p w14:paraId="01E5B8CA" w14:textId="5D9078C3" w:rsidR="00061966" w:rsidRPr="008F7293" w:rsidRDefault="00061966" w:rsidP="00061966">
      <w:pPr>
        <w:pStyle w:val="ListParagraph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Arno and </w:t>
      </w:r>
      <w:proofErr w:type="gramStart"/>
      <w:r w:rsidRPr="008F7293">
        <w:rPr>
          <w:rFonts w:ascii="Avenir Next" w:hAnsi="Avenir Next"/>
          <w:sz w:val="20"/>
          <w:szCs w:val="20"/>
        </w:rPr>
        <w:t xml:space="preserve">Sofie  </w:t>
      </w:r>
      <w:r w:rsidR="004B2733">
        <w:rPr>
          <w:rFonts w:ascii="Avenir Next" w:hAnsi="Avenir Next"/>
          <w:sz w:val="20"/>
          <w:szCs w:val="20"/>
        </w:rPr>
        <w:t>had</w:t>
      </w:r>
      <w:proofErr w:type="gramEnd"/>
      <w:r w:rsidR="004B2733">
        <w:rPr>
          <w:rFonts w:ascii="Avenir Next" w:hAnsi="Avenir Next"/>
          <w:sz w:val="20"/>
          <w:szCs w:val="20"/>
        </w:rPr>
        <w:t xml:space="preserve"> </w:t>
      </w:r>
      <w:r w:rsidRPr="008F7293">
        <w:rPr>
          <w:rFonts w:ascii="Avenir Next" w:hAnsi="Avenir Next"/>
          <w:sz w:val="20"/>
          <w:szCs w:val="20"/>
        </w:rPr>
        <w:t>bi-weekly meetings to discuss, check priorities, do tests,…</w:t>
      </w:r>
    </w:p>
    <w:p w14:paraId="5490FB9D" w14:textId="77777777" w:rsidR="003B77B5" w:rsidRPr="008F7293" w:rsidRDefault="003B77B5" w:rsidP="00061966">
      <w:pPr>
        <w:pStyle w:val="ListParagraph"/>
        <w:rPr>
          <w:rFonts w:ascii="Avenir Next" w:hAnsi="Avenir Next"/>
          <w:sz w:val="20"/>
          <w:szCs w:val="20"/>
        </w:rPr>
      </w:pPr>
    </w:p>
    <w:p w14:paraId="09A87D76" w14:textId="69907251" w:rsidR="00090D5E" w:rsidRPr="008F7293" w:rsidRDefault="00090D5E" w:rsidP="00090D5E">
      <w:pPr>
        <w:pStyle w:val="ListParagraph"/>
        <w:numPr>
          <w:ilvl w:val="0"/>
          <w:numId w:val="44"/>
        </w:numPr>
        <w:rPr>
          <w:rFonts w:ascii="Avenir Next" w:hAnsi="Avenir Next"/>
          <w:sz w:val="20"/>
          <w:szCs w:val="20"/>
        </w:rPr>
      </w:pPr>
      <w:proofErr w:type="gramStart"/>
      <w:r w:rsidRPr="00080BED">
        <w:rPr>
          <w:rFonts w:ascii="Avenir Next" w:hAnsi="Avenir Next"/>
          <w:sz w:val="20"/>
          <w:szCs w:val="20"/>
          <w:u w:val="single"/>
        </w:rPr>
        <w:t>Increase  API</w:t>
      </w:r>
      <w:proofErr w:type="gramEnd"/>
      <w:r w:rsidRPr="00080BED">
        <w:rPr>
          <w:rFonts w:ascii="Avenir Next" w:hAnsi="Avenir Next"/>
          <w:sz w:val="20"/>
          <w:szCs w:val="20"/>
          <w:u w:val="single"/>
        </w:rPr>
        <w:t xml:space="preserve"> linkages</w:t>
      </w:r>
      <w:r w:rsidRPr="008F7293">
        <w:rPr>
          <w:rFonts w:ascii="Avenir Next" w:hAnsi="Avenir Next"/>
          <w:sz w:val="20"/>
          <w:szCs w:val="20"/>
        </w:rPr>
        <w:t>:</w:t>
      </w:r>
    </w:p>
    <w:p w14:paraId="7A87399E" w14:textId="5D386028" w:rsidR="00090D5E" w:rsidRPr="004762F8" w:rsidRDefault="00090D5E" w:rsidP="00090D5E">
      <w:pPr>
        <w:pStyle w:val="ListParagraph"/>
        <w:rPr>
          <w:rFonts w:ascii="Avenir Next" w:hAnsi="Avenir Next"/>
          <w:color w:val="000000" w:themeColor="text1"/>
          <w:sz w:val="20"/>
          <w:szCs w:val="20"/>
        </w:rPr>
      </w:pPr>
      <w:r w:rsidRPr="004762F8">
        <w:rPr>
          <w:rFonts w:ascii="Avenir Next" w:hAnsi="Avenir Next"/>
          <w:color w:val="000000" w:themeColor="text1"/>
          <w:sz w:val="20"/>
          <w:szCs w:val="20"/>
        </w:rPr>
        <w:t xml:space="preserve">OTGA, </w:t>
      </w:r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 xml:space="preserve">IOC </w:t>
      </w:r>
      <w:proofErr w:type="spellStart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>CDhub</w:t>
      </w:r>
      <w:proofErr w:type="spellEnd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 xml:space="preserve">, SDG 14,3,1 portal, </w:t>
      </w:r>
      <w:proofErr w:type="spellStart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>ODISCat</w:t>
      </w:r>
      <w:proofErr w:type="spellEnd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>, OBIS, ODIS-</w:t>
      </w:r>
      <w:proofErr w:type="spellStart"/>
      <w:proofErr w:type="gramStart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>arch,GOOS</w:t>
      </w:r>
      <w:proofErr w:type="spellEnd"/>
      <w:proofErr w:type="gramEnd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 xml:space="preserve">, IODE, HAB, IOC site, Ocean Literacy, </w:t>
      </w:r>
      <w:proofErr w:type="spellStart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>OdinAfrica</w:t>
      </w:r>
      <w:proofErr w:type="spellEnd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 xml:space="preserve">, </w:t>
      </w:r>
      <w:proofErr w:type="spellStart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>IOCaribe</w:t>
      </w:r>
      <w:proofErr w:type="spellEnd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 xml:space="preserve">, Ocean </w:t>
      </w:r>
      <w:proofErr w:type="spellStart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>Infohub</w:t>
      </w:r>
      <w:proofErr w:type="spellEnd"/>
      <w:r w:rsidR="002858E7" w:rsidRPr="004762F8">
        <w:rPr>
          <w:rFonts w:ascii="Avenir Next" w:hAnsi="Avenir Next"/>
          <w:color w:val="000000" w:themeColor="text1"/>
          <w:sz w:val="20"/>
          <w:szCs w:val="20"/>
        </w:rPr>
        <w:t>, OBPS,</w:t>
      </w:r>
      <w:r w:rsidR="004762F8">
        <w:rPr>
          <w:rFonts w:ascii="Avenir Next" w:hAnsi="Avenir Next"/>
          <w:color w:val="000000" w:themeColor="text1"/>
          <w:sz w:val="20"/>
          <w:szCs w:val="20"/>
        </w:rPr>
        <w:t>…</w:t>
      </w:r>
    </w:p>
    <w:p w14:paraId="14F9B152" w14:textId="77777777" w:rsidR="003B77B5" w:rsidRDefault="003B77B5" w:rsidP="00090D5E">
      <w:pPr>
        <w:pStyle w:val="ListParagraph"/>
        <w:rPr>
          <w:rFonts w:ascii="Avenir Next" w:hAnsi="Avenir Next"/>
          <w:i/>
          <w:iCs/>
          <w:color w:val="4472C4" w:themeColor="accent1"/>
          <w:sz w:val="20"/>
          <w:szCs w:val="20"/>
        </w:rPr>
      </w:pPr>
    </w:p>
    <w:p w14:paraId="5A0BAC47" w14:textId="77777777" w:rsidR="00A330CD" w:rsidRPr="008F7293" w:rsidRDefault="00A330CD" w:rsidP="00090D5E">
      <w:pPr>
        <w:pStyle w:val="ListParagraph"/>
        <w:rPr>
          <w:rFonts w:ascii="Avenir Next" w:hAnsi="Avenir Next"/>
          <w:i/>
          <w:iCs/>
          <w:color w:val="4472C4" w:themeColor="accent1"/>
          <w:sz w:val="20"/>
          <w:szCs w:val="20"/>
        </w:rPr>
      </w:pPr>
    </w:p>
    <w:p w14:paraId="7AF8D74B" w14:textId="64A26270" w:rsidR="002858E7" w:rsidRPr="00080BED" w:rsidRDefault="002858E7" w:rsidP="002858E7">
      <w:pPr>
        <w:pStyle w:val="ListParagraph"/>
        <w:numPr>
          <w:ilvl w:val="0"/>
          <w:numId w:val="44"/>
        </w:numPr>
        <w:rPr>
          <w:rFonts w:ascii="Avenir Next" w:hAnsi="Avenir Next"/>
          <w:sz w:val="20"/>
          <w:szCs w:val="20"/>
          <w:u w:val="single"/>
        </w:rPr>
      </w:pPr>
      <w:r w:rsidRPr="00080BED">
        <w:rPr>
          <w:rFonts w:ascii="Avenir Next" w:hAnsi="Avenir Next"/>
          <w:sz w:val="20"/>
          <w:szCs w:val="20"/>
          <w:u w:val="single"/>
        </w:rPr>
        <w:t xml:space="preserve">Statistics </w:t>
      </w:r>
      <w:proofErr w:type="gramStart"/>
      <w:r w:rsidRPr="00080BED">
        <w:rPr>
          <w:rFonts w:ascii="Avenir Next" w:hAnsi="Avenir Next"/>
          <w:sz w:val="20"/>
          <w:szCs w:val="20"/>
          <w:u w:val="single"/>
        </w:rPr>
        <w:t>( 20</w:t>
      </w:r>
      <w:proofErr w:type="gramEnd"/>
      <w:r w:rsidRPr="00080BED">
        <w:rPr>
          <w:rFonts w:ascii="Avenir Next" w:hAnsi="Avenir Next"/>
          <w:sz w:val="20"/>
          <w:szCs w:val="20"/>
          <w:u w:val="single"/>
        </w:rPr>
        <w:t xml:space="preserve"> Nov 2023)</w:t>
      </w:r>
    </w:p>
    <w:p w14:paraId="483686E7" w14:textId="77777777" w:rsidR="002858E7" w:rsidRPr="008F7293" w:rsidRDefault="002858E7" w:rsidP="002858E7">
      <w:pPr>
        <w:pStyle w:val="ListParagraph"/>
        <w:rPr>
          <w:rFonts w:ascii="Avenir Next" w:hAnsi="Avenir Next"/>
          <w:sz w:val="20"/>
          <w:szCs w:val="20"/>
        </w:rPr>
      </w:pPr>
    </w:p>
    <w:p w14:paraId="61A3F7DD" w14:textId="62D488C1" w:rsidR="002858E7" w:rsidRPr="008F7293" w:rsidRDefault="002858E7" w:rsidP="002858E7">
      <w:pPr>
        <w:pStyle w:val="ListParagraph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>Experts – 26586</w:t>
      </w:r>
    </w:p>
    <w:p w14:paraId="2B27331E" w14:textId="5DE89F32" w:rsidR="002858E7" w:rsidRPr="008F7293" w:rsidRDefault="002858E7" w:rsidP="002858E7">
      <w:pPr>
        <w:pStyle w:val="ListParagraph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>Institutions 8092</w:t>
      </w:r>
    </w:p>
    <w:p w14:paraId="154010B9" w14:textId="6A8D7731" w:rsidR="002858E7" w:rsidRPr="008F7293" w:rsidRDefault="002858E7" w:rsidP="002858E7">
      <w:pPr>
        <w:pStyle w:val="ListParagraph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>Events – 3314</w:t>
      </w:r>
    </w:p>
    <w:p w14:paraId="112FF9DA" w14:textId="4195B1BD" w:rsidR="002858E7" w:rsidRPr="008F7293" w:rsidRDefault="002858E7" w:rsidP="002858E7">
      <w:pPr>
        <w:pStyle w:val="ListParagraph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>Documents – 32308</w:t>
      </w:r>
    </w:p>
    <w:p w14:paraId="50B77688" w14:textId="77777777" w:rsidR="002858E7" w:rsidRPr="008F7293" w:rsidRDefault="002858E7" w:rsidP="002858E7">
      <w:pPr>
        <w:pStyle w:val="ListParagraph"/>
        <w:rPr>
          <w:rFonts w:ascii="Avenir Next" w:hAnsi="Avenir Next"/>
          <w:sz w:val="20"/>
          <w:szCs w:val="20"/>
        </w:rPr>
      </w:pPr>
    </w:p>
    <w:p w14:paraId="04B45977" w14:textId="77777777" w:rsidR="00061966" w:rsidRPr="008F7293" w:rsidRDefault="00061966" w:rsidP="00061966">
      <w:pPr>
        <w:pStyle w:val="ListParagraph"/>
        <w:rPr>
          <w:rFonts w:ascii="Avenir Next" w:hAnsi="Avenir Next" w:cs="Calibri"/>
          <w:sz w:val="20"/>
          <w:szCs w:val="20"/>
          <w:u w:val="single"/>
        </w:rPr>
      </w:pPr>
    </w:p>
    <w:p w14:paraId="19468384" w14:textId="77777777" w:rsidR="002623BB" w:rsidRPr="008F7293" w:rsidRDefault="002623BB" w:rsidP="0056337A">
      <w:pPr>
        <w:pStyle w:val="ListParagraph"/>
        <w:rPr>
          <w:rFonts w:ascii="Avenir Next" w:hAnsi="Avenir Next"/>
          <w:b/>
          <w:bCs/>
          <w:sz w:val="20"/>
          <w:szCs w:val="20"/>
          <w:u w:val="single"/>
        </w:rPr>
      </w:pPr>
    </w:p>
    <w:p w14:paraId="362E8660" w14:textId="4E454B25" w:rsidR="0013692F" w:rsidRPr="008F7293" w:rsidRDefault="00A330CD" w:rsidP="00B9433F">
      <w:pPr>
        <w:pStyle w:val="Heading1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W</w:t>
      </w:r>
      <w:r w:rsidR="006B41AC" w:rsidRPr="008F7293">
        <w:rPr>
          <w:rFonts w:ascii="Avenir Next" w:hAnsi="Avenir Next"/>
          <w:sz w:val="20"/>
          <w:szCs w:val="20"/>
        </w:rPr>
        <w:t xml:space="preserve">orkplan 2024 </w:t>
      </w:r>
      <w:r w:rsidR="0013692F" w:rsidRPr="008F7293">
        <w:rPr>
          <w:rFonts w:ascii="Avenir Next" w:hAnsi="Avenir Next"/>
          <w:sz w:val="20"/>
          <w:szCs w:val="20"/>
        </w:rPr>
        <w:t>and workplan 2025-2027</w:t>
      </w:r>
    </w:p>
    <w:p w14:paraId="3CA77652" w14:textId="4005358C" w:rsidR="0013692F" w:rsidRPr="008F7293" w:rsidRDefault="0013692F" w:rsidP="0013692F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Related to the new IODE structure, we need to create a more detailed workplan for the upcoming years. </w:t>
      </w:r>
    </w:p>
    <w:p w14:paraId="25298E4B" w14:textId="3A309F21" w:rsidR="0013692F" w:rsidRPr="008F7293" w:rsidRDefault="0013692F" w:rsidP="0013692F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>A first draft of the workplan was sent to P. Pissierssens on 15 November 2023. The draft was shared afterward with the SG to ask for comments (</w:t>
      </w:r>
      <w:proofErr w:type="spellStart"/>
      <w:r w:rsidRPr="008F7293">
        <w:rPr>
          <w:rFonts w:ascii="Avenir Next" w:hAnsi="Avenir Next"/>
          <w:sz w:val="20"/>
          <w:szCs w:val="20"/>
          <w:lang w:val="en-US" w:eastAsia="en-GB"/>
        </w:rPr>
        <w:t>Gsheet</w:t>
      </w:r>
      <w:proofErr w:type="spellEnd"/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). These comments </w:t>
      </w:r>
      <w:r w:rsidR="003B77B5" w:rsidRPr="008F7293">
        <w:rPr>
          <w:rFonts w:ascii="Avenir Next" w:hAnsi="Avenir Next"/>
          <w:sz w:val="20"/>
          <w:szCs w:val="20"/>
          <w:lang w:val="en-US" w:eastAsia="en-GB"/>
        </w:rPr>
        <w:t>were</w:t>
      </w: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discussed during the SG meeting on 27 November 2023. The final workplan for 2024 and for 2025-2027 will be sent to Peter Pissierssens by 30 November 2023. </w:t>
      </w:r>
      <w:r w:rsidR="00DE5822">
        <w:rPr>
          <w:rFonts w:ascii="Avenir Next" w:hAnsi="Avenir Next"/>
          <w:sz w:val="20"/>
          <w:szCs w:val="20"/>
          <w:lang w:val="en-US" w:eastAsia="en-GB"/>
        </w:rPr>
        <w:t>Workplan and budget</w:t>
      </w: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will be discussed during the IODE Management meeting in February 2024.</w:t>
      </w:r>
    </w:p>
    <w:p w14:paraId="1FB05E09" w14:textId="6317AE19" w:rsidR="0013692F" w:rsidRDefault="00745584" w:rsidP="0013692F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>The final version is attached to this document</w:t>
      </w:r>
      <w:r w:rsidR="003B77B5" w:rsidRPr="008F7293">
        <w:rPr>
          <w:rFonts w:ascii="Avenir Next" w:hAnsi="Avenir Next"/>
          <w:sz w:val="20"/>
          <w:szCs w:val="20"/>
          <w:lang w:val="en-US" w:eastAsia="en-GB"/>
        </w:rPr>
        <w:t>.</w:t>
      </w:r>
    </w:p>
    <w:p w14:paraId="479AD7A0" w14:textId="77777777" w:rsidR="00DE5822" w:rsidRDefault="00DE5822" w:rsidP="0013692F">
      <w:pPr>
        <w:rPr>
          <w:rFonts w:ascii="Avenir Next" w:hAnsi="Avenir Next"/>
          <w:sz w:val="20"/>
          <w:szCs w:val="20"/>
          <w:lang w:val="en-US" w:eastAsia="en-GB"/>
        </w:rPr>
      </w:pPr>
    </w:p>
    <w:p w14:paraId="3CD54D52" w14:textId="1852935F" w:rsidR="00A054D6" w:rsidRDefault="00A054D6" w:rsidP="0013692F">
      <w:pPr>
        <w:rPr>
          <w:rFonts w:ascii="Avenir Next" w:hAnsi="Avenir Next"/>
          <w:sz w:val="20"/>
          <w:szCs w:val="20"/>
          <w:lang w:val="en-US" w:eastAsia="en-GB"/>
        </w:rPr>
      </w:pPr>
      <w:r>
        <w:rPr>
          <w:rFonts w:ascii="Avenir Next" w:hAnsi="Avenir Next"/>
          <w:sz w:val="20"/>
          <w:szCs w:val="20"/>
          <w:lang w:val="en-US" w:eastAsia="en-GB"/>
        </w:rPr>
        <w:t>It was suggested to the Steering Group to share their point of view on what we need to accomplish in the next few years (expectations).</w:t>
      </w:r>
    </w:p>
    <w:p w14:paraId="5F32A26C" w14:textId="77777777" w:rsidR="00DE5822" w:rsidRDefault="00DE5822" w:rsidP="0013692F">
      <w:pPr>
        <w:rPr>
          <w:rFonts w:ascii="Avenir Next" w:hAnsi="Avenir Next"/>
          <w:sz w:val="20"/>
          <w:szCs w:val="20"/>
          <w:lang w:val="en-US" w:eastAsia="en-GB"/>
        </w:rPr>
      </w:pPr>
    </w:p>
    <w:p w14:paraId="407C4DF2" w14:textId="23A099E2" w:rsidR="00A330CD" w:rsidRDefault="00DE5822" w:rsidP="0013692F">
      <w:pPr>
        <w:rPr>
          <w:rFonts w:ascii="Avenir Next" w:hAnsi="Avenir Next"/>
          <w:sz w:val="20"/>
          <w:szCs w:val="20"/>
          <w:lang w:val="en-US" w:eastAsia="en-GB"/>
        </w:rPr>
      </w:pPr>
      <w:r>
        <w:rPr>
          <w:rFonts w:ascii="Avenir Next" w:hAnsi="Avenir Next"/>
          <w:sz w:val="20"/>
          <w:szCs w:val="20"/>
          <w:lang w:val="en-US" w:eastAsia="en-GB"/>
        </w:rPr>
        <w:t>Input/feedback Steering Group:</w:t>
      </w:r>
    </w:p>
    <w:p w14:paraId="12070BA1" w14:textId="77777777" w:rsidR="00A054D6" w:rsidRPr="008F7293" w:rsidRDefault="00A054D6" w:rsidP="0013692F">
      <w:pPr>
        <w:rPr>
          <w:rFonts w:ascii="Avenir Next" w:hAnsi="Avenir Next"/>
          <w:sz w:val="20"/>
          <w:szCs w:val="20"/>
          <w:lang w:val="en-US" w:eastAsia="en-GB"/>
        </w:rPr>
      </w:pPr>
    </w:p>
    <w:p w14:paraId="589BF168" w14:textId="77777777" w:rsidR="00B9433F" w:rsidRPr="008F7293" w:rsidRDefault="00B9433F" w:rsidP="00B9433F">
      <w:pPr>
        <w:rPr>
          <w:rFonts w:ascii="Avenir Next" w:hAnsi="Avenir Next"/>
          <w:sz w:val="20"/>
          <w:szCs w:val="20"/>
        </w:rPr>
      </w:pPr>
    </w:p>
    <w:p w14:paraId="15813E77" w14:textId="76E3CCE5" w:rsidR="005B44CD" w:rsidRPr="008F7293" w:rsidRDefault="005B44CD" w:rsidP="00B9433F">
      <w:pPr>
        <w:pStyle w:val="Heading1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br w:type="page"/>
      </w:r>
      <w:r w:rsidR="00B9433F" w:rsidRPr="008F7293">
        <w:rPr>
          <w:rFonts w:ascii="Avenir Next" w:hAnsi="Avenir Next"/>
          <w:sz w:val="20"/>
          <w:szCs w:val="20"/>
        </w:rPr>
        <w:lastRenderedPageBreak/>
        <w:t>Outreach</w:t>
      </w:r>
    </w:p>
    <w:p w14:paraId="3A2BA010" w14:textId="7F12F361" w:rsidR="00B9433F" w:rsidRPr="008F7293" w:rsidRDefault="003B77B5" w:rsidP="00B9433F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Although this is also </w:t>
      </w:r>
      <w:r w:rsidR="006B3DA7">
        <w:rPr>
          <w:rFonts w:ascii="Avenir Next" w:hAnsi="Avenir Next"/>
          <w:sz w:val="20"/>
          <w:szCs w:val="20"/>
          <w:lang w:val="en-US" w:eastAsia="en-GB"/>
        </w:rPr>
        <w:t>included in</w:t>
      </w: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the workplan for 2024 and 2025-2027, this item needs further discussion.</w:t>
      </w:r>
    </w:p>
    <w:p w14:paraId="1F7E3961" w14:textId="1CB07A4C" w:rsidR="00B9433F" w:rsidRPr="008F7293" w:rsidRDefault="00B9433F" w:rsidP="00B9433F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The IODE survey </w:t>
      </w:r>
      <w:r w:rsidR="004E4AB8">
        <w:rPr>
          <w:rFonts w:ascii="Avenir Next" w:hAnsi="Avenir Next"/>
          <w:sz w:val="20"/>
          <w:szCs w:val="20"/>
          <w:lang w:val="en-US" w:eastAsia="en-GB"/>
        </w:rPr>
        <w:t xml:space="preserve">(this internal document is discussed during the meeting) </w:t>
      </w:r>
      <w:r w:rsidR="007E3E61" w:rsidRPr="008F7293">
        <w:rPr>
          <w:rFonts w:ascii="Avenir Next" w:hAnsi="Avenir Next"/>
          <w:sz w:val="20"/>
          <w:szCs w:val="20"/>
          <w:lang w:val="en-US" w:eastAsia="en-GB"/>
        </w:rPr>
        <w:t xml:space="preserve">showed that the OceanExpert </w:t>
      </w:r>
      <w:r w:rsidR="006B3DA7">
        <w:rPr>
          <w:rFonts w:ascii="Avenir Next" w:hAnsi="Avenir Next"/>
          <w:sz w:val="20"/>
          <w:szCs w:val="20"/>
          <w:lang w:val="en-US" w:eastAsia="en-GB"/>
        </w:rPr>
        <w:t>web interface</w:t>
      </w:r>
      <w:r w:rsidR="006B3DA7" w:rsidRPr="008F7293">
        <w:rPr>
          <w:rFonts w:ascii="Avenir Next" w:hAnsi="Avenir Next"/>
          <w:sz w:val="20"/>
          <w:szCs w:val="20"/>
          <w:lang w:val="en-US" w:eastAsia="en-GB"/>
        </w:rPr>
        <w:t xml:space="preserve"> </w:t>
      </w:r>
      <w:r w:rsidR="007E3E61" w:rsidRPr="008F7293">
        <w:rPr>
          <w:rFonts w:ascii="Avenir Next" w:hAnsi="Avenir Next"/>
          <w:sz w:val="20"/>
          <w:szCs w:val="20"/>
          <w:lang w:val="en-US" w:eastAsia="en-GB"/>
        </w:rPr>
        <w:t xml:space="preserve">is well known amongst the </w:t>
      </w:r>
      <w:r w:rsidR="003B77B5" w:rsidRPr="008F7293">
        <w:rPr>
          <w:rFonts w:ascii="Avenir Next" w:hAnsi="Avenir Next"/>
          <w:sz w:val="20"/>
          <w:szCs w:val="20"/>
          <w:lang w:val="en-US" w:eastAsia="en-GB"/>
        </w:rPr>
        <w:t>research community. We think, we still need to emphasize more the advantage of having a profile in our directory to researchers, scientists</w:t>
      </w:r>
      <w:r w:rsidR="006B3DA7">
        <w:rPr>
          <w:rFonts w:ascii="Avenir Next" w:hAnsi="Avenir Next"/>
          <w:sz w:val="20"/>
          <w:szCs w:val="20"/>
          <w:lang w:val="en-US" w:eastAsia="en-GB"/>
        </w:rPr>
        <w:t xml:space="preserve"> and trigger them to update their profiles.</w:t>
      </w:r>
    </w:p>
    <w:p w14:paraId="094CC2BD" w14:textId="77777777" w:rsidR="003B77B5" w:rsidRPr="008F7293" w:rsidRDefault="003B77B5" w:rsidP="00B9433F">
      <w:pPr>
        <w:rPr>
          <w:rFonts w:ascii="Avenir Next" w:hAnsi="Avenir Next"/>
          <w:sz w:val="20"/>
          <w:szCs w:val="20"/>
          <w:lang w:val="en-US" w:eastAsia="en-GB"/>
        </w:rPr>
      </w:pPr>
    </w:p>
    <w:p w14:paraId="2684DB1C" w14:textId="0A32E536" w:rsidR="007E3E61" w:rsidRPr="008F7293" w:rsidRDefault="007E3E61" w:rsidP="00B9433F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>Related to the Ocean Decade Conference that is taking place in Barcelona, April 2024, we would like to create a 2min video explaining what OceanExpert is and what it is used for.</w:t>
      </w:r>
    </w:p>
    <w:p w14:paraId="1C733BD9" w14:textId="39507B71" w:rsidR="007E3E61" w:rsidRPr="008F7293" w:rsidRDefault="007E3E61" w:rsidP="00B9433F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>Some extra outreach material would also be appreciated. Pull outs, stickers</w:t>
      </w:r>
      <w:r w:rsidR="006B3DA7">
        <w:rPr>
          <w:rFonts w:ascii="Avenir Next" w:hAnsi="Avenir Next"/>
          <w:sz w:val="20"/>
          <w:szCs w:val="20"/>
          <w:lang w:val="en-US" w:eastAsia="en-GB"/>
        </w:rPr>
        <w:t xml:space="preserve">, </w:t>
      </w:r>
      <w:proofErr w:type="gramStart"/>
      <w:r w:rsidR="006B3DA7">
        <w:rPr>
          <w:rFonts w:ascii="Avenir Next" w:hAnsi="Avenir Next"/>
          <w:sz w:val="20"/>
          <w:szCs w:val="20"/>
          <w:lang w:val="en-US" w:eastAsia="en-GB"/>
        </w:rPr>
        <w:t>flyers,..</w:t>
      </w:r>
      <w:proofErr w:type="gramEnd"/>
    </w:p>
    <w:p w14:paraId="2CC22BFC" w14:textId="36607FF0" w:rsidR="007E3E61" w:rsidRPr="008F7293" w:rsidRDefault="007E3E61" w:rsidP="00B9433F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>Feedback Steering Group?</w:t>
      </w:r>
    </w:p>
    <w:p w14:paraId="6B3403C4" w14:textId="77777777" w:rsidR="007E3E61" w:rsidRPr="008F7293" w:rsidRDefault="007E3E61" w:rsidP="00B9433F">
      <w:pPr>
        <w:rPr>
          <w:rFonts w:ascii="Avenir Next" w:hAnsi="Avenir Next"/>
          <w:sz w:val="20"/>
          <w:szCs w:val="20"/>
          <w:lang w:val="en-US" w:eastAsia="en-GB"/>
        </w:rPr>
      </w:pPr>
    </w:p>
    <w:p w14:paraId="756031F1" w14:textId="5F9C82FA" w:rsidR="002B3F29" w:rsidRPr="008F7293" w:rsidRDefault="007E3E61" w:rsidP="007E3E61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>We also think we should try again to get on board with the Decade team</w:t>
      </w:r>
      <w:r w:rsidR="006B3DA7">
        <w:rPr>
          <w:rFonts w:ascii="Avenir Next" w:hAnsi="Avenir Next"/>
          <w:sz w:val="20"/>
          <w:szCs w:val="20"/>
          <w:lang w:val="en-US" w:eastAsia="en-GB"/>
        </w:rPr>
        <w:t>.</w:t>
      </w: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The Decade roster was not accepted, but we think we should reinforce the opportunities to the Decade Team</w:t>
      </w:r>
      <w:r w:rsidR="00DE5822">
        <w:rPr>
          <w:rFonts w:ascii="Avenir Next" w:hAnsi="Avenir Next"/>
          <w:sz w:val="20"/>
          <w:szCs w:val="20"/>
          <w:lang w:val="en-US" w:eastAsia="en-GB"/>
        </w:rPr>
        <w:t>.</w:t>
      </w:r>
    </w:p>
    <w:p w14:paraId="7676A585" w14:textId="77777777" w:rsidR="003B77B5" w:rsidRPr="008F7293" w:rsidRDefault="003B77B5" w:rsidP="007E3E61">
      <w:pPr>
        <w:rPr>
          <w:rFonts w:ascii="Avenir Next" w:hAnsi="Avenir Next"/>
          <w:sz w:val="20"/>
          <w:szCs w:val="20"/>
          <w:lang w:val="en-US" w:eastAsia="en-GB"/>
        </w:rPr>
      </w:pPr>
    </w:p>
    <w:p w14:paraId="79537A3D" w14:textId="61F2348C" w:rsidR="00A642B0" w:rsidRPr="008F7293" w:rsidRDefault="00DE5822" w:rsidP="007E3E61">
      <w:pPr>
        <w:rPr>
          <w:rFonts w:ascii="Avenir Next" w:hAnsi="Avenir Next"/>
          <w:sz w:val="20"/>
          <w:szCs w:val="20"/>
          <w:lang w:val="en-US" w:eastAsia="en-GB"/>
        </w:rPr>
      </w:pPr>
      <w:r>
        <w:rPr>
          <w:rFonts w:ascii="Avenir Next" w:hAnsi="Avenir Next"/>
          <w:sz w:val="20"/>
          <w:szCs w:val="20"/>
          <w:lang w:val="en-US" w:eastAsia="en-GB"/>
        </w:rPr>
        <w:t xml:space="preserve">Other outreach </w:t>
      </w:r>
      <w:proofErr w:type="spellStart"/>
      <w:r>
        <w:rPr>
          <w:rFonts w:ascii="Avenir Next" w:hAnsi="Avenir Next"/>
          <w:sz w:val="20"/>
          <w:szCs w:val="20"/>
          <w:lang w:val="en-US" w:eastAsia="en-GB"/>
        </w:rPr>
        <w:t>possilibities</w:t>
      </w:r>
      <w:proofErr w:type="spellEnd"/>
      <w:r>
        <w:rPr>
          <w:rFonts w:ascii="Avenir Next" w:hAnsi="Avenir Next"/>
          <w:sz w:val="20"/>
          <w:szCs w:val="20"/>
          <w:lang w:val="en-US" w:eastAsia="en-GB"/>
        </w:rPr>
        <w:t>:</w:t>
      </w:r>
    </w:p>
    <w:p w14:paraId="6F595B70" w14:textId="77777777" w:rsidR="007E3E61" w:rsidRPr="008F7293" w:rsidRDefault="007E3E61" w:rsidP="007E3E61">
      <w:pPr>
        <w:rPr>
          <w:rFonts w:ascii="Avenir Next" w:hAnsi="Avenir Next" w:cs="Arial"/>
          <w:sz w:val="20"/>
          <w:szCs w:val="20"/>
        </w:rPr>
      </w:pPr>
    </w:p>
    <w:p w14:paraId="0668DF11" w14:textId="77777777" w:rsidR="002B3F29" w:rsidRPr="008F7293" w:rsidRDefault="002B3F29" w:rsidP="002B3F29">
      <w:pPr>
        <w:rPr>
          <w:rFonts w:ascii="Avenir Next" w:hAnsi="Avenir Next" w:cs="Arial"/>
          <w:sz w:val="20"/>
          <w:szCs w:val="20"/>
        </w:rPr>
      </w:pPr>
    </w:p>
    <w:p w14:paraId="31B3BE25" w14:textId="77777777" w:rsidR="009C7961" w:rsidRPr="008F7293" w:rsidRDefault="009C7961" w:rsidP="009C7961">
      <w:pPr>
        <w:pStyle w:val="Heading1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>Funding</w:t>
      </w:r>
    </w:p>
    <w:p w14:paraId="1F0553E0" w14:textId="50A62CB0" w:rsidR="009C7961" w:rsidRPr="008F7293" w:rsidRDefault="009C7961" w:rsidP="009C7961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The OceanExpert activity was never really able to expand due to a lack of </w:t>
      </w:r>
      <w:proofErr w:type="spellStart"/>
      <w:proofErr w:type="gramStart"/>
      <w:r w:rsidRPr="008F7293">
        <w:rPr>
          <w:rFonts w:ascii="Avenir Next" w:hAnsi="Avenir Next"/>
          <w:sz w:val="20"/>
          <w:szCs w:val="20"/>
          <w:lang w:val="en-US" w:eastAsia="en-GB"/>
        </w:rPr>
        <w:t>funding.This</w:t>
      </w:r>
      <w:proofErr w:type="spellEnd"/>
      <w:proofErr w:type="gramEnd"/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has an impact on having staff to improve the technicalities</w:t>
      </w:r>
      <w:r w:rsidR="005600D1" w:rsidRPr="008F7293">
        <w:rPr>
          <w:rFonts w:ascii="Avenir Next" w:hAnsi="Avenir Next"/>
          <w:sz w:val="20"/>
          <w:szCs w:val="20"/>
          <w:lang w:val="en-US" w:eastAsia="en-GB"/>
        </w:rPr>
        <w:t xml:space="preserve">, </w:t>
      </w:r>
      <w:r w:rsidRPr="008F7293">
        <w:rPr>
          <w:rFonts w:ascii="Avenir Next" w:hAnsi="Avenir Next"/>
          <w:sz w:val="20"/>
          <w:szCs w:val="20"/>
          <w:lang w:val="en-US" w:eastAsia="en-GB"/>
        </w:rPr>
        <w:t>manage quality control and improvemen</w:t>
      </w:r>
      <w:r w:rsidR="00A330CD">
        <w:rPr>
          <w:rFonts w:ascii="Avenir Next" w:hAnsi="Avenir Next"/>
          <w:sz w:val="20"/>
          <w:szCs w:val="20"/>
          <w:lang w:val="en-US" w:eastAsia="en-GB"/>
        </w:rPr>
        <w:t>t</w:t>
      </w: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s to the user interface. </w:t>
      </w:r>
      <w:r w:rsidR="005600D1" w:rsidRPr="008F7293">
        <w:rPr>
          <w:rFonts w:ascii="Avenir Next" w:hAnsi="Avenir Next"/>
          <w:sz w:val="20"/>
          <w:szCs w:val="20"/>
          <w:lang w:val="en-US" w:eastAsia="en-GB"/>
        </w:rPr>
        <w:t>Since a very long time,</w:t>
      </w: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IT assistance was </w:t>
      </w:r>
      <w:r w:rsidR="005600D1" w:rsidRPr="008F7293">
        <w:rPr>
          <w:rFonts w:ascii="Avenir Next" w:hAnsi="Avenir Next"/>
          <w:sz w:val="20"/>
          <w:szCs w:val="20"/>
          <w:lang w:val="en-US" w:eastAsia="en-GB"/>
        </w:rPr>
        <w:t>granted</w:t>
      </w: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by VLIZ staff that was seconded to the IODE project office and </w:t>
      </w:r>
      <w:r w:rsidR="00A330CD">
        <w:rPr>
          <w:rFonts w:ascii="Avenir Next" w:hAnsi="Avenir Next"/>
          <w:sz w:val="20"/>
          <w:szCs w:val="20"/>
          <w:lang w:val="en-US" w:eastAsia="en-GB"/>
        </w:rPr>
        <w:t>since a few years an</w:t>
      </w: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administrative assistant that was hired to serve 3 FUST projects.</w:t>
      </w:r>
    </w:p>
    <w:p w14:paraId="0387009C" w14:textId="303F0BEB" w:rsidR="009C7961" w:rsidRPr="008F7293" w:rsidRDefault="009C7961" w:rsidP="009C7961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>The above was only possible due to the funding by the Government of Flanders (Belgium).</w:t>
      </w:r>
    </w:p>
    <w:p w14:paraId="3FE936B4" w14:textId="0559113D" w:rsidR="009C7961" w:rsidRPr="008F7293" w:rsidRDefault="006B3DA7" w:rsidP="009C7961">
      <w:pPr>
        <w:rPr>
          <w:rFonts w:ascii="Avenir Next" w:hAnsi="Avenir Next"/>
          <w:sz w:val="20"/>
          <w:szCs w:val="20"/>
          <w:lang w:val="en-US" w:eastAsia="en-GB"/>
        </w:rPr>
      </w:pPr>
      <w:r>
        <w:rPr>
          <w:rFonts w:ascii="Avenir Next" w:hAnsi="Avenir Next"/>
          <w:sz w:val="20"/>
          <w:szCs w:val="20"/>
          <w:lang w:val="en-US" w:eastAsia="en-GB"/>
        </w:rPr>
        <w:t>Taking into account that the FUST project are coming to an end and b</w:t>
      </w:r>
      <w:r w:rsidR="009C7961" w:rsidRPr="008F7293">
        <w:rPr>
          <w:rFonts w:ascii="Avenir Next" w:hAnsi="Avenir Next"/>
          <w:sz w:val="20"/>
          <w:szCs w:val="20"/>
          <w:lang w:val="en-US" w:eastAsia="en-GB"/>
        </w:rPr>
        <w:t xml:space="preserve">ased on the increased budget of IODE, we hope to get more funding to further </w:t>
      </w:r>
      <w:proofErr w:type="gramStart"/>
      <w:r w:rsidR="009C7961" w:rsidRPr="008F7293">
        <w:rPr>
          <w:rFonts w:ascii="Avenir Next" w:hAnsi="Avenir Next"/>
          <w:sz w:val="20"/>
          <w:szCs w:val="20"/>
          <w:lang w:val="en-US" w:eastAsia="en-GB"/>
        </w:rPr>
        <w:t>develop  OceanExpert</w:t>
      </w:r>
      <w:proofErr w:type="gramEnd"/>
      <w:r w:rsidR="009C7961" w:rsidRPr="008F7293">
        <w:rPr>
          <w:rFonts w:ascii="Avenir Next" w:hAnsi="Avenir Next"/>
          <w:sz w:val="20"/>
          <w:szCs w:val="20"/>
          <w:lang w:val="en-US" w:eastAsia="en-GB"/>
        </w:rPr>
        <w:t xml:space="preserve"> and to hire short term consultant</w:t>
      </w:r>
      <w:r>
        <w:rPr>
          <w:rFonts w:ascii="Avenir Next" w:hAnsi="Avenir Next"/>
          <w:sz w:val="20"/>
          <w:szCs w:val="20"/>
          <w:lang w:val="en-US" w:eastAsia="en-GB"/>
        </w:rPr>
        <w:t>s</w:t>
      </w:r>
      <w:r w:rsidR="009C7961" w:rsidRPr="008F7293">
        <w:rPr>
          <w:rFonts w:ascii="Avenir Next" w:hAnsi="Avenir Next"/>
          <w:sz w:val="20"/>
          <w:szCs w:val="20"/>
          <w:lang w:val="en-US" w:eastAsia="en-GB"/>
        </w:rPr>
        <w:t xml:space="preserve"> to assist Arno and Sofie with </w:t>
      </w:r>
      <w:r>
        <w:rPr>
          <w:rFonts w:ascii="Avenir Next" w:hAnsi="Avenir Next"/>
          <w:sz w:val="20"/>
          <w:szCs w:val="20"/>
          <w:lang w:val="en-US" w:eastAsia="en-GB"/>
        </w:rPr>
        <w:t>this.</w:t>
      </w:r>
    </w:p>
    <w:p w14:paraId="7AFB55E7" w14:textId="77777777" w:rsidR="009C7961" w:rsidRPr="008F7293" w:rsidRDefault="009C7961" w:rsidP="009C7961">
      <w:pPr>
        <w:rPr>
          <w:rFonts w:ascii="Avenir Next" w:hAnsi="Avenir Next"/>
          <w:b/>
          <w:bCs/>
          <w:sz w:val="20"/>
          <w:szCs w:val="20"/>
          <w:lang w:val="en-US" w:eastAsia="en-GB"/>
        </w:rPr>
      </w:pPr>
    </w:p>
    <w:p w14:paraId="78359421" w14:textId="47328854" w:rsidR="003F56F2" w:rsidRDefault="003F56F2" w:rsidP="009C7961">
      <w:pPr>
        <w:pStyle w:val="Heading1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Chair</w:t>
      </w:r>
    </w:p>
    <w:p w14:paraId="441D92AB" w14:textId="6D3D7B4B" w:rsidR="003247CA" w:rsidRPr="004E4AB8" w:rsidRDefault="003247CA" w:rsidP="003247CA">
      <w:pPr>
        <w:rPr>
          <w:rFonts w:ascii="Avenir Next" w:hAnsi="Avenir Next"/>
          <w:sz w:val="20"/>
          <w:szCs w:val="20"/>
          <w:lang w:val="en-GB"/>
        </w:rPr>
      </w:pPr>
      <w:r w:rsidRPr="004E4AB8">
        <w:rPr>
          <w:rFonts w:ascii="Avenir Next" w:hAnsi="Avenir Next"/>
          <w:sz w:val="20"/>
          <w:szCs w:val="20"/>
          <w:lang w:val="en-GB"/>
        </w:rPr>
        <w:t>ROLE OF THE STEERING GROUP (CO-)CHAIR(S)</w:t>
      </w:r>
    </w:p>
    <w:p w14:paraId="71D0CCAB" w14:textId="4FD0CF02" w:rsidR="00E56631" w:rsidRPr="004E4AB8" w:rsidRDefault="00000000" w:rsidP="003247CA">
      <w:pPr>
        <w:rPr>
          <w:rFonts w:ascii="Avenir Next" w:hAnsi="Avenir Next"/>
          <w:sz w:val="20"/>
          <w:szCs w:val="20"/>
          <w:lang w:val="en-GB"/>
        </w:rPr>
      </w:pPr>
      <w:hyperlink r:id="rId16" w:history="1">
        <w:r w:rsidR="00E56631" w:rsidRPr="004E4AB8">
          <w:rPr>
            <w:rStyle w:val="Hyperlink"/>
            <w:rFonts w:ascii="Avenir Next" w:hAnsi="Avenir Next"/>
            <w:sz w:val="20"/>
            <w:szCs w:val="20"/>
            <w:lang w:val="en-GB"/>
          </w:rPr>
          <w:t>https://oceanexpert.org/document/32232</w:t>
        </w:r>
      </w:hyperlink>
    </w:p>
    <w:p w14:paraId="2FA36056" w14:textId="77777777" w:rsidR="00E56631" w:rsidRPr="004E4AB8" w:rsidRDefault="00E56631" w:rsidP="003247CA">
      <w:pPr>
        <w:rPr>
          <w:rFonts w:ascii="Avenir Next" w:hAnsi="Avenir Next"/>
          <w:sz w:val="20"/>
          <w:szCs w:val="20"/>
          <w:lang w:val="en-GB"/>
        </w:rPr>
      </w:pPr>
    </w:p>
    <w:p w14:paraId="683C9BB7" w14:textId="6BD94EFD" w:rsidR="00E56631" w:rsidRPr="004E4AB8" w:rsidRDefault="00E56631" w:rsidP="003247CA">
      <w:pPr>
        <w:rPr>
          <w:rFonts w:ascii="Avenir Next" w:hAnsi="Avenir Next"/>
          <w:sz w:val="20"/>
          <w:szCs w:val="20"/>
          <w:lang w:val="en-GB"/>
        </w:rPr>
      </w:pPr>
      <w:r w:rsidRPr="004E4AB8">
        <w:rPr>
          <w:rFonts w:ascii="Avenir Next" w:hAnsi="Avenir Next"/>
          <w:sz w:val="20"/>
          <w:szCs w:val="20"/>
          <w:lang w:val="en-GB"/>
        </w:rPr>
        <w:t>The Steering Group members decided to …</w:t>
      </w:r>
    </w:p>
    <w:p w14:paraId="58585787" w14:textId="77777777" w:rsidR="00E56631" w:rsidRPr="00E56631" w:rsidRDefault="00E56631" w:rsidP="003247CA">
      <w:pPr>
        <w:rPr>
          <w:sz w:val="22"/>
          <w:szCs w:val="22"/>
          <w:lang w:val="en-GB"/>
        </w:rPr>
      </w:pPr>
    </w:p>
    <w:p w14:paraId="4A627658" w14:textId="77777777" w:rsidR="00E56631" w:rsidRDefault="00E56631" w:rsidP="003247CA">
      <w:pPr>
        <w:rPr>
          <w:i/>
          <w:iCs/>
          <w:sz w:val="22"/>
          <w:szCs w:val="22"/>
          <w:lang w:val="en-GB"/>
        </w:rPr>
      </w:pPr>
    </w:p>
    <w:p w14:paraId="13F444EE" w14:textId="7A1AFBAA" w:rsidR="009C7961" w:rsidRPr="008F7293" w:rsidRDefault="009C7961" w:rsidP="009C7961">
      <w:pPr>
        <w:pStyle w:val="Heading1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>Any other business</w:t>
      </w:r>
    </w:p>
    <w:p w14:paraId="381ACA2A" w14:textId="64A18B86" w:rsidR="009C7961" w:rsidRPr="008F7293" w:rsidRDefault="009C7961" w:rsidP="009C7961">
      <w:pPr>
        <w:pStyle w:val="Heading1"/>
        <w:rPr>
          <w:rFonts w:ascii="Avenir Next" w:hAnsi="Avenir Next"/>
          <w:sz w:val="20"/>
          <w:szCs w:val="20"/>
        </w:rPr>
      </w:pPr>
      <w:r w:rsidRPr="008F7293">
        <w:rPr>
          <w:rFonts w:ascii="Avenir Next" w:hAnsi="Avenir Next"/>
          <w:sz w:val="20"/>
          <w:szCs w:val="20"/>
        </w:rPr>
        <w:t xml:space="preserve">Next meeting </w:t>
      </w:r>
    </w:p>
    <w:p w14:paraId="18C5C0AF" w14:textId="749364E4" w:rsidR="009C7961" w:rsidRPr="008F7293" w:rsidRDefault="009C7961" w:rsidP="009C7961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We need to see if there is </w:t>
      </w:r>
      <w:r w:rsidR="005600D1" w:rsidRPr="008F7293">
        <w:rPr>
          <w:rFonts w:ascii="Avenir Next" w:hAnsi="Avenir Next"/>
          <w:sz w:val="20"/>
          <w:szCs w:val="20"/>
          <w:lang w:val="en-US" w:eastAsia="en-GB"/>
        </w:rPr>
        <w:t>need</w:t>
      </w: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 for a more practical in between meeting with the entire or some of the SG members to check on priorities for the </w:t>
      </w:r>
      <w:r w:rsidR="006B3DA7">
        <w:rPr>
          <w:rFonts w:ascii="Avenir Next" w:hAnsi="Avenir Next"/>
          <w:sz w:val="20"/>
          <w:szCs w:val="20"/>
          <w:lang w:val="en-US" w:eastAsia="en-GB"/>
        </w:rPr>
        <w:t>changes to OE.</w:t>
      </w:r>
    </w:p>
    <w:p w14:paraId="189CA18B" w14:textId="3C20F68D" w:rsidR="009C7961" w:rsidRPr="008F7293" w:rsidRDefault="009C7961" w:rsidP="009C7961">
      <w:pPr>
        <w:rPr>
          <w:rFonts w:ascii="Avenir Next" w:hAnsi="Avenir Next"/>
          <w:sz w:val="20"/>
          <w:szCs w:val="20"/>
          <w:lang w:val="en-US" w:eastAsia="en-GB"/>
        </w:rPr>
      </w:pPr>
      <w:r w:rsidRPr="008F7293">
        <w:rPr>
          <w:rFonts w:ascii="Avenir Next" w:hAnsi="Avenir Next"/>
          <w:sz w:val="20"/>
          <w:szCs w:val="20"/>
          <w:lang w:val="en-US" w:eastAsia="en-GB"/>
        </w:rPr>
        <w:t xml:space="preserve">Next SG meeting </w:t>
      </w:r>
      <w:proofErr w:type="gramStart"/>
      <w:r w:rsidRPr="008F7293">
        <w:rPr>
          <w:rFonts w:ascii="Avenir Next" w:hAnsi="Avenir Next"/>
          <w:sz w:val="20"/>
          <w:szCs w:val="20"/>
          <w:lang w:val="en-US" w:eastAsia="en-GB"/>
        </w:rPr>
        <w:t>( SG</w:t>
      </w:r>
      <w:proofErr w:type="gramEnd"/>
      <w:r w:rsidRPr="008F7293">
        <w:rPr>
          <w:rFonts w:ascii="Avenir Next" w:hAnsi="Avenir Next"/>
          <w:sz w:val="20"/>
          <w:szCs w:val="20"/>
          <w:lang w:val="en-US" w:eastAsia="en-GB"/>
        </w:rPr>
        <w:t>-OE-III) will be conducted online in Nov 2024. Exact date to be announced.</w:t>
      </w:r>
    </w:p>
    <w:p w14:paraId="1431AEA1" w14:textId="77777777" w:rsidR="009C7961" w:rsidRPr="008F7293" w:rsidRDefault="009C7961" w:rsidP="009C7961">
      <w:pPr>
        <w:rPr>
          <w:rFonts w:ascii="Avenir Next" w:hAnsi="Avenir Next"/>
          <w:sz w:val="20"/>
          <w:szCs w:val="20"/>
          <w:lang w:val="en-US" w:eastAsia="en-GB"/>
        </w:rPr>
      </w:pPr>
    </w:p>
    <w:p w14:paraId="14C6C254" w14:textId="77777777" w:rsidR="009C7961" w:rsidRPr="008F7293" w:rsidRDefault="009C7961" w:rsidP="009C7961">
      <w:pPr>
        <w:rPr>
          <w:rFonts w:ascii="Avenir Next" w:hAnsi="Avenir Next"/>
          <w:sz w:val="20"/>
          <w:szCs w:val="20"/>
          <w:lang w:val="en-US" w:eastAsia="en-GB"/>
        </w:rPr>
      </w:pPr>
    </w:p>
    <w:p w14:paraId="77FAC75D" w14:textId="4885023D" w:rsidR="00305BAD" w:rsidRPr="008F7293" w:rsidRDefault="00305BAD">
      <w:pPr>
        <w:rPr>
          <w:rFonts w:ascii="Avenir Next" w:hAnsi="Avenir Next" w:cs="Arial"/>
          <w:b/>
          <w:sz w:val="20"/>
          <w:szCs w:val="20"/>
        </w:rPr>
      </w:pPr>
      <w:r w:rsidRPr="008F7293">
        <w:rPr>
          <w:rFonts w:ascii="Avenir Next" w:hAnsi="Avenir Next" w:cs="Arial"/>
          <w:b/>
          <w:sz w:val="20"/>
          <w:szCs w:val="20"/>
        </w:rPr>
        <w:br w:type="page"/>
      </w:r>
    </w:p>
    <w:p w14:paraId="2D175319" w14:textId="77777777" w:rsidR="00A8597C" w:rsidRPr="008F7293" w:rsidRDefault="00A8597C" w:rsidP="00A8597C">
      <w:pPr>
        <w:rPr>
          <w:rFonts w:ascii="Avenir Next" w:hAnsi="Avenir Next" w:cs="Arial"/>
          <w:color w:val="000000"/>
        </w:rPr>
      </w:pPr>
    </w:p>
    <w:p w14:paraId="72DBB85A" w14:textId="77777777" w:rsidR="00A8597C" w:rsidRPr="008F7293" w:rsidRDefault="00A8597C" w:rsidP="00A8597C">
      <w:pPr>
        <w:rPr>
          <w:rFonts w:ascii="Avenir Next" w:hAnsi="Avenir Next" w:cs="Arial"/>
          <w:color w:val="000000"/>
        </w:rPr>
      </w:pPr>
    </w:p>
    <w:p w14:paraId="723C3F77" w14:textId="77777777" w:rsidR="000248C2" w:rsidRPr="008F7293" w:rsidRDefault="000248C2" w:rsidP="00A12797">
      <w:pPr>
        <w:rPr>
          <w:rFonts w:ascii="Avenir Next" w:hAnsi="Avenir Next" w:cs="Arial"/>
          <w:color w:val="000000"/>
        </w:rPr>
      </w:pPr>
    </w:p>
    <w:p w14:paraId="67912CDB" w14:textId="77777777" w:rsidR="008F2BCD" w:rsidRPr="008F7293" w:rsidRDefault="006E01DD" w:rsidP="008F2BCD">
      <w:pPr>
        <w:spacing w:before="240" w:after="240"/>
        <w:jc w:val="center"/>
        <w:rPr>
          <w:rFonts w:ascii="Avenir Next" w:hAnsi="Avenir Next" w:cs="Arial"/>
          <w:b/>
        </w:rPr>
      </w:pPr>
      <w:r w:rsidRPr="008F7293">
        <w:rPr>
          <w:rFonts w:ascii="Avenir Next" w:hAnsi="Avenir Next" w:cs="Arial"/>
          <w:b/>
          <w:color w:val="000000"/>
        </w:rPr>
        <w:br w:type="page"/>
      </w:r>
      <w:r w:rsidR="008F2BCD" w:rsidRPr="008F7293">
        <w:rPr>
          <w:rFonts w:ascii="Avenir Next" w:hAnsi="Avenir Next" w:cs="Arial"/>
          <w:b/>
        </w:rPr>
        <w:lastRenderedPageBreak/>
        <w:t>ANNEX 1</w:t>
      </w:r>
    </w:p>
    <w:p w14:paraId="4772AB25" w14:textId="77777777" w:rsidR="008F2BCD" w:rsidRPr="008F7293" w:rsidRDefault="008F2BCD" w:rsidP="008F2BCD">
      <w:pPr>
        <w:jc w:val="center"/>
        <w:rPr>
          <w:rFonts w:ascii="Avenir Next" w:hAnsi="Avenir Next" w:cs="Arial"/>
          <w:b/>
        </w:rPr>
      </w:pPr>
      <w:r w:rsidRPr="008F7293">
        <w:rPr>
          <w:rFonts w:ascii="Avenir Next" w:hAnsi="Avenir Next" w:cs="Arial"/>
          <w:b/>
        </w:rPr>
        <w:t xml:space="preserve"> </w:t>
      </w:r>
    </w:p>
    <w:p w14:paraId="1B873946" w14:textId="77777777" w:rsidR="00677778" w:rsidRPr="008F7293" w:rsidRDefault="00677778" w:rsidP="00677778">
      <w:pPr>
        <w:spacing w:before="240" w:after="240"/>
        <w:jc w:val="center"/>
        <w:rPr>
          <w:rFonts w:ascii="Avenir Next" w:hAnsi="Avenir Next" w:cs="Arial"/>
          <w:b/>
        </w:rPr>
      </w:pPr>
      <w:r w:rsidRPr="008F7293">
        <w:rPr>
          <w:rFonts w:ascii="Avenir Next" w:hAnsi="Avenir Next" w:cs="Arial"/>
          <w:b/>
        </w:rPr>
        <w:t xml:space="preserve">LIST OF PARTICIPANTS </w:t>
      </w:r>
    </w:p>
    <w:p w14:paraId="61674817" w14:textId="334CFAF5" w:rsidR="008F2BCD" w:rsidRPr="008F7293" w:rsidRDefault="008F2BCD" w:rsidP="008F2BCD">
      <w:pPr>
        <w:rPr>
          <w:rFonts w:ascii="Avenir Next" w:hAnsi="Avenir Next" w:cs="Arial"/>
        </w:rPr>
      </w:pPr>
    </w:p>
    <w:p w14:paraId="52458354" w14:textId="77777777" w:rsidR="008F2BCD" w:rsidRPr="008F7293" w:rsidRDefault="008F2BCD" w:rsidP="008F2BCD">
      <w:pPr>
        <w:ind w:left="360"/>
        <w:rPr>
          <w:rFonts w:ascii="Avenir Next" w:hAnsi="Avenir Next" w:cs="Arial"/>
        </w:rPr>
      </w:pPr>
    </w:p>
    <w:p w14:paraId="4FCC19B6" w14:textId="77777777" w:rsidR="008F2BCD" w:rsidRPr="008F7293" w:rsidRDefault="008F2BCD" w:rsidP="008F2BCD">
      <w:pPr>
        <w:spacing w:before="240" w:after="240"/>
        <w:jc w:val="center"/>
        <w:rPr>
          <w:rFonts w:ascii="Avenir Next" w:hAnsi="Avenir Next" w:cs="Arial"/>
          <w:b/>
        </w:rPr>
      </w:pPr>
      <w:r w:rsidRPr="008F7293">
        <w:rPr>
          <w:rFonts w:ascii="Avenir Next" w:hAnsi="Avenir Next" w:cs="Arial"/>
        </w:rPr>
        <w:br w:type="page"/>
      </w:r>
    </w:p>
    <w:p w14:paraId="46F23A0E" w14:textId="0F55B22A" w:rsidR="008F2BCD" w:rsidRPr="008F7293" w:rsidRDefault="008F2BCD" w:rsidP="004820BF">
      <w:pPr>
        <w:rPr>
          <w:rFonts w:ascii="Avenir Next" w:hAnsi="Avenir Next"/>
        </w:rPr>
      </w:pPr>
    </w:p>
    <w:p w14:paraId="55AA0A78" w14:textId="77777777" w:rsidR="008F2BCD" w:rsidRPr="008F7293" w:rsidRDefault="008F2BCD" w:rsidP="004820BF">
      <w:pPr>
        <w:rPr>
          <w:rFonts w:ascii="Avenir Next" w:hAnsi="Avenir Next"/>
        </w:rPr>
      </w:pPr>
      <w:r w:rsidRPr="008F7293">
        <w:rPr>
          <w:rFonts w:ascii="Avenir Next" w:hAnsi="Avenir Next"/>
        </w:rPr>
        <w:t xml:space="preserve"> </w:t>
      </w:r>
    </w:p>
    <w:p w14:paraId="4C22FFDD" w14:textId="0E56A4EB" w:rsidR="008F2BCD" w:rsidRPr="008F7293" w:rsidRDefault="008F2BCD" w:rsidP="004820BF">
      <w:pPr>
        <w:ind w:firstLine="60"/>
        <w:rPr>
          <w:rFonts w:ascii="Avenir Next" w:hAnsi="Avenir Next" w:cs="Arial"/>
          <w:sz w:val="22"/>
          <w:szCs w:val="22"/>
        </w:rPr>
      </w:pPr>
    </w:p>
    <w:p w14:paraId="75BEAB4E" w14:textId="77777777" w:rsidR="008F2BCD" w:rsidRPr="008F7293" w:rsidRDefault="008F2BCD" w:rsidP="004820BF">
      <w:pPr>
        <w:rPr>
          <w:rFonts w:ascii="Avenir Next" w:hAnsi="Avenir Next"/>
        </w:rPr>
      </w:pPr>
      <w:r w:rsidRPr="008F7293">
        <w:rPr>
          <w:rFonts w:ascii="Avenir Next" w:hAnsi="Avenir Next"/>
        </w:rPr>
        <w:t xml:space="preserve"> </w:t>
      </w:r>
    </w:p>
    <w:p w14:paraId="2EBED05D" w14:textId="77777777" w:rsidR="008F2BCD" w:rsidRPr="008F7293" w:rsidRDefault="008F2BCD" w:rsidP="004820BF">
      <w:pPr>
        <w:rPr>
          <w:rFonts w:ascii="Avenir Next" w:hAnsi="Avenir Next"/>
        </w:rPr>
      </w:pPr>
      <w:r w:rsidRPr="008F7293">
        <w:rPr>
          <w:rFonts w:ascii="Avenir Next" w:hAnsi="Avenir Next"/>
        </w:rPr>
        <w:t xml:space="preserve"> </w:t>
      </w:r>
    </w:p>
    <w:p w14:paraId="694C5188" w14:textId="77777777" w:rsidR="008F2BCD" w:rsidRPr="008F7293" w:rsidRDefault="008F2BCD" w:rsidP="004820BF">
      <w:pPr>
        <w:rPr>
          <w:rFonts w:ascii="Avenir Next" w:hAnsi="Avenir Next"/>
        </w:rPr>
      </w:pPr>
    </w:p>
    <w:p w14:paraId="2FE0AEC4" w14:textId="77777777" w:rsidR="008F2BCD" w:rsidRPr="008F7293" w:rsidRDefault="008F2BCD" w:rsidP="008F2BCD">
      <w:pPr>
        <w:rPr>
          <w:rFonts w:ascii="Avenir Next" w:hAnsi="Avenir Next" w:cs="Arial"/>
          <w:b/>
        </w:rPr>
      </w:pPr>
    </w:p>
    <w:p w14:paraId="599D5F4E" w14:textId="77777777" w:rsidR="008F2BCD" w:rsidRPr="008F7293" w:rsidRDefault="008F2BCD" w:rsidP="008F2BCD">
      <w:pPr>
        <w:spacing w:before="240" w:after="240"/>
        <w:jc w:val="center"/>
        <w:rPr>
          <w:rFonts w:ascii="Avenir Next" w:hAnsi="Avenir Next" w:cs="Arial"/>
          <w:b/>
        </w:rPr>
      </w:pPr>
      <w:r w:rsidRPr="008F7293">
        <w:rPr>
          <w:rFonts w:ascii="Avenir Next" w:hAnsi="Avenir Next" w:cs="Arial"/>
        </w:rPr>
        <w:br w:type="page"/>
      </w:r>
    </w:p>
    <w:p w14:paraId="200AB909" w14:textId="03109034" w:rsidR="0043074B" w:rsidRPr="008F7293" w:rsidRDefault="0043074B" w:rsidP="00FD45BA">
      <w:pPr>
        <w:rPr>
          <w:rFonts w:ascii="Avenir Next" w:hAnsi="Avenir Next" w:cs="Arial"/>
          <w:b/>
          <w:sz w:val="20"/>
          <w:szCs w:val="20"/>
        </w:rPr>
      </w:pPr>
    </w:p>
    <w:sectPr w:rsidR="0043074B" w:rsidRPr="008F7293" w:rsidSect="000043C2">
      <w:headerReference w:type="even" r:id="rId17"/>
      <w:headerReference w:type="default" r:id="rId18"/>
      <w:headerReference w:type="first" r:id="rId19"/>
      <w:footnotePr>
        <w:pos w:val="beneathText"/>
      </w:footnotePr>
      <w:pgSz w:w="11899" w:h="16838"/>
      <w:pgMar w:top="1440" w:right="1440" w:bottom="1440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1F7F" w14:textId="77777777" w:rsidR="009D399A" w:rsidRDefault="009D399A" w:rsidP="00370767">
      <w:r>
        <w:separator/>
      </w:r>
    </w:p>
    <w:p w14:paraId="0D5342F3" w14:textId="77777777" w:rsidR="009D399A" w:rsidRDefault="009D399A" w:rsidP="00370767"/>
    <w:p w14:paraId="4E3C28D6" w14:textId="77777777" w:rsidR="009D399A" w:rsidRDefault="009D399A" w:rsidP="00370767"/>
    <w:p w14:paraId="74F77B4C" w14:textId="77777777" w:rsidR="009D399A" w:rsidRDefault="009D399A" w:rsidP="00370767"/>
    <w:p w14:paraId="5541FF7B" w14:textId="77777777" w:rsidR="009D399A" w:rsidRDefault="009D399A" w:rsidP="00370767"/>
    <w:p w14:paraId="5FF2E8AC" w14:textId="77777777" w:rsidR="009D399A" w:rsidRDefault="009D399A" w:rsidP="00370767"/>
    <w:p w14:paraId="04D50A45" w14:textId="77777777" w:rsidR="009D399A" w:rsidRDefault="009D399A" w:rsidP="00370767"/>
    <w:p w14:paraId="7BF7AF3C" w14:textId="77777777" w:rsidR="009D399A" w:rsidRDefault="009D399A" w:rsidP="00370767"/>
    <w:p w14:paraId="680A9D83" w14:textId="77777777" w:rsidR="009D399A" w:rsidRDefault="009D399A" w:rsidP="00370767"/>
  </w:endnote>
  <w:endnote w:type="continuationSeparator" w:id="0">
    <w:p w14:paraId="721C799D" w14:textId="77777777" w:rsidR="009D399A" w:rsidRDefault="009D399A" w:rsidP="00370767">
      <w:r>
        <w:continuationSeparator/>
      </w:r>
    </w:p>
    <w:p w14:paraId="49726276" w14:textId="77777777" w:rsidR="009D399A" w:rsidRDefault="009D399A" w:rsidP="00370767"/>
    <w:p w14:paraId="44382E65" w14:textId="77777777" w:rsidR="009D399A" w:rsidRDefault="009D399A" w:rsidP="00370767"/>
    <w:p w14:paraId="3A58B740" w14:textId="77777777" w:rsidR="009D399A" w:rsidRDefault="009D399A" w:rsidP="00370767"/>
    <w:p w14:paraId="787AF4ED" w14:textId="77777777" w:rsidR="009D399A" w:rsidRDefault="009D399A" w:rsidP="00370767"/>
    <w:p w14:paraId="201330C5" w14:textId="77777777" w:rsidR="009D399A" w:rsidRDefault="009D399A" w:rsidP="00370767"/>
    <w:p w14:paraId="1B42B509" w14:textId="77777777" w:rsidR="009D399A" w:rsidRDefault="009D399A" w:rsidP="00370767"/>
    <w:p w14:paraId="6927C7F9" w14:textId="77777777" w:rsidR="009D399A" w:rsidRDefault="009D399A" w:rsidP="00370767"/>
    <w:p w14:paraId="362F9404" w14:textId="77777777" w:rsidR="009D399A" w:rsidRDefault="009D399A" w:rsidP="00370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OVWQJ+TimesNewRomanPSMT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73FE" w14:textId="07F1522C" w:rsidR="00200D7B" w:rsidRDefault="00200D7B" w:rsidP="004820BF">
    <w:pPr>
      <w:pStyle w:val="Footer"/>
      <w:framePr w:wrap="none" w:vAnchor="text" w:hAnchor="margin" w:xAlign="outside" w:y="1"/>
      <w:rPr>
        <w:rStyle w:val="PageNumber"/>
      </w:rPr>
    </w:pPr>
  </w:p>
  <w:p w14:paraId="7BD9C76C" w14:textId="77777777" w:rsidR="00200D7B" w:rsidRDefault="00200D7B" w:rsidP="004820B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CFEC" w14:textId="77777777" w:rsidR="00200D7B" w:rsidRDefault="00200D7B" w:rsidP="004820BF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782B" w14:textId="77777777" w:rsidR="009D399A" w:rsidRDefault="009D399A" w:rsidP="00370767">
      <w:r>
        <w:separator/>
      </w:r>
    </w:p>
    <w:p w14:paraId="0E5BBB14" w14:textId="77777777" w:rsidR="009D399A" w:rsidRDefault="009D399A" w:rsidP="00370767"/>
    <w:p w14:paraId="70249D3E" w14:textId="77777777" w:rsidR="009D399A" w:rsidRDefault="009D399A" w:rsidP="00370767"/>
    <w:p w14:paraId="47B14F74" w14:textId="77777777" w:rsidR="009D399A" w:rsidRDefault="009D399A" w:rsidP="00370767"/>
    <w:p w14:paraId="7841FF9C" w14:textId="77777777" w:rsidR="009D399A" w:rsidRDefault="009D399A" w:rsidP="00370767"/>
    <w:p w14:paraId="16F80826" w14:textId="77777777" w:rsidR="009D399A" w:rsidRDefault="009D399A" w:rsidP="00370767"/>
    <w:p w14:paraId="445D52AD" w14:textId="77777777" w:rsidR="009D399A" w:rsidRDefault="009D399A" w:rsidP="00370767"/>
    <w:p w14:paraId="4B398B84" w14:textId="77777777" w:rsidR="009D399A" w:rsidRDefault="009D399A" w:rsidP="00370767"/>
    <w:p w14:paraId="79AA2A88" w14:textId="77777777" w:rsidR="009D399A" w:rsidRDefault="009D399A" w:rsidP="00370767"/>
  </w:footnote>
  <w:footnote w:type="continuationSeparator" w:id="0">
    <w:p w14:paraId="64D4F10B" w14:textId="77777777" w:rsidR="009D399A" w:rsidRDefault="009D399A" w:rsidP="00370767">
      <w:r>
        <w:continuationSeparator/>
      </w:r>
    </w:p>
    <w:p w14:paraId="583031EC" w14:textId="77777777" w:rsidR="009D399A" w:rsidRDefault="009D399A" w:rsidP="00370767"/>
    <w:p w14:paraId="4BF81F66" w14:textId="77777777" w:rsidR="009D399A" w:rsidRDefault="009D399A" w:rsidP="00370767"/>
    <w:p w14:paraId="08D95EC7" w14:textId="77777777" w:rsidR="009D399A" w:rsidRDefault="009D399A" w:rsidP="00370767"/>
    <w:p w14:paraId="1615C027" w14:textId="77777777" w:rsidR="009D399A" w:rsidRDefault="009D399A" w:rsidP="00370767"/>
    <w:p w14:paraId="5B79530F" w14:textId="77777777" w:rsidR="009D399A" w:rsidRDefault="009D399A" w:rsidP="00370767"/>
    <w:p w14:paraId="58745DCF" w14:textId="77777777" w:rsidR="009D399A" w:rsidRDefault="009D399A" w:rsidP="00370767"/>
    <w:p w14:paraId="033FB59B" w14:textId="77777777" w:rsidR="009D399A" w:rsidRDefault="009D399A" w:rsidP="00370767"/>
    <w:p w14:paraId="3E26A1E6" w14:textId="77777777" w:rsidR="009D399A" w:rsidRDefault="009D399A" w:rsidP="00370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036C" w14:textId="77777777" w:rsidR="00200D7B" w:rsidRPr="00A8597C" w:rsidRDefault="00200D7B" w:rsidP="005F4553">
    <w:pPr>
      <w:pStyle w:val="Header"/>
    </w:pPr>
    <w:r w:rsidRPr="009244FF">
      <w:rPr>
        <w:w w:val="103"/>
        <w:sz w:val="20"/>
        <w:szCs w:val="20"/>
      </w:rPr>
      <w:t>IODE-SG-</w:t>
    </w:r>
    <w:r>
      <w:rPr>
        <w:w w:val="103"/>
        <w:sz w:val="20"/>
        <w:szCs w:val="20"/>
      </w:rPr>
      <w:t>Ocean InfoHub 2</w:t>
    </w:r>
  </w:p>
  <w:p w14:paraId="04EC96FE" w14:textId="4243D9BF" w:rsidR="00200D7B" w:rsidRPr="00B53422" w:rsidRDefault="00200D7B" w:rsidP="00B53422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80565557"/>
      <w:docPartObj>
        <w:docPartGallery w:val="Page Numbers (Top of Page)"/>
        <w:docPartUnique/>
      </w:docPartObj>
    </w:sdtPr>
    <w:sdtContent>
      <w:p w14:paraId="33EAD595" w14:textId="77777777" w:rsidR="00200D7B" w:rsidRDefault="00200D7B" w:rsidP="0021092D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6216EC2" w14:textId="05D9A12D" w:rsidR="00200D7B" w:rsidRPr="00A8597C" w:rsidRDefault="00200D7B" w:rsidP="000043C2">
    <w:pPr>
      <w:pStyle w:val="Header"/>
      <w:ind w:right="360" w:firstLine="360"/>
    </w:pPr>
    <w:r>
      <w:t xml:space="preserve">page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12859135"/>
      <w:docPartObj>
        <w:docPartGallery w:val="Page Numbers (Top of Page)"/>
        <w:docPartUnique/>
      </w:docPartObj>
    </w:sdtPr>
    <w:sdtContent>
      <w:p w14:paraId="4C0F9C47" w14:textId="37933B01" w:rsidR="0021092D" w:rsidRDefault="0021092D" w:rsidP="002E0136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895629" w14:textId="35B22B28" w:rsidR="0021092D" w:rsidRDefault="0021092D" w:rsidP="0021092D">
    <w:pPr>
      <w:pStyle w:val="Header"/>
      <w:ind w:right="360" w:firstLine="360"/>
    </w:pPr>
    <w:r>
      <w:tab/>
    </w:r>
    <w:r>
      <w:tab/>
      <w:t xml:space="preserve">Page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0518" w14:textId="77777777" w:rsidR="00200D7B" w:rsidRPr="00A8597C" w:rsidRDefault="00200D7B" w:rsidP="005F4553">
    <w:pPr>
      <w:pStyle w:val="Header"/>
    </w:pPr>
    <w:r w:rsidRPr="009244FF">
      <w:rPr>
        <w:w w:val="103"/>
        <w:sz w:val="20"/>
        <w:szCs w:val="20"/>
      </w:rPr>
      <w:t>IODE-SG-</w:t>
    </w:r>
    <w:r>
      <w:rPr>
        <w:w w:val="103"/>
        <w:sz w:val="20"/>
        <w:szCs w:val="20"/>
      </w:rPr>
      <w:t>Ocean InfoHub 2</w:t>
    </w:r>
  </w:p>
  <w:p w14:paraId="7976D0C3" w14:textId="40055DE3" w:rsidR="00200D7B" w:rsidRPr="008A28A5" w:rsidRDefault="00200D7B" w:rsidP="005F45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5"/>
    <w:multiLevelType w:val="multilevel"/>
    <w:tmpl w:val="00000005"/>
    <w:name w:val="4251150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</w:abstractNum>
  <w:abstractNum w:abstractNumId="5" w15:restartNumberingAfterBreak="0">
    <w:nsid w:val="00000007"/>
    <w:multiLevelType w:val="multilevel"/>
    <w:tmpl w:val="00000007"/>
    <w:name w:val="425115014"/>
    <w:lvl w:ilvl="0">
      <w:start w:val="1"/>
      <w:numFmt w:val="decimal"/>
      <w:lvlText w:val=" %1. "/>
      <w:lvlJc w:val="left"/>
      <w:pPr>
        <w:tabs>
          <w:tab w:val="num" w:pos="1080"/>
        </w:tabs>
        <w:ind w:left="1080" w:hanging="1080"/>
      </w:pPr>
      <w:rPr>
        <w:rFonts w:cs="Cambria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</w:rPr>
    </w:lvl>
    <w:lvl w:ilvl="1">
      <w:start w:val="1"/>
      <w:numFmt w:val="decimal"/>
      <w:lvlText w:val=" %1.%2. "/>
      <w:lvlJc w:val="left"/>
      <w:pPr>
        <w:tabs>
          <w:tab w:val="num" w:pos="1080"/>
        </w:tabs>
        <w:ind w:left="1440" w:hanging="1440"/>
      </w:pPr>
      <w:rPr>
        <w:rFonts w:cs="OpenSymbol"/>
      </w:r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1080"/>
      </w:pPr>
      <w:rPr>
        <w:rFonts w:cs="OpenSymbol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cs="OpenSymbol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cs="OpenSymbol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cs="OpenSymbol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cs="OpenSymbol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cs="OpenSymbol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cs="OpenSymbol"/>
      </w:rPr>
    </w:lvl>
  </w:abstractNum>
  <w:abstractNum w:abstractNumId="6" w15:restartNumberingAfterBreak="0">
    <w:nsid w:val="00000008"/>
    <w:multiLevelType w:val="multilevel"/>
    <w:tmpl w:val="00000008"/>
    <w:name w:val="425115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singleLevel"/>
    <w:tmpl w:val="00000009"/>
    <w:name w:val="WW8Num24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</w:abstractNum>
  <w:abstractNum w:abstractNumId="8" w15:restartNumberingAfterBreak="0">
    <w:nsid w:val="0000000A"/>
    <w:multiLevelType w:val="multilevel"/>
    <w:tmpl w:val="0000000A"/>
    <w:name w:val="4251150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425115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</w:abstractNum>
  <w:abstractNum w:abstractNumId="14" w15:restartNumberingAfterBreak="0">
    <w:nsid w:val="00000010"/>
    <w:multiLevelType w:val="multilevel"/>
    <w:tmpl w:val="00000010"/>
    <w:name w:val="42511501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b w:val="0"/>
        <w:bCs w:val="0"/>
      </w:rPr>
    </w:lvl>
  </w:abstractNum>
  <w:abstractNum w:abstractNumId="15" w15:restartNumberingAfterBreak="0">
    <w:nsid w:val="00000014"/>
    <w:multiLevelType w:val="singleLevel"/>
    <w:tmpl w:val="00000014"/>
    <w:name w:val="WW8Num44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</w:abstractNum>
  <w:abstractNum w:abstractNumId="16" w15:restartNumberingAfterBreak="0">
    <w:nsid w:val="02260A89"/>
    <w:multiLevelType w:val="multilevel"/>
    <w:tmpl w:val="87540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06242C7"/>
    <w:multiLevelType w:val="hybridMultilevel"/>
    <w:tmpl w:val="B8008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2019F5"/>
    <w:multiLevelType w:val="multilevel"/>
    <w:tmpl w:val="F2540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3990AB5"/>
    <w:multiLevelType w:val="hybridMultilevel"/>
    <w:tmpl w:val="DB46C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3A14C40"/>
    <w:multiLevelType w:val="hybridMultilevel"/>
    <w:tmpl w:val="FF96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2557C2"/>
    <w:multiLevelType w:val="multilevel"/>
    <w:tmpl w:val="D310B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6D7672C"/>
    <w:multiLevelType w:val="multilevel"/>
    <w:tmpl w:val="87540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9E358A1"/>
    <w:multiLevelType w:val="multilevel"/>
    <w:tmpl w:val="E3A005EC"/>
    <w:lvl w:ilvl="0">
      <w:start w:val="1"/>
      <w:numFmt w:val="bullet"/>
      <w:lvlText w:val="●"/>
      <w:lvlJc w:val="left"/>
      <w:pPr>
        <w:ind w:left="121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1BBF19BD"/>
    <w:multiLevelType w:val="hybridMultilevel"/>
    <w:tmpl w:val="38F2E536"/>
    <w:name w:val="WW8Num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7D600E"/>
    <w:multiLevelType w:val="hybridMultilevel"/>
    <w:tmpl w:val="8C563566"/>
    <w:lvl w:ilvl="0" w:tplc="D33E9A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9A75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B83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A42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2EA2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64B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CE7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C18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EAF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A77F79"/>
    <w:multiLevelType w:val="hybridMultilevel"/>
    <w:tmpl w:val="44B4F8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3E0365"/>
    <w:multiLevelType w:val="multilevel"/>
    <w:tmpl w:val="87540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8F2161C"/>
    <w:multiLevelType w:val="hybridMultilevel"/>
    <w:tmpl w:val="B0BCB10E"/>
    <w:lvl w:ilvl="0" w:tplc="066218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6629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48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0ED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F087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0E6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D1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D20F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228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A346C4"/>
    <w:multiLevelType w:val="hybridMultilevel"/>
    <w:tmpl w:val="1818D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A33A9A"/>
    <w:multiLevelType w:val="multilevel"/>
    <w:tmpl w:val="ABBA7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AFD4049"/>
    <w:multiLevelType w:val="multilevel"/>
    <w:tmpl w:val="87540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F2A72A8"/>
    <w:multiLevelType w:val="hybridMultilevel"/>
    <w:tmpl w:val="DA0ED1C4"/>
    <w:name w:val="WW8Num1222"/>
    <w:lvl w:ilvl="0" w:tplc="04090017">
      <w:start w:val="1"/>
      <w:numFmt w:val="lowerLetter"/>
      <w:lvlText w:val="%1)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3" w15:restartNumberingAfterBreak="0">
    <w:nsid w:val="43D210D5"/>
    <w:multiLevelType w:val="hybridMultilevel"/>
    <w:tmpl w:val="D9F07694"/>
    <w:lvl w:ilvl="0" w:tplc="8EE0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5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A0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48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03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0B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E0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23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26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7246D53"/>
    <w:multiLevelType w:val="multilevel"/>
    <w:tmpl w:val="A2181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7FD67F1"/>
    <w:multiLevelType w:val="hybridMultilevel"/>
    <w:tmpl w:val="2666942A"/>
    <w:lvl w:ilvl="0" w:tplc="B9B4B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5440C4"/>
    <w:multiLevelType w:val="hybridMultilevel"/>
    <w:tmpl w:val="DFA8D598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09A6270"/>
    <w:multiLevelType w:val="hybridMultilevel"/>
    <w:tmpl w:val="4914D9F0"/>
    <w:lvl w:ilvl="0" w:tplc="85F0D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7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6E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24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4E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A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44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03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83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57D5845"/>
    <w:multiLevelType w:val="hybridMultilevel"/>
    <w:tmpl w:val="78C0BE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F07205"/>
    <w:multiLevelType w:val="multilevel"/>
    <w:tmpl w:val="D794E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8421ADA"/>
    <w:multiLevelType w:val="multilevel"/>
    <w:tmpl w:val="87540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59D809B0"/>
    <w:multiLevelType w:val="multilevel"/>
    <w:tmpl w:val="A0C6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862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7B4FCC"/>
    <w:multiLevelType w:val="multilevel"/>
    <w:tmpl w:val="1C88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C17336E"/>
    <w:multiLevelType w:val="multilevel"/>
    <w:tmpl w:val="9D241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5FCD0E8E"/>
    <w:multiLevelType w:val="hybridMultilevel"/>
    <w:tmpl w:val="061820B2"/>
    <w:lvl w:ilvl="0" w:tplc="B4E09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6B0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2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AC0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2E11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AD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61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BC18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08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93D94"/>
    <w:multiLevelType w:val="hybridMultilevel"/>
    <w:tmpl w:val="0F6E5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3EF0B01"/>
    <w:multiLevelType w:val="hybridMultilevel"/>
    <w:tmpl w:val="D2080096"/>
    <w:name w:val="WW8Num1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3FE582D"/>
    <w:multiLevelType w:val="multilevel"/>
    <w:tmpl w:val="87540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54E408B"/>
    <w:multiLevelType w:val="hybridMultilevel"/>
    <w:tmpl w:val="894CD190"/>
    <w:lvl w:ilvl="0" w:tplc="F6E41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1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08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49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0F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C9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8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60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F27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5874194"/>
    <w:multiLevelType w:val="multilevel"/>
    <w:tmpl w:val="37D07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67101BA5"/>
    <w:multiLevelType w:val="multilevel"/>
    <w:tmpl w:val="9A60E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88C0B87"/>
    <w:multiLevelType w:val="multilevel"/>
    <w:tmpl w:val="EE9CA078"/>
    <w:lvl w:ilvl="0">
      <w:start w:val="1"/>
      <w:numFmt w:val="decimal"/>
      <w:pStyle w:val="StyleHeading1Characterscale103"/>
      <w:lvlText w:val="%1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68BA04C0"/>
    <w:multiLevelType w:val="multilevel"/>
    <w:tmpl w:val="D884EA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Before12ptAfter3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68CF2CD3"/>
    <w:multiLevelType w:val="multilevel"/>
    <w:tmpl w:val="87540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6B6B454E"/>
    <w:multiLevelType w:val="hybridMultilevel"/>
    <w:tmpl w:val="21BECDAC"/>
    <w:lvl w:ilvl="0" w:tplc="F3047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02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6D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82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4AF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C6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E6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44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2C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D535A3C"/>
    <w:multiLevelType w:val="multilevel"/>
    <w:tmpl w:val="87540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70292C60"/>
    <w:multiLevelType w:val="hybridMultilevel"/>
    <w:tmpl w:val="2CB45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CE24D4"/>
    <w:multiLevelType w:val="multilevel"/>
    <w:tmpl w:val="0DA4994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8" w15:restartNumberingAfterBreak="0">
    <w:nsid w:val="75E76293"/>
    <w:multiLevelType w:val="multilevel"/>
    <w:tmpl w:val="CC48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EB0470"/>
    <w:multiLevelType w:val="hybridMultilevel"/>
    <w:tmpl w:val="B4BC1946"/>
    <w:lvl w:ilvl="0" w:tplc="D33E9A88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0" w15:restartNumberingAfterBreak="0">
    <w:nsid w:val="79796581"/>
    <w:multiLevelType w:val="multilevel"/>
    <w:tmpl w:val="87540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7A70734B"/>
    <w:multiLevelType w:val="hybridMultilevel"/>
    <w:tmpl w:val="9A9A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0419C4"/>
    <w:multiLevelType w:val="multilevel"/>
    <w:tmpl w:val="87540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0077648">
    <w:abstractNumId w:val="51"/>
  </w:num>
  <w:num w:numId="2" w16cid:durableId="1229997044">
    <w:abstractNumId w:val="52"/>
  </w:num>
  <w:num w:numId="3" w16cid:durableId="770592572">
    <w:abstractNumId w:val="57"/>
  </w:num>
  <w:num w:numId="4" w16cid:durableId="1739131221">
    <w:abstractNumId w:val="18"/>
  </w:num>
  <w:num w:numId="5" w16cid:durableId="1986010665">
    <w:abstractNumId w:val="21"/>
  </w:num>
  <w:num w:numId="6" w16cid:durableId="2035616551">
    <w:abstractNumId w:val="23"/>
  </w:num>
  <w:num w:numId="7" w16cid:durableId="926429235">
    <w:abstractNumId w:val="34"/>
  </w:num>
  <w:num w:numId="8" w16cid:durableId="1049913053">
    <w:abstractNumId w:val="50"/>
  </w:num>
  <w:num w:numId="9" w16cid:durableId="2051804761">
    <w:abstractNumId w:val="30"/>
  </w:num>
  <w:num w:numId="10" w16cid:durableId="1930694510">
    <w:abstractNumId w:val="43"/>
  </w:num>
  <w:num w:numId="11" w16cid:durableId="1572934211">
    <w:abstractNumId w:val="53"/>
  </w:num>
  <w:num w:numId="12" w16cid:durableId="665983068">
    <w:abstractNumId w:val="39"/>
  </w:num>
  <w:num w:numId="13" w16cid:durableId="224724973">
    <w:abstractNumId w:val="29"/>
  </w:num>
  <w:num w:numId="14" w16cid:durableId="212931128">
    <w:abstractNumId w:val="45"/>
  </w:num>
  <w:num w:numId="15" w16cid:durableId="1393384754">
    <w:abstractNumId w:val="33"/>
  </w:num>
  <w:num w:numId="16" w16cid:durableId="1154490402">
    <w:abstractNumId w:val="48"/>
  </w:num>
  <w:num w:numId="17" w16cid:durableId="773482656">
    <w:abstractNumId w:val="37"/>
  </w:num>
  <w:num w:numId="18" w16cid:durableId="1006401790">
    <w:abstractNumId w:val="20"/>
  </w:num>
  <w:num w:numId="19" w16cid:durableId="1889950724">
    <w:abstractNumId w:val="19"/>
  </w:num>
  <w:num w:numId="20" w16cid:durableId="1743066489">
    <w:abstractNumId w:val="42"/>
  </w:num>
  <w:num w:numId="21" w16cid:durableId="1114716800">
    <w:abstractNumId w:val="61"/>
  </w:num>
  <w:num w:numId="22" w16cid:durableId="925069876">
    <w:abstractNumId w:val="31"/>
  </w:num>
  <w:num w:numId="23" w16cid:durableId="771314336">
    <w:abstractNumId w:val="55"/>
  </w:num>
  <w:num w:numId="24" w16cid:durableId="1183473861">
    <w:abstractNumId w:val="40"/>
  </w:num>
  <w:num w:numId="25" w16cid:durableId="37558776">
    <w:abstractNumId w:val="47"/>
  </w:num>
  <w:num w:numId="26" w16cid:durableId="709305509">
    <w:abstractNumId w:val="22"/>
  </w:num>
  <w:num w:numId="27" w16cid:durableId="752968663">
    <w:abstractNumId w:val="62"/>
  </w:num>
  <w:num w:numId="28" w16cid:durableId="1574699662">
    <w:abstractNumId w:val="16"/>
  </w:num>
  <w:num w:numId="29" w16cid:durableId="702218829">
    <w:abstractNumId w:val="60"/>
  </w:num>
  <w:num w:numId="30" w16cid:durableId="412894387">
    <w:abstractNumId w:val="27"/>
  </w:num>
  <w:num w:numId="31" w16cid:durableId="800029038">
    <w:abstractNumId w:val="41"/>
  </w:num>
  <w:num w:numId="32" w16cid:durableId="742338399">
    <w:abstractNumId w:val="28"/>
  </w:num>
  <w:num w:numId="33" w16cid:durableId="1917283859">
    <w:abstractNumId w:val="49"/>
  </w:num>
  <w:num w:numId="34" w16cid:durableId="1947421741">
    <w:abstractNumId w:val="26"/>
  </w:num>
  <w:num w:numId="35" w16cid:durableId="780880542">
    <w:abstractNumId w:val="25"/>
  </w:num>
  <w:num w:numId="36" w16cid:durableId="1703171235">
    <w:abstractNumId w:val="44"/>
  </w:num>
  <w:num w:numId="37" w16cid:durableId="1646932148">
    <w:abstractNumId w:val="17"/>
  </w:num>
  <w:num w:numId="38" w16cid:durableId="442070562">
    <w:abstractNumId w:val="59"/>
  </w:num>
  <w:num w:numId="39" w16cid:durableId="1429278657">
    <w:abstractNumId w:val="36"/>
  </w:num>
  <w:num w:numId="40" w16cid:durableId="836843504">
    <w:abstractNumId w:val="58"/>
  </w:num>
  <w:num w:numId="41" w16cid:durableId="1759473069">
    <w:abstractNumId w:val="35"/>
  </w:num>
  <w:num w:numId="42" w16cid:durableId="530845400">
    <w:abstractNumId w:val="54"/>
  </w:num>
  <w:num w:numId="43" w16cid:durableId="1603369692">
    <w:abstractNumId w:val="56"/>
  </w:num>
  <w:num w:numId="44" w16cid:durableId="1350449911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37"/>
    <w:rsid w:val="000007A1"/>
    <w:rsid w:val="00000F16"/>
    <w:rsid w:val="00002C19"/>
    <w:rsid w:val="000037FF"/>
    <w:rsid w:val="000043C2"/>
    <w:rsid w:val="0000678B"/>
    <w:rsid w:val="00007D28"/>
    <w:rsid w:val="000109A2"/>
    <w:rsid w:val="00011CE4"/>
    <w:rsid w:val="00014D9C"/>
    <w:rsid w:val="00020FF7"/>
    <w:rsid w:val="000216CF"/>
    <w:rsid w:val="000223A1"/>
    <w:rsid w:val="00023B0B"/>
    <w:rsid w:val="000248C2"/>
    <w:rsid w:val="0002792F"/>
    <w:rsid w:val="000329C5"/>
    <w:rsid w:val="0003372D"/>
    <w:rsid w:val="00035D5E"/>
    <w:rsid w:val="00036E2E"/>
    <w:rsid w:val="00037A64"/>
    <w:rsid w:val="00040591"/>
    <w:rsid w:val="0004091E"/>
    <w:rsid w:val="00040BFA"/>
    <w:rsid w:val="00040F17"/>
    <w:rsid w:val="00046860"/>
    <w:rsid w:val="000554A1"/>
    <w:rsid w:val="00061966"/>
    <w:rsid w:val="00062D72"/>
    <w:rsid w:val="000656FF"/>
    <w:rsid w:val="000673A0"/>
    <w:rsid w:val="0007050A"/>
    <w:rsid w:val="00070BDD"/>
    <w:rsid w:val="000713F0"/>
    <w:rsid w:val="00075AB3"/>
    <w:rsid w:val="0007693E"/>
    <w:rsid w:val="00077813"/>
    <w:rsid w:val="00080BED"/>
    <w:rsid w:val="00082692"/>
    <w:rsid w:val="000838CB"/>
    <w:rsid w:val="00084F70"/>
    <w:rsid w:val="00086717"/>
    <w:rsid w:val="00090609"/>
    <w:rsid w:val="00090D5E"/>
    <w:rsid w:val="00092975"/>
    <w:rsid w:val="000940B0"/>
    <w:rsid w:val="000959AF"/>
    <w:rsid w:val="00096EEC"/>
    <w:rsid w:val="000A70C3"/>
    <w:rsid w:val="000A7E0C"/>
    <w:rsid w:val="000B1951"/>
    <w:rsid w:val="000B3D5D"/>
    <w:rsid w:val="000B661E"/>
    <w:rsid w:val="000C201B"/>
    <w:rsid w:val="000C3DB6"/>
    <w:rsid w:val="000C3E7B"/>
    <w:rsid w:val="000C4219"/>
    <w:rsid w:val="000C4EA1"/>
    <w:rsid w:val="000C5D13"/>
    <w:rsid w:val="000C64DF"/>
    <w:rsid w:val="000D4454"/>
    <w:rsid w:val="000D56C8"/>
    <w:rsid w:val="000D6CAF"/>
    <w:rsid w:val="000D7E26"/>
    <w:rsid w:val="000E127E"/>
    <w:rsid w:val="000E30E8"/>
    <w:rsid w:val="000E33CB"/>
    <w:rsid w:val="000E3DCF"/>
    <w:rsid w:val="000E3ED4"/>
    <w:rsid w:val="000E4EC5"/>
    <w:rsid w:val="000E659B"/>
    <w:rsid w:val="000F072B"/>
    <w:rsid w:val="000F1985"/>
    <w:rsid w:val="000F3598"/>
    <w:rsid w:val="000F3694"/>
    <w:rsid w:val="000F55CB"/>
    <w:rsid w:val="000F583A"/>
    <w:rsid w:val="000F66E1"/>
    <w:rsid w:val="000F73CF"/>
    <w:rsid w:val="00100609"/>
    <w:rsid w:val="00100F28"/>
    <w:rsid w:val="00102912"/>
    <w:rsid w:val="00102D1A"/>
    <w:rsid w:val="00103EBA"/>
    <w:rsid w:val="00106554"/>
    <w:rsid w:val="00106A6E"/>
    <w:rsid w:val="00114A38"/>
    <w:rsid w:val="0011666C"/>
    <w:rsid w:val="00120EFD"/>
    <w:rsid w:val="00123861"/>
    <w:rsid w:val="00127394"/>
    <w:rsid w:val="00132E2C"/>
    <w:rsid w:val="0013692F"/>
    <w:rsid w:val="0014225F"/>
    <w:rsid w:val="00142662"/>
    <w:rsid w:val="00143A1C"/>
    <w:rsid w:val="001459A3"/>
    <w:rsid w:val="00145C9C"/>
    <w:rsid w:val="00151A45"/>
    <w:rsid w:val="00153ABC"/>
    <w:rsid w:val="00155D96"/>
    <w:rsid w:val="00157AD5"/>
    <w:rsid w:val="00160F61"/>
    <w:rsid w:val="0016206E"/>
    <w:rsid w:val="00162839"/>
    <w:rsid w:val="00163BF9"/>
    <w:rsid w:val="00165B2E"/>
    <w:rsid w:val="00167DFF"/>
    <w:rsid w:val="00167F6E"/>
    <w:rsid w:val="0017153F"/>
    <w:rsid w:val="0017200D"/>
    <w:rsid w:val="001731D3"/>
    <w:rsid w:val="00180CBE"/>
    <w:rsid w:val="001826AC"/>
    <w:rsid w:val="00182F7B"/>
    <w:rsid w:val="001846E0"/>
    <w:rsid w:val="001862F9"/>
    <w:rsid w:val="0018654B"/>
    <w:rsid w:val="0019394D"/>
    <w:rsid w:val="001941DE"/>
    <w:rsid w:val="0019759C"/>
    <w:rsid w:val="001A0391"/>
    <w:rsid w:val="001A0729"/>
    <w:rsid w:val="001A1ABF"/>
    <w:rsid w:val="001A5E95"/>
    <w:rsid w:val="001A7AA9"/>
    <w:rsid w:val="001B30E6"/>
    <w:rsid w:val="001B50D6"/>
    <w:rsid w:val="001B5247"/>
    <w:rsid w:val="001B5D10"/>
    <w:rsid w:val="001B5D9F"/>
    <w:rsid w:val="001C3D3A"/>
    <w:rsid w:val="001C3E39"/>
    <w:rsid w:val="001D20DD"/>
    <w:rsid w:val="001D2CA8"/>
    <w:rsid w:val="001D2F4D"/>
    <w:rsid w:val="001D5484"/>
    <w:rsid w:val="001E00F9"/>
    <w:rsid w:val="001E056F"/>
    <w:rsid w:val="001E553E"/>
    <w:rsid w:val="001E7B95"/>
    <w:rsid w:val="001F1CD3"/>
    <w:rsid w:val="001F211C"/>
    <w:rsid w:val="001F3692"/>
    <w:rsid w:val="00200D7B"/>
    <w:rsid w:val="0021092D"/>
    <w:rsid w:val="00212438"/>
    <w:rsid w:val="002129F6"/>
    <w:rsid w:val="00214437"/>
    <w:rsid w:val="00214D3A"/>
    <w:rsid w:val="0021763F"/>
    <w:rsid w:val="00220320"/>
    <w:rsid w:val="00224053"/>
    <w:rsid w:val="00225293"/>
    <w:rsid w:val="00226AC5"/>
    <w:rsid w:val="00226FD2"/>
    <w:rsid w:val="00230E60"/>
    <w:rsid w:val="00232325"/>
    <w:rsid w:val="00233854"/>
    <w:rsid w:val="00236F27"/>
    <w:rsid w:val="002377BB"/>
    <w:rsid w:val="00237BB0"/>
    <w:rsid w:val="00240C7D"/>
    <w:rsid w:val="00240F8F"/>
    <w:rsid w:val="00242117"/>
    <w:rsid w:val="00243EB0"/>
    <w:rsid w:val="00243FAC"/>
    <w:rsid w:val="002444EC"/>
    <w:rsid w:val="00244935"/>
    <w:rsid w:val="00245030"/>
    <w:rsid w:val="00245931"/>
    <w:rsid w:val="00245E53"/>
    <w:rsid w:val="002460F4"/>
    <w:rsid w:val="002508BA"/>
    <w:rsid w:val="002517FC"/>
    <w:rsid w:val="00251D1B"/>
    <w:rsid w:val="00251DA1"/>
    <w:rsid w:val="00254F56"/>
    <w:rsid w:val="002553D6"/>
    <w:rsid w:val="00256F79"/>
    <w:rsid w:val="0026080C"/>
    <w:rsid w:val="00261DC0"/>
    <w:rsid w:val="002623BB"/>
    <w:rsid w:val="00262CF6"/>
    <w:rsid w:val="00276027"/>
    <w:rsid w:val="00280198"/>
    <w:rsid w:val="00280A7B"/>
    <w:rsid w:val="002822C8"/>
    <w:rsid w:val="002858E7"/>
    <w:rsid w:val="002900A4"/>
    <w:rsid w:val="002958F0"/>
    <w:rsid w:val="00296140"/>
    <w:rsid w:val="002974B6"/>
    <w:rsid w:val="002A01F9"/>
    <w:rsid w:val="002A36A2"/>
    <w:rsid w:val="002A4198"/>
    <w:rsid w:val="002A46F8"/>
    <w:rsid w:val="002A48C8"/>
    <w:rsid w:val="002A53EF"/>
    <w:rsid w:val="002A57AB"/>
    <w:rsid w:val="002A5BAE"/>
    <w:rsid w:val="002A745C"/>
    <w:rsid w:val="002A7F7D"/>
    <w:rsid w:val="002B064D"/>
    <w:rsid w:val="002B3F29"/>
    <w:rsid w:val="002C1C38"/>
    <w:rsid w:val="002C362E"/>
    <w:rsid w:val="002C4089"/>
    <w:rsid w:val="002C5B3E"/>
    <w:rsid w:val="002C5FF9"/>
    <w:rsid w:val="002C6081"/>
    <w:rsid w:val="002D243A"/>
    <w:rsid w:val="002D3FC1"/>
    <w:rsid w:val="002D48C6"/>
    <w:rsid w:val="002D5469"/>
    <w:rsid w:val="002D72F7"/>
    <w:rsid w:val="002E10BD"/>
    <w:rsid w:val="002E27A8"/>
    <w:rsid w:val="002E3397"/>
    <w:rsid w:val="002E4755"/>
    <w:rsid w:val="002E6BCE"/>
    <w:rsid w:val="002E7BB3"/>
    <w:rsid w:val="002F01F6"/>
    <w:rsid w:val="002F0F23"/>
    <w:rsid w:val="002F0F27"/>
    <w:rsid w:val="002F1376"/>
    <w:rsid w:val="002F16E0"/>
    <w:rsid w:val="002F1F94"/>
    <w:rsid w:val="002F40E9"/>
    <w:rsid w:val="002F51F6"/>
    <w:rsid w:val="002F55C5"/>
    <w:rsid w:val="002F71C1"/>
    <w:rsid w:val="00300584"/>
    <w:rsid w:val="00304DBD"/>
    <w:rsid w:val="003052E4"/>
    <w:rsid w:val="00305BAD"/>
    <w:rsid w:val="00306F72"/>
    <w:rsid w:val="00307163"/>
    <w:rsid w:val="0030719A"/>
    <w:rsid w:val="003111A5"/>
    <w:rsid w:val="00311A78"/>
    <w:rsid w:val="0031591F"/>
    <w:rsid w:val="0031661A"/>
    <w:rsid w:val="00316F5C"/>
    <w:rsid w:val="00320715"/>
    <w:rsid w:val="00320A0E"/>
    <w:rsid w:val="00322CE6"/>
    <w:rsid w:val="003231F2"/>
    <w:rsid w:val="003237B4"/>
    <w:rsid w:val="003247CA"/>
    <w:rsid w:val="0032699E"/>
    <w:rsid w:val="00327544"/>
    <w:rsid w:val="003302A8"/>
    <w:rsid w:val="00332DEC"/>
    <w:rsid w:val="00333771"/>
    <w:rsid w:val="00333972"/>
    <w:rsid w:val="00335405"/>
    <w:rsid w:val="00340DCA"/>
    <w:rsid w:val="003419F3"/>
    <w:rsid w:val="00342282"/>
    <w:rsid w:val="00343779"/>
    <w:rsid w:val="00344C1C"/>
    <w:rsid w:val="00345B11"/>
    <w:rsid w:val="00346F7B"/>
    <w:rsid w:val="00352E01"/>
    <w:rsid w:val="0035585F"/>
    <w:rsid w:val="003575C0"/>
    <w:rsid w:val="00367D0C"/>
    <w:rsid w:val="00370767"/>
    <w:rsid w:val="00371A3F"/>
    <w:rsid w:val="00372155"/>
    <w:rsid w:val="003732A0"/>
    <w:rsid w:val="00374BBF"/>
    <w:rsid w:val="003824E2"/>
    <w:rsid w:val="0038341F"/>
    <w:rsid w:val="00384225"/>
    <w:rsid w:val="003870B1"/>
    <w:rsid w:val="00392483"/>
    <w:rsid w:val="003A2C94"/>
    <w:rsid w:val="003A36E2"/>
    <w:rsid w:val="003A480C"/>
    <w:rsid w:val="003A74EB"/>
    <w:rsid w:val="003B1075"/>
    <w:rsid w:val="003B3DBD"/>
    <w:rsid w:val="003B418C"/>
    <w:rsid w:val="003B53B1"/>
    <w:rsid w:val="003B77B5"/>
    <w:rsid w:val="003C2345"/>
    <w:rsid w:val="003C36E5"/>
    <w:rsid w:val="003C3CF9"/>
    <w:rsid w:val="003C7DAF"/>
    <w:rsid w:val="003D1318"/>
    <w:rsid w:val="003D22B4"/>
    <w:rsid w:val="003D24DA"/>
    <w:rsid w:val="003D75B1"/>
    <w:rsid w:val="003E15B5"/>
    <w:rsid w:val="003E1FDC"/>
    <w:rsid w:val="003E5C56"/>
    <w:rsid w:val="003E7318"/>
    <w:rsid w:val="003F16DA"/>
    <w:rsid w:val="003F242F"/>
    <w:rsid w:val="003F56F2"/>
    <w:rsid w:val="003F5AFF"/>
    <w:rsid w:val="003F6472"/>
    <w:rsid w:val="003F77F3"/>
    <w:rsid w:val="0040043D"/>
    <w:rsid w:val="00402C86"/>
    <w:rsid w:val="00402FA3"/>
    <w:rsid w:val="0040303E"/>
    <w:rsid w:val="00403B91"/>
    <w:rsid w:val="00405A16"/>
    <w:rsid w:val="004077D5"/>
    <w:rsid w:val="0040786E"/>
    <w:rsid w:val="00411A7E"/>
    <w:rsid w:val="004163B1"/>
    <w:rsid w:val="004211BC"/>
    <w:rsid w:val="00421DF8"/>
    <w:rsid w:val="00422075"/>
    <w:rsid w:val="004240B4"/>
    <w:rsid w:val="004266E3"/>
    <w:rsid w:val="00427C34"/>
    <w:rsid w:val="0043074B"/>
    <w:rsid w:val="004311DB"/>
    <w:rsid w:val="0043441A"/>
    <w:rsid w:val="004368BA"/>
    <w:rsid w:val="004405F6"/>
    <w:rsid w:val="004503B3"/>
    <w:rsid w:val="00453077"/>
    <w:rsid w:val="004569C6"/>
    <w:rsid w:val="00456B46"/>
    <w:rsid w:val="004618F2"/>
    <w:rsid w:val="0046517E"/>
    <w:rsid w:val="004656C2"/>
    <w:rsid w:val="004658CC"/>
    <w:rsid w:val="00470653"/>
    <w:rsid w:val="0047153B"/>
    <w:rsid w:val="00473108"/>
    <w:rsid w:val="004762F8"/>
    <w:rsid w:val="004772E4"/>
    <w:rsid w:val="00477B00"/>
    <w:rsid w:val="004820BF"/>
    <w:rsid w:val="00483886"/>
    <w:rsid w:val="00483AB0"/>
    <w:rsid w:val="00483FC4"/>
    <w:rsid w:val="00484038"/>
    <w:rsid w:val="0049194A"/>
    <w:rsid w:val="00491CF2"/>
    <w:rsid w:val="00492BA5"/>
    <w:rsid w:val="00495175"/>
    <w:rsid w:val="00495377"/>
    <w:rsid w:val="0049614C"/>
    <w:rsid w:val="00496C1D"/>
    <w:rsid w:val="00496E94"/>
    <w:rsid w:val="004A0B68"/>
    <w:rsid w:val="004A1076"/>
    <w:rsid w:val="004A2BF6"/>
    <w:rsid w:val="004A3F43"/>
    <w:rsid w:val="004A4569"/>
    <w:rsid w:val="004A5DCC"/>
    <w:rsid w:val="004B1CED"/>
    <w:rsid w:val="004B2733"/>
    <w:rsid w:val="004B40A4"/>
    <w:rsid w:val="004B7C6B"/>
    <w:rsid w:val="004C0538"/>
    <w:rsid w:val="004C0814"/>
    <w:rsid w:val="004C1AF7"/>
    <w:rsid w:val="004C1E42"/>
    <w:rsid w:val="004C3B5C"/>
    <w:rsid w:val="004C4F3F"/>
    <w:rsid w:val="004D0447"/>
    <w:rsid w:val="004D321B"/>
    <w:rsid w:val="004D377D"/>
    <w:rsid w:val="004D3AD4"/>
    <w:rsid w:val="004D45A6"/>
    <w:rsid w:val="004D4849"/>
    <w:rsid w:val="004D52D5"/>
    <w:rsid w:val="004D71EF"/>
    <w:rsid w:val="004E00C1"/>
    <w:rsid w:val="004E0721"/>
    <w:rsid w:val="004E34BE"/>
    <w:rsid w:val="004E4896"/>
    <w:rsid w:val="004E4AB8"/>
    <w:rsid w:val="004E6058"/>
    <w:rsid w:val="004E6676"/>
    <w:rsid w:val="004E6A24"/>
    <w:rsid w:val="004E7845"/>
    <w:rsid w:val="004F3BA0"/>
    <w:rsid w:val="004F477D"/>
    <w:rsid w:val="004F528A"/>
    <w:rsid w:val="004F5BC0"/>
    <w:rsid w:val="004F6580"/>
    <w:rsid w:val="004F66E4"/>
    <w:rsid w:val="004F6D20"/>
    <w:rsid w:val="004F6F9A"/>
    <w:rsid w:val="0050044C"/>
    <w:rsid w:val="00501419"/>
    <w:rsid w:val="005014F1"/>
    <w:rsid w:val="00501873"/>
    <w:rsid w:val="00510743"/>
    <w:rsid w:val="00510DC4"/>
    <w:rsid w:val="00511510"/>
    <w:rsid w:val="00514AEE"/>
    <w:rsid w:val="00517260"/>
    <w:rsid w:val="0052022B"/>
    <w:rsid w:val="005206ED"/>
    <w:rsid w:val="005213FA"/>
    <w:rsid w:val="00521611"/>
    <w:rsid w:val="0052466A"/>
    <w:rsid w:val="0052527C"/>
    <w:rsid w:val="00527665"/>
    <w:rsid w:val="0053452A"/>
    <w:rsid w:val="00534E67"/>
    <w:rsid w:val="0053607D"/>
    <w:rsid w:val="00537FE0"/>
    <w:rsid w:val="00545AFE"/>
    <w:rsid w:val="005464BC"/>
    <w:rsid w:val="00550A13"/>
    <w:rsid w:val="00552A15"/>
    <w:rsid w:val="005553CD"/>
    <w:rsid w:val="005555C2"/>
    <w:rsid w:val="005558C8"/>
    <w:rsid w:val="005600D1"/>
    <w:rsid w:val="00561EDA"/>
    <w:rsid w:val="0056337A"/>
    <w:rsid w:val="005634EF"/>
    <w:rsid w:val="00563636"/>
    <w:rsid w:val="00563C6E"/>
    <w:rsid w:val="00564139"/>
    <w:rsid w:val="00574CAF"/>
    <w:rsid w:val="005760C0"/>
    <w:rsid w:val="005772D0"/>
    <w:rsid w:val="005800D1"/>
    <w:rsid w:val="00580437"/>
    <w:rsid w:val="005843BD"/>
    <w:rsid w:val="00587252"/>
    <w:rsid w:val="005874EB"/>
    <w:rsid w:val="00587C9A"/>
    <w:rsid w:val="0059203F"/>
    <w:rsid w:val="00595BFB"/>
    <w:rsid w:val="00596703"/>
    <w:rsid w:val="00596FA4"/>
    <w:rsid w:val="005A34C4"/>
    <w:rsid w:val="005A4058"/>
    <w:rsid w:val="005A5217"/>
    <w:rsid w:val="005A5355"/>
    <w:rsid w:val="005A5C54"/>
    <w:rsid w:val="005B11C5"/>
    <w:rsid w:val="005B44CD"/>
    <w:rsid w:val="005C6A31"/>
    <w:rsid w:val="005C7DED"/>
    <w:rsid w:val="005D455E"/>
    <w:rsid w:val="005D54E9"/>
    <w:rsid w:val="005D55CC"/>
    <w:rsid w:val="005D667E"/>
    <w:rsid w:val="005D757B"/>
    <w:rsid w:val="005E0FFF"/>
    <w:rsid w:val="005E1BE0"/>
    <w:rsid w:val="005E25C7"/>
    <w:rsid w:val="005E2EA1"/>
    <w:rsid w:val="005E676C"/>
    <w:rsid w:val="005E6E52"/>
    <w:rsid w:val="005F07EA"/>
    <w:rsid w:val="005F0F7D"/>
    <w:rsid w:val="005F2740"/>
    <w:rsid w:val="005F3520"/>
    <w:rsid w:val="005F4553"/>
    <w:rsid w:val="005F564B"/>
    <w:rsid w:val="005F570A"/>
    <w:rsid w:val="005F73CB"/>
    <w:rsid w:val="00601781"/>
    <w:rsid w:val="00602DD3"/>
    <w:rsid w:val="00604169"/>
    <w:rsid w:val="006049E9"/>
    <w:rsid w:val="00605B8E"/>
    <w:rsid w:val="00607321"/>
    <w:rsid w:val="006119EF"/>
    <w:rsid w:val="0061253B"/>
    <w:rsid w:val="00621607"/>
    <w:rsid w:val="00625B88"/>
    <w:rsid w:val="00626D7D"/>
    <w:rsid w:val="00630CCC"/>
    <w:rsid w:val="00631F7F"/>
    <w:rsid w:val="00632C55"/>
    <w:rsid w:val="00636064"/>
    <w:rsid w:val="0064513F"/>
    <w:rsid w:val="00646734"/>
    <w:rsid w:val="00647C10"/>
    <w:rsid w:val="006530A5"/>
    <w:rsid w:val="00653280"/>
    <w:rsid w:val="00654DED"/>
    <w:rsid w:val="00655F14"/>
    <w:rsid w:val="00663F31"/>
    <w:rsid w:val="00665C08"/>
    <w:rsid w:val="00667449"/>
    <w:rsid w:val="006710DC"/>
    <w:rsid w:val="00672B77"/>
    <w:rsid w:val="00677778"/>
    <w:rsid w:val="00681482"/>
    <w:rsid w:val="0068187E"/>
    <w:rsid w:val="006831E1"/>
    <w:rsid w:val="00683859"/>
    <w:rsid w:val="006849C2"/>
    <w:rsid w:val="006875E2"/>
    <w:rsid w:val="00687820"/>
    <w:rsid w:val="00690A13"/>
    <w:rsid w:val="00690A5C"/>
    <w:rsid w:val="006A56CB"/>
    <w:rsid w:val="006A602B"/>
    <w:rsid w:val="006A615C"/>
    <w:rsid w:val="006B1673"/>
    <w:rsid w:val="006B2051"/>
    <w:rsid w:val="006B3DA7"/>
    <w:rsid w:val="006B41AC"/>
    <w:rsid w:val="006B66A9"/>
    <w:rsid w:val="006B6771"/>
    <w:rsid w:val="006C21C9"/>
    <w:rsid w:val="006C4AA6"/>
    <w:rsid w:val="006C57FA"/>
    <w:rsid w:val="006D0307"/>
    <w:rsid w:val="006D21D5"/>
    <w:rsid w:val="006E01DD"/>
    <w:rsid w:val="006E1203"/>
    <w:rsid w:val="006E1ED0"/>
    <w:rsid w:val="006E4E9B"/>
    <w:rsid w:val="006E51FA"/>
    <w:rsid w:val="006E743B"/>
    <w:rsid w:val="006F1F78"/>
    <w:rsid w:val="006F3DB1"/>
    <w:rsid w:val="006F4172"/>
    <w:rsid w:val="00701005"/>
    <w:rsid w:val="00704271"/>
    <w:rsid w:val="00710316"/>
    <w:rsid w:val="00714549"/>
    <w:rsid w:val="00716346"/>
    <w:rsid w:val="00716F53"/>
    <w:rsid w:val="00721CFF"/>
    <w:rsid w:val="00723FFC"/>
    <w:rsid w:val="00724849"/>
    <w:rsid w:val="00725F3D"/>
    <w:rsid w:val="00734C23"/>
    <w:rsid w:val="00735405"/>
    <w:rsid w:val="007375C6"/>
    <w:rsid w:val="00740799"/>
    <w:rsid w:val="0074167B"/>
    <w:rsid w:val="00745110"/>
    <w:rsid w:val="00745584"/>
    <w:rsid w:val="00746A5C"/>
    <w:rsid w:val="007504B9"/>
    <w:rsid w:val="00753D48"/>
    <w:rsid w:val="0076091C"/>
    <w:rsid w:val="0076131A"/>
    <w:rsid w:val="00762AF0"/>
    <w:rsid w:val="00763421"/>
    <w:rsid w:val="0076644A"/>
    <w:rsid w:val="00770D88"/>
    <w:rsid w:val="00771D08"/>
    <w:rsid w:val="00773482"/>
    <w:rsid w:val="00773A57"/>
    <w:rsid w:val="00773A5C"/>
    <w:rsid w:val="00781D9E"/>
    <w:rsid w:val="007822D1"/>
    <w:rsid w:val="00787201"/>
    <w:rsid w:val="00793B9E"/>
    <w:rsid w:val="007953E0"/>
    <w:rsid w:val="00796316"/>
    <w:rsid w:val="00796D36"/>
    <w:rsid w:val="0079745B"/>
    <w:rsid w:val="007975AD"/>
    <w:rsid w:val="007A45AB"/>
    <w:rsid w:val="007A57D7"/>
    <w:rsid w:val="007A6899"/>
    <w:rsid w:val="007B0B2A"/>
    <w:rsid w:val="007B27B6"/>
    <w:rsid w:val="007B71D3"/>
    <w:rsid w:val="007C1366"/>
    <w:rsid w:val="007C4C29"/>
    <w:rsid w:val="007C7B9D"/>
    <w:rsid w:val="007D0FE9"/>
    <w:rsid w:val="007E3E2D"/>
    <w:rsid w:val="007E3E61"/>
    <w:rsid w:val="007E500D"/>
    <w:rsid w:val="007E57F8"/>
    <w:rsid w:val="007E6473"/>
    <w:rsid w:val="007F0E9B"/>
    <w:rsid w:val="007F1DF2"/>
    <w:rsid w:val="007F2894"/>
    <w:rsid w:val="007F2C4B"/>
    <w:rsid w:val="007F5563"/>
    <w:rsid w:val="007F5C4C"/>
    <w:rsid w:val="008027C2"/>
    <w:rsid w:val="00802CE2"/>
    <w:rsid w:val="00806F58"/>
    <w:rsid w:val="00807AF6"/>
    <w:rsid w:val="00811F36"/>
    <w:rsid w:val="0081224D"/>
    <w:rsid w:val="00813093"/>
    <w:rsid w:val="00813DAB"/>
    <w:rsid w:val="0081476F"/>
    <w:rsid w:val="00815B58"/>
    <w:rsid w:val="00816096"/>
    <w:rsid w:val="00817B63"/>
    <w:rsid w:val="0082061B"/>
    <w:rsid w:val="00823884"/>
    <w:rsid w:val="00824D48"/>
    <w:rsid w:val="00830207"/>
    <w:rsid w:val="008316D7"/>
    <w:rsid w:val="00831D8A"/>
    <w:rsid w:val="0083387B"/>
    <w:rsid w:val="0083783F"/>
    <w:rsid w:val="008405A4"/>
    <w:rsid w:val="00840DD2"/>
    <w:rsid w:val="00841556"/>
    <w:rsid w:val="00841EBA"/>
    <w:rsid w:val="008424E2"/>
    <w:rsid w:val="00844207"/>
    <w:rsid w:val="00845C9A"/>
    <w:rsid w:val="00851817"/>
    <w:rsid w:val="00852A4F"/>
    <w:rsid w:val="008551A9"/>
    <w:rsid w:val="00855C41"/>
    <w:rsid w:val="00855FAF"/>
    <w:rsid w:val="00857D72"/>
    <w:rsid w:val="00866549"/>
    <w:rsid w:val="008708E0"/>
    <w:rsid w:val="00870F81"/>
    <w:rsid w:val="00870F98"/>
    <w:rsid w:val="00871811"/>
    <w:rsid w:val="00871A3B"/>
    <w:rsid w:val="00873034"/>
    <w:rsid w:val="00885EE9"/>
    <w:rsid w:val="00894BED"/>
    <w:rsid w:val="008964F9"/>
    <w:rsid w:val="00897D29"/>
    <w:rsid w:val="008A1279"/>
    <w:rsid w:val="008B013D"/>
    <w:rsid w:val="008B104A"/>
    <w:rsid w:val="008B21BA"/>
    <w:rsid w:val="008C144F"/>
    <w:rsid w:val="008C1874"/>
    <w:rsid w:val="008C2F91"/>
    <w:rsid w:val="008C592E"/>
    <w:rsid w:val="008C60F9"/>
    <w:rsid w:val="008C77A6"/>
    <w:rsid w:val="008C7BCC"/>
    <w:rsid w:val="008C7FE3"/>
    <w:rsid w:val="008D1E34"/>
    <w:rsid w:val="008D369C"/>
    <w:rsid w:val="008D4169"/>
    <w:rsid w:val="008D537D"/>
    <w:rsid w:val="008D7880"/>
    <w:rsid w:val="008E032F"/>
    <w:rsid w:val="008E4D30"/>
    <w:rsid w:val="008E4D83"/>
    <w:rsid w:val="008E559E"/>
    <w:rsid w:val="008E741E"/>
    <w:rsid w:val="008E754D"/>
    <w:rsid w:val="008F0267"/>
    <w:rsid w:val="008F2BCD"/>
    <w:rsid w:val="008F32BE"/>
    <w:rsid w:val="008F4BAC"/>
    <w:rsid w:val="008F60D8"/>
    <w:rsid w:val="008F62D4"/>
    <w:rsid w:val="008F7293"/>
    <w:rsid w:val="009005F2"/>
    <w:rsid w:val="009023D5"/>
    <w:rsid w:val="00902B3B"/>
    <w:rsid w:val="009037D3"/>
    <w:rsid w:val="00904EB8"/>
    <w:rsid w:val="00905020"/>
    <w:rsid w:val="009075CF"/>
    <w:rsid w:val="0091392B"/>
    <w:rsid w:val="00914739"/>
    <w:rsid w:val="00916AA3"/>
    <w:rsid w:val="0092034C"/>
    <w:rsid w:val="009231CD"/>
    <w:rsid w:val="0092436B"/>
    <w:rsid w:val="009244FF"/>
    <w:rsid w:val="00926D21"/>
    <w:rsid w:val="009311E9"/>
    <w:rsid w:val="0093402A"/>
    <w:rsid w:val="0094181D"/>
    <w:rsid w:val="009500DA"/>
    <w:rsid w:val="009509ED"/>
    <w:rsid w:val="0095181F"/>
    <w:rsid w:val="009523E1"/>
    <w:rsid w:val="009547CC"/>
    <w:rsid w:val="00965C4A"/>
    <w:rsid w:val="009666C8"/>
    <w:rsid w:val="00966B42"/>
    <w:rsid w:val="00973207"/>
    <w:rsid w:val="009755FF"/>
    <w:rsid w:val="00976339"/>
    <w:rsid w:val="00977CC9"/>
    <w:rsid w:val="0098029C"/>
    <w:rsid w:val="00982328"/>
    <w:rsid w:val="009841D1"/>
    <w:rsid w:val="00985B32"/>
    <w:rsid w:val="00986E1F"/>
    <w:rsid w:val="00987153"/>
    <w:rsid w:val="0099559E"/>
    <w:rsid w:val="00995D88"/>
    <w:rsid w:val="00996C73"/>
    <w:rsid w:val="00997FC7"/>
    <w:rsid w:val="009A0109"/>
    <w:rsid w:val="009A0DB3"/>
    <w:rsid w:val="009A1504"/>
    <w:rsid w:val="009A59A5"/>
    <w:rsid w:val="009A647D"/>
    <w:rsid w:val="009B72CA"/>
    <w:rsid w:val="009C3723"/>
    <w:rsid w:val="009C42F6"/>
    <w:rsid w:val="009C7961"/>
    <w:rsid w:val="009C7C1F"/>
    <w:rsid w:val="009D0144"/>
    <w:rsid w:val="009D11B5"/>
    <w:rsid w:val="009D16D0"/>
    <w:rsid w:val="009D399A"/>
    <w:rsid w:val="009D4464"/>
    <w:rsid w:val="009D5620"/>
    <w:rsid w:val="009D698B"/>
    <w:rsid w:val="009E3A9F"/>
    <w:rsid w:val="009E4981"/>
    <w:rsid w:val="009E512A"/>
    <w:rsid w:val="009E5C6A"/>
    <w:rsid w:val="009E72B9"/>
    <w:rsid w:val="009E7E18"/>
    <w:rsid w:val="009E7E51"/>
    <w:rsid w:val="009E7E6E"/>
    <w:rsid w:val="009F00FE"/>
    <w:rsid w:val="009F02BB"/>
    <w:rsid w:val="009F1324"/>
    <w:rsid w:val="009F38C8"/>
    <w:rsid w:val="00A0056B"/>
    <w:rsid w:val="00A03186"/>
    <w:rsid w:val="00A052DD"/>
    <w:rsid w:val="00A054D6"/>
    <w:rsid w:val="00A05990"/>
    <w:rsid w:val="00A05A26"/>
    <w:rsid w:val="00A06122"/>
    <w:rsid w:val="00A078F6"/>
    <w:rsid w:val="00A1069E"/>
    <w:rsid w:val="00A10CBF"/>
    <w:rsid w:val="00A11483"/>
    <w:rsid w:val="00A12797"/>
    <w:rsid w:val="00A12F83"/>
    <w:rsid w:val="00A13994"/>
    <w:rsid w:val="00A15797"/>
    <w:rsid w:val="00A171FC"/>
    <w:rsid w:val="00A174F2"/>
    <w:rsid w:val="00A22325"/>
    <w:rsid w:val="00A2282B"/>
    <w:rsid w:val="00A24FB4"/>
    <w:rsid w:val="00A269E5"/>
    <w:rsid w:val="00A314E0"/>
    <w:rsid w:val="00A31FE5"/>
    <w:rsid w:val="00A327DC"/>
    <w:rsid w:val="00A32BA1"/>
    <w:rsid w:val="00A330CD"/>
    <w:rsid w:val="00A3354B"/>
    <w:rsid w:val="00A33ABF"/>
    <w:rsid w:val="00A3449B"/>
    <w:rsid w:val="00A354AF"/>
    <w:rsid w:val="00A3556C"/>
    <w:rsid w:val="00A35863"/>
    <w:rsid w:val="00A42863"/>
    <w:rsid w:val="00A42909"/>
    <w:rsid w:val="00A4298D"/>
    <w:rsid w:val="00A43D39"/>
    <w:rsid w:val="00A50636"/>
    <w:rsid w:val="00A51847"/>
    <w:rsid w:val="00A52413"/>
    <w:rsid w:val="00A54E63"/>
    <w:rsid w:val="00A570B1"/>
    <w:rsid w:val="00A57E67"/>
    <w:rsid w:val="00A6141F"/>
    <w:rsid w:val="00A62F38"/>
    <w:rsid w:val="00A63E02"/>
    <w:rsid w:val="00A642B0"/>
    <w:rsid w:val="00A64512"/>
    <w:rsid w:val="00A64631"/>
    <w:rsid w:val="00A65D36"/>
    <w:rsid w:val="00A83337"/>
    <w:rsid w:val="00A8597C"/>
    <w:rsid w:val="00A86EA5"/>
    <w:rsid w:val="00A93E0F"/>
    <w:rsid w:val="00A93F25"/>
    <w:rsid w:val="00A95315"/>
    <w:rsid w:val="00A965BA"/>
    <w:rsid w:val="00A96B6E"/>
    <w:rsid w:val="00A97ED1"/>
    <w:rsid w:val="00AA080B"/>
    <w:rsid w:val="00AA19A1"/>
    <w:rsid w:val="00AA2EC3"/>
    <w:rsid w:val="00AA7714"/>
    <w:rsid w:val="00AA77CC"/>
    <w:rsid w:val="00AB3E91"/>
    <w:rsid w:val="00AB4440"/>
    <w:rsid w:val="00AB554D"/>
    <w:rsid w:val="00AB7E23"/>
    <w:rsid w:val="00AC168C"/>
    <w:rsid w:val="00AC1839"/>
    <w:rsid w:val="00AC2323"/>
    <w:rsid w:val="00AC2949"/>
    <w:rsid w:val="00AC4B6B"/>
    <w:rsid w:val="00AC6397"/>
    <w:rsid w:val="00AC6AFB"/>
    <w:rsid w:val="00AD0B9F"/>
    <w:rsid w:val="00AD3146"/>
    <w:rsid w:val="00AD4146"/>
    <w:rsid w:val="00AD70A1"/>
    <w:rsid w:val="00AE08E8"/>
    <w:rsid w:val="00AE11D4"/>
    <w:rsid w:val="00AE29AF"/>
    <w:rsid w:val="00AE46EC"/>
    <w:rsid w:val="00AE7585"/>
    <w:rsid w:val="00AE7988"/>
    <w:rsid w:val="00AF0151"/>
    <w:rsid w:val="00AF0CE9"/>
    <w:rsid w:val="00B0028A"/>
    <w:rsid w:val="00B0224C"/>
    <w:rsid w:val="00B02BBC"/>
    <w:rsid w:val="00B04572"/>
    <w:rsid w:val="00B050E9"/>
    <w:rsid w:val="00B05718"/>
    <w:rsid w:val="00B057DC"/>
    <w:rsid w:val="00B06031"/>
    <w:rsid w:val="00B06DD2"/>
    <w:rsid w:val="00B10D6B"/>
    <w:rsid w:val="00B118F4"/>
    <w:rsid w:val="00B14096"/>
    <w:rsid w:val="00B15B91"/>
    <w:rsid w:val="00B16084"/>
    <w:rsid w:val="00B17DEA"/>
    <w:rsid w:val="00B219AA"/>
    <w:rsid w:val="00B21D15"/>
    <w:rsid w:val="00B30650"/>
    <w:rsid w:val="00B30EE5"/>
    <w:rsid w:val="00B339E0"/>
    <w:rsid w:val="00B36714"/>
    <w:rsid w:val="00B450E1"/>
    <w:rsid w:val="00B4525C"/>
    <w:rsid w:val="00B47284"/>
    <w:rsid w:val="00B53422"/>
    <w:rsid w:val="00B54AFD"/>
    <w:rsid w:val="00B550FB"/>
    <w:rsid w:val="00B555E8"/>
    <w:rsid w:val="00B57BAA"/>
    <w:rsid w:val="00B63915"/>
    <w:rsid w:val="00B63F3C"/>
    <w:rsid w:val="00B64682"/>
    <w:rsid w:val="00B66F50"/>
    <w:rsid w:val="00B67719"/>
    <w:rsid w:val="00B67CB9"/>
    <w:rsid w:val="00B71BEF"/>
    <w:rsid w:val="00B73D4B"/>
    <w:rsid w:val="00B74AF4"/>
    <w:rsid w:val="00B836D5"/>
    <w:rsid w:val="00B83835"/>
    <w:rsid w:val="00B9433F"/>
    <w:rsid w:val="00B94709"/>
    <w:rsid w:val="00BA26FB"/>
    <w:rsid w:val="00BA3F7D"/>
    <w:rsid w:val="00BA41D4"/>
    <w:rsid w:val="00BA4CE2"/>
    <w:rsid w:val="00BA6DC4"/>
    <w:rsid w:val="00BB1579"/>
    <w:rsid w:val="00BB57F7"/>
    <w:rsid w:val="00BB5A67"/>
    <w:rsid w:val="00BB5C57"/>
    <w:rsid w:val="00BB7A76"/>
    <w:rsid w:val="00BC04DE"/>
    <w:rsid w:val="00BC193B"/>
    <w:rsid w:val="00BC3DB4"/>
    <w:rsid w:val="00BC585A"/>
    <w:rsid w:val="00BD4382"/>
    <w:rsid w:val="00BD4C99"/>
    <w:rsid w:val="00BD5037"/>
    <w:rsid w:val="00BE5F23"/>
    <w:rsid w:val="00BE795C"/>
    <w:rsid w:val="00BF02BF"/>
    <w:rsid w:val="00BF4746"/>
    <w:rsid w:val="00BF4F10"/>
    <w:rsid w:val="00C01FC3"/>
    <w:rsid w:val="00C0380C"/>
    <w:rsid w:val="00C03F97"/>
    <w:rsid w:val="00C07904"/>
    <w:rsid w:val="00C109B2"/>
    <w:rsid w:val="00C133CF"/>
    <w:rsid w:val="00C1426A"/>
    <w:rsid w:val="00C14271"/>
    <w:rsid w:val="00C155AE"/>
    <w:rsid w:val="00C1574C"/>
    <w:rsid w:val="00C172C5"/>
    <w:rsid w:val="00C202FD"/>
    <w:rsid w:val="00C212E3"/>
    <w:rsid w:val="00C261EC"/>
    <w:rsid w:val="00C263A2"/>
    <w:rsid w:val="00C301B0"/>
    <w:rsid w:val="00C32608"/>
    <w:rsid w:val="00C32B02"/>
    <w:rsid w:val="00C40358"/>
    <w:rsid w:val="00C45893"/>
    <w:rsid w:val="00C46584"/>
    <w:rsid w:val="00C501F1"/>
    <w:rsid w:val="00C51D9D"/>
    <w:rsid w:val="00C524D0"/>
    <w:rsid w:val="00C629A1"/>
    <w:rsid w:val="00C62F26"/>
    <w:rsid w:val="00C67F82"/>
    <w:rsid w:val="00C751C9"/>
    <w:rsid w:val="00C76E01"/>
    <w:rsid w:val="00C80447"/>
    <w:rsid w:val="00C90AC4"/>
    <w:rsid w:val="00C90CDF"/>
    <w:rsid w:val="00C919E4"/>
    <w:rsid w:val="00C921CC"/>
    <w:rsid w:val="00C925F0"/>
    <w:rsid w:val="00C935B5"/>
    <w:rsid w:val="00C94342"/>
    <w:rsid w:val="00C9480D"/>
    <w:rsid w:val="00C95F07"/>
    <w:rsid w:val="00C96C95"/>
    <w:rsid w:val="00C96D96"/>
    <w:rsid w:val="00CA1A72"/>
    <w:rsid w:val="00CA3462"/>
    <w:rsid w:val="00CA4021"/>
    <w:rsid w:val="00CA74CF"/>
    <w:rsid w:val="00CB7FB1"/>
    <w:rsid w:val="00CC3FEA"/>
    <w:rsid w:val="00CC5A07"/>
    <w:rsid w:val="00CD19A8"/>
    <w:rsid w:val="00CD2AB4"/>
    <w:rsid w:val="00CE0227"/>
    <w:rsid w:val="00CE105E"/>
    <w:rsid w:val="00CE2ECE"/>
    <w:rsid w:val="00CF0633"/>
    <w:rsid w:val="00CF113D"/>
    <w:rsid w:val="00CF400B"/>
    <w:rsid w:val="00CF62B5"/>
    <w:rsid w:val="00D015EA"/>
    <w:rsid w:val="00D036E2"/>
    <w:rsid w:val="00D04BA1"/>
    <w:rsid w:val="00D07670"/>
    <w:rsid w:val="00D1299B"/>
    <w:rsid w:val="00D145AC"/>
    <w:rsid w:val="00D15FCB"/>
    <w:rsid w:val="00D16086"/>
    <w:rsid w:val="00D2128F"/>
    <w:rsid w:val="00D25083"/>
    <w:rsid w:val="00D26628"/>
    <w:rsid w:val="00D323D9"/>
    <w:rsid w:val="00D33166"/>
    <w:rsid w:val="00D33A09"/>
    <w:rsid w:val="00D34770"/>
    <w:rsid w:val="00D36B75"/>
    <w:rsid w:val="00D424A2"/>
    <w:rsid w:val="00D43964"/>
    <w:rsid w:val="00D4602E"/>
    <w:rsid w:val="00D47D3F"/>
    <w:rsid w:val="00D515FC"/>
    <w:rsid w:val="00D546FA"/>
    <w:rsid w:val="00D6785E"/>
    <w:rsid w:val="00D721FB"/>
    <w:rsid w:val="00D727C5"/>
    <w:rsid w:val="00D72859"/>
    <w:rsid w:val="00D728F9"/>
    <w:rsid w:val="00D7511C"/>
    <w:rsid w:val="00D769D3"/>
    <w:rsid w:val="00D77608"/>
    <w:rsid w:val="00D7772A"/>
    <w:rsid w:val="00D8182D"/>
    <w:rsid w:val="00D86912"/>
    <w:rsid w:val="00D87265"/>
    <w:rsid w:val="00D901A6"/>
    <w:rsid w:val="00D9165E"/>
    <w:rsid w:val="00D92E02"/>
    <w:rsid w:val="00D95CEE"/>
    <w:rsid w:val="00D9685D"/>
    <w:rsid w:val="00DA27C6"/>
    <w:rsid w:val="00DA7B09"/>
    <w:rsid w:val="00DB1947"/>
    <w:rsid w:val="00DB3B29"/>
    <w:rsid w:val="00DB48E3"/>
    <w:rsid w:val="00DC147E"/>
    <w:rsid w:val="00DC6A95"/>
    <w:rsid w:val="00DD6668"/>
    <w:rsid w:val="00DD6B4E"/>
    <w:rsid w:val="00DE0173"/>
    <w:rsid w:val="00DE0EC0"/>
    <w:rsid w:val="00DE5822"/>
    <w:rsid w:val="00DF12B1"/>
    <w:rsid w:val="00DF242D"/>
    <w:rsid w:val="00DF2FF8"/>
    <w:rsid w:val="00DF4CA1"/>
    <w:rsid w:val="00DF6D7F"/>
    <w:rsid w:val="00E017E0"/>
    <w:rsid w:val="00E02E35"/>
    <w:rsid w:val="00E04092"/>
    <w:rsid w:val="00E05D59"/>
    <w:rsid w:val="00E073A7"/>
    <w:rsid w:val="00E11AD2"/>
    <w:rsid w:val="00E11CEB"/>
    <w:rsid w:val="00E12605"/>
    <w:rsid w:val="00E17B86"/>
    <w:rsid w:val="00E24CD9"/>
    <w:rsid w:val="00E24D15"/>
    <w:rsid w:val="00E25094"/>
    <w:rsid w:val="00E269A5"/>
    <w:rsid w:val="00E31E0C"/>
    <w:rsid w:val="00E3671C"/>
    <w:rsid w:val="00E37BF2"/>
    <w:rsid w:val="00E41AF0"/>
    <w:rsid w:val="00E539BE"/>
    <w:rsid w:val="00E55018"/>
    <w:rsid w:val="00E55839"/>
    <w:rsid w:val="00E56631"/>
    <w:rsid w:val="00E61DFC"/>
    <w:rsid w:val="00E672F7"/>
    <w:rsid w:val="00E705D5"/>
    <w:rsid w:val="00E74BBA"/>
    <w:rsid w:val="00E76B9F"/>
    <w:rsid w:val="00E773D0"/>
    <w:rsid w:val="00E7799B"/>
    <w:rsid w:val="00E80A03"/>
    <w:rsid w:val="00E85526"/>
    <w:rsid w:val="00E86B8C"/>
    <w:rsid w:val="00E8776D"/>
    <w:rsid w:val="00E915AF"/>
    <w:rsid w:val="00E95AF4"/>
    <w:rsid w:val="00E96183"/>
    <w:rsid w:val="00E97DE4"/>
    <w:rsid w:val="00EA1277"/>
    <w:rsid w:val="00EA4221"/>
    <w:rsid w:val="00EA592C"/>
    <w:rsid w:val="00EB0060"/>
    <w:rsid w:val="00EB2228"/>
    <w:rsid w:val="00EB22F9"/>
    <w:rsid w:val="00EB4482"/>
    <w:rsid w:val="00EB4974"/>
    <w:rsid w:val="00EB5A9F"/>
    <w:rsid w:val="00EB7D7B"/>
    <w:rsid w:val="00EC0BFF"/>
    <w:rsid w:val="00EC2C0C"/>
    <w:rsid w:val="00EC4E71"/>
    <w:rsid w:val="00EC52F5"/>
    <w:rsid w:val="00EC7F53"/>
    <w:rsid w:val="00ED0852"/>
    <w:rsid w:val="00EE04D2"/>
    <w:rsid w:val="00EE2A41"/>
    <w:rsid w:val="00EE3B66"/>
    <w:rsid w:val="00EE4757"/>
    <w:rsid w:val="00EF05DE"/>
    <w:rsid w:val="00EF3297"/>
    <w:rsid w:val="00EF5D38"/>
    <w:rsid w:val="00EF7A73"/>
    <w:rsid w:val="00F03E68"/>
    <w:rsid w:val="00F04A0F"/>
    <w:rsid w:val="00F051DF"/>
    <w:rsid w:val="00F05458"/>
    <w:rsid w:val="00F05526"/>
    <w:rsid w:val="00F05CA5"/>
    <w:rsid w:val="00F074ED"/>
    <w:rsid w:val="00F130BC"/>
    <w:rsid w:val="00F208DC"/>
    <w:rsid w:val="00F23007"/>
    <w:rsid w:val="00F23F31"/>
    <w:rsid w:val="00F24ACC"/>
    <w:rsid w:val="00F2650A"/>
    <w:rsid w:val="00F27223"/>
    <w:rsid w:val="00F34BB6"/>
    <w:rsid w:val="00F359D4"/>
    <w:rsid w:val="00F35D11"/>
    <w:rsid w:val="00F369FD"/>
    <w:rsid w:val="00F41BDC"/>
    <w:rsid w:val="00F42E7E"/>
    <w:rsid w:val="00F4486E"/>
    <w:rsid w:val="00F46AEE"/>
    <w:rsid w:val="00F47517"/>
    <w:rsid w:val="00F53933"/>
    <w:rsid w:val="00F540B8"/>
    <w:rsid w:val="00F55843"/>
    <w:rsid w:val="00F56247"/>
    <w:rsid w:val="00F579AB"/>
    <w:rsid w:val="00F63CEC"/>
    <w:rsid w:val="00F64C26"/>
    <w:rsid w:val="00F81ECA"/>
    <w:rsid w:val="00F83FE0"/>
    <w:rsid w:val="00F85736"/>
    <w:rsid w:val="00F85B20"/>
    <w:rsid w:val="00F87DF0"/>
    <w:rsid w:val="00F92FE2"/>
    <w:rsid w:val="00F93303"/>
    <w:rsid w:val="00F937C7"/>
    <w:rsid w:val="00F93DD5"/>
    <w:rsid w:val="00F93DED"/>
    <w:rsid w:val="00F9525B"/>
    <w:rsid w:val="00FA4935"/>
    <w:rsid w:val="00FA5F73"/>
    <w:rsid w:val="00FB195E"/>
    <w:rsid w:val="00FB2523"/>
    <w:rsid w:val="00FB37B0"/>
    <w:rsid w:val="00FB3F9A"/>
    <w:rsid w:val="00FB6597"/>
    <w:rsid w:val="00FB7991"/>
    <w:rsid w:val="00FC07FD"/>
    <w:rsid w:val="00FC22A3"/>
    <w:rsid w:val="00FC3817"/>
    <w:rsid w:val="00FC3D45"/>
    <w:rsid w:val="00FC71E4"/>
    <w:rsid w:val="00FD06AE"/>
    <w:rsid w:val="00FD1740"/>
    <w:rsid w:val="00FD2D66"/>
    <w:rsid w:val="00FD2F0C"/>
    <w:rsid w:val="00FD45BA"/>
    <w:rsid w:val="00FD5656"/>
    <w:rsid w:val="00FD5743"/>
    <w:rsid w:val="00FD777A"/>
    <w:rsid w:val="00FD7C70"/>
    <w:rsid w:val="00FE1CB0"/>
    <w:rsid w:val="00FE30F8"/>
    <w:rsid w:val="00FE6D2E"/>
    <w:rsid w:val="00FE7BCA"/>
    <w:rsid w:val="00FF37F4"/>
    <w:rsid w:val="00FF587D"/>
    <w:rsid w:val="00FF5E98"/>
    <w:rsid w:val="00FF61EC"/>
    <w:rsid w:val="00FF7B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3BF7D2B"/>
  <w15:docId w15:val="{FFCE2C55-C9D9-3B4A-AC08-3E8C3CDF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DE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51A45"/>
    <w:pPr>
      <w:widowControl w:val="0"/>
      <w:numPr>
        <w:numId w:val="3"/>
      </w:numPr>
      <w:tabs>
        <w:tab w:val="left" w:pos="851"/>
      </w:tabs>
      <w:suppressAutoHyphens/>
      <w:spacing w:after="100" w:afterAutospacing="1"/>
      <w:outlineLvl w:val="0"/>
    </w:pPr>
    <w:rPr>
      <w:rFonts w:ascii="Arial" w:hAnsi="Arial" w:cs="Arial"/>
      <w:b/>
      <w:noProof/>
      <w:color w:val="000000"/>
      <w:spacing w:val="5"/>
      <w:szCs w:val="22"/>
      <w:lang w:val="en-US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5E25C7"/>
    <w:pPr>
      <w:spacing w:before="200" w:after="240"/>
      <w:textAlignment w:val="baseline"/>
      <w:outlineLvl w:val="1"/>
    </w:pPr>
    <w:rPr>
      <w:rFonts w:ascii="Arial" w:eastAsia="Arial" w:hAnsi="Arial" w:cs="Arial"/>
      <w:b/>
      <w:sz w:val="22"/>
      <w:szCs w:val="22"/>
      <w:lang w:val="en-US"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9244FF"/>
    <w:pPr>
      <w:numPr>
        <w:ilvl w:val="2"/>
        <w:numId w:val="3"/>
      </w:numPr>
      <w:spacing w:before="200" w:after="240" w:line="271" w:lineRule="auto"/>
      <w:outlineLvl w:val="2"/>
    </w:pPr>
    <w:rPr>
      <w:rFonts w:ascii="Arial" w:hAnsi="Arial"/>
      <w:b/>
      <w:iCs/>
      <w:smallCaps/>
      <w:spacing w:val="5"/>
      <w:sz w:val="22"/>
      <w:szCs w:val="22"/>
      <w:lang w:val="en-GB" w:bidi="en-US"/>
    </w:rPr>
  </w:style>
  <w:style w:type="paragraph" w:styleId="Heading4">
    <w:name w:val="heading 4"/>
    <w:basedOn w:val="Normal"/>
    <w:next w:val="Normal"/>
    <w:link w:val="Heading4Char"/>
    <w:qFormat/>
    <w:rsid w:val="009244FF"/>
    <w:pPr>
      <w:numPr>
        <w:ilvl w:val="3"/>
        <w:numId w:val="3"/>
      </w:numPr>
      <w:spacing w:line="271" w:lineRule="auto"/>
      <w:outlineLvl w:val="3"/>
    </w:pPr>
    <w:rPr>
      <w:rFonts w:ascii="Arial" w:hAnsi="Arial"/>
      <w:b/>
      <w:bCs/>
      <w:spacing w:val="5"/>
      <w:lang w:val="en-GB" w:bidi="en-US"/>
    </w:rPr>
  </w:style>
  <w:style w:type="paragraph" w:styleId="Heading5">
    <w:name w:val="heading 5"/>
    <w:basedOn w:val="Normal"/>
    <w:next w:val="Normal"/>
    <w:link w:val="Heading5Char"/>
    <w:qFormat/>
    <w:rsid w:val="009244FF"/>
    <w:pPr>
      <w:numPr>
        <w:ilvl w:val="4"/>
        <w:numId w:val="3"/>
      </w:numPr>
      <w:spacing w:line="271" w:lineRule="auto"/>
      <w:outlineLvl w:val="4"/>
    </w:pPr>
    <w:rPr>
      <w:rFonts w:ascii="Arial" w:hAnsi="Arial"/>
      <w:i/>
      <w:iCs/>
      <w:lang w:val="en-GB" w:bidi="en-US"/>
    </w:rPr>
  </w:style>
  <w:style w:type="paragraph" w:styleId="Heading6">
    <w:name w:val="heading 6"/>
    <w:basedOn w:val="Normal"/>
    <w:next w:val="Normal"/>
    <w:link w:val="Heading6Char"/>
    <w:qFormat/>
    <w:rsid w:val="009244FF"/>
    <w:pPr>
      <w:numPr>
        <w:ilvl w:val="5"/>
        <w:numId w:val="3"/>
      </w:numPr>
      <w:shd w:val="clear" w:color="auto" w:fill="FFFFFF"/>
      <w:spacing w:line="271" w:lineRule="auto"/>
      <w:outlineLvl w:val="5"/>
    </w:pPr>
    <w:rPr>
      <w:rFonts w:ascii="Arial" w:hAnsi="Arial"/>
      <w:b/>
      <w:bCs/>
      <w:color w:val="595959"/>
      <w:spacing w:val="5"/>
      <w:sz w:val="22"/>
      <w:szCs w:val="22"/>
      <w:lang w:val="en-GB" w:bidi="en-US"/>
    </w:rPr>
  </w:style>
  <w:style w:type="paragraph" w:styleId="Heading7">
    <w:name w:val="heading 7"/>
    <w:basedOn w:val="Normal"/>
    <w:next w:val="Normal"/>
    <w:link w:val="Heading7Char"/>
    <w:qFormat/>
    <w:rsid w:val="009244FF"/>
    <w:pPr>
      <w:numPr>
        <w:ilvl w:val="6"/>
        <w:numId w:val="3"/>
      </w:numPr>
      <w:outlineLvl w:val="6"/>
    </w:pPr>
    <w:rPr>
      <w:rFonts w:ascii="Arial" w:hAnsi="Arial"/>
      <w:b/>
      <w:bCs/>
      <w:i/>
      <w:iCs/>
      <w:color w:val="5A5A5A"/>
      <w:sz w:val="20"/>
      <w:szCs w:val="20"/>
      <w:lang w:val="en-GB" w:bidi="en-US"/>
    </w:rPr>
  </w:style>
  <w:style w:type="paragraph" w:styleId="Heading8">
    <w:name w:val="heading 8"/>
    <w:basedOn w:val="Normal"/>
    <w:next w:val="Normal"/>
    <w:link w:val="Heading8Char"/>
    <w:qFormat/>
    <w:rsid w:val="009244FF"/>
    <w:pPr>
      <w:numPr>
        <w:ilvl w:val="7"/>
        <w:numId w:val="3"/>
      </w:numPr>
      <w:outlineLvl w:val="7"/>
    </w:pPr>
    <w:rPr>
      <w:rFonts w:ascii="Arial" w:hAnsi="Arial"/>
      <w:b/>
      <w:bCs/>
      <w:color w:val="7F7F7F"/>
      <w:sz w:val="20"/>
      <w:szCs w:val="20"/>
      <w:lang w:val="en-GB" w:bidi="en-US"/>
    </w:rPr>
  </w:style>
  <w:style w:type="paragraph" w:styleId="Heading9">
    <w:name w:val="heading 9"/>
    <w:basedOn w:val="Normal"/>
    <w:next w:val="Normal"/>
    <w:link w:val="Heading9Char"/>
    <w:qFormat/>
    <w:rsid w:val="009244FF"/>
    <w:pPr>
      <w:numPr>
        <w:ilvl w:val="8"/>
        <w:numId w:val="3"/>
      </w:numPr>
      <w:spacing w:line="271" w:lineRule="auto"/>
      <w:outlineLvl w:val="8"/>
    </w:pPr>
    <w:rPr>
      <w:rFonts w:ascii="Arial" w:hAnsi="Arial"/>
      <w:b/>
      <w:bCs/>
      <w:i/>
      <w:iCs/>
      <w:color w:val="7F7F7F"/>
      <w:sz w:val="18"/>
      <w:szCs w:val="18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0437"/>
    <w:pPr>
      <w:tabs>
        <w:tab w:val="center" w:pos="4320"/>
        <w:tab w:val="right" w:pos="8640"/>
      </w:tabs>
    </w:pPr>
    <w:rPr>
      <w:rFonts w:ascii="Arial" w:hAnsi="Arial"/>
      <w:sz w:val="22"/>
      <w:szCs w:val="22"/>
      <w:lang w:val="en-GB" w:bidi="en-US"/>
    </w:rPr>
  </w:style>
  <w:style w:type="paragraph" w:styleId="Footer">
    <w:name w:val="footer"/>
    <w:basedOn w:val="Normal"/>
    <w:link w:val="FooterChar"/>
    <w:uiPriority w:val="99"/>
    <w:rsid w:val="00580437"/>
    <w:pPr>
      <w:tabs>
        <w:tab w:val="center" w:pos="4320"/>
        <w:tab w:val="right" w:pos="8640"/>
      </w:tabs>
    </w:pPr>
    <w:rPr>
      <w:rFonts w:ascii="Arial" w:hAnsi="Arial"/>
      <w:sz w:val="22"/>
      <w:szCs w:val="22"/>
      <w:lang w:val="en-GB" w:bidi="en-US"/>
    </w:rPr>
  </w:style>
  <w:style w:type="character" w:styleId="PageNumber">
    <w:name w:val="page number"/>
    <w:basedOn w:val="DefaultParagraphFont"/>
    <w:rsid w:val="00580437"/>
  </w:style>
  <w:style w:type="paragraph" w:customStyle="1" w:styleId="StyleHeading1Characterscale103">
    <w:name w:val="Style Heading 1 + Character scale: 103%"/>
    <w:basedOn w:val="Heading1"/>
    <w:link w:val="StyleHeading1Characterscale103CharChar"/>
    <w:rsid w:val="00580437"/>
    <w:pPr>
      <w:numPr>
        <w:numId w:val="1"/>
      </w:numPr>
    </w:pPr>
    <w:rPr>
      <w:w w:val="103"/>
    </w:rPr>
  </w:style>
  <w:style w:type="character" w:customStyle="1" w:styleId="Heading1Char">
    <w:name w:val="Heading 1 Char"/>
    <w:link w:val="Heading1"/>
    <w:uiPriority w:val="9"/>
    <w:rsid w:val="00151A45"/>
    <w:rPr>
      <w:rFonts w:ascii="Arial" w:hAnsi="Arial" w:cs="Arial"/>
      <w:b/>
      <w:noProof/>
      <w:color w:val="000000"/>
      <w:spacing w:val="5"/>
      <w:sz w:val="24"/>
      <w:szCs w:val="22"/>
      <w:lang w:val="en-US" w:eastAsia="en-GB"/>
    </w:rPr>
  </w:style>
  <w:style w:type="character" w:customStyle="1" w:styleId="StyleHeading1Characterscale103CharChar">
    <w:name w:val="Style Heading 1 + Character scale: 103% Char Char"/>
    <w:link w:val="StyleHeading1Characterscale103"/>
    <w:rsid w:val="00580437"/>
    <w:rPr>
      <w:rFonts w:ascii="Arial" w:hAnsi="Arial" w:cs="Arial"/>
      <w:b/>
      <w:noProof/>
      <w:color w:val="000000"/>
      <w:spacing w:val="5"/>
      <w:w w:val="103"/>
      <w:sz w:val="24"/>
      <w:szCs w:val="22"/>
      <w:lang w:val="en-US" w:eastAsia="en-GB"/>
    </w:rPr>
  </w:style>
  <w:style w:type="paragraph" w:customStyle="1" w:styleId="StyleJustifiedLeft024cmFirstline12cmRight02c">
    <w:name w:val="Style Justified Left:  0.24 cm First line:  1.2 cm Right:  0.2 c..."/>
    <w:basedOn w:val="Normal"/>
    <w:rsid w:val="00580437"/>
    <w:pPr>
      <w:spacing w:line="240" w:lineRule="exact"/>
      <w:ind w:left="134" w:right="111" w:firstLine="678"/>
    </w:pPr>
    <w:rPr>
      <w:rFonts w:ascii="Arial" w:hAnsi="Arial"/>
      <w:sz w:val="22"/>
      <w:szCs w:val="20"/>
      <w:lang w:val="en-GB" w:bidi="en-US"/>
    </w:rPr>
  </w:style>
  <w:style w:type="paragraph" w:customStyle="1" w:styleId="StyleHeading2Before12ptAfter3pt">
    <w:name w:val="Style Heading 2 + Before:  12 pt After:  3 pt"/>
    <w:basedOn w:val="Normal"/>
    <w:rsid w:val="00580437"/>
    <w:pPr>
      <w:numPr>
        <w:ilvl w:val="1"/>
        <w:numId w:val="2"/>
      </w:numPr>
    </w:pPr>
    <w:rPr>
      <w:rFonts w:ascii="Arial" w:hAnsi="Arial"/>
      <w:sz w:val="22"/>
      <w:szCs w:val="22"/>
      <w:lang w:val="en-GB" w:bidi="en-US"/>
    </w:rPr>
  </w:style>
  <w:style w:type="table" w:styleId="TableGrid">
    <w:name w:val="Table Grid"/>
    <w:basedOn w:val="TableNormal"/>
    <w:uiPriority w:val="39"/>
    <w:rsid w:val="00D8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50D58"/>
    <w:rPr>
      <w:color w:val="0000FF"/>
      <w:u w:val="single"/>
    </w:rPr>
  </w:style>
  <w:style w:type="character" w:styleId="FollowedHyperlink">
    <w:name w:val="FollowedHyperlink"/>
    <w:rsid w:val="00050D58"/>
    <w:rPr>
      <w:color w:val="800080"/>
      <w:u w:val="single"/>
    </w:rPr>
  </w:style>
  <w:style w:type="paragraph" w:customStyle="1" w:styleId="TOCHeading1">
    <w:name w:val="TOC Heading1"/>
    <w:basedOn w:val="Heading1"/>
    <w:next w:val="Normal"/>
    <w:uiPriority w:val="39"/>
    <w:qFormat/>
    <w:rsid w:val="00CB724D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C919E4"/>
    <w:pPr>
      <w:tabs>
        <w:tab w:val="left" w:pos="660"/>
        <w:tab w:val="right" w:leader="dot" w:pos="8461"/>
      </w:tabs>
      <w:spacing w:before="120" w:after="120"/>
    </w:pPr>
    <w:rPr>
      <w:rFonts w:ascii="Arial" w:hAnsi="Arial" w:cs="Arial"/>
      <w:b/>
      <w:caps/>
      <w:noProof/>
      <w:lang w:val="en-GB" w:bidi="en-US"/>
    </w:rPr>
  </w:style>
  <w:style w:type="paragraph" w:styleId="TOC2">
    <w:name w:val="toc 2"/>
    <w:basedOn w:val="Normal"/>
    <w:next w:val="Normal"/>
    <w:autoRedefine/>
    <w:uiPriority w:val="39"/>
    <w:rsid w:val="000712AE"/>
    <w:pPr>
      <w:ind w:left="220"/>
    </w:pPr>
    <w:rPr>
      <w:rFonts w:ascii="Arial" w:hAnsi="Arial"/>
      <w:smallCaps/>
      <w:sz w:val="20"/>
      <w:szCs w:val="20"/>
      <w:lang w:val="en-GB" w:bidi="en-US"/>
    </w:rPr>
  </w:style>
  <w:style w:type="paragraph" w:styleId="BodyText">
    <w:name w:val="Body Text"/>
    <w:basedOn w:val="Normal"/>
    <w:link w:val="BodyTextChar"/>
    <w:rsid w:val="00D65BD0"/>
    <w:rPr>
      <w:rFonts w:ascii="Arial" w:hAnsi="Arial"/>
      <w:b/>
      <w:bCs/>
      <w:lang w:val="en-AU"/>
    </w:rPr>
  </w:style>
  <w:style w:type="character" w:customStyle="1" w:styleId="BodyTextChar">
    <w:name w:val="Body Text Char"/>
    <w:link w:val="BodyText"/>
    <w:rsid w:val="00D65BD0"/>
    <w:rPr>
      <w:rFonts w:ascii="Arial" w:hAnsi="Arial" w:cs="Arial"/>
      <w:b/>
      <w:bCs/>
      <w:sz w:val="24"/>
      <w:szCs w:val="24"/>
      <w:lang w:val="en-AU"/>
    </w:rPr>
  </w:style>
  <w:style w:type="character" w:customStyle="1" w:styleId="Heading2Char">
    <w:name w:val="Heading 2 Char"/>
    <w:link w:val="Heading2"/>
    <w:rsid w:val="005E25C7"/>
    <w:rPr>
      <w:rFonts w:ascii="Arial" w:eastAsia="Arial" w:hAnsi="Arial" w:cs="Arial"/>
      <w:b/>
      <w:sz w:val="22"/>
      <w:szCs w:val="22"/>
      <w:lang w:val="en-US" w:eastAsia="en-GB"/>
    </w:rPr>
  </w:style>
  <w:style w:type="character" w:customStyle="1" w:styleId="Heading3Char">
    <w:name w:val="Heading 3 Char"/>
    <w:link w:val="Heading3"/>
    <w:rsid w:val="00AA080B"/>
    <w:rPr>
      <w:rFonts w:ascii="Arial" w:hAnsi="Arial"/>
      <w:b/>
      <w:iCs/>
      <w:smallCaps/>
      <w:spacing w:val="5"/>
      <w:sz w:val="22"/>
      <w:szCs w:val="22"/>
      <w:lang w:val="en-GB" w:bidi="en-US"/>
    </w:rPr>
  </w:style>
  <w:style w:type="character" w:customStyle="1" w:styleId="Heading4Char">
    <w:name w:val="Heading 4 Char"/>
    <w:link w:val="Heading4"/>
    <w:rsid w:val="00CB724D"/>
    <w:rPr>
      <w:rFonts w:ascii="Arial" w:hAnsi="Arial"/>
      <w:b/>
      <w:bCs/>
      <w:spacing w:val="5"/>
      <w:sz w:val="24"/>
      <w:szCs w:val="24"/>
      <w:lang w:val="en-GB" w:bidi="en-US"/>
    </w:rPr>
  </w:style>
  <w:style w:type="character" w:customStyle="1" w:styleId="Heading5Char">
    <w:name w:val="Heading 5 Char"/>
    <w:link w:val="Heading5"/>
    <w:rsid w:val="00CB724D"/>
    <w:rPr>
      <w:rFonts w:ascii="Arial" w:hAnsi="Arial"/>
      <w:i/>
      <w:iCs/>
      <w:sz w:val="24"/>
      <w:szCs w:val="24"/>
      <w:lang w:val="en-GB" w:bidi="en-US"/>
    </w:rPr>
  </w:style>
  <w:style w:type="character" w:customStyle="1" w:styleId="Heading6Char">
    <w:name w:val="Heading 6 Char"/>
    <w:link w:val="Heading6"/>
    <w:rsid w:val="00CB724D"/>
    <w:rPr>
      <w:rFonts w:ascii="Arial" w:hAnsi="Arial"/>
      <w:b/>
      <w:bCs/>
      <w:color w:val="595959"/>
      <w:spacing w:val="5"/>
      <w:sz w:val="22"/>
      <w:szCs w:val="22"/>
      <w:shd w:val="clear" w:color="auto" w:fill="FFFFFF"/>
      <w:lang w:val="en-GB" w:bidi="en-US"/>
    </w:rPr>
  </w:style>
  <w:style w:type="character" w:customStyle="1" w:styleId="Heading7Char">
    <w:name w:val="Heading 7 Char"/>
    <w:link w:val="Heading7"/>
    <w:rsid w:val="00CB724D"/>
    <w:rPr>
      <w:rFonts w:ascii="Arial" w:hAnsi="Arial"/>
      <w:b/>
      <w:bCs/>
      <w:i/>
      <w:iCs/>
      <w:color w:val="5A5A5A"/>
      <w:lang w:val="en-GB" w:bidi="en-US"/>
    </w:rPr>
  </w:style>
  <w:style w:type="character" w:customStyle="1" w:styleId="Heading8Char">
    <w:name w:val="Heading 8 Char"/>
    <w:link w:val="Heading8"/>
    <w:rsid w:val="00CB724D"/>
    <w:rPr>
      <w:rFonts w:ascii="Arial" w:hAnsi="Arial"/>
      <w:b/>
      <w:bCs/>
      <w:color w:val="7F7F7F"/>
      <w:lang w:val="en-GB" w:bidi="en-US"/>
    </w:rPr>
  </w:style>
  <w:style w:type="character" w:customStyle="1" w:styleId="Heading9Char">
    <w:name w:val="Heading 9 Char"/>
    <w:link w:val="Heading9"/>
    <w:rsid w:val="00CB724D"/>
    <w:rPr>
      <w:rFonts w:ascii="Arial" w:hAnsi="Arial"/>
      <w:b/>
      <w:bCs/>
      <w:i/>
      <w:iCs/>
      <w:color w:val="7F7F7F"/>
      <w:sz w:val="18"/>
      <w:szCs w:val="18"/>
      <w:lang w:val="en-GB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B724D"/>
    <w:pPr>
      <w:spacing w:after="300"/>
      <w:contextualSpacing/>
    </w:pPr>
    <w:rPr>
      <w:rFonts w:ascii="Cambria" w:hAnsi="Cambria"/>
      <w:smallCaps/>
      <w:sz w:val="52"/>
      <w:szCs w:val="52"/>
      <w:lang w:val="en-GB"/>
    </w:rPr>
  </w:style>
  <w:style w:type="character" w:customStyle="1" w:styleId="TitleChar">
    <w:name w:val="Title Char"/>
    <w:link w:val="Title"/>
    <w:uiPriority w:val="10"/>
    <w:rsid w:val="00CB724D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24D"/>
    <w:rPr>
      <w:rFonts w:ascii="Cambria" w:hAnsi="Cambria"/>
      <w:i/>
      <w:iCs/>
      <w:smallCaps/>
      <w:spacing w:val="10"/>
      <w:sz w:val="28"/>
      <w:szCs w:val="28"/>
      <w:lang w:val="en-GB"/>
    </w:rPr>
  </w:style>
  <w:style w:type="character" w:customStyle="1" w:styleId="SubtitleChar">
    <w:name w:val="Subtitle Char"/>
    <w:link w:val="Subtitle"/>
    <w:uiPriority w:val="11"/>
    <w:rsid w:val="00CB724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B724D"/>
    <w:rPr>
      <w:b/>
      <w:bCs/>
    </w:rPr>
  </w:style>
  <w:style w:type="character" w:styleId="Emphasis">
    <w:name w:val="Emphasis"/>
    <w:uiPriority w:val="20"/>
    <w:qFormat/>
    <w:rsid w:val="00CB724D"/>
    <w:rPr>
      <w:b/>
      <w:bCs/>
      <w:i/>
      <w:iCs/>
      <w:spacing w:val="10"/>
    </w:rPr>
  </w:style>
  <w:style w:type="paragraph" w:customStyle="1" w:styleId="MediumGrid21">
    <w:name w:val="Medium Grid 21"/>
    <w:basedOn w:val="Normal"/>
    <w:uiPriority w:val="1"/>
    <w:qFormat/>
    <w:rsid w:val="00CB724D"/>
    <w:rPr>
      <w:rFonts w:ascii="Arial" w:hAnsi="Arial"/>
      <w:sz w:val="22"/>
      <w:szCs w:val="22"/>
      <w:lang w:val="en-GB" w:bidi="en-US"/>
    </w:rPr>
  </w:style>
  <w:style w:type="paragraph" w:customStyle="1" w:styleId="LightGrid-Accent31">
    <w:name w:val="Light Grid - Accent 31"/>
    <w:basedOn w:val="Normal"/>
    <w:uiPriority w:val="34"/>
    <w:qFormat/>
    <w:rsid w:val="00CB724D"/>
    <w:pPr>
      <w:ind w:left="720"/>
      <w:contextualSpacing/>
    </w:pPr>
    <w:rPr>
      <w:rFonts w:ascii="Arial" w:hAnsi="Arial"/>
      <w:sz w:val="22"/>
      <w:szCs w:val="22"/>
      <w:lang w:val="en-GB" w:bidi="en-US"/>
    </w:rPr>
  </w:style>
  <w:style w:type="paragraph" w:customStyle="1" w:styleId="MediumShading1-Accent31">
    <w:name w:val="Medium Shading 1 - Accent 31"/>
    <w:basedOn w:val="Normal"/>
    <w:next w:val="Normal"/>
    <w:link w:val="MediumShading1-Accent3Char"/>
    <w:uiPriority w:val="29"/>
    <w:qFormat/>
    <w:rsid w:val="00CB724D"/>
    <w:rPr>
      <w:rFonts w:ascii="Cambria" w:hAnsi="Cambria"/>
      <w:i/>
      <w:iCs/>
      <w:sz w:val="20"/>
      <w:szCs w:val="20"/>
      <w:lang w:val="en-GB"/>
    </w:rPr>
  </w:style>
  <w:style w:type="character" w:customStyle="1" w:styleId="MediumShading1-Accent3Char">
    <w:name w:val="Medium Shading 1 - Accent 3 Char"/>
    <w:link w:val="MediumShading1-Accent31"/>
    <w:uiPriority w:val="29"/>
    <w:rsid w:val="00CB724D"/>
    <w:rPr>
      <w:i/>
      <w:iCs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CB724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en-GB"/>
    </w:rPr>
  </w:style>
  <w:style w:type="character" w:customStyle="1" w:styleId="MediumShading2-Accent3Char">
    <w:name w:val="Medium Shading 2 - Accent 3 Char"/>
    <w:link w:val="MediumShading2-Accent31"/>
    <w:uiPriority w:val="30"/>
    <w:rsid w:val="00CB724D"/>
    <w:rPr>
      <w:i/>
      <w:iCs/>
    </w:rPr>
  </w:style>
  <w:style w:type="character" w:customStyle="1" w:styleId="SubtleEmphasis1">
    <w:name w:val="Subtle Emphasis1"/>
    <w:uiPriority w:val="19"/>
    <w:qFormat/>
    <w:rsid w:val="00CB724D"/>
    <w:rPr>
      <w:i/>
      <w:iCs/>
    </w:rPr>
  </w:style>
  <w:style w:type="character" w:customStyle="1" w:styleId="IntenseEmphasis1">
    <w:name w:val="Intense Emphasis1"/>
    <w:uiPriority w:val="21"/>
    <w:qFormat/>
    <w:rsid w:val="00CB724D"/>
    <w:rPr>
      <w:b/>
      <w:bCs/>
      <w:i/>
      <w:iCs/>
    </w:rPr>
  </w:style>
  <w:style w:type="character" w:customStyle="1" w:styleId="SubtleReference1">
    <w:name w:val="Subtle Reference1"/>
    <w:uiPriority w:val="31"/>
    <w:qFormat/>
    <w:rsid w:val="00CB724D"/>
    <w:rPr>
      <w:smallCaps/>
    </w:rPr>
  </w:style>
  <w:style w:type="character" w:customStyle="1" w:styleId="IntenseReference1">
    <w:name w:val="Intense Reference1"/>
    <w:uiPriority w:val="32"/>
    <w:qFormat/>
    <w:rsid w:val="00CB724D"/>
    <w:rPr>
      <w:b/>
      <w:bCs/>
      <w:smallCaps/>
    </w:rPr>
  </w:style>
  <w:style w:type="character" w:customStyle="1" w:styleId="BookTitle1">
    <w:name w:val="Book Title1"/>
    <w:uiPriority w:val="33"/>
    <w:qFormat/>
    <w:rsid w:val="00CB724D"/>
    <w:rPr>
      <w:i/>
      <w:iCs/>
      <w:smallCaps/>
      <w:spacing w:val="5"/>
    </w:rPr>
  </w:style>
  <w:style w:type="paragraph" w:customStyle="1" w:styleId="bodytext0">
    <w:name w:val="bodytext"/>
    <w:basedOn w:val="Normal"/>
    <w:rsid w:val="00A857D6"/>
    <w:pPr>
      <w:spacing w:before="100" w:beforeAutospacing="1" w:after="100" w:afterAutospacing="1"/>
    </w:pPr>
    <w:rPr>
      <w:rFonts w:ascii="Verdana" w:hAnsi="Verdana"/>
      <w:sz w:val="9"/>
      <w:szCs w:val="9"/>
      <w:lang w:val="en-GB"/>
    </w:rPr>
  </w:style>
  <w:style w:type="character" w:customStyle="1" w:styleId="link-external">
    <w:name w:val="link-external"/>
    <w:basedOn w:val="DefaultParagraphFont"/>
    <w:rsid w:val="002B0E8C"/>
  </w:style>
  <w:style w:type="paragraph" w:customStyle="1" w:styleId="para">
    <w:name w:val="para"/>
    <w:basedOn w:val="Normal"/>
    <w:autoRedefine/>
    <w:rsid w:val="009523E1"/>
    <w:pPr>
      <w:tabs>
        <w:tab w:val="left" w:pos="851"/>
      </w:tabs>
      <w:spacing w:after="100" w:afterAutospacing="1"/>
      <w:ind w:firstLine="851"/>
    </w:pPr>
    <w:rPr>
      <w:rFonts w:ascii="Arial" w:eastAsia="SimSun" w:hAnsi="Arial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rsid w:val="002B0E8C"/>
    <w:pPr>
      <w:widowControl w:val="0"/>
    </w:pPr>
    <w:rPr>
      <w:rFonts w:ascii="Arial" w:hAnsi="Arial"/>
      <w:snapToGrid w:val="0"/>
      <w:sz w:val="22"/>
      <w:lang w:val="en-AU"/>
    </w:rPr>
  </w:style>
  <w:style w:type="paragraph" w:styleId="BodyText2">
    <w:name w:val="Body Text 2"/>
    <w:basedOn w:val="Normal"/>
    <w:link w:val="BodyText2Char"/>
    <w:rsid w:val="002B0E8C"/>
    <w:rPr>
      <w:rFonts w:ascii="Arial" w:hAnsi="Arial"/>
      <w:b/>
      <w:bCs/>
      <w:color w:val="000000"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rsid w:val="002B0E8C"/>
    <w:pPr>
      <w:ind w:left="440"/>
    </w:pPr>
    <w:rPr>
      <w:rFonts w:ascii="Arial" w:hAnsi="Arial"/>
      <w:i/>
      <w:sz w:val="20"/>
      <w:szCs w:val="20"/>
      <w:lang w:val="en-GB" w:bidi="en-US"/>
    </w:rPr>
  </w:style>
  <w:style w:type="paragraph" w:styleId="TOC4">
    <w:name w:val="toc 4"/>
    <w:basedOn w:val="Normal"/>
    <w:next w:val="Normal"/>
    <w:autoRedefine/>
    <w:uiPriority w:val="39"/>
    <w:semiHidden/>
    <w:rsid w:val="002B0E8C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2B0E8C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2B0E8C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2B0E8C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2B0E8C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2B0E8C"/>
    <w:pPr>
      <w:ind w:left="1760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EF32AC"/>
    <w:rPr>
      <w:rFonts w:ascii="Lucida Grande" w:hAnsi="Lucida Grande"/>
      <w:sz w:val="18"/>
      <w:szCs w:val="18"/>
      <w:lang w:val="en-GB" w:bidi="en-US"/>
    </w:rPr>
  </w:style>
  <w:style w:type="character" w:customStyle="1" w:styleId="BalloonTextChar">
    <w:name w:val="Balloon Text Char"/>
    <w:link w:val="BalloonText"/>
    <w:rsid w:val="00A360C7"/>
    <w:rPr>
      <w:rFonts w:ascii="Lucida Grande" w:hAnsi="Lucida Grande"/>
      <w:sz w:val="18"/>
      <w:szCs w:val="18"/>
      <w:lang w:val="en-GB" w:bidi="en-US"/>
    </w:rPr>
  </w:style>
  <w:style w:type="paragraph" w:customStyle="1" w:styleId="MediumGrid22">
    <w:name w:val="Medium Grid 22"/>
    <w:uiPriority w:val="1"/>
    <w:qFormat/>
    <w:rsid w:val="00B66D6B"/>
    <w:rPr>
      <w:rFonts w:eastAsia="Cambria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1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GB"/>
    </w:rPr>
  </w:style>
  <w:style w:type="character" w:customStyle="1" w:styleId="HTMLPreformattedChar">
    <w:name w:val="HTML Preformatted Char"/>
    <w:link w:val="HTMLPreformatted"/>
    <w:uiPriority w:val="99"/>
    <w:rsid w:val="00F31422"/>
    <w:rPr>
      <w:rFonts w:ascii="Courier New" w:hAnsi="Courier New" w:cs="Courier New"/>
    </w:rPr>
  </w:style>
  <w:style w:type="paragraph" w:customStyle="1" w:styleId="Default">
    <w:name w:val="Default"/>
    <w:rsid w:val="006F12B0"/>
    <w:pPr>
      <w:widowControl w:val="0"/>
      <w:autoSpaceDE w:val="0"/>
      <w:autoSpaceDN w:val="0"/>
      <w:adjustRightInd w:val="0"/>
    </w:pPr>
    <w:rPr>
      <w:rFonts w:ascii="POVWQJ+TimesNewRomanPSMT" w:hAnsi="POVWQJ+TimesNewRomanPSMT" w:cs="POVWQJ+TimesNewRomanPSMT"/>
      <w:color w:val="000000"/>
      <w:sz w:val="24"/>
      <w:szCs w:val="24"/>
      <w:lang w:val="en-US"/>
    </w:rPr>
  </w:style>
  <w:style w:type="character" w:customStyle="1" w:styleId="go">
    <w:name w:val="go"/>
    <w:basedOn w:val="DefaultParagraphFont"/>
    <w:rsid w:val="00FE0A02"/>
  </w:style>
  <w:style w:type="character" w:customStyle="1" w:styleId="BodyText2Char">
    <w:name w:val="Body Text 2 Char"/>
    <w:link w:val="BodyText2"/>
    <w:rsid w:val="00982579"/>
    <w:rPr>
      <w:rFonts w:ascii="Arial" w:hAnsi="Arial" w:cs="Arial"/>
      <w:b/>
      <w:bCs/>
      <w:color w:val="000000"/>
      <w:sz w:val="24"/>
      <w:lang w:val="en-AU"/>
    </w:rPr>
  </w:style>
  <w:style w:type="character" w:customStyle="1" w:styleId="HeaderChar">
    <w:name w:val="Header Char"/>
    <w:link w:val="Header"/>
    <w:uiPriority w:val="99"/>
    <w:rsid w:val="00982579"/>
    <w:rPr>
      <w:rFonts w:ascii="Times New Roman" w:hAnsi="Times New Roman"/>
      <w:sz w:val="22"/>
      <w:szCs w:val="22"/>
      <w:lang w:val="en-GB" w:bidi="en-US"/>
    </w:rPr>
  </w:style>
  <w:style w:type="character" w:customStyle="1" w:styleId="FooterChar">
    <w:name w:val="Footer Char"/>
    <w:link w:val="Footer"/>
    <w:uiPriority w:val="99"/>
    <w:rsid w:val="00982579"/>
    <w:rPr>
      <w:rFonts w:ascii="Times New Roman" w:hAnsi="Times New Roman"/>
      <w:sz w:val="22"/>
      <w:szCs w:val="22"/>
      <w:lang w:val="en-GB" w:bidi="en-US"/>
    </w:rPr>
  </w:style>
  <w:style w:type="paragraph" w:styleId="BodyTextIndent">
    <w:name w:val="Body Text Indent"/>
    <w:basedOn w:val="Normal"/>
    <w:link w:val="BodyTextIndentChar"/>
    <w:rsid w:val="00982579"/>
    <w:pPr>
      <w:spacing w:after="120"/>
      <w:ind w:left="283"/>
    </w:pPr>
    <w:rPr>
      <w:rFonts w:ascii="Arial" w:hAnsi="Arial"/>
      <w:lang w:val="en-AU"/>
    </w:rPr>
  </w:style>
  <w:style w:type="character" w:customStyle="1" w:styleId="BodyTextIndentChar">
    <w:name w:val="Body Text Indent Char"/>
    <w:link w:val="BodyTextIndent"/>
    <w:rsid w:val="00982579"/>
    <w:rPr>
      <w:rFonts w:ascii="Times New Roman" w:hAnsi="Times New Roman"/>
      <w:sz w:val="24"/>
      <w:szCs w:val="24"/>
      <w:lang w:val="en-AU"/>
    </w:rPr>
  </w:style>
  <w:style w:type="character" w:styleId="CommentReference">
    <w:name w:val="annotation reference"/>
    <w:uiPriority w:val="99"/>
    <w:rsid w:val="00070E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070EBB"/>
    <w:rPr>
      <w:rFonts w:ascii="Arial" w:hAnsi="Arial"/>
      <w:lang w:val="en-GB" w:bidi="en-US"/>
    </w:rPr>
  </w:style>
  <w:style w:type="character" w:customStyle="1" w:styleId="CommentTextChar">
    <w:name w:val="Comment Text Char"/>
    <w:link w:val="CommentText"/>
    <w:uiPriority w:val="99"/>
    <w:rsid w:val="00070EBB"/>
    <w:rPr>
      <w:rFonts w:ascii="Times New Roman" w:hAnsi="Times New Roman"/>
      <w:sz w:val="24"/>
      <w:szCs w:val="24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rsid w:val="00070EB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070EBB"/>
    <w:rPr>
      <w:rFonts w:ascii="Times New Roman" w:hAnsi="Times New Roman"/>
      <w:b/>
      <w:bCs/>
      <w:sz w:val="24"/>
      <w:szCs w:val="24"/>
      <w:lang w:val="en-GB" w:bidi="en-US"/>
    </w:rPr>
  </w:style>
  <w:style w:type="paragraph" w:customStyle="1" w:styleId="p">
    <w:name w:val="p"/>
    <w:basedOn w:val="Normal"/>
    <w:rsid w:val="00AA2EC3"/>
    <w:rPr>
      <w:rFonts w:ascii="Arial" w:hAnsi="Arial"/>
      <w:sz w:val="22"/>
      <w:szCs w:val="22"/>
      <w:lang w:val="en-GB" w:bidi="en-US"/>
    </w:rPr>
  </w:style>
  <w:style w:type="paragraph" w:styleId="DocumentMap">
    <w:name w:val="Document Map"/>
    <w:basedOn w:val="Normal"/>
    <w:link w:val="DocumentMapChar"/>
    <w:rsid w:val="003B3DBD"/>
    <w:rPr>
      <w:rFonts w:ascii="Tahoma" w:hAnsi="Tahoma" w:cs="Tahoma"/>
      <w:sz w:val="16"/>
      <w:szCs w:val="16"/>
      <w:lang w:val="en-GB" w:bidi="en-US"/>
    </w:rPr>
  </w:style>
  <w:style w:type="character" w:customStyle="1" w:styleId="DocumentMapChar">
    <w:name w:val="Document Map Char"/>
    <w:link w:val="DocumentMap"/>
    <w:rsid w:val="003B3DBD"/>
    <w:rPr>
      <w:rFonts w:ascii="Tahoma" w:hAnsi="Tahoma" w:cs="Tahoma"/>
      <w:sz w:val="16"/>
      <w:szCs w:val="16"/>
      <w:lang w:val="en-GB" w:bidi="en-US"/>
    </w:rPr>
  </w:style>
  <w:style w:type="paragraph" w:customStyle="1" w:styleId="MediumGrid1-Accent21">
    <w:name w:val="Medium Grid 1 - Accent 21"/>
    <w:basedOn w:val="Normal"/>
    <w:qFormat/>
    <w:rsid w:val="0076091C"/>
    <w:pPr>
      <w:ind w:left="720"/>
      <w:contextualSpacing/>
    </w:pPr>
    <w:rPr>
      <w:rFonts w:ascii="Arial" w:hAnsi="Arial"/>
      <w:sz w:val="22"/>
      <w:szCs w:val="22"/>
      <w:lang w:val="en-GB" w:bidi="en-US"/>
    </w:rPr>
  </w:style>
  <w:style w:type="paragraph" w:styleId="EndnoteText">
    <w:name w:val="endnote text"/>
    <w:basedOn w:val="Normal"/>
    <w:link w:val="EndnoteTextChar"/>
    <w:uiPriority w:val="99"/>
    <w:rsid w:val="00816096"/>
    <w:rPr>
      <w:rFonts w:ascii="Arial" w:hAnsi="Arial"/>
      <w:sz w:val="20"/>
      <w:szCs w:val="20"/>
      <w:lang w:val="en-GB" w:bidi="en-US"/>
    </w:rPr>
  </w:style>
  <w:style w:type="character" w:customStyle="1" w:styleId="EndnoteTextChar">
    <w:name w:val="Endnote Text Char"/>
    <w:link w:val="EndnoteText"/>
    <w:uiPriority w:val="99"/>
    <w:rsid w:val="00816096"/>
    <w:rPr>
      <w:rFonts w:ascii="Times New Roman" w:hAnsi="Times New Roman"/>
      <w:lang w:val="en-GB" w:bidi="en-US"/>
    </w:rPr>
  </w:style>
  <w:style w:type="character" w:styleId="EndnoteReference">
    <w:name w:val="endnote reference"/>
    <w:uiPriority w:val="99"/>
    <w:rsid w:val="00816096"/>
    <w:rPr>
      <w:vertAlign w:val="superscript"/>
    </w:rPr>
  </w:style>
  <w:style w:type="paragraph" w:styleId="FootnoteText">
    <w:name w:val="footnote text"/>
    <w:basedOn w:val="Normal"/>
    <w:link w:val="FootnoteTextChar"/>
    <w:rsid w:val="00816096"/>
    <w:rPr>
      <w:rFonts w:ascii="Arial" w:hAnsi="Arial"/>
      <w:sz w:val="20"/>
      <w:szCs w:val="20"/>
      <w:lang w:val="en-GB" w:bidi="en-US"/>
    </w:rPr>
  </w:style>
  <w:style w:type="character" w:customStyle="1" w:styleId="FootnoteTextChar">
    <w:name w:val="Footnote Text Char"/>
    <w:link w:val="FootnoteText"/>
    <w:rsid w:val="00816096"/>
    <w:rPr>
      <w:rFonts w:ascii="Times New Roman" w:hAnsi="Times New Roman"/>
      <w:lang w:val="en-GB" w:bidi="en-US"/>
    </w:rPr>
  </w:style>
  <w:style w:type="character" w:styleId="FootnoteReference">
    <w:name w:val="footnote reference"/>
    <w:rsid w:val="00816096"/>
    <w:rPr>
      <w:vertAlign w:val="superscript"/>
    </w:rPr>
  </w:style>
  <w:style w:type="character" w:customStyle="1" w:styleId="aqj">
    <w:name w:val="aqj"/>
    <w:basedOn w:val="DefaultParagraphFont"/>
    <w:rsid w:val="002444EC"/>
  </w:style>
  <w:style w:type="paragraph" w:customStyle="1" w:styleId="MediumGrid23">
    <w:name w:val="Medium Grid 23"/>
    <w:qFormat/>
    <w:rsid w:val="001C3E39"/>
    <w:pPr>
      <w:suppressAutoHyphens/>
    </w:pPr>
    <w:rPr>
      <w:rFonts w:ascii="Calibri" w:eastAsia="SimSun" w:hAnsi="Calibri"/>
      <w:kern w:val="1"/>
      <w:sz w:val="22"/>
      <w:szCs w:val="22"/>
      <w:lang w:val="en-US" w:eastAsia="ar-SA"/>
    </w:rPr>
  </w:style>
  <w:style w:type="paragraph" w:customStyle="1" w:styleId="ColorfulList-Accent11">
    <w:name w:val="Colorful List - Accent 11"/>
    <w:basedOn w:val="Normal"/>
    <w:uiPriority w:val="34"/>
    <w:qFormat/>
    <w:rsid w:val="001C3E39"/>
    <w:pPr>
      <w:suppressAutoHyphens/>
      <w:ind w:left="720"/>
    </w:pPr>
    <w:rPr>
      <w:rFonts w:ascii="Cambria" w:eastAsia="Arial Unicode MS" w:hAnsi="Cambria" w:cs="Tahoma"/>
      <w:kern w:val="1"/>
      <w:lang w:val="en-US" w:eastAsia="ar-SA"/>
    </w:rPr>
  </w:style>
  <w:style w:type="paragraph" w:styleId="Caption">
    <w:name w:val="caption"/>
    <w:basedOn w:val="Normal"/>
    <w:next w:val="Normal"/>
    <w:qFormat/>
    <w:rsid w:val="008C1874"/>
    <w:rPr>
      <w:rFonts w:ascii="Arial" w:hAnsi="Arial"/>
      <w:b/>
      <w:bCs/>
      <w:color w:val="4F81BD"/>
      <w:sz w:val="18"/>
      <w:szCs w:val="18"/>
      <w:lang w:val="en-GB" w:bidi="en-US"/>
    </w:rPr>
  </w:style>
  <w:style w:type="character" w:customStyle="1" w:styleId="apple-converted-space">
    <w:name w:val="apple-converted-space"/>
    <w:basedOn w:val="DefaultParagraphFont"/>
    <w:rsid w:val="00C629A1"/>
  </w:style>
  <w:style w:type="character" w:customStyle="1" w:styleId="il">
    <w:name w:val="il"/>
    <w:basedOn w:val="DefaultParagraphFont"/>
    <w:rsid w:val="00C629A1"/>
  </w:style>
  <w:style w:type="paragraph" w:customStyle="1" w:styleId="ColorfulList-Accent12">
    <w:name w:val="Colorful List - Accent 12"/>
    <w:aliases w:val="ParaNum1"/>
    <w:basedOn w:val="Normal"/>
    <w:uiPriority w:val="34"/>
    <w:qFormat/>
    <w:rsid w:val="00564139"/>
    <w:pPr>
      <w:ind w:left="720"/>
      <w:contextualSpacing/>
    </w:pPr>
    <w:rPr>
      <w:rFonts w:ascii="Arial" w:hAnsi="Arial"/>
      <w:sz w:val="22"/>
      <w:szCs w:val="22"/>
      <w:lang w:val="en-GB" w:bidi="en-US"/>
    </w:rPr>
  </w:style>
  <w:style w:type="paragraph" w:customStyle="1" w:styleId="TableParagraph">
    <w:name w:val="Table Paragraph"/>
    <w:basedOn w:val="Normal"/>
    <w:uiPriority w:val="1"/>
    <w:qFormat/>
    <w:rsid w:val="00735405"/>
    <w:pPr>
      <w:widowControl w:val="0"/>
      <w:autoSpaceDE w:val="0"/>
      <w:autoSpaceDN w:val="0"/>
      <w:spacing w:before="47" w:line="187" w:lineRule="exact"/>
      <w:ind w:left="64"/>
    </w:pPr>
    <w:rPr>
      <w:rFonts w:ascii="Arial" w:eastAsia="Arial" w:hAnsi="Arial" w:cs="Arial"/>
      <w:sz w:val="22"/>
      <w:szCs w:val="22"/>
      <w:lang w:val="en-US"/>
    </w:rPr>
  </w:style>
  <w:style w:type="paragraph" w:customStyle="1" w:styleId="ColorfulShading-Accent11">
    <w:name w:val="Colorful Shading - Accent 11"/>
    <w:hidden/>
    <w:semiHidden/>
    <w:rsid w:val="005D667E"/>
    <w:rPr>
      <w:rFonts w:ascii="Arial" w:hAnsi="Arial"/>
      <w:sz w:val="22"/>
      <w:szCs w:val="22"/>
      <w:lang w:val="en-GB" w:bidi="en-US"/>
    </w:rPr>
  </w:style>
  <w:style w:type="character" w:customStyle="1" w:styleId="UnresolvedMention1">
    <w:name w:val="Unresolved Mention1"/>
    <w:uiPriority w:val="99"/>
    <w:semiHidden/>
    <w:unhideWhenUsed/>
    <w:rsid w:val="009075CF"/>
    <w:rPr>
      <w:color w:val="605E5C"/>
      <w:shd w:val="clear" w:color="auto" w:fill="E1DFDD"/>
    </w:rPr>
  </w:style>
  <w:style w:type="paragraph" w:customStyle="1" w:styleId="p1">
    <w:name w:val="p1"/>
    <w:basedOn w:val="Normal"/>
    <w:rsid w:val="003B1075"/>
    <w:rPr>
      <w:rFonts w:ascii="Calibri" w:eastAsia="Arial" w:hAnsi="Calibri"/>
      <w:sz w:val="17"/>
      <w:szCs w:val="17"/>
      <w:lang w:val="en-US"/>
    </w:rPr>
  </w:style>
  <w:style w:type="paragraph" w:customStyle="1" w:styleId="p2">
    <w:name w:val="p2"/>
    <w:basedOn w:val="Normal"/>
    <w:rsid w:val="003B1075"/>
    <w:rPr>
      <w:rFonts w:ascii="Helvetica Neue" w:hAnsi="Helvetica Neue"/>
      <w:color w:val="E4AF0A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1A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3FE0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address-line1">
    <w:name w:val="address-line1"/>
    <w:basedOn w:val="DefaultParagraphFont"/>
    <w:rsid w:val="00A327DC"/>
  </w:style>
  <w:style w:type="character" w:customStyle="1" w:styleId="postal-code">
    <w:name w:val="postal-code"/>
    <w:basedOn w:val="DefaultParagraphFont"/>
    <w:rsid w:val="00A327DC"/>
  </w:style>
  <w:style w:type="character" w:customStyle="1" w:styleId="locality">
    <w:name w:val="locality"/>
    <w:basedOn w:val="DefaultParagraphFont"/>
    <w:rsid w:val="00A327DC"/>
  </w:style>
  <w:style w:type="character" w:customStyle="1" w:styleId="country">
    <w:name w:val="country"/>
    <w:basedOn w:val="DefaultParagraphFont"/>
    <w:rsid w:val="00A327DC"/>
  </w:style>
  <w:style w:type="character" w:customStyle="1" w:styleId="address-line2">
    <w:name w:val="address-line2"/>
    <w:basedOn w:val="DefaultParagraphFont"/>
    <w:rsid w:val="00A327DC"/>
  </w:style>
  <w:style w:type="character" w:customStyle="1" w:styleId="administrative-area">
    <w:name w:val="administrative-area"/>
    <w:basedOn w:val="DefaultParagraphFont"/>
    <w:rsid w:val="00A327DC"/>
  </w:style>
  <w:style w:type="character" w:customStyle="1" w:styleId="numscroller">
    <w:name w:val="numscroller"/>
    <w:basedOn w:val="DefaultParagraphFont"/>
    <w:rsid w:val="002858E7"/>
  </w:style>
  <w:style w:type="paragraph" w:styleId="Revision">
    <w:name w:val="Revision"/>
    <w:hidden/>
    <w:semiHidden/>
    <w:rsid w:val="006B3D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1304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550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898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999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552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5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55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69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1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2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4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7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0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5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6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55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88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92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49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77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31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83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05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1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9395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830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931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6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980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132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095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6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5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29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6335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855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163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255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569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624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084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328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167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44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3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8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1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471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451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934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758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765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5497">
          <w:marLeft w:val="504"/>
          <w:marRight w:val="0"/>
          <w:marTop w:val="23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441">
          <w:marLeft w:val="504"/>
          <w:marRight w:val="0"/>
          <w:marTop w:val="23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000">
          <w:marLeft w:val="504"/>
          <w:marRight w:val="0"/>
          <w:marTop w:val="23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435">
          <w:marLeft w:val="504"/>
          <w:marRight w:val="0"/>
          <w:marTop w:val="23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920">
          <w:marLeft w:val="504"/>
          <w:marRight w:val="0"/>
          <w:marTop w:val="23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095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142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2002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6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2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6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9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8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1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7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3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7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6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9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3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8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557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5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10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40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9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273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146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822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024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565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73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283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76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99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00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295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35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7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4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20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76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7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6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68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0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ceanexpert.org/document/3223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event/400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oceanexpert.org/document/3223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ceanexpert.org/disclaimer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oceanexpert.org/event/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DF9C1-2BF5-1C45-BA9C-7C5A5CA3EE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Intergovernmental Oceanographic Commission</vt:lpstr>
    </vt:vector>
  </TitlesOfParts>
  <Company>UNESCOl</Company>
  <LinksUpToDate>false</LinksUpToDate>
  <CharactersWithSpaces>8273</CharactersWithSpaces>
  <SharedDoc>false</SharedDoc>
  <HLinks>
    <vt:vector size="18" baseType="variant">
      <vt:variant>
        <vt:i4>1179752</vt:i4>
      </vt:variant>
      <vt:variant>
        <vt:i4>54</vt:i4>
      </vt:variant>
      <vt:variant>
        <vt:i4>0</vt:i4>
      </vt:variant>
      <vt:variant>
        <vt:i4>5</vt:i4>
      </vt:variant>
      <vt:variant>
        <vt:lpwstr>https://www.iode.org/index.php?option=com_oe&amp;task=viewEventRecord&amp;eventID=2753</vt:lpwstr>
      </vt:variant>
      <vt:variant>
        <vt:lpwstr/>
      </vt:variant>
      <vt:variant>
        <vt:i4>2359333</vt:i4>
      </vt:variant>
      <vt:variant>
        <vt:i4>51</vt:i4>
      </vt:variant>
      <vt:variant>
        <vt:i4>0</vt:i4>
      </vt:variant>
      <vt:variant>
        <vt:i4>5</vt:i4>
      </vt:variant>
      <vt:variant>
        <vt:lpwstr>https://aus01.safelinks.protection.outlook.com/?url=https%3A%2F%2Foceanexpert.org%2Fevent%2F3158&amp;data=04%7C01%7CZulfikarB%40spc.int%7C9bb292ec0de24f3c1cc108d94c17eca5%7Cf721524dea604048bc46757d4b5f9fe8%7C0%7C0%7C637624487970595169%7CUnknown%7CTWFpbGZsb3d8eyJWIjoiMC4wLjAwMDAiLCJQIjoiV2luMzIiLCJBTiI6Ik1haWwiLCJXVCI6Mn0%3D%7C1000&amp;sdata=Nze9HhbFr0y2%2Bcsrm%2BCZEgpb8h2FbuMAn1gvKIGj%2F0s%3D&amp;reserved=0</vt:lpwstr>
      </vt:variant>
      <vt:variant>
        <vt:lpwstr/>
      </vt:variant>
      <vt:variant>
        <vt:i4>3342385</vt:i4>
      </vt:variant>
      <vt:variant>
        <vt:i4>48</vt:i4>
      </vt:variant>
      <vt:variant>
        <vt:i4>0</vt:i4>
      </vt:variant>
      <vt:variant>
        <vt:i4>5</vt:i4>
      </vt:variant>
      <vt:variant>
        <vt:lpwstr>https://oceanexpert.org/event/3132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Intergovernmental Oceanographic Commission</dc:title>
  <dc:subject/>
  <dc:creator>Peter Pissierssens</dc:creator>
  <cp:keywords/>
  <cp:lastModifiedBy>De Baenst, Sofie</cp:lastModifiedBy>
  <cp:revision>5</cp:revision>
  <cp:lastPrinted>2019-06-12T13:52:00Z</cp:lastPrinted>
  <dcterms:created xsi:type="dcterms:W3CDTF">2023-11-22T14:21:00Z</dcterms:created>
  <dcterms:modified xsi:type="dcterms:W3CDTF">2023-11-22T14:28:00Z</dcterms:modified>
</cp:coreProperties>
</file>