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2D60651D" w:rsidR="00A62DFA" w:rsidRPr="00AA74D3" w:rsidRDefault="00000000" w:rsidP="00E12509">
      <w:r w:rsidRPr="00AA74D3">
        <w:t xml:space="preserve">Limited distribution                                         </w:t>
      </w:r>
      <w:r w:rsidRPr="00AA74D3">
        <w:tab/>
      </w:r>
      <w:r w:rsidRPr="00AA74D3">
        <w:tab/>
      </w:r>
      <w:r w:rsidRPr="00AA74D3">
        <w:tab/>
        <w:t xml:space="preserve">      </w:t>
      </w:r>
      <w:r w:rsidR="005C13C2">
        <w:t xml:space="preserve">   </w:t>
      </w:r>
      <w:r w:rsidRPr="00AA74D3">
        <w:t xml:space="preserve"> </w:t>
      </w:r>
      <w:r w:rsidR="00267D9F" w:rsidRPr="00AA74D3">
        <w:t xml:space="preserve"> </w:t>
      </w:r>
      <w:r w:rsidRPr="00AA74D3">
        <w:t>IOC/IODE-</w:t>
      </w:r>
      <w:r w:rsidR="00267D9F" w:rsidRPr="00AA74D3">
        <w:t>28</w:t>
      </w:r>
      <w:r w:rsidRPr="00AA74D3">
        <w:t>/</w:t>
      </w:r>
      <w:r w:rsidR="00CC6508" w:rsidRPr="00AA74D3">
        <w:t>3.</w:t>
      </w:r>
      <w:r w:rsidR="00B26190">
        <w:t>4</w:t>
      </w:r>
      <w:r w:rsidR="005C13C2">
        <w:t>.2</w:t>
      </w:r>
    </w:p>
    <w:p w14:paraId="36D8D677" w14:textId="62BB6319" w:rsidR="00A62DFA" w:rsidRPr="00AA74D3" w:rsidRDefault="00000000" w:rsidP="00E12509">
      <w:pPr>
        <w:jc w:val="right"/>
      </w:pPr>
      <w:r w:rsidRPr="00AA74D3">
        <w:t xml:space="preserve">Oostende, </w:t>
      </w:r>
      <w:r w:rsidR="008D7D81">
        <w:t>25</w:t>
      </w:r>
      <w:r w:rsidR="00B745EA">
        <w:t xml:space="preserve"> </w:t>
      </w:r>
      <w:r w:rsidR="008D7D81">
        <w:t>November</w:t>
      </w:r>
      <w:r w:rsidR="00267D9F" w:rsidRPr="00AA74D3">
        <w:t xml:space="preserve"> 2024</w:t>
      </w:r>
    </w:p>
    <w:p w14:paraId="37A86966" w14:textId="77777777" w:rsidR="00A62DFA" w:rsidRPr="00AA74D3" w:rsidRDefault="00000000"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000000">
      <w:pPr>
        <w:spacing w:before="120"/>
        <w:jc w:val="center"/>
        <w:rPr>
          <w:b/>
        </w:rPr>
      </w:pPr>
      <w:r w:rsidRPr="00AA74D3">
        <w:rPr>
          <w:b/>
        </w:rPr>
        <w:t xml:space="preserve"> </w:t>
      </w:r>
    </w:p>
    <w:p w14:paraId="008C355E" w14:textId="77777777" w:rsidR="00A62DFA" w:rsidRPr="00AA74D3" w:rsidRDefault="00000000">
      <w:pPr>
        <w:spacing w:before="120"/>
        <w:jc w:val="center"/>
        <w:rPr>
          <w:b/>
        </w:rPr>
      </w:pPr>
      <w:r w:rsidRPr="00AA74D3">
        <w:rPr>
          <w:b/>
        </w:rPr>
        <w:t>INTERGOVERNMENTAL OCEANOGRAPHIC COMMISSION</w:t>
      </w:r>
    </w:p>
    <w:p w14:paraId="1DE81305" w14:textId="77777777" w:rsidR="00A62DFA" w:rsidRPr="00AA74D3" w:rsidRDefault="00000000">
      <w:pPr>
        <w:spacing w:before="120"/>
        <w:jc w:val="center"/>
        <w:rPr>
          <w:b/>
        </w:rPr>
      </w:pPr>
      <w:r w:rsidRPr="00AA74D3">
        <w:rPr>
          <w:b/>
        </w:rPr>
        <w:t>(of UNESCO)</w:t>
      </w:r>
    </w:p>
    <w:p w14:paraId="6B2E5F50" w14:textId="77777777" w:rsidR="00A62DFA" w:rsidRPr="00AA74D3" w:rsidRDefault="00000000">
      <w:pPr>
        <w:spacing w:before="120"/>
        <w:jc w:val="center"/>
      </w:pPr>
      <w:r w:rsidRPr="00AA74D3">
        <w:t xml:space="preserve"> </w:t>
      </w:r>
    </w:p>
    <w:p w14:paraId="6D0B63C1" w14:textId="7CD04649" w:rsidR="00A62DFA" w:rsidRPr="00AA74D3" w:rsidRDefault="00000000">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750B8120" w14:textId="489A4AD7" w:rsidR="00ED6266" w:rsidRDefault="00F025DF" w:rsidP="00CC6508">
      <w:pPr>
        <w:spacing w:before="120"/>
        <w:jc w:val="center"/>
        <w:rPr>
          <w:b/>
          <w:bCs/>
          <w:sz w:val="36"/>
          <w:szCs w:val="36"/>
        </w:rPr>
      </w:pPr>
      <w:r>
        <w:rPr>
          <w:b/>
          <w:bCs/>
          <w:sz w:val="36"/>
          <w:szCs w:val="36"/>
        </w:rPr>
        <w:t xml:space="preserve">IODE </w:t>
      </w:r>
      <w:r w:rsidR="005C13C2" w:rsidRPr="005C13C2">
        <w:rPr>
          <w:b/>
          <w:bCs/>
          <w:sz w:val="36"/>
          <w:szCs w:val="36"/>
        </w:rPr>
        <w:t>Programme Activities</w:t>
      </w:r>
      <w:r>
        <w:rPr>
          <w:b/>
          <w:bCs/>
          <w:sz w:val="36"/>
          <w:szCs w:val="36"/>
        </w:rPr>
        <w:t xml:space="preserve">: </w:t>
      </w:r>
      <w:r w:rsidRPr="005C13C2">
        <w:rPr>
          <w:b/>
          <w:bCs/>
          <w:sz w:val="36"/>
          <w:szCs w:val="36"/>
        </w:rPr>
        <w:t>Progress Reports</w:t>
      </w:r>
      <w:r>
        <w:rPr>
          <w:b/>
          <w:bCs/>
          <w:sz w:val="36"/>
          <w:szCs w:val="36"/>
        </w:rPr>
        <w:t xml:space="preserve"> 2023-2024</w:t>
      </w:r>
    </w:p>
    <w:p w14:paraId="60C72612" w14:textId="0142DFCC" w:rsidR="006879F3" w:rsidRPr="00AA74D3" w:rsidRDefault="006879F3" w:rsidP="00CC6508">
      <w:pPr>
        <w:spacing w:before="120"/>
        <w:jc w:val="center"/>
      </w:pPr>
      <w:r w:rsidRPr="00AA74D3">
        <w:t xml:space="preserve">By </w:t>
      </w:r>
      <w:r w:rsidR="00F025DF">
        <w:t>Greg Reed</w:t>
      </w:r>
    </w:p>
    <w:p w14:paraId="2075629D" w14:textId="2B2471F9" w:rsidR="00CC6508" w:rsidRPr="007005B9" w:rsidRDefault="008D7D81" w:rsidP="007005B9">
      <w:pPr>
        <w:pStyle w:val="ListParagraph"/>
        <w:numPr>
          <w:ilvl w:val="0"/>
          <w:numId w:val="128"/>
        </w:numPr>
        <w:rPr>
          <w:b/>
          <w:bCs/>
          <w:sz w:val="28"/>
          <w:szCs w:val="28"/>
        </w:rPr>
      </w:pPr>
      <w:r w:rsidRPr="007005B9">
        <w:rPr>
          <w:b/>
          <w:bCs/>
          <w:sz w:val="28"/>
          <w:szCs w:val="28"/>
        </w:rPr>
        <w:t>Summary</w:t>
      </w:r>
    </w:p>
    <w:p w14:paraId="63A0B059" w14:textId="1FC3C6A1" w:rsidR="00F025DF" w:rsidRDefault="00F025DF" w:rsidP="00F025DF">
      <w:r w:rsidRPr="00250EE3">
        <w:t xml:space="preserve">All existing </w:t>
      </w:r>
      <w:r>
        <w:t>Programme Activities must</w:t>
      </w:r>
      <w:r w:rsidRPr="00250EE3">
        <w:t xml:space="preserve"> submit reports</w:t>
      </w:r>
      <w:r w:rsidRPr="00F025DF">
        <w:t xml:space="preserve"> biennially prior to the IODE session</w:t>
      </w:r>
      <w:r>
        <w:t>,</w:t>
      </w:r>
      <w:r w:rsidRPr="00250EE3">
        <w:t xml:space="preserve"> describing activities </w:t>
      </w:r>
      <w:r w:rsidRPr="00010429">
        <w:t>implemented, problems experienced and measures taken, results achieved and deliverables produced</w:t>
      </w:r>
      <w:r>
        <w:t>.</w:t>
      </w:r>
    </w:p>
    <w:p w14:paraId="269A233F" w14:textId="77777777" w:rsidR="00F025DF" w:rsidRPr="00010429" w:rsidRDefault="00F025DF" w:rsidP="00F025DF"/>
    <w:p w14:paraId="0246E45C" w14:textId="0C516101" w:rsidR="00F025DF" w:rsidRDefault="00F025DF" w:rsidP="00F025DF">
      <w:r w:rsidRPr="00010429">
        <w:t>The following projects and activities are reported in this document</w:t>
      </w:r>
      <w:r>
        <w:t xml:space="preserve">. </w:t>
      </w:r>
    </w:p>
    <w:p w14:paraId="2871B843" w14:textId="34AFCCF8" w:rsidR="00BA5FEE" w:rsidRDefault="00F025DF">
      <w:pPr>
        <w:pStyle w:val="TOC1"/>
        <w:tabs>
          <w:tab w:val="left" w:pos="440"/>
        </w:tabs>
        <w:rPr>
          <w:rFonts w:eastAsiaTheme="minorEastAsia" w:cstheme="minorBidi"/>
          <w:b w:val="0"/>
          <w:bCs w:val="0"/>
          <w:caps w:val="0"/>
          <w:noProof/>
          <w:kern w:val="2"/>
          <w:sz w:val="24"/>
          <w:szCs w:val="24"/>
          <w:lang w:val="en-AU"/>
          <w14:ligatures w14:val="standardContextual"/>
        </w:rPr>
      </w:pPr>
      <w:r w:rsidRPr="00F025DF">
        <w:rPr>
          <w:rFonts w:ascii="Calibri" w:hAnsi="Calibri" w:cs="Calibri"/>
          <w:b w:val="0"/>
          <w:bCs w:val="0"/>
        </w:rPr>
        <w:fldChar w:fldCharType="begin"/>
      </w:r>
      <w:r w:rsidRPr="00F025DF">
        <w:rPr>
          <w:rFonts w:ascii="Calibri" w:hAnsi="Calibri" w:cs="Calibri"/>
          <w:b w:val="0"/>
          <w:bCs w:val="0"/>
        </w:rPr>
        <w:instrText xml:space="preserve"> TOC \o "1-3" \h \z \u </w:instrText>
      </w:r>
      <w:r w:rsidRPr="00F025DF">
        <w:rPr>
          <w:rFonts w:ascii="Calibri" w:hAnsi="Calibri" w:cs="Calibri"/>
          <w:b w:val="0"/>
          <w:bCs w:val="0"/>
        </w:rPr>
        <w:fldChar w:fldCharType="separate"/>
      </w:r>
      <w:hyperlink w:anchor="_Toc183627203" w:history="1">
        <w:r w:rsidR="00BA5FEE" w:rsidRPr="005066B8">
          <w:rPr>
            <w:rStyle w:val="Hyperlink"/>
            <w:noProof/>
          </w:rPr>
          <w:t>1.</w:t>
        </w:r>
        <w:r w:rsidR="00BA5FEE">
          <w:rPr>
            <w:rFonts w:eastAsiaTheme="minorEastAsia" w:cstheme="minorBidi"/>
            <w:b w:val="0"/>
            <w:bCs w:val="0"/>
            <w:caps w:val="0"/>
            <w:noProof/>
            <w:kern w:val="2"/>
            <w:sz w:val="24"/>
            <w:szCs w:val="24"/>
            <w:lang w:val="en-AU"/>
            <w14:ligatures w14:val="standardContextual"/>
          </w:rPr>
          <w:tab/>
        </w:r>
        <w:r w:rsidR="00BA5FEE" w:rsidRPr="005066B8">
          <w:rPr>
            <w:rStyle w:val="Hyperlink"/>
            <w:noProof/>
          </w:rPr>
          <w:t>GTSPP Programme Activity Report</w:t>
        </w:r>
        <w:r w:rsidR="00BA5FEE">
          <w:rPr>
            <w:noProof/>
            <w:webHidden/>
          </w:rPr>
          <w:tab/>
        </w:r>
        <w:r w:rsidR="00BA5FEE">
          <w:rPr>
            <w:noProof/>
            <w:webHidden/>
          </w:rPr>
          <w:fldChar w:fldCharType="begin"/>
        </w:r>
        <w:r w:rsidR="00BA5FEE">
          <w:rPr>
            <w:noProof/>
            <w:webHidden/>
          </w:rPr>
          <w:instrText xml:space="preserve"> PAGEREF _Toc183627203 \h </w:instrText>
        </w:r>
        <w:r w:rsidR="00BA5FEE">
          <w:rPr>
            <w:noProof/>
            <w:webHidden/>
          </w:rPr>
        </w:r>
        <w:r w:rsidR="00BA5FEE">
          <w:rPr>
            <w:noProof/>
            <w:webHidden/>
          </w:rPr>
          <w:fldChar w:fldCharType="separate"/>
        </w:r>
        <w:r w:rsidR="00BA5FEE">
          <w:rPr>
            <w:noProof/>
            <w:webHidden/>
          </w:rPr>
          <w:t>1</w:t>
        </w:r>
        <w:r w:rsidR="00BA5FEE">
          <w:rPr>
            <w:noProof/>
            <w:webHidden/>
          </w:rPr>
          <w:fldChar w:fldCharType="end"/>
        </w:r>
      </w:hyperlink>
    </w:p>
    <w:p w14:paraId="2DB6A062" w14:textId="0389E091" w:rsidR="00BA5FEE" w:rsidRDefault="00BA5FEE">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3627204" w:history="1">
        <w:r w:rsidRPr="005066B8">
          <w:rPr>
            <w:rStyle w:val="Hyperlink"/>
            <w:noProof/>
          </w:rPr>
          <w:t>2.</w:t>
        </w:r>
        <w:r>
          <w:rPr>
            <w:rFonts w:eastAsiaTheme="minorEastAsia" w:cstheme="minorBidi"/>
            <w:b w:val="0"/>
            <w:bCs w:val="0"/>
            <w:caps w:val="0"/>
            <w:noProof/>
            <w:kern w:val="2"/>
            <w:sz w:val="24"/>
            <w:szCs w:val="24"/>
            <w:lang w:val="en-AU"/>
            <w14:ligatures w14:val="standardContextual"/>
          </w:rPr>
          <w:tab/>
        </w:r>
        <w:r w:rsidRPr="005066B8">
          <w:rPr>
            <w:rStyle w:val="Hyperlink"/>
            <w:noProof/>
          </w:rPr>
          <w:t>International Quality controlled Ocean Database (IQuOD) Programme Activity Report</w:t>
        </w:r>
        <w:r>
          <w:rPr>
            <w:noProof/>
            <w:webHidden/>
          </w:rPr>
          <w:tab/>
        </w:r>
        <w:r>
          <w:rPr>
            <w:noProof/>
            <w:webHidden/>
          </w:rPr>
          <w:fldChar w:fldCharType="begin"/>
        </w:r>
        <w:r>
          <w:rPr>
            <w:noProof/>
            <w:webHidden/>
          </w:rPr>
          <w:instrText xml:space="preserve"> PAGEREF _Toc183627204 \h </w:instrText>
        </w:r>
        <w:r>
          <w:rPr>
            <w:noProof/>
            <w:webHidden/>
          </w:rPr>
        </w:r>
        <w:r>
          <w:rPr>
            <w:noProof/>
            <w:webHidden/>
          </w:rPr>
          <w:fldChar w:fldCharType="separate"/>
        </w:r>
        <w:r>
          <w:rPr>
            <w:noProof/>
            <w:webHidden/>
          </w:rPr>
          <w:t>5</w:t>
        </w:r>
        <w:r>
          <w:rPr>
            <w:noProof/>
            <w:webHidden/>
          </w:rPr>
          <w:fldChar w:fldCharType="end"/>
        </w:r>
      </w:hyperlink>
    </w:p>
    <w:p w14:paraId="5233925D" w14:textId="3ADF75AE" w:rsidR="00BA5FEE" w:rsidRDefault="00BA5FEE">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3627205" w:history="1">
        <w:r w:rsidRPr="005066B8">
          <w:rPr>
            <w:rStyle w:val="Hyperlink"/>
            <w:noProof/>
          </w:rPr>
          <w:t>3.</w:t>
        </w:r>
        <w:r>
          <w:rPr>
            <w:rFonts w:eastAsiaTheme="minorEastAsia" w:cstheme="minorBidi"/>
            <w:b w:val="0"/>
            <w:bCs w:val="0"/>
            <w:caps w:val="0"/>
            <w:noProof/>
            <w:kern w:val="2"/>
            <w:sz w:val="24"/>
            <w:szCs w:val="24"/>
            <w:lang w:val="en-AU"/>
            <w14:ligatures w14:val="standardContextual"/>
          </w:rPr>
          <w:tab/>
        </w:r>
        <w:r w:rsidRPr="005066B8">
          <w:rPr>
            <w:rStyle w:val="Hyperlink"/>
            <w:noProof/>
          </w:rPr>
          <w:t>Ocean Best Practices System (OBPS) Programme Activity Report</w:t>
        </w:r>
        <w:r>
          <w:rPr>
            <w:noProof/>
            <w:webHidden/>
          </w:rPr>
          <w:tab/>
        </w:r>
        <w:r>
          <w:rPr>
            <w:noProof/>
            <w:webHidden/>
          </w:rPr>
          <w:fldChar w:fldCharType="begin"/>
        </w:r>
        <w:r>
          <w:rPr>
            <w:noProof/>
            <w:webHidden/>
          </w:rPr>
          <w:instrText xml:space="preserve"> PAGEREF _Toc183627205 \h </w:instrText>
        </w:r>
        <w:r>
          <w:rPr>
            <w:noProof/>
            <w:webHidden/>
          </w:rPr>
        </w:r>
        <w:r>
          <w:rPr>
            <w:noProof/>
            <w:webHidden/>
          </w:rPr>
          <w:fldChar w:fldCharType="separate"/>
        </w:r>
        <w:r>
          <w:rPr>
            <w:noProof/>
            <w:webHidden/>
          </w:rPr>
          <w:t>9</w:t>
        </w:r>
        <w:r>
          <w:rPr>
            <w:noProof/>
            <w:webHidden/>
          </w:rPr>
          <w:fldChar w:fldCharType="end"/>
        </w:r>
      </w:hyperlink>
    </w:p>
    <w:p w14:paraId="1F82CD8F" w14:textId="078B7EF9" w:rsidR="00BA5FEE" w:rsidRDefault="00BA5FEE">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3627206" w:history="1">
        <w:r w:rsidRPr="005066B8">
          <w:rPr>
            <w:rStyle w:val="Hyperlink"/>
            <w:noProof/>
          </w:rPr>
          <w:t>4.</w:t>
        </w:r>
        <w:r>
          <w:rPr>
            <w:rFonts w:eastAsiaTheme="minorEastAsia" w:cstheme="minorBidi"/>
            <w:b w:val="0"/>
            <w:bCs w:val="0"/>
            <w:caps w:val="0"/>
            <w:noProof/>
            <w:kern w:val="2"/>
            <w:sz w:val="24"/>
            <w:szCs w:val="24"/>
            <w:lang w:val="en-AU"/>
            <w14:ligatures w14:val="standardContextual"/>
          </w:rPr>
          <w:tab/>
        </w:r>
        <w:r w:rsidRPr="005066B8">
          <w:rPr>
            <w:rStyle w:val="Hyperlink"/>
            <w:noProof/>
          </w:rPr>
          <w:t>IODE Quality Management Framework (QMF) Programme Activity Report</w:t>
        </w:r>
        <w:r>
          <w:rPr>
            <w:noProof/>
            <w:webHidden/>
          </w:rPr>
          <w:tab/>
        </w:r>
        <w:r>
          <w:rPr>
            <w:noProof/>
            <w:webHidden/>
          </w:rPr>
          <w:fldChar w:fldCharType="begin"/>
        </w:r>
        <w:r>
          <w:rPr>
            <w:noProof/>
            <w:webHidden/>
          </w:rPr>
          <w:instrText xml:space="preserve"> PAGEREF _Toc183627206 \h </w:instrText>
        </w:r>
        <w:r>
          <w:rPr>
            <w:noProof/>
            <w:webHidden/>
          </w:rPr>
        </w:r>
        <w:r>
          <w:rPr>
            <w:noProof/>
            <w:webHidden/>
          </w:rPr>
          <w:fldChar w:fldCharType="separate"/>
        </w:r>
        <w:r>
          <w:rPr>
            <w:noProof/>
            <w:webHidden/>
          </w:rPr>
          <w:t>14</w:t>
        </w:r>
        <w:r>
          <w:rPr>
            <w:noProof/>
            <w:webHidden/>
          </w:rPr>
          <w:fldChar w:fldCharType="end"/>
        </w:r>
      </w:hyperlink>
    </w:p>
    <w:p w14:paraId="78149D45" w14:textId="4908EBEF" w:rsidR="00BA5FEE" w:rsidRDefault="00BA5FEE">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3627207" w:history="1">
        <w:r w:rsidRPr="005066B8">
          <w:rPr>
            <w:rStyle w:val="Hyperlink"/>
            <w:noProof/>
          </w:rPr>
          <w:t>5.</w:t>
        </w:r>
        <w:r>
          <w:rPr>
            <w:rFonts w:eastAsiaTheme="minorEastAsia" w:cstheme="minorBidi"/>
            <w:b w:val="0"/>
            <w:bCs w:val="0"/>
            <w:caps w:val="0"/>
            <w:noProof/>
            <w:kern w:val="2"/>
            <w:sz w:val="24"/>
            <w:szCs w:val="24"/>
            <w:lang w:val="en-AU"/>
            <w14:ligatures w14:val="standardContextual"/>
          </w:rPr>
          <w:tab/>
        </w:r>
        <w:r w:rsidRPr="005066B8">
          <w:rPr>
            <w:rStyle w:val="Hyperlink"/>
            <w:noProof/>
          </w:rPr>
          <w:t>Aquadocs Programme Activity Report</w:t>
        </w:r>
        <w:r>
          <w:rPr>
            <w:noProof/>
            <w:webHidden/>
          </w:rPr>
          <w:tab/>
        </w:r>
        <w:r>
          <w:rPr>
            <w:noProof/>
            <w:webHidden/>
          </w:rPr>
          <w:fldChar w:fldCharType="begin"/>
        </w:r>
        <w:r>
          <w:rPr>
            <w:noProof/>
            <w:webHidden/>
          </w:rPr>
          <w:instrText xml:space="preserve"> PAGEREF _Toc183627207 \h </w:instrText>
        </w:r>
        <w:r>
          <w:rPr>
            <w:noProof/>
            <w:webHidden/>
          </w:rPr>
        </w:r>
        <w:r>
          <w:rPr>
            <w:noProof/>
            <w:webHidden/>
          </w:rPr>
          <w:fldChar w:fldCharType="separate"/>
        </w:r>
        <w:r>
          <w:rPr>
            <w:noProof/>
            <w:webHidden/>
          </w:rPr>
          <w:t>17</w:t>
        </w:r>
        <w:r>
          <w:rPr>
            <w:noProof/>
            <w:webHidden/>
          </w:rPr>
          <w:fldChar w:fldCharType="end"/>
        </w:r>
      </w:hyperlink>
    </w:p>
    <w:p w14:paraId="5E2D0699" w14:textId="49E2545B" w:rsidR="00F025DF" w:rsidRPr="00980D26" w:rsidRDefault="00F025DF" w:rsidP="00F025DF">
      <w:pPr>
        <w:spacing w:line="240" w:lineRule="auto"/>
      </w:pPr>
      <w:r w:rsidRPr="00F025DF">
        <w:rPr>
          <w:rFonts w:ascii="Calibri" w:hAnsi="Calibri" w:cs="Calibri"/>
        </w:rPr>
        <w:fldChar w:fldCharType="end"/>
      </w:r>
    </w:p>
    <w:p w14:paraId="7C51F507" w14:textId="77777777" w:rsidR="008D7D81" w:rsidRPr="00AA74D3" w:rsidRDefault="008D7D81" w:rsidP="00980D26"/>
    <w:p w14:paraId="72D19876" w14:textId="77777777" w:rsidR="00AA74D3" w:rsidRPr="00AA74D3" w:rsidRDefault="00AA74D3">
      <w:pPr>
        <w:spacing w:before="120"/>
        <w:sectPr w:rsidR="00AA74D3" w:rsidRPr="00AA74D3" w:rsidSect="00AA74D3">
          <w:headerReference w:type="even" r:id="rId7"/>
          <w:headerReference w:type="default" r:id="rId8"/>
          <w:footerReference w:type="even" r:id="rId9"/>
          <w:footerReference w:type="default" r:id="rId10"/>
          <w:headerReference w:type="first" r:id="rId11"/>
          <w:footerReference w:type="first" r:id="rId12"/>
          <w:type w:val="continuous"/>
          <w:pgSz w:w="11909" w:h="16834"/>
          <w:pgMar w:top="1440" w:right="1440" w:bottom="948" w:left="1440" w:header="720" w:footer="720" w:gutter="0"/>
          <w:pgNumType w:start="1"/>
          <w:cols w:space="720"/>
          <w:titlePg/>
          <w:docGrid w:linePitch="299"/>
        </w:sectPr>
      </w:pPr>
    </w:p>
    <w:p w14:paraId="2C02FBE5" w14:textId="62BB8180" w:rsidR="00A306FC" w:rsidRPr="007005B9" w:rsidRDefault="007005B9" w:rsidP="00436B50">
      <w:pPr>
        <w:pStyle w:val="Heading1"/>
      </w:pPr>
      <w:bookmarkStart w:id="0" w:name="_Toc66969615"/>
      <w:bookmarkStart w:id="1" w:name="_Toc183627203"/>
      <w:bookmarkStart w:id="2" w:name="a2"/>
      <w:r>
        <w:lastRenderedPageBreak/>
        <w:t>GTSPP</w:t>
      </w:r>
      <w:r w:rsidR="00A306FC" w:rsidRPr="007005B9">
        <w:t xml:space="preserve"> Programme </w:t>
      </w:r>
      <w:r>
        <w:t>Activity</w:t>
      </w:r>
      <w:r w:rsidR="00A306FC" w:rsidRPr="007005B9">
        <w:t xml:space="preserve"> Report</w:t>
      </w:r>
      <w:bookmarkEnd w:id="0"/>
      <w:bookmarkEnd w:id="1"/>
    </w:p>
    <w:bookmarkEnd w:id="2"/>
    <w:p w14:paraId="50C7B655" w14:textId="77777777" w:rsidR="00A306FC" w:rsidRDefault="00A306FC" w:rsidP="00A306FC">
      <w:pPr>
        <w:rPr>
          <w:rFonts w:cs="Calibri"/>
          <w:sz w:val="20"/>
          <w:szCs w:val="20"/>
        </w:rPr>
      </w:pPr>
    </w:p>
    <w:tbl>
      <w:tblPr>
        <w:tblStyle w:val="TableGrid"/>
        <w:tblW w:w="9776" w:type="dxa"/>
        <w:tblLook w:val="04A0" w:firstRow="1" w:lastRow="0" w:firstColumn="1" w:lastColumn="0" w:noHBand="0" w:noVBand="1"/>
      </w:tblPr>
      <w:tblGrid>
        <w:gridCol w:w="5240"/>
        <w:gridCol w:w="894"/>
        <w:gridCol w:w="71"/>
        <w:gridCol w:w="169"/>
        <w:gridCol w:w="1276"/>
        <w:gridCol w:w="992"/>
        <w:gridCol w:w="1134"/>
      </w:tblGrid>
      <w:tr w:rsidR="00F025DF" w:rsidRPr="00F025DF" w14:paraId="272E0264" w14:textId="77777777" w:rsidTr="00C226CF">
        <w:trPr>
          <w:trHeight w:val="284"/>
        </w:trPr>
        <w:tc>
          <w:tcPr>
            <w:tcW w:w="9776" w:type="dxa"/>
            <w:gridSpan w:val="7"/>
            <w:tcBorders>
              <w:top w:val="single" w:sz="18" w:space="0" w:color="4F81BD" w:themeColor="accent1"/>
              <w:bottom w:val="single" w:sz="4" w:space="0" w:color="auto"/>
            </w:tcBorders>
          </w:tcPr>
          <w:p w14:paraId="2EB66ADA" w14:textId="77777777" w:rsidR="00F025DF" w:rsidRPr="00F025DF" w:rsidRDefault="00F025DF" w:rsidP="00F025DF">
            <w:pPr>
              <w:pStyle w:val="ListParagraph"/>
              <w:numPr>
                <w:ilvl w:val="0"/>
                <w:numId w:val="96"/>
              </w:numPr>
              <w:jc w:val="both"/>
              <w:rPr>
                <w:rFonts w:ascii="Arial" w:hAnsi="Arial" w:cs="Arial"/>
                <w:b/>
                <w:bCs/>
                <w:caps/>
                <w:color w:val="0070C0"/>
                <w:sz w:val="20"/>
                <w:szCs w:val="20"/>
              </w:rPr>
            </w:pPr>
            <w:r w:rsidRPr="00F025DF">
              <w:rPr>
                <w:rFonts w:ascii="Arial" w:hAnsi="Arial" w:cs="Arial"/>
                <w:b/>
                <w:bCs/>
                <w:caps/>
                <w:color w:val="0070C0"/>
                <w:sz w:val="20"/>
                <w:szCs w:val="20"/>
              </w:rPr>
              <w:t>Title of IODE Programme Component/Programme ACTIVITY/Project AND ACRONYM</w:t>
            </w:r>
          </w:p>
        </w:tc>
      </w:tr>
      <w:tr w:rsidR="00F025DF" w:rsidRPr="00F025DF" w14:paraId="7B81FA33" w14:textId="77777777" w:rsidTr="00C226CF">
        <w:tc>
          <w:tcPr>
            <w:tcW w:w="9776" w:type="dxa"/>
            <w:gridSpan w:val="7"/>
            <w:tcBorders>
              <w:top w:val="single" w:sz="4" w:space="0" w:color="auto"/>
              <w:bottom w:val="single" w:sz="18" w:space="0" w:color="4F81BD" w:themeColor="accent1"/>
            </w:tcBorders>
          </w:tcPr>
          <w:p w14:paraId="2B1E7DF6"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Global Temperature and Salinity Profile Program (GTSPP)</w:t>
            </w:r>
          </w:p>
          <w:p w14:paraId="4BD312B8" w14:textId="77777777" w:rsidR="00F025DF" w:rsidRPr="00F025DF" w:rsidRDefault="00F025DF" w:rsidP="00C226CF">
            <w:pPr>
              <w:rPr>
                <w:rFonts w:ascii="Arial" w:hAnsi="Arial" w:cs="Arial"/>
                <w:color w:val="0070C0"/>
                <w:sz w:val="20"/>
                <w:szCs w:val="20"/>
              </w:rPr>
            </w:pPr>
          </w:p>
        </w:tc>
      </w:tr>
      <w:tr w:rsidR="00F025DF" w:rsidRPr="00F025DF" w14:paraId="787CE036" w14:textId="77777777" w:rsidTr="00C226CF">
        <w:trPr>
          <w:trHeight w:val="284"/>
        </w:trPr>
        <w:tc>
          <w:tcPr>
            <w:tcW w:w="9776" w:type="dxa"/>
            <w:gridSpan w:val="7"/>
            <w:tcBorders>
              <w:top w:val="single" w:sz="18" w:space="0" w:color="4F81BD" w:themeColor="accent1"/>
            </w:tcBorders>
          </w:tcPr>
          <w:p w14:paraId="4468832B" w14:textId="77777777" w:rsidR="00F025DF" w:rsidRPr="00F025DF" w:rsidRDefault="00F025DF" w:rsidP="00F025DF">
            <w:pPr>
              <w:pStyle w:val="ListParagraph"/>
              <w:numPr>
                <w:ilvl w:val="0"/>
                <w:numId w:val="96"/>
              </w:numPr>
              <w:rPr>
                <w:rFonts w:ascii="Arial" w:hAnsi="Arial" w:cs="Arial"/>
                <w:b/>
                <w:bCs/>
                <w:iCs/>
                <w:color w:val="0070C0"/>
                <w:sz w:val="20"/>
                <w:szCs w:val="20"/>
              </w:rPr>
            </w:pPr>
            <w:r w:rsidRPr="00F025DF">
              <w:rPr>
                <w:rFonts w:ascii="Arial" w:hAnsi="Arial" w:cs="Arial"/>
                <w:b/>
                <w:bCs/>
                <w:caps/>
                <w:color w:val="0070C0"/>
                <w:sz w:val="20"/>
                <w:szCs w:val="20"/>
              </w:rPr>
              <w:t>established</w:t>
            </w:r>
            <w:r w:rsidRPr="00F025DF">
              <w:rPr>
                <w:rFonts w:ascii="Arial" w:hAnsi="Arial" w:cs="Arial"/>
                <w:b/>
                <w:bCs/>
                <w:color w:val="0070C0"/>
                <w:sz w:val="20"/>
                <w:szCs w:val="20"/>
              </w:rPr>
              <w:t xml:space="preserve"> </w:t>
            </w:r>
            <w:r w:rsidRPr="00F025DF">
              <w:rPr>
                <w:rFonts w:ascii="Arial" w:hAnsi="Arial" w:cs="Arial"/>
                <w:b/>
                <w:bCs/>
                <w:i/>
                <w:iCs/>
                <w:color w:val="0070C0"/>
                <w:sz w:val="20"/>
                <w:szCs w:val="20"/>
              </w:rPr>
              <w:t xml:space="preserve">(provide reference to IODE Committee session and Decision) </w:t>
            </w:r>
          </w:p>
        </w:tc>
      </w:tr>
      <w:tr w:rsidR="00F025DF" w:rsidRPr="00F025DF" w14:paraId="0DDA71D3" w14:textId="77777777" w:rsidTr="00C226CF">
        <w:tc>
          <w:tcPr>
            <w:tcW w:w="9776" w:type="dxa"/>
            <w:gridSpan w:val="7"/>
            <w:tcBorders>
              <w:bottom w:val="single" w:sz="4" w:space="0" w:color="auto"/>
            </w:tcBorders>
          </w:tcPr>
          <w:p w14:paraId="69B25E6B" w14:textId="77777777" w:rsidR="00F025DF" w:rsidRPr="00F025DF" w:rsidRDefault="00F025DF" w:rsidP="00C226CF">
            <w:pPr>
              <w:rPr>
                <w:rFonts w:ascii="Arial" w:hAnsi="Arial" w:cs="Arial"/>
                <w:sz w:val="20"/>
                <w:szCs w:val="20"/>
                <w:lang w:val="en-AU"/>
              </w:rPr>
            </w:pPr>
            <w:hyperlink r:id="rId13" w:history="1">
              <w:r w:rsidRPr="00F025DF">
                <w:rPr>
                  <w:rStyle w:val="Hyperlink"/>
                  <w:rFonts w:ascii="Arial" w:hAnsi="Arial" w:cs="Arial"/>
                  <w:sz w:val="20"/>
                  <w:szCs w:val="20"/>
                </w:rPr>
                <w:t>https://legacy.iode.org/legacy.iode.org/index5ce8.html?option=com_content&amp;view=article&amp;id=310:iode-steering-group-for-gtspp&amp;catid=10&amp;Itemid=58</w:t>
              </w:r>
            </w:hyperlink>
          </w:p>
          <w:p w14:paraId="7ADD10CD" w14:textId="77777777" w:rsidR="00F025DF" w:rsidRPr="00F025DF" w:rsidRDefault="00F025DF" w:rsidP="00C226CF">
            <w:pPr>
              <w:rPr>
                <w:rFonts w:ascii="Arial" w:hAnsi="Arial" w:cs="Arial"/>
                <w:sz w:val="20"/>
                <w:szCs w:val="20"/>
              </w:rPr>
            </w:pPr>
          </w:p>
        </w:tc>
      </w:tr>
      <w:tr w:rsidR="00F025DF" w:rsidRPr="00F025DF" w14:paraId="05862CCD" w14:textId="77777777" w:rsidTr="00C226CF">
        <w:trPr>
          <w:trHeight w:val="284"/>
        </w:trPr>
        <w:tc>
          <w:tcPr>
            <w:tcW w:w="9776" w:type="dxa"/>
            <w:gridSpan w:val="7"/>
            <w:tcBorders>
              <w:top w:val="single" w:sz="18" w:space="0" w:color="4F81BD" w:themeColor="accent1"/>
            </w:tcBorders>
          </w:tcPr>
          <w:p w14:paraId="104D6E1E" w14:textId="77777777" w:rsidR="00F025DF" w:rsidRPr="00F025DF" w:rsidRDefault="00F025DF" w:rsidP="00F025DF">
            <w:pPr>
              <w:pStyle w:val="ListParagraph"/>
              <w:numPr>
                <w:ilvl w:val="0"/>
                <w:numId w:val="96"/>
              </w:numPr>
              <w:rPr>
                <w:rFonts w:ascii="Arial" w:hAnsi="Arial" w:cs="Arial"/>
                <w:b/>
                <w:bCs/>
                <w:iCs/>
                <w:color w:val="0070C0"/>
                <w:sz w:val="20"/>
                <w:szCs w:val="20"/>
              </w:rPr>
            </w:pPr>
            <w:r w:rsidRPr="00F025DF">
              <w:rPr>
                <w:rFonts w:ascii="Arial" w:hAnsi="Arial" w:cs="Arial"/>
                <w:b/>
                <w:bCs/>
                <w:color w:val="0070C0"/>
                <w:sz w:val="20"/>
                <w:szCs w:val="20"/>
              </w:rPr>
              <w:t xml:space="preserve">REPORT SUBMITTED BY </w:t>
            </w:r>
            <w:r w:rsidRPr="00F025DF">
              <w:rPr>
                <w:rFonts w:ascii="Arial" w:hAnsi="Arial" w:cs="Arial"/>
                <w:b/>
                <w:bCs/>
                <w:i/>
                <w:iCs/>
                <w:color w:val="0070C0"/>
                <w:sz w:val="20"/>
                <w:szCs w:val="20"/>
              </w:rPr>
              <w:t>(Name/Date)</w:t>
            </w:r>
            <w:r w:rsidRPr="00F025DF">
              <w:rPr>
                <w:rFonts w:ascii="Arial" w:hAnsi="Arial" w:cs="Arial"/>
                <w:b/>
                <w:bCs/>
                <w:color w:val="0070C0"/>
                <w:sz w:val="20"/>
                <w:szCs w:val="20"/>
              </w:rPr>
              <w:t xml:space="preserve"> </w:t>
            </w:r>
          </w:p>
        </w:tc>
      </w:tr>
      <w:tr w:rsidR="00F025DF" w:rsidRPr="00F025DF" w14:paraId="4B0D8170" w14:textId="77777777" w:rsidTr="00C226CF">
        <w:tc>
          <w:tcPr>
            <w:tcW w:w="9776" w:type="dxa"/>
            <w:gridSpan w:val="7"/>
            <w:tcBorders>
              <w:bottom w:val="single" w:sz="4" w:space="0" w:color="auto"/>
            </w:tcBorders>
          </w:tcPr>
          <w:p w14:paraId="077154EC" w14:textId="77777777" w:rsidR="00F025DF" w:rsidRPr="00F025DF" w:rsidRDefault="00F025DF" w:rsidP="00C226CF">
            <w:pPr>
              <w:rPr>
                <w:rFonts w:ascii="Arial" w:hAnsi="Arial" w:cs="Arial"/>
                <w:sz w:val="20"/>
                <w:szCs w:val="20"/>
              </w:rPr>
            </w:pPr>
            <w:r w:rsidRPr="00F025DF">
              <w:rPr>
                <w:rFonts w:ascii="Arial" w:hAnsi="Arial" w:cs="Arial"/>
                <w:sz w:val="20"/>
                <w:szCs w:val="20"/>
              </w:rPr>
              <w:t>Christopher R. Paver / 2024-11-22</w:t>
            </w:r>
          </w:p>
          <w:p w14:paraId="21D387CD" w14:textId="77777777" w:rsidR="00F025DF" w:rsidRPr="00F025DF" w:rsidRDefault="00F025DF" w:rsidP="00C226CF">
            <w:pPr>
              <w:rPr>
                <w:rFonts w:ascii="Arial" w:hAnsi="Arial" w:cs="Arial"/>
                <w:b/>
                <w:bCs/>
                <w:sz w:val="20"/>
                <w:szCs w:val="20"/>
              </w:rPr>
            </w:pPr>
          </w:p>
        </w:tc>
      </w:tr>
      <w:tr w:rsidR="00F025DF" w:rsidRPr="00F025DF" w14:paraId="0107415D" w14:textId="77777777" w:rsidTr="00C226CF">
        <w:trPr>
          <w:trHeight w:val="284"/>
        </w:trPr>
        <w:tc>
          <w:tcPr>
            <w:tcW w:w="9776" w:type="dxa"/>
            <w:gridSpan w:val="7"/>
            <w:tcBorders>
              <w:top w:val="single" w:sz="18" w:space="0" w:color="4F81BD" w:themeColor="accent1"/>
            </w:tcBorders>
          </w:tcPr>
          <w:p w14:paraId="602B87D8" w14:textId="77777777" w:rsidR="00F025DF" w:rsidRPr="00F025DF" w:rsidRDefault="00F025DF" w:rsidP="00F025DF">
            <w:pPr>
              <w:pStyle w:val="ListParagraph"/>
              <w:numPr>
                <w:ilvl w:val="0"/>
                <w:numId w:val="96"/>
              </w:numPr>
              <w:rPr>
                <w:rFonts w:ascii="Arial" w:hAnsi="Arial" w:cs="Arial"/>
                <w:b/>
                <w:bCs/>
                <w:iCs/>
                <w:caps/>
                <w:color w:val="0070C0"/>
                <w:sz w:val="20"/>
                <w:szCs w:val="20"/>
              </w:rPr>
            </w:pPr>
            <w:r w:rsidRPr="00F025DF">
              <w:rPr>
                <w:rFonts w:ascii="Arial" w:hAnsi="Arial" w:cs="Arial"/>
                <w:b/>
                <w:bCs/>
                <w:caps/>
                <w:color w:val="0070C0"/>
                <w:sz w:val="20"/>
                <w:szCs w:val="20"/>
              </w:rPr>
              <w:t>General overview/Executive summary</w:t>
            </w:r>
          </w:p>
        </w:tc>
      </w:tr>
      <w:tr w:rsidR="00F025DF" w:rsidRPr="00F025DF" w14:paraId="5D65B09A" w14:textId="77777777" w:rsidTr="00C226CF">
        <w:tc>
          <w:tcPr>
            <w:tcW w:w="9776" w:type="dxa"/>
            <w:gridSpan w:val="7"/>
            <w:tcBorders>
              <w:bottom w:val="single" w:sz="4" w:space="0" w:color="auto"/>
            </w:tcBorders>
          </w:tcPr>
          <w:p w14:paraId="1103F7C0"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 xml:space="preserve">The Global Temperature and Salinity Profile </w:t>
            </w:r>
            <w:proofErr w:type="spellStart"/>
            <w:r w:rsidRPr="00F025DF">
              <w:rPr>
                <w:rFonts w:ascii="Arial" w:hAnsi="Arial" w:cs="Arial"/>
                <w:sz w:val="20"/>
                <w:szCs w:val="20"/>
                <w:lang w:val="en-US"/>
              </w:rPr>
              <w:t>Programme’s</w:t>
            </w:r>
            <w:proofErr w:type="spellEnd"/>
            <w:r w:rsidRPr="00F025DF">
              <w:rPr>
                <w:rFonts w:ascii="Arial" w:hAnsi="Arial" w:cs="Arial"/>
                <w:sz w:val="20"/>
                <w:szCs w:val="20"/>
                <w:lang w:val="en-US"/>
              </w:rPr>
              <w:t xml:space="preserve"> (GTSPP) mission is to acquire, synthesize, and generate data products for near-real time and delayed mode (i.e. science quality) water temperature and salinity profiles.  The main sources of the data are the Global Telecommunications System (GTS) mostly for near real time data and directly from contributing SOT SOOP regional Data Assembly Centers (DACs) for delayed mode data.  US NOAA/NCEI continues to maintain the synthesized profile </w:t>
            </w:r>
            <w:proofErr w:type="gramStart"/>
            <w:r w:rsidRPr="00F025DF">
              <w:rPr>
                <w:rFonts w:ascii="Arial" w:hAnsi="Arial" w:cs="Arial"/>
                <w:sz w:val="20"/>
                <w:szCs w:val="20"/>
                <w:lang w:val="en-US"/>
              </w:rPr>
              <w:t>database, and</w:t>
            </w:r>
            <w:proofErr w:type="gramEnd"/>
            <w:r w:rsidRPr="00F025DF">
              <w:rPr>
                <w:rFonts w:ascii="Arial" w:hAnsi="Arial" w:cs="Arial"/>
                <w:sz w:val="20"/>
                <w:szCs w:val="20"/>
                <w:lang w:val="en-US"/>
              </w:rPr>
              <w:t xml:space="preserve"> generate operational Real Time and Best Copy data products.  Canada DFO continues to acquire data from the GTS and process for submission to US NOAA/NCEI.  The regional DACs (i.e. US NOAA/AOML, University of California San Diego - SCRIPPS, Australia CSIRO and </w:t>
            </w:r>
            <w:r w:rsidRPr="00F025DF">
              <w:rPr>
                <w:rFonts w:ascii="Arial" w:hAnsi="Arial" w:cs="Arial"/>
                <w:sz w:val="20"/>
                <w:szCs w:val="20"/>
                <w:lang w:val="en-AU"/>
              </w:rPr>
              <w:t>Bureau of Meteorology</w:t>
            </w:r>
            <w:r w:rsidRPr="00F025DF">
              <w:rPr>
                <w:rFonts w:ascii="Arial" w:hAnsi="Arial" w:cs="Arial"/>
                <w:sz w:val="20"/>
                <w:szCs w:val="20"/>
                <w:lang w:val="en-US"/>
              </w:rPr>
              <w:t>) continue to submit delayed mode data to US NOAA/NCEI. The Japan Meteorological Agency (JMA) manages the GTSPP Data Product Centre for the North Pacific Ocean.</w:t>
            </w:r>
          </w:p>
          <w:p w14:paraId="60442A5F" w14:textId="77777777" w:rsidR="00F025DF" w:rsidRPr="00F025DF" w:rsidRDefault="00F025DF" w:rsidP="00C226CF">
            <w:pPr>
              <w:rPr>
                <w:rFonts w:ascii="Arial" w:hAnsi="Arial" w:cs="Arial"/>
                <w:sz w:val="20"/>
                <w:szCs w:val="20"/>
                <w:lang w:val="en-US"/>
              </w:rPr>
            </w:pPr>
          </w:p>
          <w:p w14:paraId="321A67C0"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The products and services provided as part of GTSPP are used by many downstream data products and research initiatives, to include those as part of IODE and beyond to support climate studies, physical processes modeling, and refinement of quality control techniques.</w:t>
            </w:r>
            <w:r w:rsidRPr="00F025DF">
              <w:rPr>
                <w:rFonts w:ascii="Arial" w:hAnsi="Arial" w:cs="Arial"/>
                <w:sz w:val="20"/>
                <w:szCs w:val="20"/>
                <w:lang w:val="en-AU"/>
              </w:rPr>
              <w:t xml:space="preserve">  Without this program, the scientific community and operational systems would face severe setbacks, both in terms of resource demands and the loss of reliable, synthesized ocean profile datasets. This underscores the critical importance of sustaining GTSPP to support global ocean monitoring and research efforts.</w:t>
            </w:r>
          </w:p>
          <w:p w14:paraId="3A0AFBD4" w14:textId="77777777" w:rsidR="00F025DF" w:rsidRPr="00F025DF" w:rsidRDefault="00F025DF" w:rsidP="00C226CF">
            <w:pPr>
              <w:rPr>
                <w:rFonts w:ascii="Arial" w:hAnsi="Arial" w:cs="Arial"/>
                <w:sz w:val="20"/>
                <w:szCs w:val="20"/>
                <w:lang w:val="en-US"/>
              </w:rPr>
            </w:pPr>
          </w:p>
          <w:p w14:paraId="526BCE01"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 xml:space="preserve">Due to staffing and IT issues within some of the contributing organizations over the past couple of years, gaps in data acquisition and processing have become an issue.  For example, data being made available over the GTS in the relatively newer GTS file format BUFR, are not being acquired, save the near-real time Argo data.  Canada DFO is suffering from both staff shortages and IT issues that have precluded them from developing the software needed to regularly acquire data in the BUFR format.  There is currently no backup facility to acquire this data.  US NOAA/NCEI has reduced staffing in support of the program.  As a result, data submitted by the DACs are not being included into the synthesized database or in the resulting operational products, however they are being included into the World Ocean Database and subsequent products.  </w:t>
            </w:r>
            <w:r w:rsidRPr="00F025DF">
              <w:rPr>
                <w:rFonts w:ascii="Arial" w:hAnsi="Arial" w:cs="Arial"/>
                <w:sz w:val="20"/>
                <w:szCs w:val="20"/>
                <w:lang w:val="en-AU"/>
              </w:rPr>
              <w:t>There are administrative challenges within the program that can occasionally delay the submission of data by some DACs, including France (IFREMER) and Japan (JODC).</w:t>
            </w:r>
          </w:p>
          <w:p w14:paraId="0CCADBFA" w14:textId="77777777" w:rsidR="00F025DF" w:rsidRPr="00F025DF" w:rsidRDefault="00F025DF" w:rsidP="00C226CF">
            <w:pPr>
              <w:rPr>
                <w:rFonts w:ascii="Arial" w:hAnsi="Arial" w:cs="Arial"/>
                <w:b/>
                <w:bCs/>
                <w:sz w:val="20"/>
                <w:szCs w:val="20"/>
              </w:rPr>
            </w:pPr>
          </w:p>
        </w:tc>
      </w:tr>
      <w:tr w:rsidR="00F025DF" w:rsidRPr="00F025DF" w14:paraId="084C2A3C" w14:textId="77777777" w:rsidTr="00C226CF">
        <w:trPr>
          <w:trHeight w:val="284"/>
        </w:trPr>
        <w:tc>
          <w:tcPr>
            <w:tcW w:w="9776" w:type="dxa"/>
            <w:gridSpan w:val="7"/>
            <w:tcBorders>
              <w:top w:val="single" w:sz="18" w:space="0" w:color="4F81BD" w:themeColor="accent1"/>
            </w:tcBorders>
          </w:tcPr>
          <w:p w14:paraId="2134F949" w14:textId="77777777" w:rsidR="00F025DF" w:rsidRPr="00F025DF" w:rsidRDefault="00F025DF" w:rsidP="00F025DF">
            <w:pPr>
              <w:pStyle w:val="ListParagraph"/>
              <w:numPr>
                <w:ilvl w:val="0"/>
                <w:numId w:val="96"/>
              </w:numPr>
              <w:rPr>
                <w:rFonts w:ascii="Arial" w:hAnsi="Arial" w:cs="Arial"/>
                <w:b/>
                <w:bCs/>
                <w:iCs/>
                <w:caps/>
                <w:color w:val="0070C0"/>
                <w:sz w:val="20"/>
                <w:szCs w:val="20"/>
              </w:rPr>
            </w:pPr>
            <w:r w:rsidRPr="00F025DF">
              <w:rPr>
                <w:rFonts w:ascii="Arial" w:hAnsi="Arial" w:cs="Arial"/>
                <w:b/>
                <w:bCs/>
                <w:caps/>
                <w:color w:val="0070C0"/>
                <w:sz w:val="20"/>
                <w:szCs w:val="20"/>
              </w:rPr>
              <w:t xml:space="preserve"> Describe the status of workplan implementation and the results achieved</w:t>
            </w:r>
          </w:p>
        </w:tc>
      </w:tr>
      <w:tr w:rsidR="00F025DF" w:rsidRPr="00F025DF" w14:paraId="3C8C92F1" w14:textId="77777777" w:rsidTr="00C226CF">
        <w:tc>
          <w:tcPr>
            <w:tcW w:w="9776" w:type="dxa"/>
            <w:gridSpan w:val="7"/>
            <w:tcBorders>
              <w:top w:val="single" w:sz="4" w:space="0" w:color="auto"/>
              <w:bottom w:val="single" w:sz="4" w:space="0" w:color="auto"/>
            </w:tcBorders>
          </w:tcPr>
          <w:p w14:paraId="6CFCE290" w14:textId="77777777" w:rsidR="00F025DF" w:rsidRPr="00F025DF" w:rsidRDefault="00F025DF" w:rsidP="00C226CF">
            <w:pPr>
              <w:spacing w:after="120"/>
              <w:rPr>
                <w:rFonts w:ascii="Arial" w:hAnsi="Arial" w:cs="Arial"/>
                <w:b/>
                <w:bCs/>
                <w:sz w:val="20"/>
                <w:szCs w:val="20"/>
              </w:rPr>
            </w:pPr>
            <w:r w:rsidRPr="00F025DF">
              <w:rPr>
                <w:rFonts w:ascii="Arial" w:hAnsi="Arial" w:cs="Arial"/>
                <w:b/>
                <w:bCs/>
                <w:sz w:val="20"/>
                <w:szCs w:val="20"/>
              </w:rPr>
              <w:t xml:space="preserve">Outcomes </w:t>
            </w:r>
            <w:r w:rsidRPr="00F025DF">
              <w:rPr>
                <w:rFonts w:ascii="Arial" w:hAnsi="Arial" w:cs="Arial"/>
                <w:i/>
                <w:iCs/>
                <w:sz w:val="20"/>
                <w:szCs w:val="20"/>
              </w:rPr>
              <w:t>(add more outcomes if needed)</w:t>
            </w:r>
          </w:p>
        </w:tc>
      </w:tr>
      <w:tr w:rsidR="00F025DF" w:rsidRPr="00F025DF" w14:paraId="24A2E39A" w14:textId="77777777" w:rsidTr="00C226CF">
        <w:tc>
          <w:tcPr>
            <w:tcW w:w="9776" w:type="dxa"/>
            <w:gridSpan w:val="7"/>
            <w:tcBorders>
              <w:bottom w:val="single" w:sz="4" w:space="0" w:color="auto"/>
            </w:tcBorders>
            <w:shd w:val="clear" w:color="auto" w:fill="DAEEF3" w:themeFill="accent5" w:themeFillTint="33"/>
          </w:tcPr>
          <w:p w14:paraId="77EDFF4A" w14:textId="77777777" w:rsidR="00F025DF" w:rsidRPr="00F025DF" w:rsidRDefault="00F025DF" w:rsidP="00C226CF">
            <w:pPr>
              <w:rPr>
                <w:rFonts w:ascii="Arial" w:eastAsiaTheme="minorEastAsia" w:hAnsi="Arial" w:cs="Arial"/>
                <w:sz w:val="20"/>
                <w:szCs w:val="20"/>
              </w:rPr>
            </w:pPr>
            <w:r w:rsidRPr="00F025DF">
              <w:rPr>
                <w:rFonts w:ascii="Arial" w:eastAsia="Arial Unicode MS" w:hAnsi="Arial" w:cs="Arial"/>
                <w:b/>
                <w:bCs/>
                <w:sz w:val="20"/>
                <w:szCs w:val="20"/>
              </w:rPr>
              <w:t>Outcome</w:t>
            </w:r>
            <w:r w:rsidRPr="00F025DF">
              <w:rPr>
                <w:rFonts w:ascii="Arial" w:eastAsia="Arial Unicode MS" w:hAnsi="Arial" w:cs="Arial"/>
                <w:b/>
                <w:sz w:val="20"/>
                <w:szCs w:val="20"/>
              </w:rPr>
              <w:t xml:space="preserve"> </w:t>
            </w:r>
            <w:r w:rsidRPr="00F025DF">
              <w:rPr>
                <w:rFonts w:ascii="Arial" w:eastAsiaTheme="minorEastAsia" w:hAnsi="Arial" w:cs="Arial"/>
                <w:b/>
                <w:bCs/>
                <w:sz w:val="20"/>
                <w:szCs w:val="20"/>
              </w:rPr>
              <w:t>N° 1.</w:t>
            </w:r>
            <w:r w:rsidRPr="00F025DF">
              <w:rPr>
                <w:rFonts w:ascii="Arial" w:eastAsiaTheme="minorEastAsia" w:hAnsi="Arial" w:cs="Arial"/>
                <w:sz w:val="20"/>
                <w:szCs w:val="20"/>
              </w:rPr>
              <w:t xml:space="preserve"> </w:t>
            </w:r>
            <w:r w:rsidRPr="00F025DF">
              <w:rPr>
                <w:rFonts w:ascii="Arial" w:eastAsiaTheme="minorEastAsia" w:hAnsi="Arial" w:cs="Arial"/>
                <w:sz w:val="20"/>
                <w:szCs w:val="20"/>
                <w:lang w:val="en-AU"/>
              </w:rPr>
              <w:t>Maintain system that acquires, synthesizes, and generates public products for real-time and delayed mode salinity and water temperature profile data.</w:t>
            </w:r>
          </w:p>
          <w:p w14:paraId="0067AEA0" w14:textId="77777777" w:rsidR="00F025DF" w:rsidRPr="00F025DF" w:rsidRDefault="00F025DF" w:rsidP="00C226CF">
            <w:pPr>
              <w:rPr>
                <w:rFonts w:ascii="Arial" w:hAnsi="Arial" w:cs="Arial"/>
                <w:b/>
                <w:bCs/>
                <w:sz w:val="20"/>
                <w:szCs w:val="20"/>
              </w:rPr>
            </w:pPr>
          </w:p>
        </w:tc>
      </w:tr>
      <w:tr w:rsidR="00F025DF" w:rsidRPr="00F025DF" w14:paraId="2141E4C8" w14:textId="77777777" w:rsidTr="00C226CF">
        <w:tc>
          <w:tcPr>
            <w:tcW w:w="6134" w:type="dxa"/>
            <w:gridSpan w:val="2"/>
            <w:shd w:val="clear" w:color="auto" w:fill="FDE9D9" w:themeFill="accent6" w:themeFillTint="33"/>
          </w:tcPr>
          <w:p w14:paraId="18025C9F" w14:textId="77777777" w:rsidR="00F025DF" w:rsidRPr="00F025DF" w:rsidRDefault="00F025DF" w:rsidP="00C226CF">
            <w:pPr>
              <w:rPr>
                <w:rFonts w:ascii="Arial" w:eastAsia="Arial Unicode MS" w:hAnsi="Arial" w:cs="Arial"/>
                <w:i/>
                <w:iCs/>
                <w:sz w:val="20"/>
                <w:szCs w:val="20"/>
              </w:rPr>
            </w:pPr>
            <w:r w:rsidRPr="00F025DF">
              <w:rPr>
                <w:rFonts w:ascii="Arial" w:eastAsia="Arial Unicode MS" w:hAnsi="Arial" w:cs="Arial"/>
                <w:b/>
                <w:bCs/>
                <w:sz w:val="20"/>
                <w:szCs w:val="20"/>
              </w:rPr>
              <w:t xml:space="preserve">Performance indicators </w:t>
            </w:r>
            <w:r w:rsidRPr="00F025DF">
              <w:rPr>
                <w:rFonts w:ascii="Arial" w:eastAsia="Arial Unicode MS" w:hAnsi="Arial" w:cs="Arial"/>
                <w:i/>
                <w:iCs/>
                <w:sz w:val="20"/>
                <w:szCs w:val="20"/>
              </w:rPr>
              <w:t>(list 2-5 indicators)</w:t>
            </w:r>
          </w:p>
        </w:tc>
        <w:tc>
          <w:tcPr>
            <w:tcW w:w="3642" w:type="dxa"/>
            <w:gridSpan w:val="5"/>
            <w:shd w:val="clear" w:color="auto" w:fill="FDE9D9" w:themeFill="accent6" w:themeFillTint="33"/>
          </w:tcPr>
          <w:p w14:paraId="2DA8012D" w14:textId="77777777" w:rsidR="00F025DF" w:rsidRPr="00F025DF" w:rsidRDefault="00F025DF" w:rsidP="00C226CF">
            <w:pPr>
              <w:rPr>
                <w:rFonts w:ascii="Arial" w:eastAsia="Arial Unicode MS" w:hAnsi="Arial" w:cs="Arial"/>
                <w:b/>
                <w:bCs/>
                <w:sz w:val="20"/>
                <w:szCs w:val="20"/>
              </w:rPr>
            </w:pPr>
            <w:r w:rsidRPr="00F025DF">
              <w:rPr>
                <w:rFonts w:ascii="Arial" w:eastAsia="Arial Unicode MS" w:hAnsi="Arial" w:cs="Arial"/>
                <w:b/>
                <w:bCs/>
                <w:sz w:val="20"/>
                <w:szCs w:val="20"/>
              </w:rPr>
              <w:t xml:space="preserve">Status </w:t>
            </w:r>
            <w:r w:rsidRPr="00F025DF">
              <w:rPr>
                <w:rFonts w:ascii="Arial" w:eastAsia="Arial Unicode MS" w:hAnsi="Arial" w:cs="Arial"/>
                <w:i/>
                <w:iCs/>
                <w:sz w:val="20"/>
                <w:szCs w:val="20"/>
              </w:rPr>
              <w:t>(</w:t>
            </w:r>
            <w:r w:rsidRPr="00F025DF">
              <w:rPr>
                <w:rFonts w:ascii="Arial" w:hAnsi="Arial" w:cs="Arial"/>
                <w:i/>
                <w:iCs/>
                <w:sz w:val="20"/>
                <w:szCs w:val="20"/>
              </w:rPr>
              <w:t>completed, in progress, cancelled)</w:t>
            </w:r>
          </w:p>
        </w:tc>
      </w:tr>
      <w:tr w:rsidR="00F025DF" w:rsidRPr="00F025DF" w14:paraId="084BE949" w14:textId="77777777" w:rsidTr="00C226CF">
        <w:tc>
          <w:tcPr>
            <w:tcW w:w="6134" w:type="dxa"/>
            <w:gridSpan w:val="2"/>
            <w:shd w:val="clear" w:color="auto" w:fill="auto"/>
          </w:tcPr>
          <w:p w14:paraId="77F2806E" w14:textId="77777777" w:rsidR="00F025DF" w:rsidRPr="00F025DF" w:rsidRDefault="00F025DF" w:rsidP="00F025DF">
            <w:pPr>
              <w:pStyle w:val="ListParagraph"/>
              <w:numPr>
                <w:ilvl w:val="0"/>
                <w:numId w:val="121"/>
              </w:numPr>
              <w:rPr>
                <w:rFonts w:ascii="Arial" w:eastAsia="Arial Unicode MS" w:hAnsi="Arial" w:cs="Arial"/>
                <w:b/>
                <w:bCs/>
                <w:sz w:val="20"/>
                <w:szCs w:val="20"/>
              </w:rPr>
            </w:pPr>
            <w:r w:rsidRPr="00F025DF">
              <w:rPr>
                <w:rFonts w:ascii="Arial" w:eastAsia="Arial Unicode MS" w:hAnsi="Arial" w:cs="Arial"/>
                <w:sz w:val="20"/>
                <w:szCs w:val="20"/>
                <w:lang w:val="en-AU"/>
              </w:rPr>
              <w:t>Maintain timely and complete data and information of ocean temperature and salinity profile data.</w:t>
            </w:r>
          </w:p>
        </w:tc>
        <w:tc>
          <w:tcPr>
            <w:tcW w:w="3642" w:type="dxa"/>
            <w:gridSpan w:val="5"/>
            <w:shd w:val="clear" w:color="auto" w:fill="auto"/>
          </w:tcPr>
          <w:p w14:paraId="2D35E982"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60433883" w14:textId="77777777" w:rsidTr="00C226CF">
        <w:tc>
          <w:tcPr>
            <w:tcW w:w="6134" w:type="dxa"/>
            <w:gridSpan w:val="2"/>
            <w:shd w:val="clear" w:color="auto" w:fill="auto"/>
          </w:tcPr>
          <w:p w14:paraId="63414CD1" w14:textId="77777777" w:rsidR="00F025DF" w:rsidRPr="00F025DF" w:rsidRDefault="00F025DF" w:rsidP="00F025DF">
            <w:pPr>
              <w:pStyle w:val="ListParagraph"/>
              <w:numPr>
                <w:ilvl w:val="0"/>
                <w:numId w:val="121"/>
              </w:numPr>
              <w:rPr>
                <w:rFonts w:ascii="Arial" w:eastAsia="Arial Unicode MS" w:hAnsi="Arial" w:cs="Arial"/>
                <w:sz w:val="20"/>
                <w:szCs w:val="20"/>
                <w:lang w:val="en-AU"/>
              </w:rPr>
            </w:pPr>
            <w:r w:rsidRPr="00F025DF">
              <w:rPr>
                <w:rFonts w:ascii="Arial" w:eastAsia="Arial Unicode MS" w:hAnsi="Arial" w:cs="Arial"/>
                <w:sz w:val="20"/>
                <w:szCs w:val="20"/>
                <w:lang w:val="en-AU"/>
              </w:rPr>
              <w:t>Implement data flow monitoring system for improving the capture and timeliness of real-time and delayed-mode data.</w:t>
            </w:r>
          </w:p>
        </w:tc>
        <w:tc>
          <w:tcPr>
            <w:tcW w:w="3642" w:type="dxa"/>
            <w:gridSpan w:val="5"/>
            <w:shd w:val="clear" w:color="auto" w:fill="auto"/>
          </w:tcPr>
          <w:p w14:paraId="5B2CC9B6"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7B19214E" w14:textId="77777777" w:rsidTr="00C226CF">
        <w:tc>
          <w:tcPr>
            <w:tcW w:w="6134" w:type="dxa"/>
            <w:gridSpan w:val="2"/>
            <w:shd w:val="clear" w:color="auto" w:fill="auto"/>
          </w:tcPr>
          <w:p w14:paraId="0DDBDAED" w14:textId="77777777" w:rsidR="00F025DF" w:rsidRPr="00F025DF" w:rsidRDefault="00F025DF" w:rsidP="00F025DF">
            <w:pPr>
              <w:pStyle w:val="ListParagraph"/>
              <w:numPr>
                <w:ilvl w:val="0"/>
                <w:numId w:val="121"/>
              </w:numPr>
              <w:rPr>
                <w:rFonts w:ascii="Arial" w:eastAsia="Arial Unicode MS" w:hAnsi="Arial" w:cs="Arial"/>
                <w:sz w:val="20"/>
                <w:szCs w:val="20"/>
                <w:lang w:val="en-AU"/>
              </w:rPr>
            </w:pPr>
            <w:r w:rsidRPr="00F025DF">
              <w:rPr>
                <w:rFonts w:ascii="Arial" w:eastAsia="Arial Unicode MS" w:hAnsi="Arial" w:cs="Arial"/>
                <w:sz w:val="20"/>
                <w:szCs w:val="20"/>
                <w:lang w:val="en-AU"/>
              </w:rPr>
              <w:lastRenderedPageBreak/>
              <w:t>Improve and implement agreed and uniform quality control and duplicate management systems.</w:t>
            </w:r>
          </w:p>
        </w:tc>
        <w:tc>
          <w:tcPr>
            <w:tcW w:w="3642" w:type="dxa"/>
            <w:gridSpan w:val="5"/>
            <w:shd w:val="clear" w:color="auto" w:fill="auto"/>
          </w:tcPr>
          <w:p w14:paraId="466A67B3"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0BD99C7D" w14:textId="77777777" w:rsidTr="00C226CF">
        <w:tc>
          <w:tcPr>
            <w:tcW w:w="6134" w:type="dxa"/>
            <w:gridSpan w:val="2"/>
            <w:shd w:val="clear" w:color="auto" w:fill="auto"/>
          </w:tcPr>
          <w:p w14:paraId="0E1FA107" w14:textId="77777777" w:rsidR="00F025DF" w:rsidRPr="00F025DF" w:rsidRDefault="00F025DF" w:rsidP="00F025DF">
            <w:pPr>
              <w:pStyle w:val="ListParagraph"/>
              <w:numPr>
                <w:ilvl w:val="0"/>
                <w:numId w:val="121"/>
              </w:numPr>
              <w:rPr>
                <w:rFonts w:ascii="Arial" w:eastAsia="Arial Unicode MS" w:hAnsi="Arial" w:cs="Arial"/>
                <w:sz w:val="20"/>
                <w:szCs w:val="20"/>
                <w:lang w:val="en-AU"/>
              </w:rPr>
            </w:pPr>
            <w:r w:rsidRPr="00F025DF">
              <w:rPr>
                <w:rFonts w:ascii="Arial" w:eastAsia="Arial Unicode MS" w:hAnsi="Arial" w:cs="Arial"/>
                <w:sz w:val="20"/>
                <w:szCs w:val="20"/>
                <w:lang w:val="en-AU"/>
              </w:rPr>
              <w:t>Facilitate the development and provision of a wide variety of useful data analyses, data and information products, and data sets.</w:t>
            </w:r>
          </w:p>
        </w:tc>
        <w:tc>
          <w:tcPr>
            <w:tcW w:w="3642" w:type="dxa"/>
            <w:gridSpan w:val="5"/>
            <w:shd w:val="clear" w:color="auto" w:fill="auto"/>
          </w:tcPr>
          <w:p w14:paraId="6E714E66"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53C4242B" w14:textId="77777777" w:rsidTr="00C226CF">
        <w:tc>
          <w:tcPr>
            <w:tcW w:w="6134" w:type="dxa"/>
            <w:gridSpan w:val="2"/>
            <w:shd w:val="clear" w:color="auto" w:fill="FDE9D9" w:themeFill="accent6" w:themeFillTint="33"/>
          </w:tcPr>
          <w:p w14:paraId="36551D96" w14:textId="77777777" w:rsidR="00F025DF" w:rsidRPr="00F025DF" w:rsidRDefault="00F025DF" w:rsidP="00C226CF">
            <w:pPr>
              <w:rPr>
                <w:rFonts w:ascii="Arial" w:eastAsia="Arial Unicode MS" w:hAnsi="Arial" w:cs="Arial"/>
                <w:b/>
                <w:bCs/>
                <w:sz w:val="20"/>
                <w:szCs w:val="20"/>
              </w:rPr>
            </w:pPr>
            <w:r w:rsidRPr="00F025DF">
              <w:rPr>
                <w:rFonts w:ascii="Arial" w:eastAsia="Arial Unicode MS" w:hAnsi="Arial" w:cs="Arial"/>
                <w:b/>
                <w:bCs/>
                <w:sz w:val="20"/>
                <w:szCs w:val="20"/>
              </w:rPr>
              <w:t>Deliverables</w:t>
            </w:r>
          </w:p>
        </w:tc>
        <w:tc>
          <w:tcPr>
            <w:tcW w:w="3642" w:type="dxa"/>
            <w:gridSpan w:val="5"/>
            <w:shd w:val="clear" w:color="auto" w:fill="FDE9D9" w:themeFill="accent6" w:themeFillTint="33"/>
          </w:tcPr>
          <w:p w14:paraId="7A5CC37A" w14:textId="77777777" w:rsidR="00F025DF" w:rsidRPr="00F025DF" w:rsidRDefault="00F025DF" w:rsidP="00C226CF">
            <w:pPr>
              <w:rPr>
                <w:rFonts w:ascii="Arial" w:eastAsia="Arial Unicode MS" w:hAnsi="Arial" w:cs="Arial"/>
                <w:b/>
                <w:bCs/>
                <w:sz w:val="20"/>
                <w:szCs w:val="20"/>
              </w:rPr>
            </w:pPr>
          </w:p>
        </w:tc>
      </w:tr>
      <w:tr w:rsidR="00F025DF" w:rsidRPr="00F025DF" w14:paraId="2FD65FAE" w14:textId="77777777" w:rsidTr="00C226CF">
        <w:tc>
          <w:tcPr>
            <w:tcW w:w="6134" w:type="dxa"/>
            <w:gridSpan w:val="2"/>
            <w:shd w:val="clear" w:color="auto" w:fill="auto"/>
          </w:tcPr>
          <w:p w14:paraId="26AC6169" w14:textId="77777777" w:rsidR="00F025DF" w:rsidRPr="00F025DF" w:rsidRDefault="00F025DF" w:rsidP="00F025DF">
            <w:pPr>
              <w:pStyle w:val="ListParagraph"/>
              <w:numPr>
                <w:ilvl w:val="0"/>
                <w:numId w:val="122"/>
              </w:numPr>
              <w:rPr>
                <w:rFonts w:ascii="Arial" w:eastAsia="Arial Unicode MS" w:hAnsi="Arial" w:cs="Arial"/>
                <w:b/>
                <w:bCs/>
                <w:sz w:val="20"/>
                <w:szCs w:val="20"/>
              </w:rPr>
            </w:pPr>
            <w:r w:rsidRPr="00F025DF">
              <w:rPr>
                <w:rFonts w:ascii="Arial" w:eastAsia="Arial Unicode MS" w:hAnsi="Arial" w:cs="Arial"/>
                <w:sz w:val="20"/>
                <w:szCs w:val="20"/>
              </w:rPr>
              <w:t>Regularly generate Real Time and Best Copy products.</w:t>
            </w:r>
          </w:p>
        </w:tc>
        <w:tc>
          <w:tcPr>
            <w:tcW w:w="3642" w:type="dxa"/>
            <w:gridSpan w:val="5"/>
            <w:shd w:val="clear" w:color="auto" w:fill="auto"/>
          </w:tcPr>
          <w:p w14:paraId="3E21C02D"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73A1C8D0" w14:textId="77777777" w:rsidTr="00C226CF">
        <w:tc>
          <w:tcPr>
            <w:tcW w:w="6134" w:type="dxa"/>
            <w:gridSpan w:val="2"/>
            <w:shd w:val="clear" w:color="auto" w:fill="auto"/>
          </w:tcPr>
          <w:p w14:paraId="4E216E2D" w14:textId="77777777" w:rsidR="00F025DF" w:rsidRPr="00F025DF" w:rsidRDefault="00F025DF" w:rsidP="00F025DF">
            <w:pPr>
              <w:pStyle w:val="ListParagraph"/>
              <w:numPr>
                <w:ilvl w:val="0"/>
                <w:numId w:val="122"/>
              </w:numPr>
              <w:rPr>
                <w:rFonts w:ascii="Arial" w:eastAsia="Arial Unicode MS" w:hAnsi="Arial" w:cs="Arial"/>
                <w:sz w:val="20"/>
                <w:szCs w:val="20"/>
              </w:rPr>
            </w:pPr>
            <w:r w:rsidRPr="00F025DF">
              <w:rPr>
                <w:rFonts w:ascii="Arial" w:eastAsia="Arial Unicode MS" w:hAnsi="Arial" w:cs="Arial"/>
                <w:sz w:val="20"/>
                <w:szCs w:val="20"/>
              </w:rPr>
              <w:t>Reports on data acquisition and subsequent submission and inclusion into database (CMD).</w:t>
            </w:r>
          </w:p>
        </w:tc>
        <w:tc>
          <w:tcPr>
            <w:tcW w:w="3642" w:type="dxa"/>
            <w:gridSpan w:val="5"/>
            <w:shd w:val="clear" w:color="auto" w:fill="auto"/>
          </w:tcPr>
          <w:p w14:paraId="738C97A0"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24769440" w14:textId="77777777" w:rsidTr="00C226CF">
        <w:tc>
          <w:tcPr>
            <w:tcW w:w="6134" w:type="dxa"/>
            <w:gridSpan w:val="2"/>
            <w:shd w:val="clear" w:color="auto" w:fill="auto"/>
          </w:tcPr>
          <w:p w14:paraId="20A1BECA" w14:textId="77777777" w:rsidR="00F025DF" w:rsidRPr="00F025DF" w:rsidRDefault="00F025DF" w:rsidP="00F025DF">
            <w:pPr>
              <w:pStyle w:val="ListParagraph"/>
              <w:numPr>
                <w:ilvl w:val="0"/>
                <w:numId w:val="122"/>
              </w:numPr>
              <w:rPr>
                <w:rFonts w:ascii="Arial" w:eastAsia="Arial Unicode MS" w:hAnsi="Arial" w:cs="Arial"/>
                <w:sz w:val="20"/>
                <w:szCs w:val="20"/>
              </w:rPr>
            </w:pPr>
            <w:r w:rsidRPr="00F025DF">
              <w:rPr>
                <w:rFonts w:ascii="Arial" w:eastAsia="Arial Unicode MS" w:hAnsi="Arial" w:cs="Arial"/>
                <w:sz w:val="20"/>
                <w:szCs w:val="20"/>
              </w:rPr>
              <w:t>Report on updated GTSPP quality control (QC) procedures.</w:t>
            </w:r>
          </w:p>
        </w:tc>
        <w:tc>
          <w:tcPr>
            <w:tcW w:w="3642" w:type="dxa"/>
            <w:gridSpan w:val="5"/>
            <w:shd w:val="clear" w:color="auto" w:fill="auto"/>
          </w:tcPr>
          <w:p w14:paraId="7820FC28"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1E0484A5" w14:textId="77777777" w:rsidTr="00C226CF">
        <w:tc>
          <w:tcPr>
            <w:tcW w:w="6134" w:type="dxa"/>
            <w:gridSpan w:val="2"/>
            <w:shd w:val="clear" w:color="auto" w:fill="auto"/>
          </w:tcPr>
          <w:p w14:paraId="74222FB1" w14:textId="77777777" w:rsidR="00F025DF" w:rsidRPr="00F025DF" w:rsidRDefault="00F025DF" w:rsidP="00F025DF">
            <w:pPr>
              <w:pStyle w:val="ListParagraph"/>
              <w:numPr>
                <w:ilvl w:val="0"/>
                <w:numId w:val="122"/>
              </w:numPr>
              <w:rPr>
                <w:rFonts w:ascii="Arial" w:eastAsia="Arial Unicode MS" w:hAnsi="Arial" w:cs="Arial"/>
                <w:sz w:val="20"/>
                <w:szCs w:val="20"/>
              </w:rPr>
            </w:pPr>
            <w:r w:rsidRPr="00F025DF">
              <w:rPr>
                <w:rFonts w:ascii="Arial" w:eastAsia="Arial Unicode MS" w:hAnsi="Arial" w:cs="Arial"/>
                <w:sz w:val="20"/>
                <w:szCs w:val="20"/>
              </w:rPr>
              <w:t xml:space="preserve">GTSPP products have contributed to </w:t>
            </w:r>
            <w:proofErr w:type="gramStart"/>
            <w:r w:rsidRPr="00F025DF">
              <w:rPr>
                <w:rFonts w:ascii="Arial" w:eastAsia="Arial Unicode MS" w:hAnsi="Arial" w:cs="Arial"/>
                <w:sz w:val="20"/>
                <w:szCs w:val="20"/>
              </w:rPr>
              <w:t>a number of</w:t>
            </w:r>
            <w:proofErr w:type="gramEnd"/>
            <w:r w:rsidRPr="00F025DF">
              <w:rPr>
                <w:rFonts w:ascii="Arial" w:eastAsia="Arial Unicode MS" w:hAnsi="Arial" w:cs="Arial"/>
                <w:sz w:val="20"/>
                <w:szCs w:val="20"/>
              </w:rPr>
              <w:t xml:space="preserve"> data synthesis and research projects.</w:t>
            </w:r>
          </w:p>
          <w:p w14:paraId="5E8C8E56" w14:textId="77777777" w:rsidR="00F025DF" w:rsidRPr="00F025DF" w:rsidRDefault="00F025DF" w:rsidP="00F025DF">
            <w:pPr>
              <w:pStyle w:val="ListParagraph"/>
              <w:numPr>
                <w:ilvl w:val="1"/>
                <w:numId w:val="122"/>
              </w:numPr>
              <w:ind w:left="1063"/>
              <w:rPr>
                <w:rFonts w:ascii="Arial" w:eastAsia="Arial Unicode MS" w:hAnsi="Arial" w:cs="Arial"/>
                <w:sz w:val="20"/>
                <w:szCs w:val="20"/>
              </w:rPr>
            </w:pPr>
            <w:r w:rsidRPr="00F025DF">
              <w:rPr>
                <w:rFonts w:ascii="Arial" w:eastAsia="Arial Unicode MS" w:hAnsi="Arial" w:cs="Arial"/>
                <w:sz w:val="20"/>
                <w:szCs w:val="20"/>
              </w:rPr>
              <w:t>WOD Global and Regional Climatological Atlases (water temperature and salinity)</w:t>
            </w:r>
          </w:p>
          <w:p w14:paraId="513D6EF4" w14:textId="77777777" w:rsidR="00F025DF" w:rsidRPr="00F025DF" w:rsidRDefault="00F025DF" w:rsidP="00F025DF">
            <w:pPr>
              <w:pStyle w:val="ListParagraph"/>
              <w:numPr>
                <w:ilvl w:val="1"/>
                <w:numId w:val="122"/>
              </w:numPr>
              <w:ind w:left="1063"/>
              <w:rPr>
                <w:rFonts w:ascii="Arial" w:eastAsia="Arial Unicode MS" w:hAnsi="Arial" w:cs="Arial"/>
                <w:sz w:val="20"/>
                <w:szCs w:val="20"/>
              </w:rPr>
            </w:pPr>
            <w:r w:rsidRPr="00F025DF">
              <w:rPr>
                <w:rFonts w:ascii="Arial" w:eastAsia="Arial Unicode MS" w:hAnsi="Arial" w:cs="Arial"/>
                <w:sz w:val="20"/>
                <w:szCs w:val="20"/>
              </w:rPr>
              <w:t>WOD Ocean Heat Content</w:t>
            </w:r>
          </w:p>
          <w:p w14:paraId="3CD66E31" w14:textId="77777777" w:rsidR="00F025DF" w:rsidRPr="00F025DF" w:rsidRDefault="00F025DF" w:rsidP="00F025DF">
            <w:pPr>
              <w:pStyle w:val="ListParagraph"/>
              <w:numPr>
                <w:ilvl w:val="1"/>
                <w:numId w:val="122"/>
              </w:numPr>
              <w:ind w:left="1063"/>
              <w:rPr>
                <w:rFonts w:ascii="Arial" w:eastAsia="Arial Unicode MS" w:hAnsi="Arial" w:cs="Arial"/>
                <w:sz w:val="20"/>
                <w:szCs w:val="20"/>
              </w:rPr>
            </w:pPr>
            <w:r w:rsidRPr="00F025DF">
              <w:rPr>
                <w:rFonts w:ascii="Arial" w:eastAsia="Arial Unicode MS" w:hAnsi="Arial" w:cs="Arial"/>
                <w:sz w:val="20"/>
                <w:szCs w:val="20"/>
              </w:rPr>
              <w:t>WOD Thermo- and Halo-Steric Sea Level Time Series products</w:t>
            </w:r>
          </w:p>
          <w:p w14:paraId="094E28B1" w14:textId="77777777" w:rsidR="00F025DF" w:rsidRPr="00F025DF" w:rsidRDefault="00F025DF" w:rsidP="00F025DF">
            <w:pPr>
              <w:pStyle w:val="ListParagraph"/>
              <w:numPr>
                <w:ilvl w:val="1"/>
                <w:numId w:val="122"/>
              </w:numPr>
              <w:ind w:left="1063"/>
              <w:rPr>
                <w:rFonts w:ascii="Arial" w:eastAsia="Arial Unicode MS" w:hAnsi="Arial" w:cs="Arial"/>
                <w:sz w:val="20"/>
                <w:szCs w:val="20"/>
              </w:rPr>
            </w:pPr>
            <w:r w:rsidRPr="00F025DF">
              <w:rPr>
                <w:rFonts w:ascii="Arial" w:eastAsia="Arial Unicode MS" w:hAnsi="Arial" w:cs="Arial"/>
                <w:sz w:val="20"/>
                <w:szCs w:val="20"/>
              </w:rPr>
              <w:t>IAP Ocean Heat Content</w:t>
            </w:r>
          </w:p>
          <w:p w14:paraId="167BCE71" w14:textId="77777777" w:rsidR="00F025DF" w:rsidRPr="00F025DF" w:rsidRDefault="00F025DF" w:rsidP="00F025DF">
            <w:pPr>
              <w:pStyle w:val="ListParagraph"/>
              <w:numPr>
                <w:ilvl w:val="1"/>
                <w:numId w:val="122"/>
              </w:numPr>
              <w:ind w:left="1063"/>
              <w:rPr>
                <w:rFonts w:ascii="Arial" w:eastAsia="Arial Unicode MS" w:hAnsi="Arial" w:cs="Arial"/>
                <w:sz w:val="20"/>
                <w:szCs w:val="20"/>
              </w:rPr>
            </w:pPr>
            <w:proofErr w:type="spellStart"/>
            <w:r w:rsidRPr="00F025DF">
              <w:rPr>
                <w:rFonts w:ascii="Arial" w:eastAsia="Arial Unicode MS" w:hAnsi="Arial" w:cs="Arial"/>
                <w:sz w:val="20"/>
                <w:szCs w:val="20"/>
              </w:rPr>
              <w:t>IQuOD</w:t>
            </w:r>
            <w:proofErr w:type="spellEnd"/>
            <w:r w:rsidRPr="00F025DF">
              <w:rPr>
                <w:rFonts w:ascii="Arial" w:eastAsia="Arial Unicode MS" w:hAnsi="Arial" w:cs="Arial"/>
                <w:sz w:val="20"/>
                <w:szCs w:val="20"/>
              </w:rPr>
              <w:t xml:space="preserve"> QC procedures for water temperature</w:t>
            </w:r>
          </w:p>
        </w:tc>
        <w:tc>
          <w:tcPr>
            <w:tcW w:w="3642" w:type="dxa"/>
            <w:gridSpan w:val="5"/>
            <w:shd w:val="clear" w:color="auto" w:fill="auto"/>
          </w:tcPr>
          <w:p w14:paraId="26AB8B1C"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1800A96D" w14:textId="77777777" w:rsidTr="00C226CF">
        <w:tc>
          <w:tcPr>
            <w:tcW w:w="9776" w:type="dxa"/>
            <w:gridSpan w:val="7"/>
            <w:tcBorders>
              <w:bottom w:val="single" w:sz="4" w:space="0" w:color="auto"/>
            </w:tcBorders>
            <w:shd w:val="clear" w:color="auto" w:fill="DAEEF3" w:themeFill="accent5" w:themeFillTint="33"/>
          </w:tcPr>
          <w:p w14:paraId="2E616EC1" w14:textId="77777777" w:rsidR="00F025DF" w:rsidRPr="00F025DF" w:rsidRDefault="00F025DF" w:rsidP="00C226CF">
            <w:pPr>
              <w:rPr>
                <w:rFonts w:ascii="Arial" w:eastAsiaTheme="minorEastAsia" w:hAnsi="Arial" w:cs="Arial"/>
                <w:sz w:val="20"/>
                <w:szCs w:val="20"/>
              </w:rPr>
            </w:pPr>
            <w:r w:rsidRPr="00F025DF">
              <w:rPr>
                <w:rFonts w:ascii="Arial" w:eastAsia="Arial Unicode MS" w:hAnsi="Arial" w:cs="Arial"/>
                <w:b/>
                <w:bCs/>
                <w:sz w:val="20"/>
                <w:szCs w:val="20"/>
              </w:rPr>
              <w:t>Outcome</w:t>
            </w:r>
            <w:r w:rsidRPr="00F025DF">
              <w:rPr>
                <w:rFonts w:ascii="Arial" w:eastAsia="Arial Unicode MS" w:hAnsi="Arial" w:cs="Arial"/>
                <w:b/>
                <w:sz w:val="20"/>
                <w:szCs w:val="20"/>
              </w:rPr>
              <w:t xml:space="preserve"> </w:t>
            </w:r>
            <w:r w:rsidRPr="00F025DF">
              <w:rPr>
                <w:rFonts w:ascii="Arial" w:eastAsiaTheme="minorEastAsia" w:hAnsi="Arial" w:cs="Arial"/>
                <w:b/>
                <w:bCs/>
                <w:sz w:val="20"/>
                <w:szCs w:val="20"/>
              </w:rPr>
              <w:t xml:space="preserve">N° 2 </w:t>
            </w:r>
            <w:r w:rsidRPr="00F025DF">
              <w:rPr>
                <w:rFonts w:ascii="Arial" w:eastAsiaTheme="minorEastAsia" w:hAnsi="Arial" w:cs="Arial"/>
                <w:sz w:val="20"/>
                <w:szCs w:val="20"/>
                <w:lang w:val="en-AU"/>
              </w:rPr>
              <w:t>Continued GTSPP daily operations to process and load both real-time and non-real-time temperature and salinity data into the GTSPP Continuously Managed Database (CMD).</w:t>
            </w:r>
          </w:p>
          <w:p w14:paraId="6AE2C085" w14:textId="77777777" w:rsidR="00F025DF" w:rsidRPr="00F025DF" w:rsidRDefault="00F025DF" w:rsidP="00C226CF">
            <w:pPr>
              <w:rPr>
                <w:rFonts w:ascii="Arial" w:eastAsiaTheme="minorEastAsia" w:hAnsi="Arial" w:cs="Arial"/>
                <w:sz w:val="20"/>
                <w:szCs w:val="20"/>
              </w:rPr>
            </w:pPr>
          </w:p>
        </w:tc>
      </w:tr>
      <w:tr w:rsidR="00F025DF" w:rsidRPr="00F025DF" w14:paraId="7828A872" w14:textId="77777777" w:rsidTr="00C226CF">
        <w:tc>
          <w:tcPr>
            <w:tcW w:w="6134" w:type="dxa"/>
            <w:gridSpan w:val="2"/>
            <w:shd w:val="clear" w:color="auto" w:fill="FDE9D9" w:themeFill="accent6" w:themeFillTint="33"/>
          </w:tcPr>
          <w:p w14:paraId="6C707EDB" w14:textId="77777777" w:rsidR="00F025DF" w:rsidRPr="00F025DF" w:rsidRDefault="00F025DF" w:rsidP="00C226CF">
            <w:pPr>
              <w:rPr>
                <w:rFonts w:ascii="Arial" w:eastAsia="Arial Unicode MS" w:hAnsi="Arial" w:cs="Arial"/>
                <w:i/>
                <w:iCs/>
                <w:sz w:val="20"/>
                <w:szCs w:val="20"/>
              </w:rPr>
            </w:pPr>
            <w:r w:rsidRPr="00F025DF">
              <w:rPr>
                <w:rFonts w:ascii="Arial" w:eastAsia="Arial Unicode MS" w:hAnsi="Arial" w:cs="Arial"/>
                <w:b/>
                <w:bCs/>
                <w:sz w:val="20"/>
                <w:szCs w:val="20"/>
              </w:rPr>
              <w:t xml:space="preserve">Performance indicators </w:t>
            </w:r>
            <w:r w:rsidRPr="00F025DF">
              <w:rPr>
                <w:rFonts w:ascii="Arial" w:eastAsia="Arial Unicode MS" w:hAnsi="Arial" w:cs="Arial"/>
                <w:i/>
                <w:iCs/>
                <w:sz w:val="20"/>
                <w:szCs w:val="20"/>
              </w:rPr>
              <w:t>(list 2-5 indicators)</w:t>
            </w:r>
          </w:p>
        </w:tc>
        <w:tc>
          <w:tcPr>
            <w:tcW w:w="3642" w:type="dxa"/>
            <w:gridSpan w:val="5"/>
            <w:shd w:val="clear" w:color="auto" w:fill="FDE9D9" w:themeFill="accent6" w:themeFillTint="33"/>
          </w:tcPr>
          <w:p w14:paraId="32BF839B" w14:textId="77777777" w:rsidR="00F025DF" w:rsidRPr="00F025DF" w:rsidRDefault="00F025DF" w:rsidP="00C226CF">
            <w:pPr>
              <w:rPr>
                <w:rFonts w:ascii="Arial" w:eastAsia="Arial Unicode MS" w:hAnsi="Arial" w:cs="Arial"/>
                <w:b/>
                <w:bCs/>
                <w:sz w:val="20"/>
                <w:szCs w:val="20"/>
              </w:rPr>
            </w:pPr>
            <w:r w:rsidRPr="00F025DF">
              <w:rPr>
                <w:rFonts w:ascii="Arial" w:eastAsia="Arial Unicode MS" w:hAnsi="Arial" w:cs="Arial"/>
                <w:b/>
                <w:bCs/>
                <w:sz w:val="20"/>
                <w:szCs w:val="20"/>
              </w:rPr>
              <w:t xml:space="preserve">Status </w:t>
            </w:r>
            <w:r w:rsidRPr="00F025DF">
              <w:rPr>
                <w:rFonts w:ascii="Arial" w:eastAsia="Arial Unicode MS" w:hAnsi="Arial" w:cs="Arial"/>
                <w:i/>
                <w:iCs/>
                <w:sz w:val="20"/>
                <w:szCs w:val="20"/>
              </w:rPr>
              <w:t>(</w:t>
            </w:r>
            <w:r w:rsidRPr="00F025DF">
              <w:rPr>
                <w:rFonts w:ascii="Arial" w:hAnsi="Arial" w:cs="Arial"/>
                <w:i/>
                <w:iCs/>
                <w:sz w:val="20"/>
                <w:szCs w:val="20"/>
              </w:rPr>
              <w:t>completed, in progress, cancelled)</w:t>
            </w:r>
          </w:p>
        </w:tc>
      </w:tr>
      <w:tr w:rsidR="00F025DF" w:rsidRPr="00F025DF" w14:paraId="564ABBC8" w14:textId="77777777" w:rsidTr="00C226CF">
        <w:tc>
          <w:tcPr>
            <w:tcW w:w="6134" w:type="dxa"/>
            <w:gridSpan w:val="2"/>
            <w:shd w:val="clear" w:color="auto" w:fill="auto"/>
          </w:tcPr>
          <w:p w14:paraId="4AD32722" w14:textId="77777777" w:rsidR="00F025DF" w:rsidRPr="00F025DF" w:rsidRDefault="00F025DF" w:rsidP="00F025DF">
            <w:pPr>
              <w:pStyle w:val="ListParagraph"/>
              <w:numPr>
                <w:ilvl w:val="0"/>
                <w:numId w:val="123"/>
              </w:numPr>
              <w:jc w:val="both"/>
              <w:rPr>
                <w:rFonts w:ascii="Arial" w:eastAsia="Arial Unicode MS" w:hAnsi="Arial" w:cs="Arial"/>
                <w:sz w:val="20"/>
                <w:szCs w:val="20"/>
              </w:rPr>
            </w:pPr>
            <w:r w:rsidRPr="00F025DF">
              <w:rPr>
                <w:rFonts w:ascii="Arial" w:eastAsia="Arial Unicode MS" w:hAnsi="Arial" w:cs="Arial"/>
                <w:sz w:val="20"/>
                <w:szCs w:val="20"/>
                <w:lang w:val="en-AU"/>
              </w:rPr>
              <w:t>Acquire real-time and delayed mode data from the GTS. (Canada DFO)</w:t>
            </w:r>
          </w:p>
        </w:tc>
        <w:tc>
          <w:tcPr>
            <w:tcW w:w="3642" w:type="dxa"/>
            <w:gridSpan w:val="5"/>
            <w:shd w:val="clear" w:color="auto" w:fill="auto"/>
          </w:tcPr>
          <w:p w14:paraId="219117CC"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63EF4822" w14:textId="77777777" w:rsidTr="00C226CF">
        <w:tc>
          <w:tcPr>
            <w:tcW w:w="6134" w:type="dxa"/>
            <w:gridSpan w:val="2"/>
            <w:shd w:val="clear" w:color="auto" w:fill="auto"/>
          </w:tcPr>
          <w:p w14:paraId="0C12DD39" w14:textId="77777777" w:rsidR="00F025DF" w:rsidRPr="00F025DF" w:rsidRDefault="00F025DF" w:rsidP="00F025DF">
            <w:pPr>
              <w:pStyle w:val="ListParagraph"/>
              <w:numPr>
                <w:ilvl w:val="0"/>
                <w:numId w:val="123"/>
              </w:numPr>
              <w:spacing w:before="100" w:beforeAutospacing="1" w:after="100" w:afterAutospacing="1"/>
              <w:jc w:val="both"/>
              <w:rPr>
                <w:rFonts w:ascii="Arial" w:eastAsia="Arial Unicode MS" w:hAnsi="Arial" w:cs="Arial"/>
                <w:sz w:val="20"/>
                <w:szCs w:val="20"/>
                <w:lang w:val="en-US"/>
              </w:rPr>
            </w:pPr>
            <w:r w:rsidRPr="00F025DF">
              <w:rPr>
                <w:rFonts w:ascii="Arial" w:eastAsia="Arial Unicode MS" w:hAnsi="Arial" w:cs="Arial"/>
                <w:sz w:val="20"/>
                <w:szCs w:val="20"/>
                <w:lang w:val="en-US"/>
              </w:rPr>
              <w:t>Generate Science Quality data from applicable real time data. (Regional DACS)</w:t>
            </w:r>
          </w:p>
        </w:tc>
        <w:tc>
          <w:tcPr>
            <w:tcW w:w="3642" w:type="dxa"/>
            <w:gridSpan w:val="5"/>
            <w:shd w:val="clear" w:color="auto" w:fill="auto"/>
          </w:tcPr>
          <w:p w14:paraId="4ABD86F5"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37F10F0A" w14:textId="77777777" w:rsidTr="00C226CF">
        <w:tc>
          <w:tcPr>
            <w:tcW w:w="6134" w:type="dxa"/>
            <w:gridSpan w:val="2"/>
            <w:shd w:val="clear" w:color="auto" w:fill="auto"/>
          </w:tcPr>
          <w:p w14:paraId="6DAF261A" w14:textId="77777777" w:rsidR="00F025DF" w:rsidRPr="00F025DF" w:rsidRDefault="00F025DF" w:rsidP="00F025DF">
            <w:pPr>
              <w:pStyle w:val="ListParagraph"/>
              <w:numPr>
                <w:ilvl w:val="0"/>
                <w:numId w:val="123"/>
              </w:numPr>
              <w:spacing w:before="100" w:beforeAutospacing="1" w:after="100" w:afterAutospacing="1"/>
              <w:jc w:val="both"/>
              <w:rPr>
                <w:rFonts w:ascii="Arial" w:eastAsia="Arial Unicode MS" w:hAnsi="Arial" w:cs="Arial"/>
                <w:sz w:val="20"/>
                <w:szCs w:val="20"/>
                <w:lang w:val="en-US"/>
              </w:rPr>
            </w:pPr>
            <w:r w:rsidRPr="00F025DF">
              <w:rPr>
                <w:rFonts w:ascii="Arial" w:eastAsia="Arial Unicode MS" w:hAnsi="Arial" w:cs="Arial"/>
                <w:sz w:val="20"/>
                <w:szCs w:val="20"/>
                <w:lang w:val="en-AU"/>
              </w:rPr>
              <w:t>Merge supplied real time and delayed mode data into CMD. (US NOAA/NCEI)</w:t>
            </w:r>
          </w:p>
        </w:tc>
        <w:tc>
          <w:tcPr>
            <w:tcW w:w="3642" w:type="dxa"/>
            <w:gridSpan w:val="5"/>
            <w:shd w:val="clear" w:color="auto" w:fill="auto"/>
          </w:tcPr>
          <w:p w14:paraId="7355A6E8"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27177896" w14:textId="77777777" w:rsidTr="00C226CF">
        <w:tc>
          <w:tcPr>
            <w:tcW w:w="6134" w:type="dxa"/>
            <w:gridSpan w:val="2"/>
            <w:shd w:val="clear" w:color="auto" w:fill="FDE9D9" w:themeFill="accent6" w:themeFillTint="33"/>
          </w:tcPr>
          <w:p w14:paraId="35DAB6BE" w14:textId="77777777" w:rsidR="00F025DF" w:rsidRPr="00F025DF" w:rsidRDefault="00F025DF" w:rsidP="00C226CF">
            <w:pPr>
              <w:rPr>
                <w:rFonts w:ascii="Arial" w:eastAsia="Arial Unicode MS" w:hAnsi="Arial" w:cs="Arial"/>
                <w:b/>
                <w:bCs/>
                <w:sz w:val="20"/>
                <w:szCs w:val="20"/>
              </w:rPr>
            </w:pPr>
            <w:r w:rsidRPr="00F025DF">
              <w:rPr>
                <w:rFonts w:ascii="Arial" w:eastAsia="Arial Unicode MS" w:hAnsi="Arial" w:cs="Arial"/>
                <w:b/>
                <w:bCs/>
                <w:sz w:val="20"/>
                <w:szCs w:val="20"/>
              </w:rPr>
              <w:t>Deliverables</w:t>
            </w:r>
          </w:p>
        </w:tc>
        <w:tc>
          <w:tcPr>
            <w:tcW w:w="3642" w:type="dxa"/>
            <w:gridSpan w:val="5"/>
            <w:shd w:val="clear" w:color="auto" w:fill="FDE9D9" w:themeFill="accent6" w:themeFillTint="33"/>
          </w:tcPr>
          <w:p w14:paraId="22A17523" w14:textId="77777777" w:rsidR="00F025DF" w:rsidRPr="00F025DF" w:rsidRDefault="00F025DF" w:rsidP="00C226CF">
            <w:pPr>
              <w:rPr>
                <w:rFonts w:ascii="Arial" w:eastAsia="Arial Unicode MS" w:hAnsi="Arial" w:cs="Arial"/>
                <w:b/>
                <w:bCs/>
                <w:sz w:val="20"/>
                <w:szCs w:val="20"/>
              </w:rPr>
            </w:pPr>
          </w:p>
        </w:tc>
      </w:tr>
      <w:tr w:rsidR="00F025DF" w:rsidRPr="00F025DF" w14:paraId="167A5229" w14:textId="77777777" w:rsidTr="00C226CF">
        <w:tc>
          <w:tcPr>
            <w:tcW w:w="6134" w:type="dxa"/>
            <w:gridSpan w:val="2"/>
            <w:shd w:val="clear" w:color="auto" w:fill="auto"/>
          </w:tcPr>
          <w:p w14:paraId="4A79E729" w14:textId="77777777" w:rsidR="00F025DF" w:rsidRPr="00F025DF" w:rsidRDefault="00F025DF" w:rsidP="00F025DF">
            <w:pPr>
              <w:pStyle w:val="ListParagraph"/>
              <w:numPr>
                <w:ilvl w:val="0"/>
                <w:numId w:val="124"/>
              </w:numPr>
              <w:jc w:val="both"/>
              <w:rPr>
                <w:rFonts w:ascii="Arial" w:eastAsia="Arial Unicode MS" w:hAnsi="Arial" w:cs="Arial"/>
                <w:b/>
                <w:bCs/>
                <w:sz w:val="20"/>
                <w:szCs w:val="20"/>
              </w:rPr>
            </w:pPr>
            <w:r w:rsidRPr="00F025DF">
              <w:rPr>
                <w:rFonts w:ascii="Arial" w:eastAsia="Arial Unicode MS" w:hAnsi="Arial" w:cs="Arial"/>
                <w:sz w:val="20"/>
                <w:szCs w:val="20"/>
              </w:rPr>
              <w:t>Inclusion of all applicable (ocean profile) GTS BUFR as part of real time data feed.</w:t>
            </w:r>
          </w:p>
        </w:tc>
        <w:tc>
          <w:tcPr>
            <w:tcW w:w="3642" w:type="dxa"/>
            <w:gridSpan w:val="5"/>
            <w:shd w:val="clear" w:color="auto" w:fill="auto"/>
          </w:tcPr>
          <w:p w14:paraId="41A5F379"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0D00234E" w14:textId="77777777" w:rsidTr="00C226CF">
        <w:tc>
          <w:tcPr>
            <w:tcW w:w="6134" w:type="dxa"/>
            <w:gridSpan w:val="2"/>
            <w:shd w:val="clear" w:color="auto" w:fill="auto"/>
          </w:tcPr>
          <w:p w14:paraId="6DAEA344" w14:textId="77777777" w:rsidR="00F025DF" w:rsidRPr="00F025DF" w:rsidRDefault="00F025DF" w:rsidP="00F025DF">
            <w:pPr>
              <w:pStyle w:val="ListParagraph"/>
              <w:numPr>
                <w:ilvl w:val="0"/>
                <w:numId w:val="124"/>
              </w:numPr>
              <w:jc w:val="both"/>
              <w:rPr>
                <w:rFonts w:ascii="Arial" w:eastAsia="Arial Unicode MS" w:hAnsi="Arial" w:cs="Arial"/>
                <w:sz w:val="20"/>
                <w:szCs w:val="20"/>
              </w:rPr>
            </w:pPr>
            <w:r w:rsidRPr="00F025DF">
              <w:rPr>
                <w:rFonts w:ascii="Arial" w:eastAsia="Arial Unicode MS" w:hAnsi="Arial" w:cs="Arial"/>
                <w:sz w:val="20"/>
                <w:szCs w:val="20"/>
              </w:rPr>
              <w:t>Continued processing and submission from existing DACs and restarting the submission process for others such as IFREMER.</w:t>
            </w:r>
          </w:p>
        </w:tc>
        <w:tc>
          <w:tcPr>
            <w:tcW w:w="3642" w:type="dxa"/>
            <w:gridSpan w:val="5"/>
            <w:shd w:val="clear" w:color="auto" w:fill="auto"/>
          </w:tcPr>
          <w:p w14:paraId="5FBA66A1"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0E3BCE3D" w14:textId="77777777" w:rsidTr="00C226CF">
        <w:tc>
          <w:tcPr>
            <w:tcW w:w="6134" w:type="dxa"/>
            <w:gridSpan w:val="2"/>
            <w:shd w:val="clear" w:color="auto" w:fill="auto"/>
          </w:tcPr>
          <w:p w14:paraId="595721A1" w14:textId="77777777" w:rsidR="00F025DF" w:rsidRPr="00F025DF" w:rsidRDefault="00F025DF" w:rsidP="00F025DF">
            <w:pPr>
              <w:pStyle w:val="ListParagraph"/>
              <w:numPr>
                <w:ilvl w:val="0"/>
                <w:numId w:val="124"/>
              </w:numPr>
              <w:jc w:val="both"/>
              <w:rPr>
                <w:rFonts w:ascii="Arial" w:eastAsia="Arial Unicode MS" w:hAnsi="Arial" w:cs="Arial"/>
                <w:sz w:val="20"/>
                <w:szCs w:val="20"/>
              </w:rPr>
            </w:pPr>
            <w:r w:rsidRPr="00F025DF">
              <w:rPr>
                <w:rFonts w:ascii="Arial" w:eastAsia="Arial Unicode MS" w:hAnsi="Arial" w:cs="Arial"/>
                <w:sz w:val="20"/>
                <w:szCs w:val="20"/>
              </w:rPr>
              <w:t>Timely inclusion of real time and delayed mode data into the GTSPP database and subsequent products.</w:t>
            </w:r>
          </w:p>
        </w:tc>
        <w:tc>
          <w:tcPr>
            <w:tcW w:w="3642" w:type="dxa"/>
            <w:gridSpan w:val="5"/>
            <w:shd w:val="clear" w:color="auto" w:fill="auto"/>
          </w:tcPr>
          <w:p w14:paraId="7EB20376" w14:textId="77777777" w:rsidR="00F025DF" w:rsidRPr="00F025DF" w:rsidRDefault="00F025DF" w:rsidP="00C226CF">
            <w:pPr>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57A39BA6" w14:textId="77777777" w:rsidTr="00C226CF">
        <w:tc>
          <w:tcPr>
            <w:tcW w:w="9776" w:type="dxa"/>
            <w:gridSpan w:val="7"/>
          </w:tcPr>
          <w:p w14:paraId="2763C41E" w14:textId="77777777" w:rsidR="00F025DF" w:rsidRPr="00F025DF" w:rsidRDefault="00F025DF" w:rsidP="00C226CF">
            <w:pPr>
              <w:rPr>
                <w:rFonts w:ascii="Arial" w:hAnsi="Arial" w:cs="Arial"/>
                <w:i/>
                <w:sz w:val="20"/>
                <w:szCs w:val="20"/>
              </w:rPr>
            </w:pPr>
            <w:r w:rsidRPr="00F025DF">
              <w:rPr>
                <w:rFonts w:ascii="Arial" w:hAnsi="Arial" w:cs="Arial"/>
                <w:b/>
                <w:bCs/>
                <w:sz w:val="20"/>
                <w:szCs w:val="20"/>
              </w:rPr>
              <w:t xml:space="preserve">List of partners and key stakeholders. </w:t>
            </w:r>
            <w:r w:rsidRPr="00F025DF">
              <w:rPr>
                <w:rFonts w:ascii="Arial" w:hAnsi="Arial" w:cs="Arial"/>
                <w:i/>
                <w:iCs/>
                <w:sz w:val="20"/>
                <w:szCs w:val="20"/>
              </w:rPr>
              <w:t>(</w:t>
            </w:r>
            <w:r w:rsidRPr="00F025DF">
              <w:rPr>
                <w:rFonts w:ascii="Arial" w:hAnsi="Arial" w:cs="Arial"/>
                <w:i/>
                <w:sz w:val="20"/>
                <w:szCs w:val="20"/>
              </w:rPr>
              <w:t>Indicate how partners and stakeholders contribute to the action)</w:t>
            </w:r>
          </w:p>
          <w:p w14:paraId="39677117" w14:textId="77777777" w:rsidR="00F025DF" w:rsidRPr="00F025DF" w:rsidRDefault="00F025DF" w:rsidP="00F025DF">
            <w:pPr>
              <w:pStyle w:val="ListParagraph"/>
              <w:numPr>
                <w:ilvl w:val="0"/>
                <w:numId w:val="125"/>
              </w:numPr>
              <w:rPr>
                <w:rFonts w:ascii="Arial" w:hAnsi="Arial" w:cs="Arial"/>
                <w:iCs/>
                <w:sz w:val="20"/>
                <w:szCs w:val="20"/>
              </w:rPr>
            </w:pPr>
            <w:r w:rsidRPr="00F025DF">
              <w:rPr>
                <w:rFonts w:ascii="Arial" w:hAnsi="Arial" w:cs="Arial"/>
                <w:iCs/>
                <w:sz w:val="20"/>
                <w:szCs w:val="20"/>
              </w:rPr>
              <w:t>NOAA/NCEI – maintains the GTSPP database (CMD; acquiring and loading real time and delayed mode data), maintains the GTSPP Web Interface (GWI; query interface), and maintains the Real Time and Best Copy data products.</w:t>
            </w:r>
          </w:p>
          <w:p w14:paraId="506A500D" w14:textId="77777777" w:rsidR="00F025DF" w:rsidRPr="00F025DF" w:rsidRDefault="00F025DF" w:rsidP="00F025DF">
            <w:pPr>
              <w:pStyle w:val="ListParagraph"/>
              <w:numPr>
                <w:ilvl w:val="0"/>
                <w:numId w:val="125"/>
              </w:numPr>
              <w:rPr>
                <w:rFonts w:ascii="Arial" w:hAnsi="Arial" w:cs="Arial"/>
                <w:iCs/>
                <w:sz w:val="20"/>
                <w:szCs w:val="20"/>
              </w:rPr>
            </w:pPr>
            <w:r w:rsidRPr="00F025DF">
              <w:rPr>
                <w:rFonts w:ascii="Arial" w:hAnsi="Arial" w:cs="Arial"/>
                <w:iCs/>
                <w:sz w:val="20"/>
                <w:szCs w:val="20"/>
              </w:rPr>
              <w:t>Canada DFO – acquires and processes real time data from the GTS and provides it to NOAA/NCEI.</w:t>
            </w:r>
          </w:p>
          <w:p w14:paraId="198DF49E" w14:textId="77777777" w:rsidR="00F025DF" w:rsidRPr="00F025DF" w:rsidRDefault="00F025DF" w:rsidP="00F025DF">
            <w:pPr>
              <w:pStyle w:val="ListParagraph"/>
              <w:numPr>
                <w:ilvl w:val="0"/>
                <w:numId w:val="125"/>
              </w:numPr>
              <w:rPr>
                <w:rFonts w:ascii="Arial" w:hAnsi="Arial" w:cs="Arial"/>
                <w:iCs/>
                <w:sz w:val="20"/>
                <w:szCs w:val="20"/>
              </w:rPr>
            </w:pPr>
            <w:r w:rsidRPr="00F025DF">
              <w:rPr>
                <w:rFonts w:ascii="Arial" w:hAnsi="Arial" w:cs="Arial"/>
                <w:iCs/>
                <w:sz w:val="20"/>
                <w:szCs w:val="20"/>
              </w:rPr>
              <w:t xml:space="preserve">Data Assembly </w:t>
            </w:r>
            <w:proofErr w:type="spellStart"/>
            <w:r w:rsidRPr="00F025DF">
              <w:rPr>
                <w:rFonts w:ascii="Arial" w:hAnsi="Arial" w:cs="Arial"/>
                <w:iCs/>
                <w:sz w:val="20"/>
                <w:szCs w:val="20"/>
              </w:rPr>
              <w:t>Centers</w:t>
            </w:r>
            <w:proofErr w:type="spellEnd"/>
            <w:r w:rsidRPr="00F025DF">
              <w:rPr>
                <w:rFonts w:ascii="Arial" w:hAnsi="Arial" w:cs="Arial"/>
                <w:iCs/>
                <w:sz w:val="20"/>
                <w:szCs w:val="20"/>
              </w:rPr>
              <w:t xml:space="preserve"> (AU BOM, AU CSIRO, CA DFO, FR IFREMER, US NOAA/AOML, US SCRIPPS) – Generates science quality versions of real time data via manual quality control (delayed mode) and submits the data to NOAA/NCEI.</w:t>
            </w:r>
          </w:p>
          <w:p w14:paraId="75EE0878" w14:textId="77777777" w:rsidR="00F025DF" w:rsidRPr="00F025DF" w:rsidRDefault="00F025DF" w:rsidP="00F025DF">
            <w:pPr>
              <w:pStyle w:val="ListParagraph"/>
              <w:numPr>
                <w:ilvl w:val="0"/>
                <w:numId w:val="125"/>
              </w:numPr>
              <w:rPr>
                <w:rFonts w:ascii="Arial" w:hAnsi="Arial" w:cs="Arial"/>
                <w:iCs/>
                <w:sz w:val="20"/>
                <w:szCs w:val="20"/>
              </w:rPr>
            </w:pPr>
            <w:r w:rsidRPr="00F025DF">
              <w:rPr>
                <w:rFonts w:ascii="Arial" w:hAnsi="Arial" w:cs="Arial"/>
                <w:iCs/>
                <w:sz w:val="20"/>
                <w:szCs w:val="20"/>
              </w:rPr>
              <w:t>Japan Meteorological Agency (JMA) – Generates and makes publicly available data quality products for the North Pacific XBT lines.</w:t>
            </w:r>
          </w:p>
          <w:p w14:paraId="47C7D0D7" w14:textId="77777777" w:rsidR="00F025DF" w:rsidRPr="00F025DF" w:rsidRDefault="00F025DF" w:rsidP="00C226CF">
            <w:pPr>
              <w:rPr>
                <w:rFonts w:ascii="Arial" w:hAnsi="Arial" w:cs="Arial"/>
                <w:iCs/>
                <w:sz w:val="20"/>
                <w:szCs w:val="20"/>
              </w:rPr>
            </w:pPr>
          </w:p>
        </w:tc>
      </w:tr>
      <w:tr w:rsidR="00F025DF" w:rsidRPr="00F025DF" w14:paraId="52519F11" w14:textId="77777777" w:rsidTr="00C226CF">
        <w:tc>
          <w:tcPr>
            <w:tcW w:w="9776" w:type="dxa"/>
            <w:gridSpan w:val="7"/>
            <w:shd w:val="clear" w:color="auto" w:fill="DBE5F1" w:themeFill="accent1" w:themeFillTint="33"/>
          </w:tcPr>
          <w:p w14:paraId="3A971D73" w14:textId="77777777" w:rsidR="00F025DF" w:rsidRPr="00F025DF" w:rsidRDefault="00F025DF" w:rsidP="00C226CF">
            <w:pPr>
              <w:autoSpaceDE w:val="0"/>
              <w:autoSpaceDN w:val="0"/>
              <w:adjustRightInd w:val="0"/>
              <w:rPr>
                <w:rFonts w:ascii="Arial" w:hAnsi="Arial" w:cs="Arial"/>
                <w:b/>
                <w:bCs/>
                <w:sz w:val="20"/>
                <w:szCs w:val="20"/>
              </w:rPr>
            </w:pPr>
            <w:r w:rsidRPr="00F025DF">
              <w:rPr>
                <w:rFonts w:ascii="Arial" w:eastAsia="Arial Unicode MS" w:hAnsi="Arial" w:cs="Arial"/>
                <w:b/>
                <w:bCs/>
                <w:sz w:val="20"/>
                <w:szCs w:val="20"/>
              </w:rPr>
              <w:t>Outcome</w:t>
            </w:r>
            <w:r w:rsidRPr="00F025DF">
              <w:rPr>
                <w:rFonts w:ascii="Arial" w:eastAsia="Arial Unicode MS" w:hAnsi="Arial" w:cs="Arial"/>
                <w:b/>
                <w:sz w:val="20"/>
                <w:szCs w:val="20"/>
              </w:rPr>
              <w:t xml:space="preserve"> </w:t>
            </w:r>
            <w:r w:rsidRPr="00F025DF">
              <w:rPr>
                <w:rFonts w:ascii="Arial" w:eastAsiaTheme="minorEastAsia" w:hAnsi="Arial" w:cs="Arial"/>
                <w:b/>
                <w:bCs/>
                <w:sz w:val="20"/>
                <w:szCs w:val="20"/>
              </w:rPr>
              <w:t>N° 3.</w:t>
            </w:r>
            <w:r w:rsidRPr="00F025DF">
              <w:rPr>
                <w:rFonts w:ascii="Arial" w:eastAsiaTheme="minorEastAsia" w:hAnsi="Arial" w:cs="Arial"/>
                <w:sz w:val="20"/>
                <w:szCs w:val="20"/>
              </w:rPr>
              <w:t xml:space="preserve"> </w:t>
            </w:r>
            <w:r w:rsidRPr="00F025DF">
              <w:rPr>
                <w:rFonts w:ascii="Arial" w:eastAsiaTheme="minorEastAsia" w:hAnsi="Arial" w:cs="Arial"/>
                <w:sz w:val="20"/>
                <w:szCs w:val="20"/>
                <w:lang w:val="en-AU"/>
              </w:rPr>
              <w:t>Collaborate with partners and other programs to improve data pipelines, automated quality control procedures, and product access using FAIR principles.</w:t>
            </w:r>
          </w:p>
        </w:tc>
      </w:tr>
      <w:tr w:rsidR="00F025DF" w:rsidRPr="00F025DF" w14:paraId="6DB4A5E6" w14:textId="77777777" w:rsidTr="00C226CF">
        <w:tc>
          <w:tcPr>
            <w:tcW w:w="6205" w:type="dxa"/>
            <w:gridSpan w:val="3"/>
            <w:shd w:val="clear" w:color="auto" w:fill="FDE9D9" w:themeFill="accent6" w:themeFillTint="33"/>
          </w:tcPr>
          <w:p w14:paraId="2050244C" w14:textId="77777777" w:rsidR="00F025DF" w:rsidRPr="00F025DF" w:rsidRDefault="00F025DF" w:rsidP="00C226CF">
            <w:pPr>
              <w:autoSpaceDE w:val="0"/>
              <w:autoSpaceDN w:val="0"/>
              <w:adjustRightInd w:val="0"/>
              <w:rPr>
                <w:rFonts w:ascii="Arial" w:eastAsia="Arial Unicode MS" w:hAnsi="Arial" w:cs="Arial"/>
                <w:b/>
                <w:bCs/>
                <w:sz w:val="20"/>
                <w:szCs w:val="20"/>
              </w:rPr>
            </w:pPr>
            <w:r w:rsidRPr="00F025DF">
              <w:rPr>
                <w:rFonts w:ascii="Arial" w:eastAsia="Arial Unicode MS" w:hAnsi="Arial" w:cs="Arial"/>
                <w:b/>
                <w:bCs/>
                <w:sz w:val="20"/>
                <w:szCs w:val="20"/>
              </w:rPr>
              <w:t xml:space="preserve">Performance indicators </w:t>
            </w:r>
            <w:r w:rsidRPr="00F025DF">
              <w:rPr>
                <w:rFonts w:ascii="Arial" w:eastAsia="Arial Unicode MS" w:hAnsi="Arial" w:cs="Arial"/>
                <w:i/>
                <w:iCs/>
                <w:sz w:val="20"/>
                <w:szCs w:val="20"/>
              </w:rPr>
              <w:t>(list 2-5 indicators)</w:t>
            </w:r>
          </w:p>
        </w:tc>
        <w:tc>
          <w:tcPr>
            <w:tcW w:w="3571" w:type="dxa"/>
            <w:gridSpan w:val="4"/>
            <w:shd w:val="clear" w:color="auto" w:fill="FDE9D9" w:themeFill="accent6" w:themeFillTint="33"/>
          </w:tcPr>
          <w:p w14:paraId="3D8D3846" w14:textId="77777777" w:rsidR="00F025DF" w:rsidRPr="00F025DF" w:rsidRDefault="00F025DF" w:rsidP="00C226CF">
            <w:pPr>
              <w:autoSpaceDE w:val="0"/>
              <w:autoSpaceDN w:val="0"/>
              <w:adjustRightInd w:val="0"/>
              <w:rPr>
                <w:rFonts w:ascii="Arial" w:eastAsia="Arial Unicode MS" w:hAnsi="Arial" w:cs="Arial"/>
                <w:b/>
                <w:bCs/>
                <w:sz w:val="20"/>
                <w:szCs w:val="20"/>
              </w:rPr>
            </w:pPr>
            <w:r w:rsidRPr="00F025DF">
              <w:rPr>
                <w:rFonts w:ascii="Arial" w:eastAsia="Arial Unicode MS" w:hAnsi="Arial" w:cs="Arial"/>
                <w:b/>
                <w:bCs/>
                <w:sz w:val="20"/>
                <w:szCs w:val="20"/>
              </w:rPr>
              <w:t xml:space="preserve">Status </w:t>
            </w:r>
            <w:r w:rsidRPr="00F025DF">
              <w:rPr>
                <w:rFonts w:ascii="Arial" w:eastAsia="Arial Unicode MS" w:hAnsi="Arial" w:cs="Arial"/>
                <w:i/>
                <w:iCs/>
                <w:sz w:val="20"/>
                <w:szCs w:val="20"/>
              </w:rPr>
              <w:t>(</w:t>
            </w:r>
            <w:r w:rsidRPr="00F025DF">
              <w:rPr>
                <w:rFonts w:ascii="Arial" w:hAnsi="Arial" w:cs="Arial"/>
                <w:i/>
                <w:iCs/>
                <w:sz w:val="20"/>
                <w:szCs w:val="20"/>
              </w:rPr>
              <w:t>completed, in progress, cancelled)</w:t>
            </w:r>
          </w:p>
        </w:tc>
      </w:tr>
      <w:tr w:rsidR="00F025DF" w:rsidRPr="00F025DF" w14:paraId="39414679" w14:textId="77777777" w:rsidTr="00C226CF">
        <w:tc>
          <w:tcPr>
            <w:tcW w:w="6205" w:type="dxa"/>
            <w:gridSpan w:val="3"/>
            <w:shd w:val="clear" w:color="auto" w:fill="auto"/>
          </w:tcPr>
          <w:p w14:paraId="464D6BE7" w14:textId="77777777" w:rsidR="00F025DF" w:rsidRPr="00F025DF" w:rsidRDefault="00F025DF" w:rsidP="00F025DF">
            <w:pPr>
              <w:pStyle w:val="ListParagraph"/>
              <w:numPr>
                <w:ilvl w:val="0"/>
                <w:numId w:val="126"/>
              </w:numPr>
              <w:autoSpaceDE w:val="0"/>
              <w:autoSpaceDN w:val="0"/>
              <w:adjustRightInd w:val="0"/>
              <w:rPr>
                <w:rFonts w:ascii="Arial" w:eastAsia="Arial Unicode MS" w:hAnsi="Arial" w:cs="Arial"/>
                <w:b/>
                <w:bCs/>
                <w:sz w:val="20"/>
                <w:szCs w:val="20"/>
              </w:rPr>
            </w:pPr>
            <w:r w:rsidRPr="00F025DF">
              <w:rPr>
                <w:rFonts w:ascii="Arial" w:eastAsia="Arial Unicode MS" w:hAnsi="Arial" w:cs="Arial"/>
                <w:sz w:val="20"/>
                <w:szCs w:val="20"/>
                <w:lang w:val="en-AU"/>
              </w:rPr>
              <w:t>Joint meeting with GTSPP/</w:t>
            </w:r>
            <w:proofErr w:type="spellStart"/>
            <w:r w:rsidRPr="00F025DF">
              <w:rPr>
                <w:rFonts w:ascii="Arial" w:eastAsia="Arial Unicode MS" w:hAnsi="Arial" w:cs="Arial"/>
                <w:sz w:val="20"/>
                <w:szCs w:val="20"/>
                <w:lang w:val="en-AU"/>
              </w:rPr>
              <w:t>IQuOD</w:t>
            </w:r>
            <w:proofErr w:type="spellEnd"/>
            <w:r w:rsidRPr="00F025DF">
              <w:rPr>
                <w:rFonts w:ascii="Arial" w:eastAsia="Arial Unicode MS" w:hAnsi="Arial" w:cs="Arial"/>
                <w:sz w:val="20"/>
                <w:szCs w:val="20"/>
                <w:lang w:val="en-AU"/>
              </w:rPr>
              <w:t>/SOOPIP/XBT Science and potentially others.</w:t>
            </w:r>
          </w:p>
        </w:tc>
        <w:tc>
          <w:tcPr>
            <w:tcW w:w="3571" w:type="dxa"/>
            <w:gridSpan w:val="4"/>
            <w:shd w:val="clear" w:color="auto" w:fill="auto"/>
          </w:tcPr>
          <w:p w14:paraId="233166CB" w14:textId="77777777" w:rsidR="00F025DF" w:rsidRPr="00F025DF" w:rsidRDefault="00F025DF" w:rsidP="00C226CF">
            <w:p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29383A0C" w14:textId="77777777" w:rsidTr="00C226CF">
        <w:tc>
          <w:tcPr>
            <w:tcW w:w="6205" w:type="dxa"/>
            <w:gridSpan w:val="3"/>
            <w:shd w:val="clear" w:color="auto" w:fill="auto"/>
          </w:tcPr>
          <w:p w14:paraId="183969CC" w14:textId="77777777" w:rsidR="00F025DF" w:rsidRPr="00F025DF" w:rsidRDefault="00F025DF" w:rsidP="00F025DF">
            <w:pPr>
              <w:pStyle w:val="ListParagraph"/>
              <w:numPr>
                <w:ilvl w:val="0"/>
                <w:numId w:val="126"/>
              </w:num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lastRenderedPageBreak/>
              <w:t>Attend IODE meetings to report on GTSPP operational and development status.</w:t>
            </w:r>
          </w:p>
        </w:tc>
        <w:tc>
          <w:tcPr>
            <w:tcW w:w="3571" w:type="dxa"/>
            <w:gridSpan w:val="4"/>
            <w:shd w:val="clear" w:color="auto" w:fill="auto"/>
          </w:tcPr>
          <w:p w14:paraId="6D9C88C7" w14:textId="77777777" w:rsidR="00F025DF" w:rsidRPr="00F025DF" w:rsidRDefault="00F025DF" w:rsidP="00C226CF">
            <w:p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172320C2" w14:textId="77777777" w:rsidTr="00C226CF">
        <w:tc>
          <w:tcPr>
            <w:tcW w:w="6205" w:type="dxa"/>
            <w:gridSpan w:val="3"/>
            <w:shd w:val="clear" w:color="auto" w:fill="FDE9D9" w:themeFill="accent6" w:themeFillTint="33"/>
          </w:tcPr>
          <w:p w14:paraId="6D17ACA8" w14:textId="77777777" w:rsidR="00F025DF" w:rsidRPr="00F025DF" w:rsidRDefault="00F025DF" w:rsidP="00C226CF">
            <w:pPr>
              <w:autoSpaceDE w:val="0"/>
              <w:autoSpaceDN w:val="0"/>
              <w:adjustRightInd w:val="0"/>
              <w:rPr>
                <w:rFonts w:ascii="Arial" w:eastAsia="Arial Unicode MS" w:hAnsi="Arial" w:cs="Arial"/>
                <w:sz w:val="20"/>
                <w:szCs w:val="20"/>
              </w:rPr>
            </w:pPr>
            <w:r w:rsidRPr="00F025DF">
              <w:rPr>
                <w:rFonts w:ascii="Arial" w:eastAsia="Arial Unicode MS" w:hAnsi="Arial" w:cs="Arial"/>
                <w:b/>
                <w:bCs/>
                <w:sz w:val="20"/>
                <w:szCs w:val="20"/>
              </w:rPr>
              <w:t>Deliverables</w:t>
            </w:r>
          </w:p>
        </w:tc>
        <w:tc>
          <w:tcPr>
            <w:tcW w:w="3571" w:type="dxa"/>
            <w:gridSpan w:val="4"/>
            <w:shd w:val="clear" w:color="auto" w:fill="FDE9D9" w:themeFill="accent6" w:themeFillTint="33"/>
          </w:tcPr>
          <w:p w14:paraId="4047A21E" w14:textId="77777777" w:rsidR="00F025DF" w:rsidRPr="00F025DF" w:rsidRDefault="00F025DF" w:rsidP="00C226CF">
            <w:pPr>
              <w:autoSpaceDE w:val="0"/>
              <w:autoSpaceDN w:val="0"/>
              <w:adjustRightInd w:val="0"/>
              <w:rPr>
                <w:rFonts w:ascii="Arial" w:eastAsia="Arial Unicode MS" w:hAnsi="Arial" w:cs="Arial"/>
                <w:sz w:val="20"/>
                <w:szCs w:val="20"/>
              </w:rPr>
            </w:pPr>
          </w:p>
        </w:tc>
      </w:tr>
      <w:tr w:rsidR="00F025DF" w:rsidRPr="00F025DF" w14:paraId="5FBCB0A0" w14:textId="77777777" w:rsidTr="00C226CF">
        <w:tc>
          <w:tcPr>
            <w:tcW w:w="6205" w:type="dxa"/>
            <w:gridSpan w:val="3"/>
            <w:shd w:val="clear" w:color="auto" w:fill="auto"/>
          </w:tcPr>
          <w:p w14:paraId="39AC6D5F" w14:textId="77777777" w:rsidR="00F025DF" w:rsidRPr="00F025DF" w:rsidRDefault="00F025DF" w:rsidP="00F025DF">
            <w:pPr>
              <w:pStyle w:val="ListParagraph"/>
              <w:numPr>
                <w:ilvl w:val="0"/>
                <w:numId w:val="127"/>
              </w:numPr>
              <w:autoSpaceDE w:val="0"/>
              <w:autoSpaceDN w:val="0"/>
              <w:adjustRightInd w:val="0"/>
              <w:rPr>
                <w:rFonts w:ascii="Arial" w:eastAsia="Arial Unicode MS" w:hAnsi="Arial" w:cs="Arial"/>
                <w:b/>
                <w:bCs/>
                <w:sz w:val="20"/>
                <w:szCs w:val="20"/>
              </w:rPr>
            </w:pPr>
            <w:r w:rsidRPr="00F025DF">
              <w:rPr>
                <w:rFonts w:ascii="Arial" w:eastAsia="Arial Unicode MS" w:hAnsi="Arial" w:cs="Arial"/>
                <w:sz w:val="20"/>
                <w:szCs w:val="20"/>
              </w:rPr>
              <w:t>Report on potential development projects to improve GTSPPs mission to support stakeholders.</w:t>
            </w:r>
          </w:p>
        </w:tc>
        <w:tc>
          <w:tcPr>
            <w:tcW w:w="3571" w:type="dxa"/>
            <w:gridSpan w:val="4"/>
            <w:shd w:val="clear" w:color="auto" w:fill="auto"/>
          </w:tcPr>
          <w:p w14:paraId="26ECA683" w14:textId="77777777" w:rsidR="00F025DF" w:rsidRPr="00F025DF" w:rsidRDefault="00F025DF" w:rsidP="00C226CF">
            <w:p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1C3967A3" w14:textId="77777777" w:rsidTr="00C226CF">
        <w:tc>
          <w:tcPr>
            <w:tcW w:w="6205" w:type="dxa"/>
            <w:gridSpan w:val="3"/>
            <w:shd w:val="clear" w:color="auto" w:fill="auto"/>
          </w:tcPr>
          <w:p w14:paraId="64D0DD70" w14:textId="77777777" w:rsidR="00F025DF" w:rsidRPr="00F025DF" w:rsidRDefault="00F025DF" w:rsidP="00F025DF">
            <w:pPr>
              <w:pStyle w:val="ListParagraph"/>
              <w:numPr>
                <w:ilvl w:val="0"/>
                <w:numId w:val="127"/>
              </w:num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t>Status update on GTSPP activities.</w:t>
            </w:r>
          </w:p>
        </w:tc>
        <w:tc>
          <w:tcPr>
            <w:tcW w:w="3571" w:type="dxa"/>
            <w:gridSpan w:val="4"/>
            <w:shd w:val="clear" w:color="auto" w:fill="auto"/>
          </w:tcPr>
          <w:p w14:paraId="3BCC006F" w14:textId="77777777" w:rsidR="00F025DF" w:rsidRPr="00F025DF" w:rsidRDefault="00F025DF" w:rsidP="00C226CF">
            <w:pPr>
              <w:autoSpaceDE w:val="0"/>
              <w:autoSpaceDN w:val="0"/>
              <w:adjustRightInd w:val="0"/>
              <w:rPr>
                <w:rFonts w:ascii="Arial" w:eastAsia="Arial Unicode MS" w:hAnsi="Arial" w:cs="Arial"/>
                <w:sz w:val="20"/>
                <w:szCs w:val="20"/>
              </w:rPr>
            </w:pPr>
            <w:r w:rsidRPr="00F025DF">
              <w:rPr>
                <w:rFonts w:ascii="Arial" w:eastAsia="Arial Unicode MS" w:hAnsi="Arial" w:cs="Arial"/>
                <w:sz w:val="20"/>
                <w:szCs w:val="20"/>
              </w:rPr>
              <w:t>In progress</w:t>
            </w:r>
          </w:p>
        </w:tc>
      </w:tr>
      <w:tr w:rsidR="00F025DF" w:rsidRPr="00F025DF" w14:paraId="5FEE9E06" w14:textId="77777777" w:rsidTr="00C226CF">
        <w:tc>
          <w:tcPr>
            <w:tcW w:w="9776" w:type="dxa"/>
            <w:gridSpan w:val="7"/>
          </w:tcPr>
          <w:p w14:paraId="61498C5D" w14:textId="77777777" w:rsidR="00F025DF" w:rsidRPr="00F025DF" w:rsidRDefault="00F025DF" w:rsidP="00C226CF">
            <w:pPr>
              <w:autoSpaceDE w:val="0"/>
              <w:autoSpaceDN w:val="0"/>
              <w:adjustRightInd w:val="0"/>
              <w:rPr>
                <w:rFonts w:ascii="Arial" w:hAnsi="Arial" w:cs="Arial"/>
                <w:b/>
                <w:bCs/>
                <w:sz w:val="20"/>
                <w:szCs w:val="20"/>
              </w:rPr>
            </w:pPr>
            <w:r w:rsidRPr="00F025DF">
              <w:rPr>
                <w:rFonts w:ascii="Arial" w:hAnsi="Arial" w:cs="Arial"/>
                <w:b/>
                <w:bCs/>
                <w:sz w:val="20"/>
                <w:szCs w:val="20"/>
              </w:rPr>
              <w:t>Explain how the Programme Component/Programme Activity/Project is contributing to other IODE or IOC programmes and activities.</w:t>
            </w:r>
          </w:p>
          <w:p w14:paraId="5D9AB5CF" w14:textId="77777777" w:rsidR="00F025DF" w:rsidRPr="00F025DF" w:rsidRDefault="00F025DF" w:rsidP="00C226CF">
            <w:pPr>
              <w:autoSpaceDE w:val="0"/>
              <w:autoSpaceDN w:val="0"/>
              <w:adjustRightInd w:val="0"/>
              <w:rPr>
                <w:rFonts w:ascii="Arial" w:hAnsi="Arial" w:cs="Arial"/>
                <w:b/>
                <w:bCs/>
                <w:sz w:val="20"/>
                <w:szCs w:val="20"/>
              </w:rPr>
            </w:pPr>
          </w:p>
          <w:p w14:paraId="3E510FE2" w14:textId="686AF2C4" w:rsidR="00F025DF" w:rsidRPr="00F025DF" w:rsidRDefault="00F025DF" w:rsidP="00C226CF">
            <w:pPr>
              <w:autoSpaceDE w:val="0"/>
              <w:autoSpaceDN w:val="0"/>
              <w:adjustRightInd w:val="0"/>
              <w:rPr>
                <w:rFonts w:ascii="Arial" w:hAnsi="Arial" w:cs="Arial"/>
                <w:sz w:val="20"/>
                <w:szCs w:val="20"/>
              </w:rPr>
            </w:pPr>
            <w:r w:rsidRPr="00F025DF">
              <w:rPr>
                <w:rFonts w:ascii="Arial" w:hAnsi="Arial" w:cs="Arial"/>
                <w:sz w:val="20"/>
                <w:szCs w:val="20"/>
              </w:rPr>
              <w:t xml:space="preserve">The GTSPP Programme Activity, under ODIS, synthesizes, quality controls, and generates publicly available products for ocean profile temperature and salinity data.  GTSPP supports cross organization collaboration as one of the </w:t>
            </w:r>
            <w:proofErr w:type="spellStart"/>
            <w:r w:rsidRPr="00F025DF">
              <w:rPr>
                <w:rFonts w:ascii="Arial" w:hAnsi="Arial" w:cs="Arial"/>
                <w:sz w:val="20"/>
                <w:szCs w:val="20"/>
              </w:rPr>
              <w:t>OceanOps</w:t>
            </w:r>
            <w:proofErr w:type="spellEnd"/>
            <w:r w:rsidRPr="00F025DF">
              <w:rPr>
                <w:rFonts w:ascii="Arial" w:hAnsi="Arial" w:cs="Arial"/>
                <w:sz w:val="20"/>
                <w:szCs w:val="20"/>
              </w:rPr>
              <w:t xml:space="preserve"> SOT/SOOP program repositories for XBT data. As part of IODE, GTSPP provides these curated products to other IODE programs such as the World Ocean Database (WOD) and the International Quality-controlled Ocean Database (</w:t>
            </w:r>
            <w:proofErr w:type="spellStart"/>
            <w:r w:rsidRPr="00F025DF">
              <w:rPr>
                <w:rFonts w:ascii="Arial" w:hAnsi="Arial" w:cs="Arial"/>
                <w:sz w:val="20"/>
                <w:szCs w:val="20"/>
              </w:rPr>
              <w:t>IQuOD</w:t>
            </w:r>
            <w:proofErr w:type="spellEnd"/>
            <w:r w:rsidRPr="00F025DF">
              <w:rPr>
                <w:rFonts w:ascii="Arial" w:hAnsi="Arial" w:cs="Arial"/>
                <w:sz w:val="20"/>
                <w:szCs w:val="20"/>
              </w:rPr>
              <w:t>).</w:t>
            </w:r>
          </w:p>
          <w:p w14:paraId="46DB2386" w14:textId="77777777" w:rsidR="00F025DF" w:rsidRPr="00F025DF" w:rsidRDefault="00F025DF" w:rsidP="00C226CF">
            <w:pPr>
              <w:autoSpaceDE w:val="0"/>
              <w:autoSpaceDN w:val="0"/>
              <w:adjustRightInd w:val="0"/>
              <w:rPr>
                <w:rFonts w:ascii="Arial" w:hAnsi="Arial" w:cs="Arial"/>
                <w:b/>
                <w:bCs/>
                <w:sz w:val="20"/>
                <w:szCs w:val="20"/>
              </w:rPr>
            </w:pPr>
          </w:p>
        </w:tc>
      </w:tr>
      <w:tr w:rsidR="00F025DF" w:rsidRPr="00F025DF" w14:paraId="6C4CBA7D" w14:textId="77777777" w:rsidTr="00C226CF">
        <w:tc>
          <w:tcPr>
            <w:tcW w:w="9776" w:type="dxa"/>
            <w:gridSpan w:val="7"/>
          </w:tcPr>
          <w:p w14:paraId="60313DEB" w14:textId="77777777" w:rsidR="00F025DF" w:rsidRPr="00F025DF" w:rsidRDefault="00F025DF" w:rsidP="00C226CF">
            <w:pPr>
              <w:autoSpaceDE w:val="0"/>
              <w:autoSpaceDN w:val="0"/>
              <w:adjustRightInd w:val="0"/>
              <w:rPr>
                <w:rFonts w:ascii="Arial" w:hAnsi="Arial" w:cs="Arial"/>
                <w:sz w:val="20"/>
                <w:szCs w:val="20"/>
              </w:rPr>
            </w:pPr>
            <w:r w:rsidRPr="00F025DF">
              <w:rPr>
                <w:rFonts w:ascii="Arial" w:hAnsi="Arial" w:cs="Arial"/>
                <w:b/>
                <w:bCs/>
                <w:sz w:val="20"/>
                <w:szCs w:val="20"/>
              </w:rPr>
              <w:t xml:space="preserve">Provide details on the long-term sustainability. </w:t>
            </w:r>
            <w:r w:rsidRPr="00F025DF">
              <w:rPr>
                <w:rFonts w:ascii="Arial" w:hAnsi="Arial" w:cs="Arial"/>
                <w:i/>
                <w:iCs/>
                <w:sz w:val="20"/>
                <w:szCs w:val="20"/>
              </w:rPr>
              <w:t>(including confirmed extra budgetary resources)</w:t>
            </w:r>
          </w:p>
          <w:p w14:paraId="5C21563B" w14:textId="77777777" w:rsidR="00F025DF" w:rsidRPr="00F025DF" w:rsidRDefault="00F025DF" w:rsidP="00C226CF">
            <w:pPr>
              <w:autoSpaceDE w:val="0"/>
              <w:autoSpaceDN w:val="0"/>
              <w:adjustRightInd w:val="0"/>
              <w:rPr>
                <w:rFonts w:ascii="Arial" w:hAnsi="Arial" w:cs="Arial"/>
                <w:b/>
                <w:bCs/>
                <w:sz w:val="20"/>
                <w:szCs w:val="20"/>
              </w:rPr>
            </w:pPr>
          </w:p>
          <w:p w14:paraId="05F60AED" w14:textId="77777777" w:rsidR="00F025DF" w:rsidRPr="00F025DF" w:rsidRDefault="00F025DF" w:rsidP="00C226CF">
            <w:pPr>
              <w:autoSpaceDE w:val="0"/>
              <w:autoSpaceDN w:val="0"/>
              <w:adjustRightInd w:val="0"/>
              <w:rPr>
                <w:rFonts w:ascii="Arial" w:hAnsi="Arial" w:cs="Arial"/>
                <w:sz w:val="20"/>
                <w:szCs w:val="20"/>
              </w:rPr>
            </w:pPr>
            <w:r w:rsidRPr="00F025DF">
              <w:rPr>
                <w:rFonts w:ascii="Arial" w:hAnsi="Arial" w:cs="Arial"/>
                <w:sz w:val="20"/>
                <w:szCs w:val="20"/>
              </w:rPr>
              <w:t>All GTSPP partners rely on in-kind funding from their respective organizations to support day-to-day activities in support of GTSPP initiatives.  As partner organization budgets and priorities fluctuate, so do the resources allocated to support GTSPP.  While this has not precluded GTSPP from fulfilling its deliverables, timeliness has been affected.</w:t>
            </w:r>
          </w:p>
          <w:p w14:paraId="4B0DD261" w14:textId="77777777" w:rsidR="00F025DF" w:rsidRPr="00F025DF" w:rsidRDefault="00F025DF" w:rsidP="00C226CF">
            <w:pPr>
              <w:autoSpaceDE w:val="0"/>
              <w:autoSpaceDN w:val="0"/>
              <w:adjustRightInd w:val="0"/>
              <w:rPr>
                <w:rFonts w:ascii="Arial" w:hAnsi="Arial" w:cs="Arial"/>
                <w:b/>
                <w:bCs/>
                <w:sz w:val="20"/>
                <w:szCs w:val="20"/>
              </w:rPr>
            </w:pPr>
          </w:p>
        </w:tc>
      </w:tr>
      <w:tr w:rsidR="00F025DF" w:rsidRPr="00F025DF" w14:paraId="3FDF1BCB" w14:textId="77777777" w:rsidTr="00C226CF">
        <w:tc>
          <w:tcPr>
            <w:tcW w:w="9776" w:type="dxa"/>
            <w:gridSpan w:val="7"/>
            <w:tcBorders>
              <w:bottom w:val="single" w:sz="4" w:space="0" w:color="auto"/>
            </w:tcBorders>
          </w:tcPr>
          <w:p w14:paraId="569B32C9" w14:textId="77777777" w:rsidR="00F025DF" w:rsidRPr="00F025DF" w:rsidRDefault="00F025DF" w:rsidP="00C226CF">
            <w:pPr>
              <w:rPr>
                <w:rFonts w:ascii="Arial" w:hAnsi="Arial" w:cs="Arial"/>
                <w:sz w:val="20"/>
                <w:szCs w:val="20"/>
              </w:rPr>
            </w:pPr>
            <w:r w:rsidRPr="00F025DF">
              <w:rPr>
                <w:rFonts w:ascii="Arial" w:hAnsi="Arial" w:cs="Arial"/>
                <w:b/>
                <w:bCs/>
                <w:sz w:val="20"/>
                <w:szCs w:val="20"/>
              </w:rPr>
              <w:t xml:space="preserve">Risks. </w:t>
            </w:r>
            <w:r w:rsidRPr="00F025DF">
              <w:rPr>
                <w:rFonts w:ascii="Arial" w:hAnsi="Arial" w:cs="Arial"/>
                <w:i/>
                <w:iCs/>
                <w:sz w:val="20"/>
                <w:szCs w:val="20"/>
              </w:rPr>
              <w:t>(</w:t>
            </w:r>
            <w:r w:rsidRPr="00F025DF">
              <w:rPr>
                <w:rFonts w:ascii="Arial" w:hAnsi="Arial" w:cs="Arial"/>
                <w:i/>
                <w:sz w:val="20"/>
                <w:szCs w:val="20"/>
              </w:rPr>
              <w:t>Describe the potential risk of not achieving the expected results</w:t>
            </w:r>
            <w:r w:rsidRPr="00F025DF">
              <w:rPr>
                <w:rFonts w:ascii="Arial" w:hAnsi="Arial" w:cs="Arial"/>
                <w:i/>
                <w:iCs/>
                <w:sz w:val="20"/>
                <w:szCs w:val="20"/>
              </w:rPr>
              <w:t>)</w:t>
            </w:r>
          </w:p>
          <w:p w14:paraId="1AF84015" w14:textId="77777777" w:rsidR="00F025DF" w:rsidRPr="00F025DF" w:rsidRDefault="00F025DF" w:rsidP="00C226CF">
            <w:pPr>
              <w:rPr>
                <w:rFonts w:ascii="Arial" w:hAnsi="Arial" w:cs="Arial"/>
                <w:sz w:val="20"/>
                <w:szCs w:val="20"/>
              </w:rPr>
            </w:pPr>
          </w:p>
          <w:p w14:paraId="40BF3128" w14:textId="77777777" w:rsidR="00F025DF" w:rsidRPr="00F025DF" w:rsidRDefault="00F025DF" w:rsidP="00C226CF">
            <w:pPr>
              <w:rPr>
                <w:rFonts w:ascii="Arial" w:hAnsi="Arial" w:cs="Arial"/>
                <w:sz w:val="20"/>
                <w:szCs w:val="20"/>
                <w:lang w:val="en-AU"/>
              </w:rPr>
            </w:pPr>
            <w:r w:rsidRPr="00F025DF">
              <w:rPr>
                <w:rFonts w:ascii="Arial" w:hAnsi="Arial" w:cs="Arial"/>
                <w:sz w:val="20"/>
                <w:szCs w:val="20"/>
                <w:lang w:val="en-AU"/>
              </w:rPr>
              <w:t>The Global Temperature and Salinity Profile Programme (GTSPP) is unique in its role as the only program, whether within the International Oceanographic Data and Information Exchange (IODE) framework or beyond, that provides synthesized, high-quality data products for ocean profile temperature and salinity. GTSPP bridges real-time data from the Global Telecommunications System (GTS) with delayed-mode, science-quality data, ensuring a comprehensive and reliable dataset for global users.</w:t>
            </w:r>
          </w:p>
          <w:p w14:paraId="01CDA8F9" w14:textId="77777777" w:rsidR="00F025DF" w:rsidRPr="00F025DF" w:rsidRDefault="00F025DF" w:rsidP="00C226CF">
            <w:pPr>
              <w:rPr>
                <w:rFonts w:ascii="Arial" w:hAnsi="Arial" w:cs="Arial"/>
                <w:b/>
                <w:bCs/>
                <w:sz w:val="20"/>
                <w:szCs w:val="20"/>
                <w:lang w:val="en-AU"/>
              </w:rPr>
            </w:pPr>
          </w:p>
          <w:p w14:paraId="49D7F8FA" w14:textId="77777777" w:rsidR="00F025DF" w:rsidRPr="00F025DF" w:rsidRDefault="00F025DF" w:rsidP="00C226CF">
            <w:pPr>
              <w:rPr>
                <w:rFonts w:ascii="Arial" w:hAnsi="Arial" w:cs="Arial"/>
                <w:sz w:val="20"/>
                <w:szCs w:val="20"/>
              </w:rPr>
            </w:pPr>
            <w:r w:rsidRPr="00F025DF">
              <w:rPr>
                <w:rFonts w:ascii="Arial" w:hAnsi="Arial" w:cs="Arial"/>
                <w:sz w:val="20"/>
                <w:szCs w:val="20"/>
              </w:rPr>
              <w:t>The following risks and consequences would arise if GTSPP were not able to fulfil their mission scope.</w:t>
            </w:r>
          </w:p>
          <w:p w14:paraId="7D776237" w14:textId="77777777" w:rsidR="00F025DF" w:rsidRPr="00F025DF" w:rsidRDefault="00F025DF" w:rsidP="00C226CF">
            <w:pPr>
              <w:rPr>
                <w:rFonts w:ascii="Arial" w:hAnsi="Arial" w:cs="Arial"/>
                <w:sz w:val="20"/>
                <w:szCs w:val="20"/>
              </w:rPr>
            </w:pPr>
          </w:p>
          <w:p w14:paraId="67FFCF30" w14:textId="77777777" w:rsidR="00F025DF" w:rsidRPr="00F025DF" w:rsidRDefault="00F025DF" w:rsidP="00C226CF">
            <w:pPr>
              <w:rPr>
                <w:rFonts w:ascii="Arial" w:hAnsi="Arial" w:cs="Arial"/>
                <w:sz w:val="20"/>
                <w:szCs w:val="20"/>
                <w:lang w:val="en-AU"/>
              </w:rPr>
            </w:pPr>
            <w:r w:rsidRPr="00F025DF">
              <w:rPr>
                <w:rFonts w:ascii="Arial" w:hAnsi="Arial" w:cs="Arial"/>
                <w:sz w:val="20"/>
                <w:szCs w:val="20"/>
                <w:lang w:val="en-AU"/>
              </w:rPr>
              <w:t xml:space="preserve">Each downstream product and research initiative relying on GTSPP would face significant challenges in obtaining integrated, high-quality temperature and salinity data. These initiatives would need to replicate the expertise, infrastructure, and workflows developed by </w:t>
            </w:r>
            <w:proofErr w:type="gramStart"/>
            <w:r w:rsidRPr="00F025DF">
              <w:rPr>
                <w:rFonts w:ascii="Arial" w:hAnsi="Arial" w:cs="Arial"/>
                <w:sz w:val="20"/>
                <w:szCs w:val="20"/>
                <w:lang w:val="en-AU"/>
              </w:rPr>
              <w:t>GTSPP;</w:t>
            </w:r>
            <w:proofErr w:type="gramEnd"/>
            <w:r w:rsidRPr="00F025DF">
              <w:rPr>
                <w:rFonts w:ascii="Arial" w:hAnsi="Arial" w:cs="Arial"/>
                <w:sz w:val="20"/>
                <w:szCs w:val="20"/>
                <w:lang w:val="en-AU"/>
              </w:rPr>
              <w:t xml:space="preserve"> a costly and time-consuming process.</w:t>
            </w:r>
          </w:p>
          <w:p w14:paraId="5BBC6457" w14:textId="77777777" w:rsidR="00F025DF" w:rsidRPr="00F025DF" w:rsidRDefault="00F025DF" w:rsidP="00C226CF">
            <w:pPr>
              <w:rPr>
                <w:rFonts w:ascii="Arial" w:hAnsi="Arial" w:cs="Arial"/>
                <w:sz w:val="20"/>
                <w:szCs w:val="20"/>
              </w:rPr>
            </w:pPr>
          </w:p>
          <w:p w14:paraId="656239C4" w14:textId="77777777" w:rsidR="00F025DF" w:rsidRPr="00F025DF" w:rsidRDefault="00F025DF" w:rsidP="00C226CF">
            <w:pPr>
              <w:rPr>
                <w:rFonts w:ascii="Arial" w:hAnsi="Arial" w:cs="Arial"/>
                <w:sz w:val="20"/>
                <w:szCs w:val="20"/>
                <w:lang w:val="en-AU"/>
              </w:rPr>
            </w:pPr>
            <w:r w:rsidRPr="00F025DF">
              <w:rPr>
                <w:rFonts w:ascii="Arial" w:hAnsi="Arial" w:cs="Arial"/>
                <w:sz w:val="20"/>
                <w:szCs w:val="20"/>
                <w:lang w:val="en-AU"/>
              </w:rPr>
              <w:t>GTSPP serves as a centralized hub for data collection, synthesis, and quality control. Without its services, individual institutions or programs would need to independently establish relationships with data providers, build and maintain data pipelines, and invest in infrastructure for end-to-end data management. This fragmentation would lead to inefficiencies, increased duplication of effort, and potential inconsistencies in data handling.</w:t>
            </w:r>
          </w:p>
          <w:p w14:paraId="044EFE15" w14:textId="77777777" w:rsidR="00F025DF" w:rsidRPr="00F025DF" w:rsidRDefault="00F025DF" w:rsidP="00C226CF">
            <w:pPr>
              <w:rPr>
                <w:rFonts w:ascii="Arial" w:hAnsi="Arial" w:cs="Arial"/>
                <w:sz w:val="20"/>
                <w:szCs w:val="20"/>
              </w:rPr>
            </w:pPr>
          </w:p>
          <w:p w14:paraId="657611FE" w14:textId="77777777" w:rsidR="00F025DF" w:rsidRPr="00F025DF" w:rsidRDefault="00F025DF" w:rsidP="00C226CF">
            <w:pPr>
              <w:rPr>
                <w:rFonts w:ascii="Arial" w:hAnsi="Arial" w:cs="Arial"/>
                <w:sz w:val="20"/>
                <w:szCs w:val="20"/>
                <w:lang w:val="en-AU"/>
              </w:rPr>
            </w:pPr>
            <w:r w:rsidRPr="00F025DF">
              <w:rPr>
                <w:rFonts w:ascii="Arial" w:hAnsi="Arial" w:cs="Arial"/>
                <w:sz w:val="20"/>
                <w:szCs w:val="20"/>
                <w:lang w:val="en-AU"/>
              </w:rPr>
              <w:t>The high-quality, readily accessible datasets provided by GTSPP are vital for understanding ocean dynamics, climate change, and other critical phenomena. Without GTSPP, there would be a significant gap in the availability of accurate and synthesized ocean profile data, potentially slowing progress in key research areas and impacting operational forecasting systems.</w:t>
            </w:r>
          </w:p>
          <w:p w14:paraId="7D9D171C" w14:textId="77777777" w:rsidR="00F025DF" w:rsidRPr="00F025DF" w:rsidRDefault="00F025DF" w:rsidP="00C226CF">
            <w:pPr>
              <w:rPr>
                <w:rFonts w:ascii="Arial" w:hAnsi="Arial" w:cs="Arial"/>
                <w:sz w:val="20"/>
                <w:szCs w:val="20"/>
              </w:rPr>
            </w:pPr>
          </w:p>
          <w:p w14:paraId="0E8C8536" w14:textId="77777777" w:rsidR="00F025DF" w:rsidRPr="00F025DF" w:rsidRDefault="00F025DF" w:rsidP="00C226CF">
            <w:pPr>
              <w:rPr>
                <w:rFonts w:ascii="Arial" w:hAnsi="Arial" w:cs="Arial"/>
                <w:sz w:val="20"/>
                <w:szCs w:val="20"/>
              </w:rPr>
            </w:pPr>
            <w:r w:rsidRPr="00F025DF">
              <w:rPr>
                <w:rFonts w:ascii="Arial" w:hAnsi="Arial" w:cs="Arial"/>
                <w:sz w:val="20"/>
                <w:szCs w:val="20"/>
                <w:lang w:val="en-AU"/>
              </w:rPr>
              <w:t>GTSPP fosters collaboration among global partners, leveraging collective expertise to produce robust data products. Its absence could undermine international cooperation in ocean data management, leading to a more fragmented and less effective system.</w:t>
            </w:r>
          </w:p>
        </w:tc>
      </w:tr>
      <w:tr w:rsidR="00F025DF" w:rsidRPr="00F025DF" w14:paraId="688DAC27" w14:textId="77777777" w:rsidTr="00C226CF">
        <w:trPr>
          <w:trHeight w:val="284"/>
        </w:trPr>
        <w:tc>
          <w:tcPr>
            <w:tcW w:w="9776" w:type="dxa"/>
            <w:gridSpan w:val="7"/>
            <w:tcBorders>
              <w:top w:val="single" w:sz="18" w:space="0" w:color="4F81BD" w:themeColor="accent1"/>
            </w:tcBorders>
          </w:tcPr>
          <w:p w14:paraId="6D3A16E8" w14:textId="77777777" w:rsidR="00F025DF" w:rsidRPr="00F025DF" w:rsidRDefault="00F025DF" w:rsidP="00F025DF">
            <w:pPr>
              <w:pStyle w:val="ListParagraph"/>
              <w:numPr>
                <w:ilvl w:val="0"/>
                <w:numId w:val="96"/>
              </w:numPr>
              <w:rPr>
                <w:rFonts w:ascii="Arial" w:hAnsi="Arial" w:cs="Arial"/>
                <w:b/>
                <w:bCs/>
                <w:caps/>
                <w:color w:val="0070C0"/>
                <w:sz w:val="20"/>
                <w:szCs w:val="20"/>
              </w:rPr>
            </w:pPr>
            <w:r w:rsidRPr="00F025DF">
              <w:rPr>
                <w:rFonts w:ascii="Arial" w:hAnsi="Arial" w:cs="Arial"/>
                <w:b/>
                <w:bCs/>
                <w:caps/>
                <w:color w:val="0070C0"/>
                <w:sz w:val="20"/>
                <w:szCs w:val="20"/>
              </w:rPr>
              <w:t xml:space="preserve"> Submission of workplan and budget for the next intersessional period</w:t>
            </w:r>
          </w:p>
        </w:tc>
      </w:tr>
      <w:tr w:rsidR="00F025DF" w:rsidRPr="00F025DF" w14:paraId="3E4768B0" w14:textId="77777777" w:rsidTr="00C226CF">
        <w:trPr>
          <w:trHeight w:val="344"/>
        </w:trPr>
        <w:tc>
          <w:tcPr>
            <w:tcW w:w="9776" w:type="dxa"/>
            <w:gridSpan w:val="7"/>
            <w:tcBorders>
              <w:top w:val="single" w:sz="4" w:space="0" w:color="auto"/>
              <w:bottom w:val="single" w:sz="4" w:space="0" w:color="auto"/>
            </w:tcBorders>
          </w:tcPr>
          <w:p w14:paraId="1E124756" w14:textId="77777777" w:rsidR="00F025DF" w:rsidRPr="00F025DF" w:rsidRDefault="00F025DF" w:rsidP="00C226CF">
            <w:pPr>
              <w:rPr>
                <w:rFonts w:ascii="Arial" w:hAnsi="Arial" w:cs="Arial"/>
                <w:b/>
                <w:bCs/>
                <w:sz w:val="20"/>
                <w:szCs w:val="20"/>
              </w:rPr>
            </w:pPr>
            <w:r w:rsidRPr="00F025DF">
              <w:rPr>
                <w:rFonts w:ascii="Arial" w:hAnsi="Arial" w:cs="Arial"/>
                <w:b/>
                <w:bCs/>
                <w:iCs/>
                <w:sz w:val="20"/>
                <w:szCs w:val="20"/>
              </w:rPr>
              <w:t>Workplan and budget for the next intersessional period.</w:t>
            </w:r>
            <w:r w:rsidRPr="00F025DF">
              <w:rPr>
                <w:rFonts w:ascii="Arial" w:hAnsi="Arial" w:cs="Arial"/>
                <w:iCs/>
                <w:sz w:val="20"/>
                <w:szCs w:val="20"/>
              </w:rPr>
              <w:t xml:space="preserve"> </w:t>
            </w:r>
            <w:r w:rsidRPr="00F025DF">
              <w:rPr>
                <w:rFonts w:ascii="Arial" w:hAnsi="Arial" w:cs="Arial"/>
                <w:i/>
                <w:sz w:val="20"/>
                <w:szCs w:val="20"/>
              </w:rPr>
              <w:t>(show amount in USD)</w:t>
            </w:r>
          </w:p>
        </w:tc>
      </w:tr>
      <w:tr w:rsidR="00F025DF" w:rsidRPr="00F025DF" w14:paraId="6C5A5B4E" w14:textId="77777777" w:rsidTr="00C226CF">
        <w:trPr>
          <w:trHeight w:val="344"/>
        </w:trPr>
        <w:tc>
          <w:tcPr>
            <w:tcW w:w="5240" w:type="dxa"/>
            <w:tcBorders>
              <w:top w:val="single" w:sz="4" w:space="0" w:color="auto"/>
              <w:bottom w:val="single" w:sz="4" w:space="0" w:color="auto"/>
            </w:tcBorders>
          </w:tcPr>
          <w:p w14:paraId="5487F57D" w14:textId="77777777" w:rsidR="00F025DF" w:rsidRPr="00F025DF" w:rsidRDefault="00F025DF" w:rsidP="00C226CF">
            <w:pPr>
              <w:rPr>
                <w:rFonts w:ascii="Arial" w:hAnsi="Arial" w:cs="Arial"/>
                <w:b/>
                <w:bCs/>
                <w:sz w:val="20"/>
                <w:szCs w:val="20"/>
              </w:rPr>
            </w:pPr>
          </w:p>
        </w:tc>
        <w:tc>
          <w:tcPr>
            <w:tcW w:w="2410" w:type="dxa"/>
            <w:gridSpan w:val="4"/>
            <w:tcBorders>
              <w:top w:val="single" w:sz="4" w:space="0" w:color="auto"/>
              <w:bottom w:val="single" w:sz="4" w:space="0" w:color="auto"/>
            </w:tcBorders>
          </w:tcPr>
          <w:p w14:paraId="7EE1962C" w14:textId="77777777" w:rsidR="00F025DF" w:rsidRPr="00F025DF" w:rsidRDefault="00F025DF" w:rsidP="00C226CF">
            <w:pPr>
              <w:rPr>
                <w:rFonts w:ascii="Arial" w:hAnsi="Arial" w:cs="Arial"/>
                <w:b/>
                <w:bCs/>
                <w:sz w:val="20"/>
                <w:szCs w:val="20"/>
              </w:rPr>
            </w:pPr>
            <w:r w:rsidRPr="00F025DF">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2F4B070D" w14:textId="77777777" w:rsidR="00F025DF" w:rsidRPr="00F025DF" w:rsidRDefault="00F025DF" w:rsidP="00C226CF">
            <w:pPr>
              <w:rPr>
                <w:rFonts w:ascii="Arial" w:hAnsi="Arial" w:cs="Arial"/>
                <w:b/>
                <w:bCs/>
                <w:sz w:val="20"/>
                <w:szCs w:val="20"/>
              </w:rPr>
            </w:pPr>
            <w:r w:rsidRPr="00F025DF">
              <w:rPr>
                <w:rFonts w:ascii="Arial" w:hAnsi="Arial" w:cs="Arial"/>
                <w:iCs/>
                <w:sz w:val="20"/>
                <w:szCs w:val="20"/>
              </w:rPr>
              <w:t xml:space="preserve">Confirmed EB funds </w:t>
            </w:r>
          </w:p>
        </w:tc>
      </w:tr>
      <w:tr w:rsidR="00F025DF" w:rsidRPr="00F025DF" w14:paraId="6FA81D07" w14:textId="77777777" w:rsidTr="00C226CF">
        <w:trPr>
          <w:trHeight w:val="344"/>
        </w:trPr>
        <w:tc>
          <w:tcPr>
            <w:tcW w:w="5240" w:type="dxa"/>
            <w:tcBorders>
              <w:top w:val="single" w:sz="4" w:space="0" w:color="auto"/>
              <w:bottom w:val="single" w:sz="4" w:space="0" w:color="auto"/>
            </w:tcBorders>
          </w:tcPr>
          <w:p w14:paraId="616DBA84" w14:textId="77777777" w:rsidR="00F025DF" w:rsidRPr="00F025DF" w:rsidRDefault="00F025DF" w:rsidP="00C226CF">
            <w:pPr>
              <w:rPr>
                <w:rFonts w:ascii="Arial" w:hAnsi="Arial" w:cs="Arial"/>
                <w:color w:val="000000" w:themeColor="text1"/>
                <w:sz w:val="20"/>
                <w:szCs w:val="20"/>
              </w:rPr>
            </w:pPr>
          </w:p>
        </w:tc>
        <w:tc>
          <w:tcPr>
            <w:tcW w:w="1134" w:type="dxa"/>
            <w:gridSpan w:val="3"/>
            <w:tcBorders>
              <w:top w:val="single" w:sz="4" w:space="0" w:color="auto"/>
              <w:bottom w:val="single" w:sz="4" w:space="0" w:color="auto"/>
            </w:tcBorders>
          </w:tcPr>
          <w:p w14:paraId="49994B78"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2025:</w:t>
            </w:r>
          </w:p>
        </w:tc>
        <w:tc>
          <w:tcPr>
            <w:tcW w:w="1276" w:type="dxa"/>
            <w:tcBorders>
              <w:top w:val="single" w:sz="4" w:space="0" w:color="auto"/>
              <w:bottom w:val="single" w:sz="4" w:space="0" w:color="auto"/>
            </w:tcBorders>
          </w:tcPr>
          <w:p w14:paraId="18F11B8E"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2026:</w:t>
            </w:r>
          </w:p>
        </w:tc>
        <w:tc>
          <w:tcPr>
            <w:tcW w:w="992" w:type="dxa"/>
            <w:tcBorders>
              <w:top w:val="single" w:sz="4" w:space="0" w:color="auto"/>
              <w:bottom w:val="single" w:sz="4" w:space="0" w:color="auto"/>
            </w:tcBorders>
          </w:tcPr>
          <w:p w14:paraId="74BACBB5"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20xx:</w:t>
            </w:r>
          </w:p>
        </w:tc>
        <w:tc>
          <w:tcPr>
            <w:tcW w:w="1134" w:type="dxa"/>
            <w:tcBorders>
              <w:top w:val="single" w:sz="4" w:space="0" w:color="auto"/>
              <w:bottom w:val="single" w:sz="4" w:space="0" w:color="auto"/>
            </w:tcBorders>
          </w:tcPr>
          <w:p w14:paraId="3D25D6A4"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20xx:</w:t>
            </w:r>
          </w:p>
        </w:tc>
      </w:tr>
      <w:tr w:rsidR="00F025DF" w:rsidRPr="00F025DF" w14:paraId="235B9A90" w14:textId="77777777" w:rsidTr="00C226CF">
        <w:trPr>
          <w:trHeight w:val="344"/>
        </w:trPr>
        <w:tc>
          <w:tcPr>
            <w:tcW w:w="5240" w:type="dxa"/>
            <w:tcBorders>
              <w:top w:val="single" w:sz="4" w:space="0" w:color="auto"/>
              <w:bottom w:val="single" w:sz="4" w:space="0" w:color="auto"/>
            </w:tcBorders>
          </w:tcPr>
          <w:p w14:paraId="1F6E9260"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Outcome 1.</w:t>
            </w:r>
          </w:p>
        </w:tc>
        <w:tc>
          <w:tcPr>
            <w:tcW w:w="1134" w:type="dxa"/>
            <w:gridSpan w:val="3"/>
            <w:tcBorders>
              <w:top w:val="single" w:sz="4" w:space="0" w:color="auto"/>
              <w:bottom w:val="single" w:sz="4" w:space="0" w:color="auto"/>
            </w:tcBorders>
          </w:tcPr>
          <w:p w14:paraId="6FF23807"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3A5C4580"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00E31B24" w14:textId="77777777" w:rsidR="00F025DF" w:rsidRPr="00F025DF"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2394ED2D" w14:textId="77777777" w:rsidR="00F025DF" w:rsidRPr="00F025DF" w:rsidRDefault="00F025DF" w:rsidP="00C226CF">
            <w:pPr>
              <w:rPr>
                <w:rFonts w:ascii="Arial" w:hAnsi="Arial" w:cs="Arial"/>
                <w:color w:val="000000" w:themeColor="text1"/>
                <w:sz w:val="20"/>
                <w:szCs w:val="20"/>
              </w:rPr>
            </w:pPr>
          </w:p>
        </w:tc>
      </w:tr>
      <w:tr w:rsidR="00F025DF" w:rsidRPr="00F025DF" w14:paraId="6D61907A" w14:textId="77777777" w:rsidTr="00C226CF">
        <w:trPr>
          <w:trHeight w:val="344"/>
        </w:trPr>
        <w:tc>
          <w:tcPr>
            <w:tcW w:w="5240" w:type="dxa"/>
            <w:tcBorders>
              <w:top w:val="single" w:sz="4" w:space="0" w:color="auto"/>
              <w:bottom w:val="single" w:sz="4" w:space="0" w:color="auto"/>
            </w:tcBorders>
          </w:tcPr>
          <w:p w14:paraId="0C4542AC"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Outcome 2.</w:t>
            </w:r>
          </w:p>
        </w:tc>
        <w:tc>
          <w:tcPr>
            <w:tcW w:w="1134" w:type="dxa"/>
            <w:gridSpan w:val="3"/>
            <w:tcBorders>
              <w:top w:val="single" w:sz="4" w:space="0" w:color="auto"/>
              <w:bottom w:val="single" w:sz="4" w:space="0" w:color="auto"/>
            </w:tcBorders>
          </w:tcPr>
          <w:p w14:paraId="581B6CBA"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2F271285"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08FE4C8A" w14:textId="77777777" w:rsidR="00F025DF" w:rsidRPr="00F025DF"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1ECB03E8" w14:textId="77777777" w:rsidR="00F025DF" w:rsidRPr="00F025DF" w:rsidRDefault="00F025DF" w:rsidP="00C226CF">
            <w:pPr>
              <w:rPr>
                <w:rFonts w:ascii="Arial" w:hAnsi="Arial" w:cs="Arial"/>
                <w:color w:val="000000" w:themeColor="text1"/>
                <w:sz w:val="20"/>
                <w:szCs w:val="20"/>
              </w:rPr>
            </w:pPr>
          </w:p>
        </w:tc>
      </w:tr>
      <w:tr w:rsidR="00F025DF" w:rsidRPr="00F025DF" w14:paraId="769FB41C" w14:textId="77777777" w:rsidTr="00C226CF">
        <w:trPr>
          <w:trHeight w:val="344"/>
        </w:trPr>
        <w:tc>
          <w:tcPr>
            <w:tcW w:w="5240" w:type="dxa"/>
            <w:tcBorders>
              <w:top w:val="single" w:sz="4" w:space="0" w:color="auto"/>
              <w:bottom w:val="single" w:sz="4" w:space="0" w:color="auto"/>
            </w:tcBorders>
          </w:tcPr>
          <w:p w14:paraId="52F0972C"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lastRenderedPageBreak/>
              <w:t>Outcome 3. IODE-28; Joint IOC/IODE program meetings</w:t>
            </w:r>
          </w:p>
        </w:tc>
        <w:tc>
          <w:tcPr>
            <w:tcW w:w="1134" w:type="dxa"/>
            <w:gridSpan w:val="3"/>
            <w:tcBorders>
              <w:top w:val="single" w:sz="4" w:space="0" w:color="auto"/>
              <w:bottom w:val="single" w:sz="4" w:space="0" w:color="auto"/>
            </w:tcBorders>
          </w:tcPr>
          <w:p w14:paraId="72E460C0"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$12,500</w:t>
            </w:r>
          </w:p>
        </w:tc>
        <w:tc>
          <w:tcPr>
            <w:tcW w:w="1276" w:type="dxa"/>
            <w:tcBorders>
              <w:top w:val="single" w:sz="4" w:space="0" w:color="auto"/>
              <w:bottom w:val="single" w:sz="4" w:space="0" w:color="auto"/>
            </w:tcBorders>
          </w:tcPr>
          <w:p w14:paraId="3E60A9ED"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$12,500</w:t>
            </w:r>
          </w:p>
        </w:tc>
        <w:tc>
          <w:tcPr>
            <w:tcW w:w="992" w:type="dxa"/>
            <w:tcBorders>
              <w:top w:val="single" w:sz="4" w:space="0" w:color="auto"/>
              <w:bottom w:val="single" w:sz="4" w:space="0" w:color="auto"/>
            </w:tcBorders>
          </w:tcPr>
          <w:p w14:paraId="1D63AC76" w14:textId="77777777" w:rsidR="00F025DF" w:rsidRPr="00F025DF"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13DBE9A9" w14:textId="77777777" w:rsidR="00F025DF" w:rsidRPr="00F025DF" w:rsidRDefault="00F025DF" w:rsidP="00C226CF">
            <w:pPr>
              <w:rPr>
                <w:rFonts w:ascii="Arial" w:hAnsi="Arial" w:cs="Arial"/>
                <w:color w:val="000000" w:themeColor="text1"/>
                <w:sz w:val="20"/>
                <w:szCs w:val="20"/>
              </w:rPr>
            </w:pPr>
          </w:p>
        </w:tc>
      </w:tr>
      <w:tr w:rsidR="00F025DF" w:rsidRPr="00F025DF" w14:paraId="5ED871E2" w14:textId="77777777" w:rsidTr="00C226CF">
        <w:trPr>
          <w:trHeight w:val="344"/>
        </w:trPr>
        <w:tc>
          <w:tcPr>
            <w:tcW w:w="5240" w:type="dxa"/>
            <w:tcBorders>
              <w:top w:val="single" w:sz="4" w:space="0" w:color="auto"/>
              <w:bottom w:val="single" w:sz="4" w:space="0" w:color="auto"/>
            </w:tcBorders>
          </w:tcPr>
          <w:p w14:paraId="67CD8D75" w14:textId="77777777" w:rsidR="00F025DF" w:rsidRPr="00F025DF" w:rsidRDefault="00F025DF" w:rsidP="00C226CF">
            <w:pPr>
              <w:rPr>
                <w:rFonts w:ascii="Arial" w:hAnsi="Arial" w:cs="Arial"/>
                <w:b/>
                <w:bCs/>
                <w:color w:val="000000" w:themeColor="text1"/>
                <w:sz w:val="20"/>
                <w:szCs w:val="20"/>
              </w:rPr>
            </w:pPr>
            <w:r w:rsidRPr="00F025DF">
              <w:rPr>
                <w:rFonts w:ascii="Arial" w:hAnsi="Arial" w:cs="Arial"/>
                <w:b/>
                <w:bCs/>
                <w:color w:val="000000" w:themeColor="text1"/>
                <w:sz w:val="20"/>
                <w:szCs w:val="20"/>
              </w:rPr>
              <w:t>TOTAL</w:t>
            </w:r>
          </w:p>
        </w:tc>
        <w:tc>
          <w:tcPr>
            <w:tcW w:w="1134" w:type="dxa"/>
            <w:gridSpan w:val="3"/>
            <w:tcBorders>
              <w:top w:val="single" w:sz="4" w:space="0" w:color="auto"/>
              <w:bottom w:val="single" w:sz="4" w:space="0" w:color="auto"/>
            </w:tcBorders>
          </w:tcPr>
          <w:p w14:paraId="53B8A1F0"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$12,500</w:t>
            </w:r>
          </w:p>
        </w:tc>
        <w:tc>
          <w:tcPr>
            <w:tcW w:w="1276" w:type="dxa"/>
            <w:tcBorders>
              <w:top w:val="single" w:sz="4" w:space="0" w:color="auto"/>
              <w:bottom w:val="single" w:sz="4" w:space="0" w:color="auto"/>
            </w:tcBorders>
          </w:tcPr>
          <w:p w14:paraId="6D294542" w14:textId="77777777" w:rsidR="00F025DF" w:rsidRPr="00F025DF" w:rsidRDefault="00F025DF" w:rsidP="00C226CF">
            <w:pPr>
              <w:rPr>
                <w:rFonts w:ascii="Arial" w:hAnsi="Arial" w:cs="Arial"/>
                <w:color w:val="000000" w:themeColor="text1"/>
                <w:sz w:val="20"/>
                <w:szCs w:val="20"/>
              </w:rPr>
            </w:pPr>
            <w:r w:rsidRPr="00F025DF">
              <w:rPr>
                <w:rFonts w:ascii="Arial" w:hAnsi="Arial" w:cs="Arial"/>
                <w:color w:val="000000" w:themeColor="text1"/>
                <w:sz w:val="20"/>
                <w:szCs w:val="20"/>
              </w:rPr>
              <w:t>$12,500</w:t>
            </w:r>
          </w:p>
        </w:tc>
        <w:tc>
          <w:tcPr>
            <w:tcW w:w="992" w:type="dxa"/>
            <w:tcBorders>
              <w:top w:val="single" w:sz="4" w:space="0" w:color="auto"/>
              <w:bottom w:val="single" w:sz="4" w:space="0" w:color="auto"/>
            </w:tcBorders>
          </w:tcPr>
          <w:p w14:paraId="6352E358" w14:textId="77777777" w:rsidR="00F025DF" w:rsidRPr="00F025DF"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7DE8963C" w14:textId="77777777" w:rsidR="00F025DF" w:rsidRPr="00F025DF" w:rsidRDefault="00F025DF" w:rsidP="00C226CF">
            <w:pPr>
              <w:rPr>
                <w:rFonts w:ascii="Arial" w:hAnsi="Arial" w:cs="Arial"/>
                <w:color w:val="000000" w:themeColor="text1"/>
                <w:sz w:val="20"/>
                <w:szCs w:val="20"/>
              </w:rPr>
            </w:pPr>
          </w:p>
        </w:tc>
      </w:tr>
      <w:tr w:rsidR="00F025DF" w:rsidRPr="00F025DF" w14:paraId="7E3811A1" w14:textId="77777777" w:rsidTr="00C226CF">
        <w:trPr>
          <w:trHeight w:val="284"/>
        </w:trPr>
        <w:tc>
          <w:tcPr>
            <w:tcW w:w="9776" w:type="dxa"/>
            <w:gridSpan w:val="7"/>
            <w:tcBorders>
              <w:top w:val="single" w:sz="18" w:space="0" w:color="4F81BD" w:themeColor="accent1"/>
            </w:tcBorders>
          </w:tcPr>
          <w:p w14:paraId="3095CF22" w14:textId="77777777" w:rsidR="00F025DF" w:rsidRPr="00F025DF" w:rsidRDefault="00F025DF" w:rsidP="00F025DF">
            <w:pPr>
              <w:pStyle w:val="ListParagraph"/>
              <w:numPr>
                <w:ilvl w:val="0"/>
                <w:numId w:val="96"/>
              </w:numPr>
              <w:rPr>
                <w:rFonts w:ascii="Arial" w:hAnsi="Arial" w:cs="Arial"/>
                <w:b/>
                <w:bCs/>
                <w:caps/>
                <w:color w:val="0070C0"/>
                <w:sz w:val="20"/>
                <w:szCs w:val="20"/>
              </w:rPr>
            </w:pPr>
            <w:r w:rsidRPr="00F025DF">
              <w:rPr>
                <w:rFonts w:ascii="Arial" w:hAnsi="Arial" w:cs="Arial"/>
                <w:b/>
                <w:bCs/>
                <w:caps/>
                <w:color w:val="0070C0"/>
                <w:sz w:val="20"/>
                <w:szCs w:val="20"/>
              </w:rPr>
              <w:t xml:space="preserve"> DRAFT TEXT FOR THE ANNOTATED AGENDA AND SUMMARY REPORT </w:t>
            </w:r>
            <w:r w:rsidRPr="00F025DF">
              <w:rPr>
                <w:rFonts w:ascii="Arial" w:hAnsi="Arial" w:cs="Arial"/>
                <w:i/>
                <w:iCs/>
                <w:color w:val="0070C0"/>
                <w:sz w:val="20"/>
                <w:szCs w:val="20"/>
              </w:rPr>
              <w:t>(to be used for reporting to IODE session)</w:t>
            </w:r>
          </w:p>
        </w:tc>
      </w:tr>
      <w:tr w:rsidR="00F025DF" w:rsidRPr="00F025DF" w14:paraId="06746917" w14:textId="77777777" w:rsidTr="00C226CF">
        <w:tc>
          <w:tcPr>
            <w:tcW w:w="9776" w:type="dxa"/>
            <w:gridSpan w:val="7"/>
            <w:tcBorders>
              <w:top w:val="single" w:sz="4" w:space="0" w:color="auto"/>
              <w:bottom w:val="single" w:sz="4" w:space="0" w:color="auto"/>
            </w:tcBorders>
          </w:tcPr>
          <w:p w14:paraId="48095C3A"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 xml:space="preserve">The Global Temperature and Salinity Profile </w:t>
            </w:r>
            <w:proofErr w:type="spellStart"/>
            <w:r w:rsidRPr="00F025DF">
              <w:rPr>
                <w:rFonts w:ascii="Arial" w:hAnsi="Arial" w:cs="Arial"/>
                <w:sz w:val="20"/>
                <w:szCs w:val="20"/>
                <w:lang w:val="en-US"/>
              </w:rPr>
              <w:t>Programme’s</w:t>
            </w:r>
            <w:proofErr w:type="spellEnd"/>
            <w:r w:rsidRPr="00F025DF">
              <w:rPr>
                <w:rFonts w:ascii="Arial" w:hAnsi="Arial" w:cs="Arial"/>
                <w:sz w:val="20"/>
                <w:szCs w:val="20"/>
                <w:lang w:val="en-US"/>
              </w:rPr>
              <w:t xml:space="preserve"> (GTSPP) mission is to acquire, synthesize, and generate data products for near-real time and delayed mode (i.e. science quality) water temperature and salinity profiles.  The main sources of the data are the Global Telecommunications System (GTS) mostly for near real time data and directly from contributing SOT SOOP regional Data Assembly Centers (DACs) for delayed mode data.  US NOAA/NCEI maintains the synthesized profile </w:t>
            </w:r>
            <w:proofErr w:type="gramStart"/>
            <w:r w:rsidRPr="00F025DF">
              <w:rPr>
                <w:rFonts w:ascii="Arial" w:hAnsi="Arial" w:cs="Arial"/>
                <w:sz w:val="20"/>
                <w:szCs w:val="20"/>
                <w:lang w:val="en-US"/>
              </w:rPr>
              <w:t>database, and</w:t>
            </w:r>
            <w:proofErr w:type="gramEnd"/>
            <w:r w:rsidRPr="00F025DF">
              <w:rPr>
                <w:rFonts w:ascii="Arial" w:hAnsi="Arial" w:cs="Arial"/>
                <w:sz w:val="20"/>
                <w:szCs w:val="20"/>
                <w:lang w:val="en-US"/>
              </w:rPr>
              <w:t xml:space="preserve"> generates operational Real Time and Best Copy data products.  Canada DFO acquires data from the GTS and processes it for submission to US NOAA/NCEI.  The regional DACs (i.e. US NOAA/AOML, University of California San Diego - SCRIPPS, Australia CSIRO and </w:t>
            </w:r>
            <w:r w:rsidRPr="00F025DF">
              <w:rPr>
                <w:rFonts w:ascii="Arial" w:hAnsi="Arial" w:cs="Arial"/>
                <w:sz w:val="20"/>
                <w:szCs w:val="20"/>
                <w:lang w:val="en-AU"/>
              </w:rPr>
              <w:t>Bureau of Meteorology</w:t>
            </w:r>
            <w:r w:rsidRPr="00F025DF">
              <w:rPr>
                <w:rFonts w:ascii="Arial" w:hAnsi="Arial" w:cs="Arial"/>
                <w:sz w:val="20"/>
                <w:szCs w:val="20"/>
                <w:lang w:val="en-US"/>
              </w:rPr>
              <w:t>) submit delayed mode data to US NOAA/NCEI. The Japan Meteorological Agency (JMA) manages the GTSPP Data Product Centre for the North Pacific Ocean.</w:t>
            </w:r>
          </w:p>
          <w:p w14:paraId="2A23F7F6" w14:textId="77777777" w:rsidR="00F025DF" w:rsidRPr="00F025DF" w:rsidRDefault="00F025DF" w:rsidP="00C226CF">
            <w:pPr>
              <w:rPr>
                <w:rFonts w:ascii="Arial" w:hAnsi="Arial" w:cs="Arial"/>
                <w:bCs/>
                <w:iCs/>
                <w:sz w:val="20"/>
                <w:szCs w:val="20"/>
                <w:lang w:val="en-US"/>
              </w:rPr>
            </w:pPr>
          </w:p>
          <w:p w14:paraId="40EC5882"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The products and services provided as part of GTSPP are used by many downstream data products and research initiatives, to include those as part of IODE and beyond to support climate studies, physical processes modeling, and refinement of quality control techniques.</w:t>
            </w:r>
            <w:r w:rsidRPr="00F025DF">
              <w:rPr>
                <w:rFonts w:ascii="Arial" w:hAnsi="Arial" w:cs="Arial"/>
                <w:sz w:val="20"/>
                <w:szCs w:val="20"/>
                <w:lang w:val="en-AU"/>
              </w:rPr>
              <w:t xml:space="preserve">  Without this program, the scientific community and operational systems would face severe setbacks, both in terms of resource demands and the loss of reliable, synthesized ocean profile datasets. This underscores the critical importance of sustaining GTSPP to support global ocean monitoring and research efforts.</w:t>
            </w:r>
          </w:p>
          <w:p w14:paraId="460C3949" w14:textId="77777777" w:rsidR="00F025DF" w:rsidRPr="00F025DF" w:rsidRDefault="00F025DF" w:rsidP="00C226CF">
            <w:pPr>
              <w:rPr>
                <w:rFonts w:ascii="Arial" w:hAnsi="Arial" w:cs="Arial"/>
                <w:bCs/>
                <w:iCs/>
                <w:sz w:val="20"/>
                <w:szCs w:val="20"/>
              </w:rPr>
            </w:pPr>
          </w:p>
          <w:p w14:paraId="5DFE78FD" w14:textId="77777777" w:rsidR="00F025DF" w:rsidRPr="00F025DF" w:rsidRDefault="00F025DF" w:rsidP="00C226CF">
            <w:pPr>
              <w:rPr>
                <w:rFonts w:ascii="Arial" w:hAnsi="Arial" w:cs="Arial"/>
                <w:sz w:val="20"/>
                <w:szCs w:val="20"/>
                <w:lang w:val="en-US"/>
              </w:rPr>
            </w:pPr>
            <w:r w:rsidRPr="00F025DF">
              <w:rPr>
                <w:rFonts w:ascii="Arial" w:hAnsi="Arial" w:cs="Arial"/>
                <w:sz w:val="20"/>
                <w:szCs w:val="20"/>
                <w:lang w:val="en-US"/>
              </w:rPr>
              <w:t>Although GTSPP continues to operate under reduced staffing in some partner organizations, the program continues to address gaps in data as it relates to end user products by developing pathways to GTSPP for real time and delayed mode data.  The program is looking into parallel data streams for real time GTS data from GOOS, and reestablishing pipelines with the French Institute for Ocean Science (IFREMER) and Canadian Department of Fisheries and Oceans (DFO) to acquire delayed mode data.  GTSPP will also start to develop a new pipeline for delayed mode expendable bathythermograph (XBT) data with the Italian National Institute of Geophysics and Volcanology (INGV).  As GTSPP moves database and product management into the cloud in the coming years as part of the US NOAA/NCEI initiative to be 100% cloud based, the program will solicit stakeholders for potential development projects to enable more cloud native and FAIR compliant data products.  As part of these activities, GTSPP requests funding to participate in joint meetings with other IOC programs and stakeholders to coordinate data management activities and product development.</w:t>
            </w:r>
          </w:p>
        </w:tc>
      </w:tr>
    </w:tbl>
    <w:p w14:paraId="09864D99" w14:textId="7A553B81" w:rsidR="00F025DF" w:rsidRDefault="00F025DF" w:rsidP="00A306FC">
      <w:pPr>
        <w:rPr>
          <w:rFonts w:cs="Calibri"/>
          <w:sz w:val="20"/>
          <w:szCs w:val="20"/>
        </w:rPr>
      </w:pPr>
    </w:p>
    <w:p w14:paraId="32D8C5A4" w14:textId="77777777" w:rsidR="00F025DF" w:rsidRDefault="00F025DF">
      <w:pPr>
        <w:rPr>
          <w:rFonts w:cs="Calibri"/>
          <w:sz w:val="20"/>
          <w:szCs w:val="20"/>
        </w:rPr>
      </w:pPr>
      <w:r>
        <w:rPr>
          <w:rFonts w:cs="Calibri"/>
          <w:sz w:val="20"/>
          <w:szCs w:val="20"/>
        </w:rPr>
        <w:br w:type="page"/>
      </w:r>
    </w:p>
    <w:p w14:paraId="75766E5E" w14:textId="66DD267B" w:rsidR="00AA5829" w:rsidRPr="00AA5829" w:rsidRDefault="00AA5829" w:rsidP="00436B50">
      <w:pPr>
        <w:pStyle w:val="Heading1"/>
      </w:pPr>
      <w:bookmarkStart w:id="3" w:name="_Toc183627204"/>
      <w:r w:rsidRPr="00AA5829">
        <w:lastRenderedPageBreak/>
        <w:t>International Quality controlled Ocean Database (</w:t>
      </w:r>
      <w:proofErr w:type="spellStart"/>
      <w:r w:rsidRPr="00AA5829">
        <w:t>IQuOD</w:t>
      </w:r>
      <w:proofErr w:type="spellEnd"/>
      <w:r w:rsidRPr="00AA5829">
        <w:t>)</w:t>
      </w:r>
      <w:r>
        <w:t xml:space="preserve"> </w:t>
      </w:r>
      <w:r w:rsidRPr="00AA5829">
        <w:t>Programme Activity Report</w:t>
      </w:r>
      <w:bookmarkEnd w:id="3"/>
    </w:p>
    <w:p w14:paraId="31BD248C" w14:textId="77777777" w:rsidR="00AA5829" w:rsidRDefault="00AA5829" w:rsidP="00AA5829">
      <w:pPr>
        <w:pStyle w:val="BodyText0"/>
        <w:spacing w:before="34" w:after="1"/>
      </w:pPr>
    </w:p>
    <w:tbl>
      <w:tblPr>
        <w:tblW w:w="9779" w:type="dxa"/>
        <w:tblInd w:w="145"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ayout w:type="fixed"/>
        <w:tblCellMar>
          <w:left w:w="0" w:type="dxa"/>
          <w:right w:w="0" w:type="dxa"/>
        </w:tblCellMar>
        <w:tblLook w:val="01E0" w:firstRow="1" w:lastRow="1" w:firstColumn="1" w:lastColumn="1" w:noHBand="0" w:noVBand="0"/>
      </w:tblPr>
      <w:tblGrid>
        <w:gridCol w:w="5520"/>
        <w:gridCol w:w="614"/>
        <w:gridCol w:w="662"/>
        <w:gridCol w:w="992"/>
        <w:gridCol w:w="993"/>
        <w:gridCol w:w="998"/>
      </w:tblGrid>
      <w:tr w:rsidR="00AA5829" w:rsidRPr="00AA5829" w14:paraId="087AB2A7" w14:textId="77777777" w:rsidTr="00AA5829">
        <w:trPr>
          <w:trHeight w:val="526"/>
        </w:trPr>
        <w:tc>
          <w:tcPr>
            <w:tcW w:w="9778" w:type="dxa"/>
            <w:gridSpan w:val="6"/>
            <w:tcBorders>
              <w:left w:val="single" w:sz="4" w:space="0" w:color="000000"/>
              <w:bottom w:val="single" w:sz="4" w:space="0" w:color="000000"/>
              <w:right w:val="single" w:sz="4" w:space="0" w:color="000000"/>
            </w:tcBorders>
          </w:tcPr>
          <w:p w14:paraId="402FE541" w14:textId="77777777" w:rsidR="00AA5829" w:rsidRPr="00AA5829" w:rsidRDefault="00AA5829" w:rsidP="00C226CF">
            <w:pPr>
              <w:pStyle w:val="TableParagraph"/>
              <w:tabs>
                <w:tab w:val="left" w:pos="470"/>
              </w:tabs>
              <w:spacing w:before="5"/>
              <w:rPr>
                <w:rFonts w:ascii="Arial" w:hAnsi="Arial" w:cs="Arial"/>
                <w:b/>
                <w:sz w:val="20"/>
                <w:szCs w:val="20"/>
              </w:rPr>
            </w:pPr>
            <w:r w:rsidRPr="00AA5829">
              <w:rPr>
                <w:rFonts w:ascii="Arial" w:hAnsi="Arial" w:cs="Arial"/>
                <w:b/>
                <w:color w:val="0070C0"/>
                <w:spacing w:val="-5"/>
                <w:sz w:val="20"/>
                <w:szCs w:val="20"/>
              </w:rPr>
              <w:t>1.</w:t>
            </w:r>
            <w:r w:rsidRPr="00AA5829">
              <w:rPr>
                <w:rFonts w:ascii="Arial" w:hAnsi="Arial" w:cs="Arial"/>
                <w:b/>
                <w:color w:val="0070C0"/>
                <w:sz w:val="20"/>
                <w:szCs w:val="20"/>
              </w:rPr>
              <w:tab/>
            </w:r>
            <w:r w:rsidRPr="00AA5829">
              <w:rPr>
                <w:rFonts w:ascii="Arial" w:hAnsi="Arial" w:cs="Arial"/>
                <w:b/>
                <w:color w:val="0070C0"/>
                <w:spacing w:val="-2"/>
                <w:sz w:val="20"/>
                <w:szCs w:val="20"/>
              </w:rPr>
              <w:t>TITLE</w:t>
            </w:r>
            <w:r w:rsidRPr="00AA5829">
              <w:rPr>
                <w:rFonts w:ascii="Arial" w:hAnsi="Arial" w:cs="Arial"/>
                <w:b/>
                <w:color w:val="0070C0"/>
                <w:spacing w:val="-6"/>
                <w:sz w:val="20"/>
                <w:szCs w:val="20"/>
              </w:rPr>
              <w:t xml:space="preserve"> </w:t>
            </w:r>
            <w:r w:rsidRPr="00AA5829">
              <w:rPr>
                <w:rFonts w:ascii="Arial" w:hAnsi="Arial" w:cs="Arial"/>
                <w:b/>
                <w:color w:val="0070C0"/>
                <w:spacing w:val="-2"/>
                <w:sz w:val="20"/>
                <w:szCs w:val="20"/>
              </w:rPr>
              <w:t>OF</w:t>
            </w:r>
            <w:r w:rsidRPr="00AA5829">
              <w:rPr>
                <w:rFonts w:ascii="Arial" w:hAnsi="Arial" w:cs="Arial"/>
                <w:b/>
                <w:color w:val="0070C0"/>
                <w:spacing w:val="-3"/>
                <w:sz w:val="20"/>
                <w:szCs w:val="20"/>
              </w:rPr>
              <w:t xml:space="preserve"> </w:t>
            </w:r>
            <w:r w:rsidRPr="00AA5829">
              <w:rPr>
                <w:rFonts w:ascii="Arial" w:hAnsi="Arial" w:cs="Arial"/>
                <w:b/>
                <w:color w:val="0070C0"/>
                <w:spacing w:val="-2"/>
                <w:sz w:val="20"/>
                <w:szCs w:val="20"/>
              </w:rPr>
              <w:t>IODE</w:t>
            </w:r>
            <w:r w:rsidRPr="00AA5829">
              <w:rPr>
                <w:rFonts w:ascii="Arial" w:hAnsi="Arial" w:cs="Arial"/>
                <w:b/>
                <w:color w:val="0070C0"/>
                <w:spacing w:val="-3"/>
                <w:sz w:val="20"/>
                <w:szCs w:val="20"/>
              </w:rPr>
              <w:t xml:space="preserve"> </w:t>
            </w:r>
            <w:r w:rsidRPr="00AA5829">
              <w:rPr>
                <w:rFonts w:ascii="Arial" w:hAnsi="Arial" w:cs="Arial"/>
                <w:b/>
                <w:color w:val="0070C0"/>
                <w:spacing w:val="-2"/>
                <w:sz w:val="20"/>
                <w:szCs w:val="20"/>
              </w:rPr>
              <w:t>PROGRAMME</w:t>
            </w:r>
            <w:r w:rsidRPr="00AA5829">
              <w:rPr>
                <w:rFonts w:ascii="Arial" w:hAnsi="Arial" w:cs="Arial"/>
                <w:b/>
                <w:color w:val="0070C0"/>
                <w:spacing w:val="-3"/>
                <w:sz w:val="20"/>
                <w:szCs w:val="20"/>
              </w:rPr>
              <w:t xml:space="preserve"> </w:t>
            </w:r>
            <w:r w:rsidRPr="00AA5829">
              <w:rPr>
                <w:rFonts w:ascii="Arial" w:hAnsi="Arial" w:cs="Arial"/>
                <w:b/>
                <w:color w:val="0070C0"/>
                <w:spacing w:val="-2"/>
                <w:sz w:val="20"/>
                <w:szCs w:val="20"/>
              </w:rPr>
              <w:t>COMPONENT/PROGRAMME</w:t>
            </w:r>
            <w:r w:rsidRPr="00AA5829">
              <w:rPr>
                <w:rFonts w:ascii="Arial" w:hAnsi="Arial" w:cs="Arial"/>
                <w:b/>
                <w:color w:val="0070C0"/>
                <w:spacing w:val="-3"/>
                <w:sz w:val="20"/>
                <w:szCs w:val="20"/>
              </w:rPr>
              <w:t xml:space="preserve"> </w:t>
            </w:r>
            <w:r w:rsidRPr="00AA5829">
              <w:rPr>
                <w:rFonts w:ascii="Arial" w:hAnsi="Arial" w:cs="Arial"/>
                <w:b/>
                <w:color w:val="0070C0"/>
                <w:spacing w:val="-2"/>
                <w:sz w:val="20"/>
                <w:szCs w:val="20"/>
              </w:rPr>
              <w:t>ACTIVITY/PROJECT</w:t>
            </w:r>
            <w:r w:rsidRPr="00AA5829">
              <w:rPr>
                <w:rFonts w:ascii="Arial" w:hAnsi="Arial" w:cs="Arial"/>
                <w:b/>
                <w:color w:val="0070C0"/>
                <w:spacing w:val="-3"/>
                <w:sz w:val="20"/>
                <w:szCs w:val="20"/>
              </w:rPr>
              <w:t xml:space="preserve"> </w:t>
            </w:r>
            <w:r w:rsidRPr="00AA5829">
              <w:rPr>
                <w:rFonts w:ascii="Arial" w:hAnsi="Arial" w:cs="Arial"/>
                <w:b/>
                <w:color w:val="0070C0"/>
                <w:spacing w:val="-2"/>
                <w:sz w:val="20"/>
                <w:szCs w:val="20"/>
              </w:rPr>
              <w:t>AND</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ACRONYM</w:t>
            </w:r>
          </w:p>
        </w:tc>
      </w:tr>
      <w:tr w:rsidR="00AA5829" w:rsidRPr="00AA5829" w14:paraId="1CBB35C5" w14:textId="77777777" w:rsidTr="00AA5829">
        <w:trPr>
          <w:trHeight w:val="352"/>
        </w:trPr>
        <w:tc>
          <w:tcPr>
            <w:tcW w:w="9778" w:type="dxa"/>
            <w:gridSpan w:val="6"/>
            <w:tcBorders>
              <w:top w:val="single" w:sz="4" w:space="0" w:color="000000"/>
              <w:left w:val="single" w:sz="4" w:space="0" w:color="000000"/>
              <w:right w:val="single" w:sz="4" w:space="0" w:color="000000"/>
            </w:tcBorders>
          </w:tcPr>
          <w:p w14:paraId="66246172" w14:textId="77777777" w:rsidR="00AA5829" w:rsidRPr="00AA5829" w:rsidRDefault="00AA5829" w:rsidP="00C226CF">
            <w:pPr>
              <w:pStyle w:val="TableParagraph"/>
              <w:spacing w:before="1"/>
              <w:rPr>
                <w:rFonts w:ascii="Arial" w:hAnsi="Arial" w:cs="Arial"/>
                <w:sz w:val="20"/>
                <w:szCs w:val="20"/>
              </w:rPr>
            </w:pPr>
            <w:r w:rsidRPr="00AA5829">
              <w:rPr>
                <w:rFonts w:ascii="Arial" w:hAnsi="Arial" w:cs="Arial"/>
                <w:sz w:val="20"/>
                <w:szCs w:val="20"/>
              </w:rPr>
              <w:t>International</w:t>
            </w:r>
            <w:r w:rsidRPr="00AA5829">
              <w:rPr>
                <w:rFonts w:ascii="Arial" w:hAnsi="Arial" w:cs="Arial"/>
                <w:spacing w:val="-10"/>
                <w:sz w:val="20"/>
                <w:szCs w:val="20"/>
              </w:rPr>
              <w:t xml:space="preserve"> </w:t>
            </w:r>
            <w:r w:rsidRPr="00AA5829">
              <w:rPr>
                <w:rFonts w:ascii="Arial" w:hAnsi="Arial" w:cs="Arial"/>
                <w:sz w:val="20"/>
                <w:szCs w:val="20"/>
              </w:rPr>
              <w:t>Quality</w:t>
            </w:r>
            <w:r w:rsidRPr="00AA5829">
              <w:rPr>
                <w:rFonts w:ascii="Arial" w:hAnsi="Arial" w:cs="Arial"/>
                <w:spacing w:val="-9"/>
                <w:sz w:val="20"/>
                <w:szCs w:val="20"/>
              </w:rPr>
              <w:t xml:space="preserve"> </w:t>
            </w:r>
            <w:r w:rsidRPr="00AA5829">
              <w:rPr>
                <w:rFonts w:ascii="Arial" w:hAnsi="Arial" w:cs="Arial"/>
                <w:sz w:val="20"/>
                <w:szCs w:val="20"/>
              </w:rPr>
              <w:t>controlled</w:t>
            </w:r>
            <w:r w:rsidRPr="00AA5829">
              <w:rPr>
                <w:rFonts w:ascii="Arial" w:hAnsi="Arial" w:cs="Arial"/>
                <w:spacing w:val="-9"/>
                <w:sz w:val="20"/>
                <w:szCs w:val="20"/>
              </w:rPr>
              <w:t xml:space="preserve"> </w:t>
            </w:r>
            <w:r w:rsidRPr="00AA5829">
              <w:rPr>
                <w:rFonts w:ascii="Arial" w:hAnsi="Arial" w:cs="Arial"/>
                <w:sz w:val="20"/>
                <w:szCs w:val="20"/>
              </w:rPr>
              <w:t>Ocean</w:t>
            </w:r>
            <w:r w:rsidRPr="00AA5829">
              <w:rPr>
                <w:rFonts w:ascii="Arial" w:hAnsi="Arial" w:cs="Arial"/>
                <w:spacing w:val="-9"/>
                <w:sz w:val="20"/>
                <w:szCs w:val="20"/>
              </w:rPr>
              <w:t xml:space="preserve"> </w:t>
            </w:r>
            <w:r w:rsidRPr="00AA5829">
              <w:rPr>
                <w:rFonts w:ascii="Arial" w:hAnsi="Arial" w:cs="Arial"/>
                <w:sz w:val="20"/>
                <w:szCs w:val="20"/>
              </w:rPr>
              <w:t>Database</w:t>
            </w:r>
            <w:r w:rsidRPr="00AA5829">
              <w:rPr>
                <w:rFonts w:ascii="Arial" w:hAnsi="Arial" w:cs="Arial"/>
                <w:spacing w:val="-9"/>
                <w:sz w:val="20"/>
                <w:szCs w:val="20"/>
              </w:rPr>
              <w:t xml:space="preserve"> </w:t>
            </w:r>
            <w:r w:rsidRPr="00AA5829">
              <w:rPr>
                <w:rFonts w:ascii="Arial" w:hAnsi="Arial" w:cs="Arial"/>
                <w:spacing w:val="-2"/>
                <w:sz w:val="20"/>
                <w:szCs w:val="20"/>
              </w:rPr>
              <w:t>(</w:t>
            </w:r>
            <w:proofErr w:type="spellStart"/>
            <w:r w:rsidRPr="00AA5829">
              <w:rPr>
                <w:rFonts w:ascii="Arial" w:hAnsi="Arial" w:cs="Arial"/>
                <w:spacing w:val="-2"/>
                <w:sz w:val="20"/>
                <w:szCs w:val="20"/>
              </w:rPr>
              <w:t>IQuOD</w:t>
            </w:r>
            <w:proofErr w:type="spellEnd"/>
            <w:r w:rsidRPr="00AA5829">
              <w:rPr>
                <w:rFonts w:ascii="Arial" w:hAnsi="Arial" w:cs="Arial"/>
                <w:spacing w:val="-2"/>
                <w:sz w:val="20"/>
                <w:szCs w:val="20"/>
              </w:rPr>
              <w:t>)</w:t>
            </w:r>
          </w:p>
        </w:tc>
      </w:tr>
      <w:tr w:rsidR="00AA5829" w:rsidRPr="00AA5829" w14:paraId="12E3D107" w14:textId="77777777" w:rsidTr="00AA5829">
        <w:trPr>
          <w:trHeight w:val="526"/>
        </w:trPr>
        <w:tc>
          <w:tcPr>
            <w:tcW w:w="9778" w:type="dxa"/>
            <w:gridSpan w:val="6"/>
            <w:tcBorders>
              <w:left w:val="single" w:sz="4" w:space="0" w:color="000000"/>
              <w:bottom w:val="single" w:sz="4" w:space="0" w:color="000000"/>
              <w:right w:val="single" w:sz="4" w:space="0" w:color="000000"/>
            </w:tcBorders>
          </w:tcPr>
          <w:p w14:paraId="550A9ADC" w14:textId="77777777" w:rsidR="00AA5829" w:rsidRPr="00AA5829" w:rsidRDefault="00AA5829" w:rsidP="00C226CF">
            <w:pPr>
              <w:pStyle w:val="TableParagraph"/>
              <w:tabs>
                <w:tab w:val="left" w:pos="470"/>
              </w:tabs>
              <w:spacing w:before="5"/>
              <w:rPr>
                <w:rFonts w:ascii="Arial" w:hAnsi="Arial" w:cs="Arial"/>
                <w:b/>
                <w:i/>
                <w:sz w:val="20"/>
                <w:szCs w:val="20"/>
              </w:rPr>
            </w:pPr>
            <w:r w:rsidRPr="00AA5829">
              <w:rPr>
                <w:rFonts w:ascii="Arial" w:hAnsi="Arial" w:cs="Arial"/>
                <w:b/>
                <w:color w:val="0070C0"/>
                <w:spacing w:val="-5"/>
                <w:sz w:val="20"/>
                <w:szCs w:val="20"/>
              </w:rPr>
              <w:t>2.</w:t>
            </w:r>
            <w:r w:rsidRPr="00AA5829">
              <w:rPr>
                <w:rFonts w:ascii="Arial" w:hAnsi="Arial" w:cs="Arial"/>
                <w:b/>
                <w:color w:val="0070C0"/>
                <w:sz w:val="20"/>
                <w:szCs w:val="20"/>
              </w:rPr>
              <w:tab/>
              <w:t>ESTABLISHED</w:t>
            </w:r>
            <w:r w:rsidRPr="00AA5829">
              <w:rPr>
                <w:rFonts w:ascii="Arial" w:hAnsi="Arial" w:cs="Arial"/>
                <w:b/>
                <w:color w:val="0070C0"/>
                <w:spacing w:val="-10"/>
                <w:sz w:val="20"/>
                <w:szCs w:val="20"/>
              </w:rPr>
              <w:t xml:space="preserve"> </w:t>
            </w:r>
            <w:r w:rsidRPr="00AA5829">
              <w:rPr>
                <w:rFonts w:ascii="Arial" w:hAnsi="Arial" w:cs="Arial"/>
                <w:b/>
                <w:i/>
                <w:color w:val="0070C0"/>
                <w:sz w:val="20"/>
                <w:szCs w:val="20"/>
              </w:rPr>
              <w:t>(provide</w:t>
            </w:r>
            <w:r w:rsidRPr="00AA5829">
              <w:rPr>
                <w:rFonts w:ascii="Arial" w:hAnsi="Arial" w:cs="Arial"/>
                <w:b/>
                <w:i/>
                <w:color w:val="0070C0"/>
                <w:spacing w:val="-7"/>
                <w:sz w:val="20"/>
                <w:szCs w:val="20"/>
              </w:rPr>
              <w:t xml:space="preserve"> </w:t>
            </w:r>
            <w:r w:rsidRPr="00AA5829">
              <w:rPr>
                <w:rFonts w:ascii="Arial" w:hAnsi="Arial" w:cs="Arial"/>
                <w:b/>
                <w:i/>
                <w:color w:val="0070C0"/>
                <w:sz w:val="20"/>
                <w:szCs w:val="20"/>
              </w:rPr>
              <w:t>reference</w:t>
            </w:r>
            <w:r w:rsidRPr="00AA5829">
              <w:rPr>
                <w:rFonts w:ascii="Arial" w:hAnsi="Arial" w:cs="Arial"/>
                <w:b/>
                <w:i/>
                <w:color w:val="0070C0"/>
                <w:spacing w:val="-7"/>
                <w:sz w:val="20"/>
                <w:szCs w:val="20"/>
              </w:rPr>
              <w:t xml:space="preserve"> </w:t>
            </w:r>
            <w:r w:rsidRPr="00AA5829">
              <w:rPr>
                <w:rFonts w:ascii="Arial" w:hAnsi="Arial" w:cs="Arial"/>
                <w:b/>
                <w:i/>
                <w:color w:val="0070C0"/>
                <w:sz w:val="20"/>
                <w:szCs w:val="20"/>
              </w:rPr>
              <w:t>to</w:t>
            </w:r>
            <w:r w:rsidRPr="00AA5829">
              <w:rPr>
                <w:rFonts w:ascii="Arial" w:hAnsi="Arial" w:cs="Arial"/>
                <w:b/>
                <w:i/>
                <w:color w:val="0070C0"/>
                <w:spacing w:val="-7"/>
                <w:sz w:val="20"/>
                <w:szCs w:val="20"/>
              </w:rPr>
              <w:t xml:space="preserve"> </w:t>
            </w:r>
            <w:r w:rsidRPr="00AA5829">
              <w:rPr>
                <w:rFonts w:ascii="Arial" w:hAnsi="Arial" w:cs="Arial"/>
                <w:b/>
                <w:i/>
                <w:color w:val="0070C0"/>
                <w:sz w:val="20"/>
                <w:szCs w:val="20"/>
              </w:rPr>
              <w:t>IODE</w:t>
            </w:r>
            <w:r w:rsidRPr="00AA5829">
              <w:rPr>
                <w:rFonts w:ascii="Arial" w:hAnsi="Arial" w:cs="Arial"/>
                <w:b/>
                <w:i/>
                <w:color w:val="0070C0"/>
                <w:spacing w:val="-8"/>
                <w:sz w:val="20"/>
                <w:szCs w:val="20"/>
              </w:rPr>
              <w:t xml:space="preserve"> </w:t>
            </w:r>
            <w:r w:rsidRPr="00AA5829">
              <w:rPr>
                <w:rFonts w:ascii="Arial" w:hAnsi="Arial" w:cs="Arial"/>
                <w:b/>
                <w:i/>
                <w:color w:val="0070C0"/>
                <w:sz w:val="20"/>
                <w:szCs w:val="20"/>
              </w:rPr>
              <w:t>Committee</w:t>
            </w:r>
            <w:r w:rsidRPr="00AA5829">
              <w:rPr>
                <w:rFonts w:ascii="Arial" w:hAnsi="Arial" w:cs="Arial"/>
                <w:b/>
                <w:i/>
                <w:color w:val="0070C0"/>
                <w:spacing w:val="-7"/>
                <w:sz w:val="20"/>
                <w:szCs w:val="20"/>
              </w:rPr>
              <w:t xml:space="preserve"> </w:t>
            </w:r>
            <w:r w:rsidRPr="00AA5829">
              <w:rPr>
                <w:rFonts w:ascii="Arial" w:hAnsi="Arial" w:cs="Arial"/>
                <w:b/>
                <w:i/>
                <w:color w:val="0070C0"/>
                <w:sz w:val="20"/>
                <w:szCs w:val="20"/>
              </w:rPr>
              <w:t>session</w:t>
            </w:r>
            <w:r w:rsidRPr="00AA5829">
              <w:rPr>
                <w:rFonts w:ascii="Arial" w:hAnsi="Arial" w:cs="Arial"/>
                <w:b/>
                <w:i/>
                <w:color w:val="0070C0"/>
                <w:spacing w:val="-7"/>
                <w:sz w:val="20"/>
                <w:szCs w:val="20"/>
              </w:rPr>
              <w:t xml:space="preserve"> </w:t>
            </w:r>
            <w:r w:rsidRPr="00AA5829">
              <w:rPr>
                <w:rFonts w:ascii="Arial" w:hAnsi="Arial" w:cs="Arial"/>
                <w:b/>
                <w:i/>
                <w:color w:val="0070C0"/>
                <w:sz w:val="20"/>
                <w:szCs w:val="20"/>
              </w:rPr>
              <w:t>and</w:t>
            </w:r>
            <w:r w:rsidRPr="00AA5829">
              <w:rPr>
                <w:rFonts w:ascii="Arial" w:hAnsi="Arial" w:cs="Arial"/>
                <w:b/>
                <w:i/>
                <w:color w:val="0070C0"/>
                <w:spacing w:val="-7"/>
                <w:sz w:val="20"/>
                <w:szCs w:val="20"/>
              </w:rPr>
              <w:t xml:space="preserve"> </w:t>
            </w:r>
            <w:r w:rsidRPr="00AA5829">
              <w:rPr>
                <w:rFonts w:ascii="Arial" w:hAnsi="Arial" w:cs="Arial"/>
                <w:b/>
                <w:i/>
                <w:color w:val="0070C0"/>
                <w:spacing w:val="-2"/>
                <w:sz w:val="20"/>
                <w:szCs w:val="20"/>
              </w:rPr>
              <w:t>Decision)</w:t>
            </w:r>
          </w:p>
        </w:tc>
      </w:tr>
      <w:tr w:rsidR="00AA5829" w:rsidRPr="00AA5829" w14:paraId="6E5C6EA0" w14:textId="77777777" w:rsidTr="00AA5829">
        <w:trPr>
          <w:trHeight w:val="423"/>
        </w:trPr>
        <w:tc>
          <w:tcPr>
            <w:tcW w:w="9778" w:type="dxa"/>
            <w:gridSpan w:val="6"/>
            <w:tcBorders>
              <w:top w:val="single" w:sz="4" w:space="0" w:color="000000"/>
              <w:left w:val="single" w:sz="4" w:space="0" w:color="000000"/>
              <w:right w:val="single" w:sz="4" w:space="0" w:color="000000"/>
            </w:tcBorders>
          </w:tcPr>
          <w:p w14:paraId="48D6AA9F" w14:textId="77777777" w:rsidR="00AA5829" w:rsidRPr="00AA5829" w:rsidRDefault="00AA5829" w:rsidP="00C226CF">
            <w:pPr>
              <w:pStyle w:val="TableParagraph"/>
              <w:spacing w:before="1"/>
              <w:rPr>
                <w:rFonts w:ascii="Arial" w:hAnsi="Arial" w:cs="Arial"/>
                <w:sz w:val="20"/>
                <w:szCs w:val="20"/>
              </w:rPr>
            </w:pP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IODE-</w:t>
            </w:r>
            <w:proofErr w:type="spellStart"/>
            <w:r w:rsidRPr="00AA5829">
              <w:rPr>
                <w:rFonts w:ascii="Arial" w:hAnsi="Arial" w:cs="Arial"/>
                <w:sz w:val="20"/>
                <w:szCs w:val="20"/>
              </w:rPr>
              <w:t>IQuOD</w:t>
            </w:r>
            <w:proofErr w:type="spellEnd"/>
            <w:r w:rsidRPr="00AA5829">
              <w:rPr>
                <w:rFonts w:ascii="Arial" w:hAnsi="Arial" w:cs="Arial"/>
                <w:spacing w:val="-10"/>
                <w:sz w:val="20"/>
                <w:szCs w:val="20"/>
              </w:rPr>
              <w:t xml:space="preserve"> </w:t>
            </w:r>
            <w:r w:rsidRPr="00AA5829">
              <w:rPr>
                <w:rFonts w:ascii="Arial" w:hAnsi="Arial" w:cs="Arial"/>
                <w:sz w:val="20"/>
                <w:szCs w:val="20"/>
              </w:rPr>
              <w:t>project</w:t>
            </w:r>
            <w:r w:rsidRPr="00AA5829">
              <w:rPr>
                <w:rFonts w:ascii="Arial" w:hAnsi="Arial" w:cs="Arial"/>
                <w:spacing w:val="-9"/>
                <w:sz w:val="20"/>
                <w:szCs w:val="20"/>
              </w:rPr>
              <w:t xml:space="preserve"> </w:t>
            </w:r>
            <w:r w:rsidRPr="00AA5829">
              <w:rPr>
                <w:rFonts w:ascii="Arial" w:hAnsi="Arial" w:cs="Arial"/>
                <w:sz w:val="20"/>
                <w:szCs w:val="20"/>
              </w:rPr>
              <w:t>was</w:t>
            </w:r>
            <w:r w:rsidRPr="00AA5829">
              <w:rPr>
                <w:rFonts w:ascii="Arial" w:hAnsi="Arial" w:cs="Arial"/>
                <w:spacing w:val="-9"/>
                <w:sz w:val="20"/>
                <w:szCs w:val="20"/>
              </w:rPr>
              <w:t xml:space="preserve"> </w:t>
            </w:r>
            <w:r w:rsidRPr="00AA5829">
              <w:rPr>
                <w:rFonts w:ascii="Arial" w:hAnsi="Arial" w:cs="Arial"/>
                <w:sz w:val="20"/>
                <w:szCs w:val="20"/>
              </w:rPr>
              <w:t>established</w:t>
            </w:r>
            <w:r w:rsidRPr="00AA5829">
              <w:rPr>
                <w:rFonts w:ascii="Arial" w:hAnsi="Arial" w:cs="Arial"/>
                <w:spacing w:val="-8"/>
                <w:sz w:val="20"/>
                <w:szCs w:val="20"/>
              </w:rPr>
              <w:t xml:space="preserve"> </w:t>
            </w:r>
            <w:r w:rsidRPr="00AA5829">
              <w:rPr>
                <w:rFonts w:ascii="Arial" w:hAnsi="Arial" w:cs="Arial"/>
                <w:sz w:val="20"/>
                <w:szCs w:val="20"/>
              </w:rPr>
              <w:t>by</w:t>
            </w:r>
            <w:r w:rsidRPr="00AA5829">
              <w:rPr>
                <w:rFonts w:ascii="Arial" w:hAnsi="Arial" w:cs="Arial"/>
                <w:spacing w:val="-9"/>
                <w:sz w:val="20"/>
                <w:szCs w:val="20"/>
              </w:rPr>
              <w:t xml:space="preserve"> </w:t>
            </w:r>
            <w:r w:rsidRPr="00AA5829">
              <w:rPr>
                <w:rFonts w:ascii="Arial" w:hAnsi="Arial" w:cs="Arial"/>
                <w:sz w:val="20"/>
                <w:szCs w:val="20"/>
              </w:rPr>
              <w:t>IODE-XXIII</w:t>
            </w:r>
            <w:r w:rsidRPr="00AA5829">
              <w:rPr>
                <w:rFonts w:ascii="Arial" w:hAnsi="Arial" w:cs="Arial"/>
                <w:spacing w:val="-9"/>
                <w:sz w:val="20"/>
                <w:szCs w:val="20"/>
              </w:rPr>
              <w:t xml:space="preserve"> </w:t>
            </w:r>
            <w:r w:rsidRPr="00AA5829">
              <w:rPr>
                <w:rFonts w:ascii="Arial" w:hAnsi="Arial" w:cs="Arial"/>
                <w:sz w:val="20"/>
                <w:szCs w:val="20"/>
              </w:rPr>
              <w:t>(2015)</w:t>
            </w:r>
            <w:r w:rsidRPr="00AA5829">
              <w:rPr>
                <w:rFonts w:ascii="Arial" w:hAnsi="Arial" w:cs="Arial"/>
                <w:spacing w:val="-9"/>
                <w:sz w:val="20"/>
                <w:szCs w:val="20"/>
              </w:rPr>
              <w:t xml:space="preserve"> </w:t>
            </w:r>
            <w:r w:rsidRPr="00AA5829">
              <w:rPr>
                <w:rFonts w:ascii="Arial" w:hAnsi="Arial" w:cs="Arial"/>
                <w:sz w:val="20"/>
                <w:szCs w:val="20"/>
              </w:rPr>
              <w:t>through</w:t>
            </w:r>
            <w:r w:rsidRPr="00AA5829">
              <w:rPr>
                <w:rFonts w:ascii="Arial" w:hAnsi="Arial" w:cs="Arial"/>
                <w:spacing w:val="-9"/>
                <w:sz w:val="20"/>
                <w:szCs w:val="20"/>
              </w:rPr>
              <w:t xml:space="preserve"> </w:t>
            </w:r>
            <w:r w:rsidRPr="00AA5829">
              <w:rPr>
                <w:rFonts w:ascii="Arial" w:hAnsi="Arial" w:cs="Arial"/>
                <w:sz w:val="20"/>
                <w:szCs w:val="20"/>
              </w:rPr>
              <w:t>Recommendation</w:t>
            </w:r>
            <w:r w:rsidRPr="00AA5829">
              <w:rPr>
                <w:rFonts w:ascii="Arial" w:hAnsi="Arial" w:cs="Arial"/>
                <w:spacing w:val="-8"/>
                <w:sz w:val="20"/>
                <w:szCs w:val="20"/>
              </w:rPr>
              <w:t xml:space="preserve"> </w:t>
            </w:r>
            <w:r w:rsidRPr="00AA5829">
              <w:rPr>
                <w:rFonts w:ascii="Arial" w:hAnsi="Arial" w:cs="Arial"/>
                <w:sz w:val="20"/>
                <w:szCs w:val="20"/>
              </w:rPr>
              <w:t>IODE-</w:t>
            </w:r>
            <w:r w:rsidRPr="00AA5829">
              <w:rPr>
                <w:rFonts w:ascii="Arial" w:hAnsi="Arial" w:cs="Arial"/>
                <w:spacing w:val="-2"/>
                <w:sz w:val="20"/>
                <w:szCs w:val="20"/>
              </w:rPr>
              <w:t>XXIII.3</w:t>
            </w:r>
          </w:p>
        </w:tc>
      </w:tr>
      <w:tr w:rsidR="00AA5829" w:rsidRPr="00AA5829" w14:paraId="671F7E48" w14:textId="77777777" w:rsidTr="00AA5829">
        <w:trPr>
          <w:trHeight w:val="380"/>
        </w:trPr>
        <w:tc>
          <w:tcPr>
            <w:tcW w:w="9778" w:type="dxa"/>
            <w:gridSpan w:val="6"/>
            <w:tcBorders>
              <w:left w:val="single" w:sz="4" w:space="0" w:color="000000"/>
              <w:bottom w:val="single" w:sz="4" w:space="0" w:color="000000"/>
              <w:right w:val="single" w:sz="4" w:space="0" w:color="000000"/>
            </w:tcBorders>
          </w:tcPr>
          <w:p w14:paraId="6B0CDA4C" w14:textId="77777777" w:rsidR="00AA5829" w:rsidRPr="00AA5829" w:rsidRDefault="00AA5829" w:rsidP="00C226CF">
            <w:pPr>
              <w:pStyle w:val="TableParagraph"/>
              <w:tabs>
                <w:tab w:val="left" w:pos="470"/>
              </w:tabs>
              <w:rPr>
                <w:rFonts w:ascii="Arial" w:hAnsi="Arial" w:cs="Arial"/>
                <w:b/>
                <w:i/>
                <w:sz w:val="20"/>
                <w:szCs w:val="20"/>
              </w:rPr>
            </w:pPr>
            <w:r w:rsidRPr="00AA5829">
              <w:rPr>
                <w:rFonts w:ascii="Arial" w:hAnsi="Arial" w:cs="Arial"/>
                <w:b/>
                <w:color w:val="0070C0"/>
                <w:spacing w:val="-5"/>
                <w:sz w:val="20"/>
                <w:szCs w:val="20"/>
              </w:rPr>
              <w:t>3.</w:t>
            </w:r>
            <w:r w:rsidRPr="00AA5829">
              <w:rPr>
                <w:rFonts w:ascii="Arial" w:hAnsi="Arial" w:cs="Arial"/>
                <w:b/>
                <w:color w:val="0070C0"/>
                <w:sz w:val="20"/>
                <w:szCs w:val="20"/>
              </w:rPr>
              <w:tab/>
              <w:t>REPORT</w:t>
            </w:r>
            <w:r w:rsidRPr="00AA5829">
              <w:rPr>
                <w:rFonts w:ascii="Arial" w:hAnsi="Arial" w:cs="Arial"/>
                <w:b/>
                <w:color w:val="0070C0"/>
                <w:spacing w:val="-7"/>
                <w:sz w:val="20"/>
                <w:szCs w:val="20"/>
              </w:rPr>
              <w:t xml:space="preserve"> </w:t>
            </w:r>
            <w:r w:rsidRPr="00AA5829">
              <w:rPr>
                <w:rFonts w:ascii="Arial" w:hAnsi="Arial" w:cs="Arial"/>
                <w:b/>
                <w:color w:val="0070C0"/>
                <w:sz w:val="20"/>
                <w:szCs w:val="20"/>
              </w:rPr>
              <w:t>SUBMITTED</w:t>
            </w:r>
            <w:r w:rsidRPr="00AA5829">
              <w:rPr>
                <w:rFonts w:ascii="Arial" w:hAnsi="Arial" w:cs="Arial"/>
                <w:b/>
                <w:color w:val="0070C0"/>
                <w:spacing w:val="-7"/>
                <w:sz w:val="20"/>
                <w:szCs w:val="20"/>
              </w:rPr>
              <w:t xml:space="preserve"> </w:t>
            </w:r>
            <w:r w:rsidRPr="00AA5829">
              <w:rPr>
                <w:rFonts w:ascii="Arial" w:hAnsi="Arial" w:cs="Arial"/>
                <w:b/>
                <w:color w:val="0070C0"/>
                <w:sz w:val="20"/>
                <w:szCs w:val="20"/>
              </w:rPr>
              <w:t>BY</w:t>
            </w:r>
            <w:r w:rsidRPr="00AA5829">
              <w:rPr>
                <w:rFonts w:ascii="Arial" w:hAnsi="Arial" w:cs="Arial"/>
                <w:b/>
                <w:color w:val="0070C0"/>
                <w:spacing w:val="-6"/>
                <w:sz w:val="20"/>
                <w:szCs w:val="20"/>
              </w:rPr>
              <w:t xml:space="preserve"> </w:t>
            </w:r>
            <w:r w:rsidRPr="00AA5829">
              <w:rPr>
                <w:rFonts w:ascii="Arial" w:hAnsi="Arial" w:cs="Arial"/>
                <w:b/>
                <w:i/>
                <w:color w:val="0070C0"/>
                <w:spacing w:val="-2"/>
                <w:sz w:val="20"/>
                <w:szCs w:val="20"/>
              </w:rPr>
              <w:t>(Name/Date)</w:t>
            </w:r>
          </w:p>
        </w:tc>
      </w:tr>
      <w:tr w:rsidR="00AA5829" w:rsidRPr="00AA5829" w14:paraId="3310BB64" w14:textId="77777777" w:rsidTr="00AA5829">
        <w:trPr>
          <w:trHeight w:val="406"/>
        </w:trPr>
        <w:tc>
          <w:tcPr>
            <w:tcW w:w="9778" w:type="dxa"/>
            <w:gridSpan w:val="6"/>
            <w:tcBorders>
              <w:top w:val="single" w:sz="4" w:space="0" w:color="000000"/>
              <w:left w:val="single" w:sz="4" w:space="0" w:color="000000"/>
              <w:right w:val="single" w:sz="4" w:space="0" w:color="000000"/>
            </w:tcBorders>
          </w:tcPr>
          <w:p w14:paraId="3E3C86EB" w14:textId="77777777" w:rsidR="00AA5829" w:rsidRPr="00AA5829" w:rsidRDefault="00AA5829" w:rsidP="00C226CF">
            <w:pPr>
              <w:pStyle w:val="TableParagraph"/>
              <w:spacing w:before="6"/>
              <w:rPr>
                <w:rFonts w:ascii="Arial" w:hAnsi="Arial" w:cs="Arial"/>
                <w:sz w:val="20"/>
                <w:szCs w:val="20"/>
              </w:rPr>
            </w:pPr>
            <w:proofErr w:type="spellStart"/>
            <w:r w:rsidRPr="00AA5829">
              <w:rPr>
                <w:rFonts w:ascii="Arial" w:hAnsi="Arial" w:cs="Arial"/>
                <w:sz w:val="20"/>
                <w:szCs w:val="20"/>
              </w:rPr>
              <w:t>Lijing</w:t>
            </w:r>
            <w:proofErr w:type="spellEnd"/>
            <w:r w:rsidRPr="00AA5829">
              <w:rPr>
                <w:rFonts w:ascii="Arial" w:hAnsi="Arial" w:cs="Arial"/>
                <w:spacing w:val="-8"/>
                <w:sz w:val="20"/>
                <w:szCs w:val="20"/>
              </w:rPr>
              <w:t xml:space="preserve"> </w:t>
            </w:r>
            <w:r w:rsidRPr="00AA5829">
              <w:rPr>
                <w:rFonts w:ascii="Arial" w:hAnsi="Arial" w:cs="Arial"/>
                <w:sz w:val="20"/>
                <w:szCs w:val="20"/>
              </w:rPr>
              <w:t>Cheng,</w:t>
            </w:r>
            <w:r w:rsidRPr="00AA5829">
              <w:rPr>
                <w:rFonts w:ascii="Arial" w:hAnsi="Arial" w:cs="Arial"/>
                <w:spacing w:val="-8"/>
                <w:sz w:val="20"/>
                <w:szCs w:val="20"/>
              </w:rPr>
              <w:t xml:space="preserve"> </w:t>
            </w:r>
            <w:r w:rsidRPr="00AA5829">
              <w:rPr>
                <w:rFonts w:ascii="Arial" w:hAnsi="Arial" w:cs="Arial"/>
                <w:sz w:val="20"/>
                <w:szCs w:val="20"/>
              </w:rPr>
              <w:t>Guilherme</w:t>
            </w:r>
            <w:r w:rsidRPr="00AA5829">
              <w:rPr>
                <w:rFonts w:ascii="Arial" w:hAnsi="Arial" w:cs="Arial"/>
                <w:spacing w:val="-8"/>
                <w:sz w:val="20"/>
                <w:szCs w:val="20"/>
              </w:rPr>
              <w:t xml:space="preserve"> </w:t>
            </w:r>
            <w:proofErr w:type="spellStart"/>
            <w:r w:rsidRPr="00AA5829">
              <w:rPr>
                <w:rFonts w:ascii="Arial" w:hAnsi="Arial" w:cs="Arial"/>
                <w:sz w:val="20"/>
                <w:szCs w:val="20"/>
              </w:rPr>
              <w:t>Castelao</w:t>
            </w:r>
            <w:proofErr w:type="spellEnd"/>
            <w:r w:rsidRPr="00AA5829">
              <w:rPr>
                <w:rFonts w:ascii="Arial" w:hAnsi="Arial" w:cs="Arial"/>
                <w:sz w:val="20"/>
                <w:szCs w:val="20"/>
              </w:rPr>
              <w:t>,</w:t>
            </w:r>
            <w:r w:rsidRPr="00AA5829">
              <w:rPr>
                <w:rFonts w:ascii="Arial" w:hAnsi="Arial" w:cs="Arial"/>
                <w:spacing w:val="-8"/>
                <w:sz w:val="20"/>
                <w:szCs w:val="20"/>
              </w:rPr>
              <w:t xml:space="preserve"> </w:t>
            </w:r>
            <w:r w:rsidRPr="00AA5829">
              <w:rPr>
                <w:rFonts w:ascii="Arial" w:hAnsi="Arial" w:cs="Arial"/>
                <w:sz w:val="20"/>
                <w:szCs w:val="20"/>
              </w:rPr>
              <w:t>Rebecca,</w:t>
            </w:r>
            <w:r w:rsidRPr="00AA5829">
              <w:rPr>
                <w:rFonts w:ascii="Arial" w:hAnsi="Arial" w:cs="Arial"/>
                <w:spacing w:val="-7"/>
                <w:sz w:val="20"/>
                <w:szCs w:val="20"/>
              </w:rPr>
              <w:t xml:space="preserve"> </w:t>
            </w:r>
            <w:r w:rsidRPr="00AA5829">
              <w:rPr>
                <w:rFonts w:ascii="Arial" w:hAnsi="Arial" w:cs="Arial"/>
                <w:spacing w:val="-2"/>
                <w:sz w:val="20"/>
                <w:szCs w:val="20"/>
              </w:rPr>
              <w:t>Cowley</w:t>
            </w:r>
          </w:p>
        </w:tc>
      </w:tr>
      <w:tr w:rsidR="00AA5829" w:rsidRPr="00AA5829" w14:paraId="0A6873DA" w14:textId="77777777" w:rsidTr="00AA5829">
        <w:trPr>
          <w:trHeight w:val="378"/>
        </w:trPr>
        <w:tc>
          <w:tcPr>
            <w:tcW w:w="9778" w:type="dxa"/>
            <w:gridSpan w:val="6"/>
            <w:tcBorders>
              <w:left w:val="single" w:sz="4" w:space="0" w:color="000000"/>
              <w:bottom w:val="single" w:sz="4" w:space="0" w:color="000000"/>
              <w:right w:val="single" w:sz="4" w:space="0" w:color="000000"/>
            </w:tcBorders>
          </w:tcPr>
          <w:p w14:paraId="23F1B2E3" w14:textId="77777777" w:rsidR="00AA5829" w:rsidRPr="00AA5829" w:rsidRDefault="00AA5829" w:rsidP="00C226CF">
            <w:pPr>
              <w:pStyle w:val="TableParagraph"/>
              <w:tabs>
                <w:tab w:val="left" w:pos="470"/>
              </w:tabs>
              <w:rPr>
                <w:rFonts w:ascii="Arial" w:hAnsi="Arial" w:cs="Arial"/>
                <w:b/>
                <w:sz w:val="20"/>
                <w:szCs w:val="20"/>
              </w:rPr>
            </w:pPr>
            <w:r w:rsidRPr="00AA5829">
              <w:rPr>
                <w:rFonts w:ascii="Arial" w:hAnsi="Arial" w:cs="Arial"/>
                <w:b/>
                <w:color w:val="0070C0"/>
                <w:spacing w:val="-5"/>
                <w:sz w:val="20"/>
                <w:szCs w:val="20"/>
              </w:rPr>
              <w:t>4.</w:t>
            </w:r>
            <w:r w:rsidRPr="00AA5829">
              <w:rPr>
                <w:rFonts w:ascii="Arial" w:hAnsi="Arial" w:cs="Arial"/>
                <w:b/>
                <w:color w:val="0070C0"/>
                <w:sz w:val="20"/>
                <w:szCs w:val="20"/>
              </w:rPr>
              <w:tab/>
            </w:r>
            <w:r w:rsidRPr="00AA5829">
              <w:rPr>
                <w:rFonts w:ascii="Arial" w:hAnsi="Arial" w:cs="Arial"/>
                <w:b/>
                <w:color w:val="0070C0"/>
                <w:spacing w:val="-2"/>
                <w:sz w:val="20"/>
                <w:szCs w:val="20"/>
              </w:rPr>
              <w:t>GENERAL</w:t>
            </w:r>
            <w:r w:rsidRPr="00AA5829">
              <w:rPr>
                <w:rFonts w:ascii="Arial" w:hAnsi="Arial" w:cs="Arial"/>
                <w:b/>
                <w:color w:val="0070C0"/>
                <w:spacing w:val="1"/>
                <w:sz w:val="20"/>
                <w:szCs w:val="20"/>
              </w:rPr>
              <w:t xml:space="preserve"> </w:t>
            </w:r>
            <w:r w:rsidRPr="00AA5829">
              <w:rPr>
                <w:rFonts w:ascii="Arial" w:hAnsi="Arial" w:cs="Arial"/>
                <w:b/>
                <w:color w:val="0070C0"/>
                <w:spacing w:val="-2"/>
                <w:sz w:val="20"/>
                <w:szCs w:val="20"/>
              </w:rPr>
              <w:t>OVERVIEW/EXECUTIVE</w:t>
            </w:r>
            <w:r w:rsidRPr="00AA5829">
              <w:rPr>
                <w:rFonts w:ascii="Arial" w:hAnsi="Arial" w:cs="Arial"/>
                <w:b/>
                <w:color w:val="0070C0"/>
                <w:spacing w:val="1"/>
                <w:sz w:val="20"/>
                <w:szCs w:val="20"/>
              </w:rPr>
              <w:t xml:space="preserve"> </w:t>
            </w:r>
            <w:r w:rsidRPr="00AA5829">
              <w:rPr>
                <w:rFonts w:ascii="Arial" w:hAnsi="Arial" w:cs="Arial"/>
                <w:b/>
                <w:color w:val="0070C0"/>
                <w:spacing w:val="-2"/>
                <w:sz w:val="20"/>
                <w:szCs w:val="20"/>
              </w:rPr>
              <w:t>SUMMARY</w:t>
            </w:r>
          </w:p>
        </w:tc>
      </w:tr>
      <w:tr w:rsidR="00AA5829" w:rsidRPr="00AA5829" w14:paraId="0FDC05CD" w14:textId="77777777" w:rsidTr="00AA5829">
        <w:trPr>
          <w:trHeight w:val="6514"/>
        </w:trPr>
        <w:tc>
          <w:tcPr>
            <w:tcW w:w="9778" w:type="dxa"/>
            <w:gridSpan w:val="6"/>
            <w:tcBorders>
              <w:top w:val="single" w:sz="4" w:space="0" w:color="000000"/>
              <w:left w:val="single" w:sz="4" w:space="0" w:color="000000"/>
              <w:bottom w:val="single" w:sz="4" w:space="0" w:color="000000"/>
              <w:right w:val="single" w:sz="4" w:space="0" w:color="000000"/>
            </w:tcBorders>
          </w:tcPr>
          <w:p w14:paraId="64312D50" w14:textId="77777777" w:rsidR="00AA5829" w:rsidRPr="00AA5829" w:rsidRDefault="00AA5829" w:rsidP="00C226CF">
            <w:pPr>
              <w:pStyle w:val="TableParagraph"/>
              <w:spacing w:before="1" w:line="259" w:lineRule="auto"/>
              <w:ind w:right="147"/>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z w:val="20"/>
                <w:szCs w:val="20"/>
              </w:rPr>
              <w:t xml:space="preserve">, short for the International Quality-controlled Ocean Database, is dedicated to enhancing the quality, consistency, and comprehensiveness of the historical global subsurface ocean temperature profile record, primarily focusing on pre-1995 data. These historical ocean temperature profile observations play a crucial role in various ocean and climate research </w:t>
            </w:r>
            <w:proofErr w:type="spellStart"/>
            <w:r w:rsidRPr="00AA5829">
              <w:rPr>
                <w:rFonts w:ascii="Arial" w:hAnsi="Arial" w:cs="Arial"/>
                <w:sz w:val="20"/>
                <w:szCs w:val="20"/>
              </w:rPr>
              <w:t>endeavours</w:t>
            </w:r>
            <w:proofErr w:type="spellEnd"/>
            <w:r w:rsidRPr="00AA5829">
              <w:rPr>
                <w:rFonts w:ascii="Arial" w:hAnsi="Arial" w:cs="Arial"/>
                <w:sz w:val="20"/>
                <w:szCs w:val="20"/>
              </w:rPr>
              <w:t>. They serve as vital inputs for seasonal-to-decadal prediction systems by providing</w:t>
            </w:r>
            <w:r w:rsidRPr="00AA5829">
              <w:rPr>
                <w:rFonts w:ascii="Arial" w:hAnsi="Arial" w:cs="Arial"/>
                <w:spacing w:val="-3"/>
                <w:sz w:val="20"/>
                <w:szCs w:val="20"/>
              </w:rPr>
              <w:t xml:space="preserve"> </w:t>
            </w:r>
            <w:r w:rsidRPr="00AA5829">
              <w:rPr>
                <w:rFonts w:ascii="Arial" w:hAnsi="Arial" w:cs="Arial"/>
                <w:sz w:val="20"/>
                <w:szCs w:val="20"/>
              </w:rPr>
              <w:t>initial</w:t>
            </w:r>
            <w:r w:rsidRPr="00AA5829">
              <w:rPr>
                <w:rFonts w:ascii="Arial" w:hAnsi="Arial" w:cs="Arial"/>
                <w:spacing w:val="-3"/>
                <w:sz w:val="20"/>
                <w:szCs w:val="20"/>
              </w:rPr>
              <w:t xml:space="preserve"> </w:t>
            </w:r>
            <w:r w:rsidRPr="00AA5829">
              <w:rPr>
                <w:rFonts w:ascii="Arial" w:hAnsi="Arial" w:cs="Arial"/>
                <w:sz w:val="20"/>
                <w:szCs w:val="20"/>
              </w:rPr>
              <w:t>conditions,</w:t>
            </w:r>
            <w:r w:rsidRPr="00AA5829">
              <w:rPr>
                <w:rFonts w:ascii="Arial" w:hAnsi="Arial" w:cs="Arial"/>
                <w:spacing w:val="-3"/>
                <w:sz w:val="20"/>
                <w:szCs w:val="20"/>
              </w:rPr>
              <w:t xml:space="preserve"> </w:t>
            </w:r>
            <w:r w:rsidRPr="00AA5829">
              <w:rPr>
                <w:rFonts w:ascii="Arial" w:hAnsi="Arial" w:cs="Arial"/>
                <w:sz w:val="20"/>
                <w:szCs w:val="20"/>
              </w:rPr>
              <w:t>contribute</w:t>
            </w:r>
            <w:r w:rsidRPr="00AA5829">
              <w:rPr>
                <w:rFonts w:ascii="Arial" w:hAnsi="Arial" w:cs="Arial"/>
                <w:spacing w:val="-3"/>
                <w:sz w:val="20"/>
                <w:szCs w:val="20"/>
              </w:rPr>
              <w:t xml:space="preserve"> </w:t>
            </w:r>
            <w:r w:rsidRPr="00AA5829">
              <w:rPr>
                <w:rFonts w:ascii="Arial" w:hAnsi="Arial" w:cs="Arial"/>
                <w:sz w:val="20"/>
                <w:szCs w:val="20"/>
              </w:rPr>
              <w:t>to</w:t>
            </w:r>
            <w:r w:rsidRPr="00AA5829">
              <w:rPr>
                <w:rFonts w:ascii="Arial" w:hAnsi="Arial" w:cs="Arial"/>
                <w:spacing w:val="-3"/>
                <w:sz w:val="20"/>
                <w:szCs w:val="20"/>
              </w:rPr>
              <w:t xml:space="preserve"> </w:t>
            </w:r>
            <w:r w:rsidRPr="00AA5829">
              <w:rPr>
                <w:rFonts w:ascii="Arial" w:hAnsi="Arial" w:cs="Arial"/>
                <w:sz w:val="20"/>
                <w:szCs w:val="20"/>
              </w:rPr>
              <w:t>the</w:t>
            </w:r>
            <w:r w:rsidRPr="00AA5829">
              <w:rPr>
                <w:rFonts w:ascii="Arial" w:hAnsi="Arial" w:cs="Arial"/>
                <w:spacing w:val="-3"/>
                <w:sz w:val="20"/>
                <w:szCs w:val="20"/>
              </w:rPr>
              <w:t xml:space="preserve"> </w:t>
            </w:r>
            <w:r w:rsidRPr="00AA5829">
              <w:rPr>
                <w:rFonts w:ascii="Arial" w:hAnsi="Arial" w:cs="Arial"/>
                <w:sz w:val="20"/>
                <w:szCs w:val="20"/>
              </w:rPr>
              <w:t>evaluation</w:t>
            </w:r>
            <w:r w:rsidRPr="00AA5829">
              <w:rPr>
                <w:rFonts w:ascii="Arial" w:hAnsi="Arial" w:cs="Arial"/>
                <w:spacing w:val="-3"/>
                <w:sz w:val="20"/>
                <w:szCs w:val="20"/>
              </w:rPr>
              <w:t xml:space="preserve"> </w:t>
            </w:r>
            <w:r w:rsidRPr="00AA5829">
              <w:rPr>
                <w:rFonts w:ascii="Arial" w:hAnsi="Arial" w:cs="Arial"/>
                <w:sz w:val="20"/>
                <w:szCs w:val="20"/>
              </w:rPr>
              <w:t>of</w:t>
            </w:r>
            <w:r w:rsidRPr="00AA5829">
              <w:rPr>
                <w:rFonts w:ascii="Arial" w:hAnsi="Arial" w:cs="Arial"/>
                <w:spacing w:val="-4"/>
                <w:sz w:val="20"/>
                <w:szCs w:val="20"/>
              </w:rPr>
              <w:t xml:space="preserve"> </w:t>
            </w:r>
            <w:r w:rsidRPr="00AA5829">
              <w:rPr>
                <w:rFonts w:ascii="Arial" w:hAnsi="Arial" w:cs="Arial"/>
                <w:sz w:val="20"/>
                <w:szCs w:val="20"/>
              </w:rPr>
              <w:t>past</w:t>
            </w:r>
            <w:r w:rsidRPr="00AA5829">
              <w:rPr>
                <w:rFonts w:ascii="Arial" w:hAnsi="Arial" w:cs="Arial"/>
                <w:spacing w:val="-3"/>
                <w:sz w:val="20"/>
                <w:szCs w:val="20"/>
              </w:rPr>
              <w:t xml:space="preserve"> </w:t>
            </w:r>
            <w:r w:rsidRPr="00AA5829">
              <w:rPr>
                <w:rFonts w:ascii="Arial" w:hAnsi="Arial" w:cs="Arial"/>
                <w:sz w:val="20"/>
                <w:szCs w:val="20"/>
              </w:rPr>
              <w:t>variations</w:t>
            </w:r>
            <w:r w:rsidRPr="00AA5829">
              <w:rPr>
                <w:rFonts w:ascii="Arial" w:hAnsi="Arial" w:cs="Arial"/>
                <w:spacing w:val="-3"/>
                <w:sz w:val="20"/>
                <w:szCs w:val="20"/>
              </w:rPr>
              <w:t xml:space="preserve"> </w:t>
            </w:r>
            <w:r w:rsidRPr="00AA5829">
              <w:rPr>
                <w:rFonts w:ascii="Arial" w:hAnsi="Arial" w:cs="Arial"/>
                <w:sz w:val="20"/>
                <w:szCs w:val="20"/>
              </w:rPr>
              <w:t>in</w:t>
            </w:r>
            <w:r w:rsidRPr="00AA5829">
              <w:rPr>
                <w:rFonts w:ascii="Arial" w:hAnsi="Arial" w:cs="Arial"/>
                <w:spacing w:val="-3"/>
                <w:sz w:val="20"/>
                <w:szCs w:val="20"/>
              </w:rPr>
              <w:t xml:space="preserve"> </w:t>
            </w:r>
            <w:r w:rsidRPr="00AA5829">
              <w:rPr>
                <w:rFonts w:ascii="Arial" w:hAnsi="Arial" w:cs="Arial"/>
                <w:sz w:val="20"/>
                <w:szCs w:val="20"/>
              </w:rPr>
              <w:t>sea</w:t>
            </w:r>
            <w:r w:rsidRPr="00AA5829">
              <w:rPr>
                <w:rFonts w:ascii="Arial" w:hAnsi="Arial" w:cs="Arial"/>
                <w:spacing w:val="-3"/>
                <w:sz w:val="20"/>
                <w:szCs w:val="20"/>
              </w:rPr>
              <w:t xml:space="preserve"> </w:t>
            </w:r>
            <w:r w:rsidRPr="00AA5829">
              <w:rPr>
                <w:rFonts w:ascii="Arial" w:hAnsi="Arial" w:cs="Arial"/>
                <w:sz w:val="20"/>
                <w:szCs w:val="20"/>
              </w:rPr>
              <w:t>level</w:t>
            </w:r>
            <w:r w:rsidRPr="00AA5829">
              <w:rPr>
                <w:rFonts w:ascii="Arial" w:hAnsi="Arial" w:cs="Arial"/>
                <w:spacing w:val="-3"/>
                <w:sz w:val="20"/>
                <w:szCs w:val="20"/>
              </w:rPr>
              <w:t xml:space="preserve"> </w:t>
            </w:r>
            <w:r w:rsidRPr="00AA5829">
              <w:rPr>
                <w:rFonts w:ascii="Arial" w:hAnsi="Arial" w:cs="Arial"/>
                <w:sz w:val="20"/>
                <w:szCs w:val="20"/>
              </w:rPr>
              <w:t>and</w:t>
            </w:r>
            <w:r w:rsidRPr="00AA5829">
              <w:rPr>
                <w:rFonts w:ascii="Arial" w:hAnsi="Arial" w:cs="Arial"/>
                <w:spacing w:val="-3"/>
                <w:sz w:val="20"/>
                <w:szCs w:val="20"/>
              </w:rPr>
              <w:t xml:space="preserve"> </w:t>
            </w:r>
            <w:r w:rsidRPr="00AA5829">
              <w:rPr>
                <w:rFonts w:ascii="Arial" w:hAnsi="Arial" w:cs="Arial"/>
                <w:sz w:val="20"/>
                <w:szCs w:val="20"/>
              </w:rPr>
              <w:t>Earth's</w:t>
            </w:r>
            <w:r w:rsidRPr="00AA5829">
              <w:rPr>
                <w:rFonts w:ascii="Arial" w:hAnsi="Arial" w:cs="Arial"/>
                <w:spacing w:val="-3"/>
                <w:sz w:val="20"/>
                <w:szCs w:val="20"/>
              </w:rPr>
              <w:t xml:space="preserve"> </w:t>
            </w:r>
            <w:r w:rsidRPr="00AA5829">
              <w:rPr>
                <w:rFonts w:ascii="Arial" w:hAnsi="Arial" w:cs="Arial"/>
                <w:sz w:val="20"/>
                <w:szCs w:val="20"/>
              </w:rPr>
              <w:t>energy</w:t>
            </w:r>
            <w:r w:rsidRPr="00AA5829">
              <w:rPr>
                <w:rFonts w:ascii="Arial" w:hAnsi="Arial" w:cs="Arial"/>
                <w:spacing w:val="-3"/>
                <w:sz w:val="20"/>
                <w:szCs w:val="20"/>
              </w:rPr>
              <w:t xml:space="preserve"> </w:t>
            </w:r>
            <w:r w:rsidRPr="00AA5829">
              <w:rPr>
                <w:rFonts w:ascii="Arial" w:hAnsi="Arial" w:cs="Arial"/>
                <w:sz w:val="20"/>
                <w:szCs w:val="20"/>
              </w:rPr>
              <w:t>imbalance, and support ocean state estimation for the study of variability and change, particularly in ocean heat content.</w:t>
            </w:r>
          </w:p>
          <w:p w14:paraId="4DA43BF7" w14:textId="77777777" w:rsidR="00AA5829" w:rsidRPr="00AA5829" w:rsidRDefault="00AA5829" w:rsidP="00C226CF">
            <w:pPr>
              <w:pStyle w:val="TableParagraph"/>
              <w:spacing w:before="2" w:line="259" w:lineRule="auto"/>
              <w:ind w:right="147"/>
              <w:rPr>
                <w:rFonts w:ascii="Arial" w:hAnsi="Arial" w:cs="Arial"/>
                <w:sz w:val="20"/>
                <w:szCs w:val="20"/>
              </w:rPr>
            </w:pPr>
            <w:r w:rsidRPr="00AA5829">
              <w:rPr>
                <w:rFonts w:ascii="Arial" w:hAnsi="Arial" w:cs="Arial"/>
                <w:sz w:val="20"/>
                <w:szCs w:val="20"/>
              </w:rPr>
              <w:t xml:space="preserve">Additionally, these observations are invaluable for climate model evaluation and development. The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initiative is a collaborative effort within the community, striving to construct the most globally comprehensive temperature profile dataset. The IQuODv0.1 dataset includes extensive metadata and uncertainty information, aiming to propel advancements in the mentioned research areas. The group has also evaluated the most effective combination of automated</w:t>
            </w:r>
            <w:r w:rsidRPr="00AA5829">
              <w:rPr>
                <w:rFonts w:ascii="Arial" w:hAnsi="Arial" w:cs="Arial"/>
                <w:spacing w:val="-3"/>
                <w:sz w:val="20"/>
                <w:szCs w:val="20"/>
              </w:rPr>
              <w:t xml:space="preserve"> </w:t>
            </w:r>
            <w:r w:rsidRPr="00AA5829">
              <w:rPr>
                <w:rFonts w:ascii="Arial" w:hAnsi="Arial" w:cs="Arial"/>
                <w:sz w:val="20"/>
                <w:szCs w:val="20"/>
              </w:rPr>
              <w:t>quality</w:t>
            </w:r>
            <w:r w:rsidRPr="00AA5829">
              <w:rPr>
                <w:rFonts w:ascii="Arial" w:hAnsi="Arial" w:cs="Arial"/>
                <w:spacing w:val="-3"/>
                <w:sz w:val="20"/>
                <w:szCs w:val="20"/>
              </w:rPr>
              <w:t xml:space="preserve"> </w:t>
            </w:r>
            <w:r w:rsidRPr="00AA5829">
              <w:rPr>
                <w:rFonts w:ascii="Arial" w:hAnsi="Arial" w:cs="Arial"/>
                <w:sz w:val="20"/>
                <w:szCs w:val="20"/>
              </w:rPr>
              <w:t>control</w:t>
            </w:r>
            <w:r w:rsidRPr="00AA5829">
              <w:rPr>
                <w:rFonts w:ascii="Arial" w:hAnsi="Arial" w:cs="Arial"/>
                <w:spacing w:val="-3"/>
                <w:sz w:val="20"/>
                <w:szCs w:val="20"/>
              </w:rPr>
              <w:t xml:space="preserve"> </w:t>
            </w:r>
            <w:r w:rsidRPr="00AA5829">
              <w:rPr>
                <w:rFonts w:ascii="Arial" w:hAnsi="Arial" w:cs="Arial"/>
                <w:sz w:val="20"/>
                <w:szCs w:val="20"/>
              </w:rPr>
              <w:t>(</w:t>
            </w:r>
            <w:proofErr w:type="spellStart"/>
            <w:r w:rsidRPr="00AA5829">
              <w:rPr>
                <w:rFonts w:ascii="Arial" w:hAnsi="Arial" w:cs="Arial"/>
                <w:sz w:val="20"/>
                <w:szCs w:val="20"/>
              </w:rPr>
              <w:t>AutoQC</w:t>
            </w:r>
            <w:proofErr w:type="spellEnd"/>
            <w:r w:rsidRPr="00AA5829">
              <w:rPr>
                <w:rFonts w:ascii="Arial" w:hAnsi="Arial" w:cs="Arial"/>
                <w:sz w:val="20"/>
                <w:szCs w:val="20"/>
              </w:rPr>
              <w:t>)</w:t>
            </w:r>
            <w:r w:rsidRPr="00AA5829">
              <w:rPr>
                <w:rFonts w:ascii="Arial" w:hAnsi="Arial" w:cs="Arial"/>
                <w:spacing w:val="-3"/>
                <w:sz w:val="20"/>
                <w:szCs w:val="20"/>
              </w:rPr>
              <w:t xml:space="preserve"> </w:t>
            </w:r>
            <w:r w:rsidRPr="00AA5829">
              <w:rPr>
                <w:rFonts w:ascii="Arial" w:hAnsi="Arial" w:cs="Arial"/>
                <w:sz w:val="20"/>
                <w:szCs w:val="20"/>
              </w:rPr>
              <w:t>procedures</w:t>
            </w:r>
            <w:r w:rsidRPr="00AA5829">
              <w:rPr>
                <w:rFonts w:ascii="Arial" w:hAnsi="Arial" w:cs="Arial"/>
                <w:spacing w:val="-3"/>
                <w:sz w:val="20"/>
                <w:szCs w:val="20"/>
              </w:rPr>
              <w:t xml:space="preserve"> </w:t>
            </w:r>
            <w:r w:rsidRPr="00AA5829">
              <w:rPr>
                <w:rFonts w:ascii="Arial" w:hAnsi="Arial" w:cs="Arial"/>
                <w:sz w:val="20"/>
                <w:szCs w:val="20"/>
              </w:rPr>
              <w:t>for</w:t>
            </w:r>
            <w:r w:rsidRPr="00AA5829">
              <w:rPr>
                <w:rFonts w:ascii="Arial" w:hAnsi="Arial" w:cs="Arial"/>
                <w:spacing w:val="-3"/>
                <w:sz w:val="20"/>
                <w:szCs w:val="20"/>
              </w:rPr>
              <w:t xml:space="preserve"> </w:t>
            </w:r>
            <w:r w:rsidRPr="00AA5829">
              <w:rPr>
                <w:rFonts w:ascii="Arial" w:hAnsi="Arial" w:cs="Arial"/>
                <w:sz w:val="20"/>
                <w:szCs w:val="20"/>
              </w:rPr>
              <w:t>temperature</w:t>
            </w:r>
            <w:r w:rsidRPr="00AA5829">
              <w:rPr>
                <w:rFonts w:ascii="Arial" w:hAnsi="Arial" w:cs="Arial"/>
                <w:spacing w:val="-3"/>
                <w:sz w:val="20"/>
                <w:szCs w:val="20"/>
              </w:rPr>
              <w:t xml:space="preserve"> </w:t>
            </w:r>
            <w:r w:rsidRPr="00AA5829">
              <w:rPr>
                <w:rFonts w:ascii="Arial" w:hAnsi="Arial" w:cs="Arial"/>
                <w:sz w:val="20"/>
                <w:szCs w:val="20"/>
              </w:rPr>
              <w:t>profile</w:t>
            </w:r>
            <w:r w:rsidRPr="00AA5829">
              <w:rPr>
                <w:rFonts w:ascii="Arial" w:hAnsi="Arial" w:cs="Arial"/>
                <w:spacing w:val="-3"/>
                <w:sz w:val="20"/>
                <w:szCs w:val="20"/>
              </w:rPr>
              <w:t xml:space="preserve"> </w:t>
            </w:r>
            <w:r w:rsidRPr="00AA5829">
              <w:rPr>
                <w:rFonts w:ascii="Arial" w:hAnsi="Arial" w:cs="Arial"/>
                <w:sz w:val="20"/>
                <w:szCs w:val="20"/>
              </w:rPr>
              <w:t>observations.</w:t>
            </w:r>
            <w:r w:rsidRPr="00AA5829">
              <w:rPr>
                <w:rFonts w:ascii="Arial" w:hAnsi="Arial" w:cs="Arial"/>
                <w:spacing w:val="-3"/>
                <w:sz w:val="20"/>
                <w:szCs w:val="20"/>
              </w:rPr>
              <w:t xml:space="preserve"> </w:t>
            </w:r>
            <w:r w:rsidRPr="00AA5829">
              <w:rPr>
                <w:rFonts w:ascii="Arial" w:hAnsi="Arial" w:cs="Arial"/>
                <w:sz w:val="20"/>
                <w:szCs w:val="20"/>
              </w:rPr>
              <w:t>With</w:t>
            </w:r>
            <w:r w:rsidRPr="00AA5829">
              <w:rPr>
                <w:rFonts w:ascii="Arial" w:hAnsi="Arial" w:cs="Arial"/>
                <w:spacing w:val="-3"/>
                <w:sz w:val="20"/>
                <w:szCs w:val="20"/>
              </w:rPr>
              <w:t xml:space="preserve"> </w:t>
            </w:r>
            <w:r w:rsidRPr="00AA5829">
              <w:rPr>
                <w:rFonts w:ascii="Arial" w:hAnsi="Arial" w:cs="Arial"/>
                <w:sz w:val="20"/>
                <w:szCs w:val="20"/>
              </w:rPr>
              <w:t>these</w:t>
            </w:r>
            <w:r w:rsidRPr="00AA5829">
              <w:rPr>
                <w:rFonts w:ascii="Arial" w:hAnsi="Arial" w:cs="Arial"/>
                <w:spacing w:val="-3"/>
                <w:sz w:val="20"/>
                <w:szCs w:val="20"/>
              </w:rPr>
              <w:t xml:space="preserve"> </w:t>
            </w:r>
            <w:r w:rsidRPr="00AA5829">
              <w:rPr>
                <w:rFonts w:ascii="Arial" w:hAnsi="Arial" w:cs="Arial"/>
                <w:sz w:val="20"/>
                <w:szCs w:val="20"/>
              </w:rPr>
              <w:t>developments,</w:t>
            </w:r>
            <w:r w:rsidRPr="00AA5829">
              <w:rPr>
                <w:rFonts w:ascii="Arial" w:hAnsi="Arial" w:cs="Arial"/>
                <w:spacing w:val="-3"/>
                <w:sz w:val="20"/>
                <w:szCs w:val="20"/>
              </w:rPr>
              <w:t xml:space="preserve"> </w:t>
            </w:r>
            <w:r w:rsidRPr="00AA5829">
              <w:rPr>
                <w:rFonts w:ascii="Arial" w:hAnsi="Arial" w:cs="Arial"/>
                <w:sz w:val="20"/>
                <w:szCs w:val="20"/>
              </w:rPr>
              <w:t xml:space="preserve">the group has freely disseminated an interim version of the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global temperature profile database through NOAA/NCEI.</w:t>
            </w:r>
            <w:r w:rsidRPr="00AA5829">
              <w:rPr>
                <w:rFonts w:ascii="Arial" w:hAnsi="Arial" w:cs="Arial"/>
                <w:spacing w:val="-2"/>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2"/>
                <w:sz w:val="20"/>
                <w:szCs w:val="20"/>
              </w:rPr>
              <w:t xml:space="preserve"> </w:t>
            </w:r>
            <w:r w:rsidRPr="00AA5829">
              <w:rPr>
                <w:rFonts w:ascii="Arial" w:hAnsi="Arial" w:cs="Arial"/>
                <w:sz w:val="20"/>
                <w:szCs w:val="20"/>
              </w:rPr>
              <w:t>has</w:t>
            </w:r>
            <w:r w:rsidRPr="00AA5829">
              <w:rPr>
                <w:rFonts w:ascii="Arial" w:hAnsi="Arial" w:cs="Arial"/>
                <w:spacing w:val="-2"/>
                <w:sz w:val="20"/>
                <w:szCs w:val="20"/>
              </w:rPr>
              <w:t xml:space="preserve"> </w:t>
            </w:r>
            <w:r w:rsidRPr="00AA5829">
              <w:rPr>
                <w:rFonts w:ascii="Arial" w:hAnsi="Arial" w:cs="Arial"/>
                <w:sz w:val="20"/>
                <w:szCs w:val="20"/>
              </w:rPr>
              <w:t>been</w:t>
            </w:r>
            <w:r w:rsidRPr="00AA5829">
              <w:rPr>
                <w:rFonts w:ascii="Arial" w:hAnsi="Arial" w:cs="Arial"/>
                <w:spacing w:val="-2"/>
                <w:sz w:val="20"/>
                <w:szCs w:val="20"/>
              </w:rPr>
              <w:t xml:space="preserve"> </w:t>
            </w:r>
            <w:r w:rsidRPr="00AA5829">
              <w:rPr>
                <w:rFonts w:ascii="Arial" w:hAnsi="Arial" w:cs="Arial"/>
                <w:sz w:val="20"/>
                <w:szCs w:val="20"/>
              </w:rPr>
              <w:t>very</w:t>
            </w:r>
            <w:r w:rsidRPr="00AA5829">
              <w:rPr>
                <w:rFonts w:ascii="Arial" w:hAnsi="Arial" w:cs="Arial"/>
                <w:spacing w:val="-2"/>
                <w:sz w:val="20"/>
                <w:szCs w:val="20"/>
              </w:rPr>
              <w:t xml:space="preserve"> </w:t>
            </w:r>
            <w:r w:rsidRPr="00AA5829">
              <w:rPr>
                <w:rFonts w:ascii="Arial" w:hAnsi="Arial" w:cs="Arial"/>
                <w:sz w:val="20"/>
                <w:szCs w:val="20"/>
              </w:rPr>
              <w:t>active</w:t>
            </w:r>
            <w:r w:rsidRPr="00AA5829">
              <w:rPr>
                <w:rFonts w:ascii="Arial" w:hAnsi="Arial" w:cs="Arial"/>
                <w:spacing w:val="-2"/>
                <w:sz w:val="20"/>
                <w:szCs w:val="20"/>
              </w:rPr>
              <w:t xml:space="preserve"> </w:t>
            </w:r>
            <w:r w:rsidRPr="00AA5829">
              <w:rPr>
                <w:rFonts w:ascii="Arial" w:hAnsi="Arial" w:cs="Arial"/>
                <w:sz w:val="20"/>
                <w:szCs w:val="20"/>
              </w:rPr>
              <w:t>with</w:t>
            </w:r>
            <w:r w:rsidRPr="00AA5829">
              <w:rPr>
                <w:rFonts w:ascii="Arial" w:hAnsi="Arial" w:cs="Arial"/>
                <w:spacing w:val="-2"/>
                <w:sz w:val="20"/>
                <w:szCs w:val="20"/>
              </w:rPr>
              <w:t xml:space="preserve"> </w:t>
            </w:r>
            <w:r w:rsidRPr="00AA5829">
              <w:rPr>
                <w:rFonts w:ascii="Arial" w:hAnsi="Arial" w:cs="Arial"/>
                <w:sz w:val="20"/>
                <w:szCs w:val="20"/>
              </w:rPr>
              <w:t>an</w:t>
            </w:r>
            <w:r w:rsidRPr="00AA5829">
              <w:rPr>
                <w:rFonts w:ascii="Arial" w:hAnsi="Arial" w:cs="Arial"/>
                <w:spacing w:val="-2"/>
                <w:sz w:val="20"/>
                <w:szCs w:val="20"/>
              </w:rPr>
              <w:t xml:space="preserve"> </w:t>
            </w:r>
            <w:r w:rsidRPr="00AA5829">
              <w:rPr>
                <w:rFonts w:ascii="Arial" w:hAnsi="Arial" w:cs="Arial"/>
                <w:sz w:val="20"/>
                <w:szCs w:val="20"/>
              </w:rPr>
              <w:t>online</w:t>
            </w:r>
            <w:r w:rsidRPr="00AA5829">
              <w:rPr>
                <w:rFonts w:ascii="Arial" w:hAnsi="Arial" w:cs="Arial"/>
                <w:spacing w:val="-2"/>
                <w:sz w:val="20"/>
                <w:szCs w:val="20"/>
              </w:rPr>
              <w:t xml:space="preserve"> </w:t>
            </w:r>
            <w:r w:rsidRPr="00AA5829">
              <w:rPr>
                <w:rFonts w:ascii="Arial" w:hAnsi="Arial" w:cs="Arial"/>
                <w:sz w:val="20"/>
                <w:szCs w:val="20"/>
              </w:rPr>
              <w:t>meeting</w:t>
            </w:r>
            <w:r w:rsidRPr="00AA5829">
              <w:rPr>
                <w:rFonts w:ascii="Arial" w:hAnsi="Arial" w:cs="Arial"/>
                <w:spacing w:val="-2"/>
                <w:sz w:val="20"/>
                <w:szCs w:val="20"/>
              </w:rPr>
              <w:t xml:space="preserve"> </w:t>
            </w:r>
            <w:r w:rsidRPr="00AA5829">
              <w:rPr>
                <w:rFonts w:ascii="Arial" w:hAnsi="Arial" w:cs="Arial"/>
                <w:sz w:val="20"/>
                <w:szCs w:val="20"/>
              </w:rPr>
              <w:t>every</w:t>
            </w:r>
            <w:r w:rsidRPr="00AA5829">
              <w:rPr>
                <w:rFonts w:ascii="Arial" w:hAnsi="Arial" w:cs="Arial"/>
                <w:spacing w:val="-2"/>
                <w:sz w:val="20"/>
                <w:szCs w:val="20"/>
              </w:rPr>
              <w:t xml:space="preserve"> </w:t>
            </w:r>
            <w:r w:rsidRPr="00AA5829">
              <w:rPr>
                <w:rFonts w:ascii="Arial" w:hAnsi="Arial" w:cs="Arial"/>
                <w:sz w:val="20"/>
                <w:szCs w:val="20"/>
              </w:rPr>
              <w:t>month</w:t>
            </w:r>
            <w:r w:rsidRPr="00AA5829">
              <w:rPr>
                <w:rFonts w:ascii="Arial" w:hAnsi="Arial" w:cs="Arial"/>
                <w:spacing w:val="-2"/>
                <w:sz w:val="20"/>
                <w:szCs w:val="20"/>
              </w:rPr>
              <w:t xml:space="preserve"> </w:t>
            </w:r>
            <w:r w:rsidRPr="00AA5829">
              <w:rPr>
                <w:rFonts w:ascii="Arial" w:hAnsi="Arial" w:cs="Arial"/>
                <w:sz w:val="20"/>
                <w:szCs w:val="20"/>
              </w:rPr>
              <w:t>and</w:t>
            </w:r>
            <w:r w:rsidRPr="00AA5829">
              <w:rPr>
                <w:rFonts w:ascii="Arial" w:hAnsi="Arial" w:cs="Arial"/>
                <w:spacing w:val="-2"/>
                <w:sz w:val="20"/>
                <w:szCs w:val="20"/>
              </w:rPr>
              <w:t xml:space="preserve"> </w:t>
            </w:r>
            <w:r w:rsidRPr="00AA5829">
              <w:rPr>
                <w:rFonts w:ascii="Arial" w:hAnsi="Arial" w:cs="Arial"/>
                <w:sz w:val="20"/>
                <w:szCs w:val="20"/>
              </w:rPr>
              <w:t>has</w:t>
            </w:r>
            <w:r w:rsidRPr="00AA5829">
              <w:rPr>
                <w:rFonts w:ascii="Arial" w:hAnsi="Arial" w:cs="Arial"/>
                <w:spacing w:val="-2"/>
                <w:sz w:val="20"/>
                <w:szCs w:val="20"/>
              </w:rPr>
              <w:t xml:space="preserve"> </w:t>
            </w:r>
            <w:r w:rsidRPr="00AA5829">
              <w:rPr>
                <w:rFonts w:ascii="Arial" w:hAnsi="Arial" w:cs="Arial"/>
                <w:sz w:val="20"/>
                <w:szCs w:val="20"/>
              </w:rPr>
              <w:t>established</w:t>
            </w:r>
            <w:r w:rsidRPr="00AA5829">
              <w:rPr>
                <w:rFonts w:ascii="Arial" w:hAnsi="Arial" w:cs="Arial"/>
                <w:spacing w:val="-2"/>
                <w:sz w:val="20"/>
                <w:szCs w:val="20"/>
              </w:rPr>
              <w:t xml:space="preserve"> </w:t>
            </w:r>
            <w:r w:rsidRPr="00AA5829">
              <w:rPr>
                <w:rFonts w:ascii="Arial" w:hAnsi="Arial" w:cs="Arial"/>
                <w:sz w:val="20"/>
                <w:szCs w:val="20"/>
              </w:rPr>
              <w:t>collaboration</w:t>
            </w:r>
            <w:r w:rsidRPr="00AA5829">
              <w:rPr>
                <w:rFonts w:ascii="Arial" w:hAnsi="Arial" w:cs="Arial"/>
                <w:spacing w:val="-2"/>
                <w:sz w:val="20"/>
                <w:szCs w:val="20"/>
              </w:rPr>
              <w:t xml:space="preserve"> </w:t>
            </w:r>
            <w:r w:rsidRPr="00AA5829">
              <w:rPr>
                <w:rFonts w:ascii="Arial" w:hAnsi="Arial" w:cs="Arial"/>
                <w:sz w:val="20"/>
                <w:szCs w:val="20"/>
              </w:rPr>
              <w:t>with OTGA. An in-person meeting has been organized on July 10-11 in Potsdam, Germany 2023, during which the main activities for 2023-2025 were discussed. In November 11-15</w:t>
            </w:r>
            <w:proofErr w:type="gramStart"/>
            <w:r w:rsidRPr="00AA5829">
              <w:rPr>
                <w:rFonts w:ascii="Arial" w:hAnsi="Arial" w:cs="Arial"/>
                <w:sz w:val="20"/>
                <w:szCs w:val="20"/>
              </w:rPr>
              <w:t xml:space="preserve"> 2024</w:t>
            </w:r>
            <w:proofErr w:type="gramEnd"/>
            <w:r w:rsidRPr="00AA5829">
              <w:rPr>
                <w:rFonts w:ascii="Arial" w:hAnsi="Arial" w:cs="Arial"/>
                <w:sz w:val="20"/>
                <w:szCs w:val="20"/>
              </w:rPr>
              <w:t xml:space="preserve">, an in-person joint meeting of </w:t>
            </w:r>
            <w:proofErr w:type="spellStart"/>
            <w:r w:rsidRPr="00AA5829">
              <w:rPr>
                <w:rFonts w:ascii="Arial" w:hAnsi="Arial" w:cs="Arial"/>
                <w:sz w:val="20"/>
                <w:szCs w:val="20"/>
              </w:rPr>
              <w:t>IQuOD</w:t>
            </w:r>
            <w:proofErr w:type="spellEnd"/>
            <w:r w:rsidRPr="00AA5829">
              <w:rPr>
                <w:rFonts w:ascii="Arial" w:hAnsi="Arial" w:cs="Arial"/>
                <w:sz w:val="20"/>
                <w:szCs w:val="20"/>
              </w:rPr>
              <w:t>/SOOPIP/GTSPP/XBT Science was hosted in Bologna/Italy, with more than 50 participants.</w:t>
            </w:r>
          </w:p>
          <w:p w14:paraId="309D4DC5" w14:textId="77777777" w:rsidR="00AA5829" w:rsidRPr="00AA5829" w:rsidRDefault="00AA5829" w:rsidP="00C226CF">
            <w:pPr>
              <w:pStyle w:val="TableParagraph"/>
              <w:spacing w:before="33"/>
              <w:ind w:left="0"/>
              <w:rPr>
                <w:rFonts w:ascii="Arial" w:hAnsi="Arial" w:cs="Arial"/>
                <w:sz w:val="20"/>
                <w:szCs w:val="20"/>
              </w:rPr>
            </w:pPr>
          </w:p>
          <w:p w14:paraId="1DBD4CA5" w14:textId="77777777" w:rsidR="00AA5829" w:rsidRPr="00AA5829" w:rsidRDefault="00AA5829" w:rsidP="00C226CF">
            <w:pPr>
              <w:pStyle w:val="TableParagraph"/>
              <w:ind w:right="147" w:firstLine="45"/>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z w:val="20"/>
                <w:szCs w:val="20"/>
              </w:rPr>
              <w:t xml:space="preserve"> maintains a collection in the Ocean Best Practices Repository (</w:t>
            </w:r>
            <w:r w:rsidRPr="00AA5829">
              <w:rPr>
                <w:rFonts w:ascii="Arial" w:hAnsi="Arial" w:cs="Arial"/>
                <w:color w:val="1155CC"/>
                <w:sz w:val="20"/>
                <w:szCs w:val="20"/>
                <w:u w:val="single" w:color="1155CC"/>
              </w:rPr>
              <w:t>https://repository.oceanbestpractices.org/handle/11329/1590</w:t>
            </w:r>
            <w:r w:rsidRPr="00AA5829">
              <w:rPr>
                <w:rFonts w:ascii="Arial" w:hAnsi="Arial" w:cs="Arial"/>
                <w:sz w:val="20"/>
                <w:szCs w:val="20"/>
              </w:rPr>
              <w:t>)</w:t>
            </w:r>
            <w:r w:rsidRPr="00AA5829">
              <w:rPr>
                <w:rFonts w:ascii="Arial" w:hAnsi="Arial" w:cs="Arial"/>
                <w:spacing w:val="-4"/>
                <w:sz w:val="20"/>
                <w:szCs w:val="20"/>
              </w:rPr>
              <w:t xml:space="preserve"> </w:t>
            </w:r>
            <w:r w:rsidRPr="00AA5829">
              <w:rPr>
                <w:rFonts w:ascii="Arial" w:hAnsi="Arial" w:cs="Arial"/>
                <w:sz w:val="20"/>
                <w:szCs w:val="20"/>
              </w:rPr>
              <w:t>and</w:t>
            </w:r>
            <w:r w:rsidRPr="00AA5829">
              <w:rPr>
                <w:rFonts w:ascii="Arial" w:hAnsi="Arial" w:cs="Arial"/>
                <w:spacing w:val="-4"/>
                <w:sz w:val="20"/>
                <w:szCs w:val="20"/>
              </w:rPr>
              <w:t xml:space="preserve"> </w:t>
            </w:r>
            <w:r w:rsidRPr="00AA5829">
              <w:rPr>
                <w:rFonts w:ascii="Arial" w:hAnsi="Arial" w:cs="Arial"/>
                <w:sz w:val="20"/>
                <w:szCs w:val="20"/>
              </w:rPr>
              <w:t>version</w:t>
            </w:r>
            <w:r w:rsidRPr="00AA5829">
              <w:rPr>
                <w:rFonts w:ascii="Arial" w:hAnsi="Arial" w:cs="Arial"/>
                <w:spacing w:val="-4"/>
                <w:sz w:val="20"/>
                <w:szCs w:val="20"/>
              </w:rPr>
              <w:t xml:space="preserve"> </w:t>
            </w:r>
            <w:r w:rsidRPr="00AA5829">
              <w:rPr>
                <w:rFonts w:ascii="Arial" w:hAnsi="Arial" w:cs="Arial"/>
                <w:sz w:val="20"/>
                <w:szCs w:val="20"/>
              </w:rPr>
              <w:t>0.1</w:t>
            </w:r>
            <w:r w:rsidRPr="00AA5829">
              <w:rPr>
                <w:rFonts w:ascii="Arial" w:hAnsi="Arial" w:cs="Arial"/>
                <w:spacing w:val="-4"/>
                <w:sz w:val="20"/>
                <w:szCs w:val="20"/>
              </w:rPr>
              <w:t xml:space="preserve"> </w:t>
            </w:r>
            <w:r w:rsidRPr="00AA5829">
              <w:rPr>
                <w:rFonts w:ascii="Arial" w:hAnsi="Arial" w:cs="Arial"/>
                <w:sz w:val="20"/>
                <w:szCs w:val="20"/>
              </w:rPr>
              <w:t>of</w:t>
            </w:r>
            <w:r w:rsidRPr="00AA5829">
              <w:rPr>
                <w:rFonts w:ascii="Arial" w:hAnsi="Arial" w:cs="Arial"/>
                <w:spacing w:val="-4"/>
                <w:sz w:val="20"/>
                <w:szCs w:val="20"/>
              </w:rPr>
              <w:t xml:space="preserve"> </w:t>
            </w:r>
            <w:r w:rsidRPr="00AA5829">
              <w:rPr>
                <w:rFonts w:ascii="Arial" w:hAnsi="Arial" w:cs="Arial"/>
                <w:sz w:val="20"/>
                <w:szCs w:val="20"/>
              </w:rPr>
              <w:t>the</w:t>
            </w:r>
            <w:r w:rsidRPr="00AA5829">
              <w:rPr>
                <w:rFonts w:ascii="Arial" w:hAnsi="Arial" w:cs="Arial"/>
                <w:spacing w:val="-4"/>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4"/>
                <w:sz w:val="20"/>
                <w:szCs w:val="20"/>
              </w:rPr>
              <w:t xml:space="preserve"> </w:t>
            </w:r>
            <w:r w:rsidRPr="00AA5829">
              <w:rPr>
                <w:rFonts w:ascii="Arial" w:hAnsi="Arial" w:cs="Arial"/>
                <w:sz w:val="20"/>
                <w:szCs w:val="20"/>
              </w:rPr>
              <w:t>dataset</w:t>
            </w:r>
            <w:r w:rsidRPr="00AA5829">
              <w:rPr>
                <w:rFonts w:ascii="Arial" w:hAnsi="Arial" w:cs="Arial"/>
                <w:spacing w:val="-4"/>
                <w:sz w:val="20"/>
                <w:szCs w:val="20"/>
              </w:rPr>
              <w:t xml:space="preserve"> </w:t>
            </w:r>
            <w:r w:rsidRPr="00AA5829">
              <w:rPr>
                <w:rFonts w:ascii="Arial" w:hAnsi="Arial" w:cs="Arial"/>
                <w:sz w:val="20"/>
                <w:szCs w:val="20"/>
              </w:rPr>
              <w:t>is</w:t>
            </w:r>
            <w:r w:rsidRPr="00AA5829">
              <w:rPr>
                <w:rFonts w:ascii="Arial" w:hAnsi="Arial" w:cs="Arial"/>
                <w:spacing w:val="-4"/>
                <w:sz w:val="20"/>
                <w:szCs w:val="20"/>
              </w:rPr>
              <w:t xml:space="preserve"> </w:t>
            </w:r>
            <w:r w:rsidRPr="00AA5829">
              <w:rPr>
                <w:rFonts w:ascii="Arial" w:hAnsi="Arial" w:cs="Arial"/>
                <w:sz w:val="20"/>
                <w:szCs w:val="20"/>
              </w:rPr>
              <w:t>available</w:t>
            </w:r>
            <w:r w:rsidRPr="00AA5829">
              <w:rPr>
                <w:rFonts w:ascii="Arial" w:hAnsi="Arial" w:cs="Arial"/>
                <w:spacing w:val="-4"/>
                <w:sz w:val="20"/>
                <w:szCs w:val="20"/>
              </w:rPr>
              <w:t xml:space="preserve"> </w:t>
            </w:r>
            <w:r w:rsidRPr="00AA5829">
              <w:rPr>
                <w:rFonts w:ascii="Arial" w:hAnsi="Arial" w:cs="Arial"/>
                <w:sz w:val="20"/>
                <w:szCs w:val="20"/>
              </w:rPr>
              <w:t xml:space="preserve">to users from through the DOI </w:t>
            </w:r>
            <w:r w:rsidRPr="00AA5829">
              <w:rPr>
                <w:rFonts w:ascii="Arial" w:hAnsi="Arial" w:cs="Arial"/>
                <w:color w:val="1155CC"/>
                <w:sz w:val="20"/>
                <w:szCs w:val="20"/>
                <w:u w:val="single" w:color="1155CC"/>
              </w:rPr>
              <w:t>https://doi.org/10.7289/v51r6nsf</w:t>
            </w:r>
            <w:r w:rsidRPr="00AA5829">
              <w:rPr>
                <w:rFonts w:ascii="Arial" w:hAnsi="Arial" w:cs="Arial"/>
                <w:color w:val="1155CC"/>
                <w:sz w:val="20"/>
                <w:szCs w:val="20"/>
              </w:rPr>
              <w:t xml:space="preserve"> </w:t>
            </w:r>
            <w:r w:rsidRPr="00AA5829">
              <w:rPr>
                <w:rFonts w:ascii="Arial" w:hAnsi="Arial" w:cs="Arial"/>
                <w:sz w:val="20"/>
                <w:szCs w:val="20"/>
              </w:rPr>
              <w:t xml:space="preserve">and on the NCEI THREDDS server </w:t>
            </w:r>
            <w:r w:rsidRPr="00AA5829">
              <w:rPr>
                <w:rFonts w:ascii="Arial" w:hAnsi="Arial" w:cs="Arial"/>
                <w:color w:val="1155CC"/>
                <w:sz w:val="20"/>
                <w:szCs w:val="20"/>
                <w:u w:val="single" w:color="1155CC"/>
              </w:rPr>
              <w:t>https://</w:t>
            </w:r>
            <w:hyperlink r:id="rId14">
              <w:r w:rsidRPr="00AA5829">
                <w:rPr>
                  <w:rFonts w:ascii="Arial" w:hAnsi="Arial" w:cs="Arial"/>
                  <w:color w:val="1155CC"/>
                  <w:sz w:val="20"/>
                  <w:szCs w:val="20"/>
                  <w:u w:val="single" w:color="1155CC"/>
                </w:rPr>
                <w:t>www.ncei.noaa.gov/data/oceans/iquod/</w:t>
              </w:r>
              <w:r w:rsidRPr="00AA5829">
                <w:rPr>
                  <w:rFonts w:ascii="Arial" w:hAnsi="Arial" w:cs="Arial"/>
                  <w:sz w:val="20"/>
                  <w:szCs w:val="20"/>
                </w:rPr>
                <w:t>.</w:t>
              </w:r>
            </w:hyperlink>
            <w:r w:rsidRPr="00AA5829">
              <w:rPr>
                <w:rFonts w:ascii="Arial" w:hAnsi="Arial" w:cs="Arial"/>
                <w:spacing w:val="-1"/>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1"/>
                <w:sz w:val="20"/>
                <w:szCs w:val="20"/>
              </w:rPr>
              <w:t xml:space="preserve"> </w:t>
            </w:r>
            <w:r w:rsidRPr="00AA5829">
              <w:rPr>
                <w:rFonts w:ascii="Arial" w:hAnsi="Arial" w:cs="Arial"/>
                <w:sz w:val="20"/>
                <w:szCs w:val="20"/>
              </w:rPr>
              <w:t>v0.1</w:t>
            </w:r>
            <w:r w:rsidRPr="00AA5829">
              <w:rPr>
                <w:rFonts w:ascii="Arial" w:hAnsi="Arial" w:cs="Arial"/>
                <w:spacing w:val="-1"/>
                <w:sz w:val="20"/>
                <w:szCs w:val="20"/>
              </w:rPr>
              <w:t xml:space="preserve"> </w:t>
            </w:r>
            <w:r w:rsidRPr="00AA5829">
              <w:rPr>
                <w:rFonts w:ascii="Arial" w:hAnsi="Arial" w:cs="Arial"/>
                <w:sz w:val="20"/>
                <w:szCs w:val="20"/>
              </w:rPr>
              <w:t>updates</w:t>
            </w:r>
            <w:r w:rsidRPr="00AA5829">
              <w:rPr>
                <w:rFonts w:ascii="Arial" w:hAnsi="Arial" w:cs="Arial"/>
                <w:spacing w:val="-1"/>
                <w:sz w:val="20"/>
                <w:szCs w:val="20"/>
              </w:rPr>
              <w:t xml:space="preserve"> </w:t>
            </w:r>
            <w:r w:rsidRPr="00AA5829">
              <w:rPr>
                <w:rFonts w:ascii="Arial" w:hAnsi="Arial" w:cs="Arial"/>
                <w:sz w:val="20"/>
                <w:szCs w:val="20"/>
              </w:rPr>
              <w:t>were</w:t>
            </w:r>
            <w:r w:rsidRPr="00AA5829">
              <w:rPr>
                <w:rFonts w:ascii="Arial" w:hAnsi="Arial" w:cs="Arial"/>
                <w:spacing w:val="-1"/>
                <w:sz w:val="20"/>
                <w:szCs w:val="20"/>
              </w:rPr>
              <w:t xml:space="preserve"> </w:t>
            </w:r>
            <w:r w:rsidRPr="00AA5829">
              <w:rPr>
                <w:rFonts w:ascii="Arial" w:hAnsi="Arial" w:cs="Arial"/>
                <w:sz w:val="20"/>
                <w:szCs w:val="20"/>
              </w:rPr>
              <w:t>performed</w:t>
            </w:r>
            <w:r w:rsidRPr="00AA5829">
              <w:rPr>
                <w:rFonts w:ascii="Arial" w:hAnsi="Arial" w:cs="Arial"/>
                <w:spacing w:val="-1"/>
                <w:sz w:val="20"/>
                <w:szCs w:val="20"/>
              </w:rPr>
              <w:t xml:space="preserve"> </w:t>
            </w:r>
            <w:r w:rsidRPr="00AA5829">
              <w:rPr>
                <w:rFonts w:ascii="Arial" w:hAnsi="Arial" w:cs="Arial"/>
                <w:sz w:val="20"/>
                <w:szCs w:val="20"/>
              </w:rPr>
              <w:t>4</w:t>
            </w:r>
            <w:r w:rsidRPr="00AA5829">
              <w:rPr>
                <w:rFonts w:ascii="Arial" w:hAnsi="Arial" w:cs="Arial"/>
                <w:spacing w:val="-1"/>
                <w:sz w:val="20"/>
                <w:szCs w:val="20"/>
              </w:rPr>
              <w:t xml:space="preserve"> </w:t>
            </w:r>
            <w:r w:rsidRPr="00AA5829">
              <w:rPr>
                <w:rFonts w:ascii="Arial" w:hAnsi="Arial" w:cs="Arial"/>
                <w:sz w:val="20"/>
                <w:szCs w:val="20"/>
              </w:rPr>
              <w:t>times</w:t>
            </w:r>
            <w:r w:rsidRPr="00AA5829">
              <w:rPr>
                <w:rFonts w:ascii="Arial" w:hAnsi="Arial" w:cs="Arial"/>
                <w:spacing w:val="-1"/>
                <w:sz w:val="20"/>
                <w:szCs w:val="20"/>
              </w:rPr>
              <w:t xml:space="preserve"> </w:t>
            </w:r>
            <w:r w:rsidRPr="00AA5829">
              <w:rPr>
                <w:rFonts w:ascii="Arial" w:hAnsi="Arial" w:cs="Arial"/>
                <w:sz w:val="20"/>
                <w:szCs w:val="20"/>
              </w:rPr>
              <w:t>in</w:t>
            </w:r>
            <w:r w:rsidRPr="00AA5829">
              <w:rPr>
                <w:rFonts w:ascii="Arial" w:hAnsi="Arial" w:cs="Arial"/>
                <w:spacing w:val="-1"/>
                <w:sz w:val="20"/>
                <w:szCs w:val="20"/>
              </w:rPr>
              <w:t xml:space="preserve"> </w:t>
            </w:r>
            <w:r w:rsidRPr="00AA5829">
              <w:rPr>
                <w:rFonts w:ascii="Arial" w:hAnsi="Arial" w:cs="Arial"/>
                <w:sz w:val="20"/>
                <w:szCs w:val="20"/>
              </w:rPr>
              <w:t>2021:</w:t>
            </w:r>
            <w:r w:rsidRPr="00AA5829">
              <w:rPr>
                <w:rFonts w:ascii="Arial" w:hAnsi="Arial" w:cs="Arial"/>
                <w:spacing w:val="-1"/>
                <w:sz w:val="20"/>
                <w:szCs w:val="20"/>
              </w:rPr>
              <w:t xml:space="preserve"> </w:t>
            </w:r>
            <w:r w:rsidRPr="00AA5829">
              <w:rPr>
                <w:rFonts w:ascii="Arial" w:hAnsi="Arial" w:cs="Arial"/>
                <w:sz w:val="20"/>
                <w:szCs w:val="20"/>
              </w:rPr>
              <w:t>May</w:t>
            </w:r>
            <w:r w:rsidRPr="00AA5829">
              <w:rPr>
                <w:rFonts w:ascii="Arial" w:hAnsi="Arial" w:cs="Arial"/>
                <w:spacing w:val="-1"/>
                <w:sz w:val="20"/>
                <w:szCs w:val="20"/>
              </w:rPr>
              <w:t xml:space="preserve"> </w:t>
            </w:r>
            <w:r w:rsidRPr="00AA5829">
              <w:rPr>
                <w:rFonts w:ascii="Arial" w:hAnsi="Arial" w:cs="Arial"/>
                <w:sz w:val="20"/>
                <w:szCs w:val="20"/>
              </w:rPr>
              <w:t>1,</w:t>
            </w:r>
            <w:r w:rsidRPr="00AA5829">
              <w:rPr>
                <w:rFonts w:ascii="Arial" w:hAnsi="Arial" w:cs="Arial"/>
                <w:spacing w:val="-1"/>
                <w:sz w:val="20"/>
                <w:szCs w:val="20"/>
              </w:rPr>
              <w:t xml:space="preserve"> </w:t>
            </w:r>
            <w:r w:rsidRPr="00AA5829">
              <w:rPr>
                <w:rFonts w:ascii="Arial" w:hAnsi="Arial" w:cs="Arial"/>
                <w:sz w:val="20"/>
                <w:szCs w:val="20"/>
              </w:rPr>
              <w:t>June 12, Nov 29, and one further set is in the queue for archiving.</w:t>
            </w:r>
          </w:p>
          <w:p w14:paraId="023213C3" w14:textId="77777777" w:rsidR="00AA5829" w:rsidRPr="00AA5829" w:rsidRDefault="00AA5829" w:rsidP="00C226CF">
            <w:pPr>
              <w:pStyle w:val="TableParagraph"/>
              <w:spacing w:before="33"/>
              <w:ind w:left="0"/>
              <w:rPr>
                <w:rFonts w:ascii="Arial" w:hAnsi="Arial" w:cs="Arial"/>
                <w:sz w:val="20"/>
                <w:szCs w:val="20"/>
              </w:rPr>
            </w:pPr>
          </w:p>
          <w:p w14:paraId="562CCDB2" w14:textId="77777777" w:rsidR="00AA5829" w:rsidRPr="00AA5829" w:rsidRDefault="00AA5829" w:rsidP="00C226CF">
            <w:pPr>
              <w:pStyle w:val="TableParagraph"/>
              <w:rPr>
                <w:rFonts w:ascii="Arial" w:hAnsi="Arial" w:cs="Arial"/>
                <w:sz w:val="20"/>
                <w:szCs w:val="20"/>
              </w:rPr>
            </w:pPr>
            <w:r w:rsidRPr="00AA5829">
              <w:rPr>
                <w:rFonts w:ascii="Arial" w:hAnsi="Arial" w:cs="Arial"/>
                <w:sz w:val="20"/>
                <w:szCs w:val="20"/>
              </w:rPr>
              <w:t>All</w:t>
            </w:r>
            <w:r w:rsidRPr="00AA5829">
              <w:rPr>
                <w:rFonts w:ascii="Arial" w:hAnsi="Arial" w:cs="Arial"/>
                <w:spacing w:val="-9"/>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8"/>
                <w:sz w:val="20"/>
                <w:szCs w:val="20"/>
              </w:rPr>
              <w:t xml:space="preserve"> </w:t>
            </w:r>
            <w:r w:rsidRPr="00AA5829">
              <w:rPr>
                <w:rFonts w:ascii="Arial" w:hAnsi="Arial" w:cs="Arial"/>
                <w:sz w:val="20"/>
                <w:szCs w:val="20"/>
              </w:rPr>
              <w:t>workshop</w:t>
            </w:r>
            <w:r w:rsidRPr="00AA5829">
              <w:rPr>
                <w:rFonts w:ascii="Arial" w:hAnsi="Arial" w:cs="Arial"/>
                <w:spacing w:val="-7"/>
                <w:sz w:val="20"/>
                <w:szCs w:val="20"/>
              </w:rPr>
              <w:t xml:space="preserve"> </w:t>
            </w:r>
            <w:r w:rsidRPr="00AA5829">
              <w:rPr>
                <w:rFonts w:ascii="Arial" w:hAnsi="Arial" w:cs="Arial"/>
                <w:sz w:val="20"/>
                <w:szCs w:val="20"/>
              </w:rPr>
              <w:t>reports</w:t>
            </w:r>
            <w:r w:rsidRPr="00AA5829">
              <w:rPr>
                <w:rFonts w:ascii="Arial" w:hAnsi="Arial" w:cs="Arial"/>
                <w:spacing w:val="-7"/>
                <w:sz w:val="20"/>
                <w:szCs w:val="20"/>
              </w:rPr>
              <w:t xml:space="preserve"> </w:t>
            </w:r>
            <w:r w:rsidRPr="00AA5829">
              <w:rPr>
                <w:rFonts w:ascii="Arial" w:hAnsi="Arial" w:cs="Arial"/>
                <w:sz w:val="20"/>
                <w:szCs w:val="20"/>
              </w:rPr>
              <w:t>are</w:t>
            </w:r>
            <w:r w:rsidRPr="00AA5829">
              <w:rPr>
                <w:rFonts w:ascii="Arial" w:hAnsi="Arial" w:cs="Arial"/>
                <w:spacing w:val="-7"/>
                <w:sz w:val="20"/>
                <w:szCs w:val="20"/>
              </w:rPr>
              <w:t xml:space="preserve"> </w:t>
            </w:r>
            <w:r w:rsidRPr="00AA5829">
              <w:rPr>
                <w:rFonts w:ascii="Arial" w:hAnsi="Arial" w:cs="Arial"/>
                <w:sz w:val="20"/>
                <w:szCs w:val="20"/>
              </w:rPr>
              <w:t>available</w:t>
            </w:r>
            <w:r w:rsidRPr="00AA5829">
              <w:rPr>
                <w:rFonts w:ascii="Arial" w:hAnsi="Arial" w:cs="Arial"/>
                <w:spacing w:val="-7"/>
                <w:sz w:val="20"/>
                <w:szCs w:val="20"/>
              </w:rPr>
              <w:t xml:space="preserve"> </w:t>
            </w:r>
            <w:r w:rsidRPr="00AA5829">
              <w:rPr>
                <w:rFonts w:ascii="Arial" w:hAnsi="Arial" w:cs="Arial"/>
                <w:sz w:val="20"/>
                <w:szCs w:val="20"/>
              </w:rPr>
              <w:t>through</w:t>
            </w:r>
            <w:r w:rsidRPr="00AA5829">
              <w:rPr>
                <w:rFonts w:ascii="Arial" w:hAnsi="Arial" w:cs="Arial"/>
                <w:spacing w:val="-6"/>
                <w:sz w:val="20"/>
                <w:szCs w:val="20"/>
              </w:rPr>
              <w:t xml:space="preserve"> </w:t>
            </w:r>
            <w:proofErr w:type="spellStart"/>
            <w:r w:rsidRPr="00AA5829">
              <w:rPr>
                <w:rFonts w:ascii="Arial" w:hAnsi="Arial" w:cs="Arial"/>
                <w:sz w:val="20"/>
                <w:szCs w:val="20"/>
              </w:rPr>
              <w:t>Aquadocs</w:t>
            </w:r>
            <w:proofErr w:type="spellEnd"/>
            <w:r w:rsidRPr="00AA5829">
              <w:rPr>
                <w:rFonts w:ascii="Arial" w:hAnsi="Arial" w:cs="Arial"/>
                <w:spacing w:val="-6"/>
                <w:sz w:val="20"/>
                <w:szCs w:val="20"/>
              </w:rPr>
              <w:t xml:space="preserve"> </w:t>
            </w:r>
            <w:r w:rsidRPr="00AA5829">
              <w:rPr>
                <w:rFonts w:ascii="Arial" w:hAnsi="Arial" w:cs="Arial"/>
                <w:color w:val="0563C1"/>
                <w:spacing w:val="-2"/>
                <w:sz w:val="20"/>
                <w:szCs w:val="20"/>
                <w:u w:val="single" w:color="0563C1"/>
              </w:rPr>
              <w:t>https://aquadocs.org/handle/1834/42829</w:t>
            </w:r>
            <w:r w:rsidRPr="00AA5829">
              <w:rPr>
                <w:rFonts w:ascii="Arial" w:hAnsi="Arial" w:cs="Arial"/>
                <w:spacing w:val="-2"/>
                <w:sz w:val="20"/>
                <w:szCs w:val="20"/>
              </w:rPr>
              <w:t>.</w:t>
            </w:r>
          </w:p>
        </w:tc>
      </w:tr>
      <w:tr w:rsidR="00AA5829" w:rsidRPr="00AA5829" w14:paraId="0DFE9D46" w14:textId="77777777" w:rsidTr="00AA5829">
        <w:trPr>
          <w:trHeight w:val="522"/>
        </w:trPr>
        <w:tc>
          <w:tcPr>
            <w:tcW w:w="9778" w:type="dxa"/>
            <w:gridSpan w:val="6"/>
            <w:tcBorders>
              <w:left w:val="single" w:sz="4" w:space="0" w:color="000000"/>
              <w:bottom w:val="single" w:sz="4" w:space="0" w:color="000000"/>
              <w:right w:val="single" w:sz="4" w:space="0" w:color="000000"/>
            </w:tcBorders>
          </w:tcPr>
          <w:p w14:paraId="06D755AE" w14:textId="77777777" w:rsidR="00AA5829" w:rsidRPr="00AA5829" w:rsidRDefault="00AA5829" w:rsidP="00C226CF">
            <w:pPr>
              <w:pStyle w:val="TableParagraph"/>
              <w:tabs>
                <w:tab w:val="left" w:pos="506"/>
              </w:tabs>
              <w:rPr>
                <w:rFonts w:ascii="Arial" w:hAnsi="Arial" w:cs="Arial"/>
                <w:b/>
                <w:sz w:val="20"/>
                <w:szCs w:val="20"/>
              </w:rPr>
            </w:pPr>
            <w:r w:rsidRPr="00AA5829">
              <w:rPr>
                <w:rFonts w:ascii="Arial" w:hAnsi="Arial" w:cs="Arial"/>
                <w:b/>
                <w:color w:val="0070C0"/>
                <w:spacing w:val="-5"/>
                <w:sz w:val="20"/>
                <w:szCs w:val="20"/>
              </w:rPr>
              <w:t>5.</w:t>
            </w:r>
            <w:r w:rsidRPr="00AA5829">
              <w:rPr>
                <w:rFonts w:ascii="Arial" w:hAnsi="Arial" w:cs="Arial"/>
                <w:b/>
                <w:color w:val="0070C0"/>
                <w:sz w:val="20"/>
                <w:szCs w:val="20"/>
              </w:rPr>
              <w:tab/>
            </w:r>
            <w:r w:rsidRPr="00AA5829">
              <w:rPr>
                <w:rFonts w:ascii="Arial" w:hAnsi="Arial" w:cs="Arial"/>
                <w:b/>
                <w:color w:val="0070C0"/>
                <w:spacing w:val="-2"/>
                <w:sz w:val="20"/>
                <w:szCs w:val="20"/>
              </w:rPr>
              <w:t>DESCRIBE</w:t>
            </w:r>
            <w:r w:rsidRPr="00AA5829">
              <w:rPr>
                <w:rFonts w:ascii="Arial" w:hAnsi="Arial" w:cs="Arial"/>
                <w:b/>
                <w:color w:val="0070C0"/>
                <w:spacing w:val="-8"/>
                <w:sz w:val="20"/>
                <w:szCs w:val="20"/>
              </w:rPr>
              <w:t xml:space="preserve"> </w:t>
            </w:r>
            <w:r w:rsidRPr="00AA5829">
              <w:rPr>
                <w:rFonts w:ascii="Arial" w:hAnsi="Arial" w:cs="Arial"/>
                <w:b/>
                <w:color w:val="0070C0"/>
                <w:spacing w:val="-2"/>
                <w:sz w:val="20"/>
                <w:szCs w:val="20"/>
              </w:rPr>
              <w:t>THE</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STATUS</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OF</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WORKPLAN</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IMPLEMENTATION</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AND</w:t>
            </w:r>
            <w:r w:rsidRPr="00AA5829">
              <w:rPr>
                <w:rFonts w:ascii="Arial" w:hAnsi="Arial" w:cs="Arial"/>
                <w:b/>
                <w:color w:val="0070C0"/>
                <w:spacing w:val="-5"/>
                <w:sz w:val="20"/>
                <w:szCs w:val="20"/>
              </w:rPr>
              <w:t xml:space="preserve"> </w:t>
            </w:r>
            <w:r w:rsidRPr="00AA5829">
              <w:rPr>
                <w:rFonts w:ascii="Arial" w:hAnsi="Arial" w:cs="Arial"/>
                <w:b/>
                <w:color w:val="0070C0"/>
                <w:spacing w:val="-2"/>
                <w:sz w:val="20"/>
                <w:szCs w:val="20"/>
              </w:rPr>
              <w:t>THE</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RESULTS</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ACHIEVED</w:t>
            </w:r>
          </w:p>
        </w:tc>
      </w:tr>
      <w:tr w:rsidR="00AA5829" w:rsidRPr="00AA5829" w14:paraId="00A7A743" w14:textId="77777777" w:rsidTr="00AA5829">
        <w:trPr>
          <w:trHeight w:val="244"/>
        </w:trPr>
        <w:tc>
          <w:tcPr>
            <w:tcW w:w="9778" w:type="dxa"/>
            <w:gridSpan w:val="6"/>
            <w:tcBorders>
              <w:top w:val="single" w:sz="4" w:space="0" w:color="000000"/>
              <w:left w:val="single" w:sz="4" w:space="0" w:color="000000"/>
              <w:bottom w:val="single" w:sz="4" w:space="0" w:color="000000"/>
              <w:right w:val="single" w:sz="4" w:space="0" w:color="000000"/>
            </w:tcBorders>
          </w:tcPr>
          <w:p w14:paraId="7BE44E95" w14:textId="77777777" w:rsidR="00AA5829" w:rsidRPr="00AA5829" w:rsidRDefault="00AA5829" w:rsidP="00C226CF">
            <w:pPr>
              <w:pStyle w:val="TableParagraph"/>
              <w:spacing w:before="1" w:line="223" w:lineRule="exact"/>
              <w:rPr>
                <w:rFonts w:ascii="Arial" w:hAnsi="Arial" w:cs="Arial"/>
                <w:i/>
                <w:sz w:val="20"/>
                <w:szCs w:val="20"/>
              </w:rPr>
            </w:pPr>
            <w:r w:rsidRPr="00AA5829">
              <w:rPr>
                <w:rFonts w:ascii="Arial" w:hAnsi="Arial" w:cs="Arial"/>
                <w:b/>
                <w:sz w:val="20"/>
                <w:szCs w:val="20"/>
              </w:rPr>
              <w:t>Outcomes</w:t>
            </w:r>
            <w:r w:rsidRPr="00AA5829">
              <w:rPr>
                <w:rFonts w:ascii="Arial" w:hAnsi="Arial" w:cs="Arial"/>
                <w:b/>
                <w:spacing w:val="-6"/>
                <w:sz w:val="20"/>
                <w:szCs w:val="20"/>
              </w:rPr>
              <w:t xml:space="preserve"> </w:t>
            </w:r>
            <w:r w:rsidRPr="00AA5829">
              <w:rPr>
                <w:rFonts w:ascii="Arial" w:hAnsi="Arial" w:cs="Arial"/>
                <w:i/>
                <w:sz w:val="20"/>
                <w:szCs w:val="20"/>
              </w:rPr>
              <w:t>(add</w:t>
            </w:r>
            <w:r w:rsidRPr="00AA5829">
              <w:rPr>
                <w:rFonts w:ascii="Arial" w:hAnsi="Arial" w:cs="Arial"/>
                <w:i/>
                <w:spacing w:val="-6"/>
                <w:sz w:val="20"/>
                <w:szCs w:val="20"/>
              </w:rPr>
              <w:t xml:space="preserve"> </w:t>
            </w:r>
            <w:r w:rsidRPr="00AA5829">
              <w:rPr>
                <w:rFonts w:ascii="Arial" w:hAnsi="Arial" w:cs="Arial"/>
                <w:i/>
                <w:sz w:val="20"/>
                <w:szCs w:val="20"/>
              </w:rPr>
              <w:t>more</w:t>
            </w:r>
            <w:r w:rsidRPr="00AA5829">
              <w:rPr>
                <w:rFonts w:ascii="Arial" w:hAnsi="Arial" w:cs="Arial"/>
                <w:i/>
                <w:spacing w:val="-6"/>
                <w:sz w:val="20"/>
                <w:szCs w:val="20"/>
              </w:rPr>
              <w:t xml:space="preserve"> </w:t>
            </w:r>
            <w:r w:rsidRPr="00AA5829">
              <w:rPr>
                <w:rFonts w:ascii="Arial" w:hAnsi="Arial" w:cs="Arial"/>
                <w:i/>
                <w:sz w:val="20"/>
                <w:szCs w:val="20"/>
              </w:rPr>
              <w:t>outcomes</w:t>
            </w:r>
            <w:r w:rsidRPr="00AA5829">
              <w:rPr>
                <w:rFonts w:ascii="Arial" w:hAnsi="Arial" w:cs="Arial"/>
                <w:i/>
                <w:spacing w:val="-6"/>
                <w:sz w:val="20"/>
                <w:szCs w:val="20"/>
              </w:rPr>
              <w:t xml:space="preserve"> </w:t>
            </w:r>
            <w:r w:rsidRPr="00AA5829">
              <w:rPr>
                <w:rFonts w:ascii="Arial" w:hAnsi="Arial" w:cs="Arial"/>
                <w:i/>
                <w:sz w:val="20"/>
                <w:szCs w:val="20"/>
              </w:rPr>
              <w:t>if</w:t>
            </w:r>
            <w:r w:rsidRPr="00AA5829">
              <w:rPr>
                <w:rFonts w:ascii="Arial" w:hAnsi="Arial" w:cs="Arial"/>
                <w:i/>
                <w:spacing w:val="-6"/>
                <w:sz w:val="20"/>
                <w:szCs w:val="20"/>
              </w:rPr>
              <w:t xml:space="preserve"> </w:t>
            </w:r>
            <w:r w:rsidRPr="00AA5829">
              <w:rPr>
                <w:rFonts w:ascii="Arial" w:hAnsi="Arial" w:cs="Arial"/>
                <w:i/>
                <w:spacing w:val="-2"/>
                <w:sz w:val="20"/>
                <w:szCs w:val="20"/>
              </w:rPr>
              <w:t>needed)</w:t>
            </w:r>
          </w:p>
        </w:tc>
      </w:tr>
      <w:tr w:rsidR="00AA5829" w:rsidRPr="00AA5829" w14:paraId="3763D4D7" w14:textId="77777777" w:rsidTr="00AA5829">
        <w:trPr>
          <w:trHeight w:val="767"/>
        </w:trPr>
        <w:tc>
          <w:tcPr>
            <w:tcW w:w="9778" w:type="dxa"/>
            <w:gridSpan w:val="6"/>
            <w:tcBorders>
              <w:top w:val="single" w:sz="4" w:space="0" w:color="000000"/>
              <w:left w:val="single" w:sz="4" w:space="0" w:color="000000"/>
              <w:bottom w:val="single" w:sz="4" w:space="0" w:color="000000"/>
              <w:right w:val="single" w:sz="4" w:space="0" w:color="000000"/>
            </w:tcBorders>
            <w:shd w:val="clear" w:color="auto" w:fill="DEEBF6"/>
          </w:tcPr>
          <w:p w14:paraId="3AC87601" w14:textId="77777777" w:rsidR="00AA5829" w:rsidRPr="00AA5829" w:rsidRDefault="00AA5829" w:rsidP="00C226CF">
            <w:pPr>
              <w:pStyle w:val="TableParagraph"/>
              <w:spacing w:before="1"/>
              <w:rPr>
                <w:rFonts w:ascii="Arial" w:hAnsi="Arial" w:cs="Arial"/>
                <w:b/>
                <w:sz w:val="20"/>
                <w:szCs w:val="20"/>
              </w:rPr>
            </w:pPr>
            <w:r w:rsidRPr="00AA5829">
              <w:rPr>
                <w:rFonts w:ascii="Arial" w:hAnsi="Arial" w:cs="Arial"/>
                <w:b/>
                <w:sz w:val="20"/>
                <w:szCs w:val="20"/>
              </w:rPr>
              <w:t>Outcome</w:t>
            </w:r>
            <w:r w:rsidRPr="00AA5829">
              <w:rPr>
                <w:rFonts w:ascii="Arial" w:hAnsi="Arial" w:cs="Arial"/>
                <w:b/>
                <w:spacing w:val="-7"/>
                <w:sz w:val="20"/>
                <w:szCs w:val="20"/>
              </w:rPr>
              <w:t xml:space="preserve"> </w:t>
            </w:r>
            <w:r w:rsidRPr="00AA5829">
              <w:rPr>
                <w:rFonts w:ascii="Arial" w:hAnsi="Arial" w:cs="Arial"/>
                <w:b/>
                <w:sz w:val="20"/>
                <w:szCs w:val="20"/>
              </w:rPr>
              <w:t>N°</w:t>
            </w:r>
            <w:r w:rsidRPr="00AA5829">
              <w:rPr>
                <w:rFonts w:ascii="Arial" w:hAnsi="Arial" w:cs="Arial"/>
                <w:b/>
                <w:spacing w:val="-6"/>
                <w:sz w:val="20"/>
                <w:szCs w:val="20"/>
              </w:rPr>
              <w:t xml:space="preserve"> </w:t>
            </w:r>
            <w:r w:rsidRPr="00AA5829">
              <w:rPr>
                <w:rFonts w:ascii="Arial" w:hAnsi="Arial" w:cs="Arial"/>
                <w:b/>
                <w:sz w:val="20"/>
                <w:szCs w:val="20"/>
              </w:rPr>
              <w:t>1.</w:t>
            </w:r>
            <w:r w:rsidRPr="00AA5829">
              <w:rPr>
                <w:rFonts w:ascii="Arial" w:hAnsi="Arial" w:cs="Arial"/>
                <w:b/>
                <w:spacing w:val="-7"/>
                <w:sz w:val="20"/>
                <w:szCs w:val="20"/>
              </w:rPr>
              <w:t xml:space="preserve"> </w:t>
            </w:r>
            <w:proofErr w:type="spellStart"/>
            <w:r w:rsidRPr="00AA5829">
              <w:rPr>
                <w:rFonts w:ascii="Arial" w:hAnsi="Arial" w:cs="Arial"/>
                <w:b/>
                <w:sz w:val="20"/>
                <w:szCs w:val="20"/>
              </w:rPr>
              <w:t>IQuOD</w:t>
            </w:r>
            <w:proofErr w:type="spellEnd"/>
            <w:r w:rsidRPr="00AA5829">
              <w:rPr>
                <w:rFonts w:ascii="Arial" w:hAnsi="Arial" w:cs="Arial"/>
                <w:b/>
                <w:spacing w:val="-6"/>
                <w:sz w:val="20"/>
                <w:szCs w:val="20"/>
              </w:rPr>
              <w:t xml:space="preserve"> </w:t>
            </w:r>
            <w:r w:rsidRPr="00AA5829">
              <w:rPr>
                <w:rFonts w:ascii="Arial" w:hAnsi="Arial" w:cs="Arial"/>
                <w:b/>
                <w:sz w:val="20"/>
                <w:szCs w:val="20"/>
              </w:rPr>
              <w:t>dataset</w:t>
            </w:r>
            <w:r w:rsidRPr="00AA5829">
              <w:rPr>
                <w:rFonts w:ascii="Arial" w:hAnsi="Arial" w:cs="Arial"/>
                <w:b/>
                <w:spacing w:val="-7"/>
                <w:sz w:val="20"/>
                <w:szCs w:val="20"/>
              </w:rPr>
              <w:t xml:space="preserve"> </w:t>
            </w:r>
            <w:r w:rsidRPr="00AA5829">
              <w:rPr>
                <w:rFonts w:ascii="Arial" w:hAnsi="Arial" w:cs="Arial"/>
                <w:b/>
                <w:sz w:val="20"/>
                <w:szCs w:val="20"/>
              </w:rPr>
              <w:t>improvements</w:t>
            </w:r>
            <w:r w:rsidRPr="00AA5829">
              <w:rPr>
                <w:rFonts w:ascii="Arial" w:hAnsi="Arial" w:cs="Arial"/>
                <w:b/>
                <w:spacing w:val="-6"/>
                <w:sz w:val="20"/>
                <w:szCs w:val="20"/>
              </w:rPr>
              <w:t xml:space="preserve"> </w:t>
            </w:r>
            <w:r w:rsidRPr="00AA5829">
              <w:rPr>
                <w:rFonts w:ascii="Arial" w:hAnsi="Arial" w:cs="Arial"/>
                <w:b/>
                <w:sz w:val="20"/>
                <w:szCs w:val="20"/>
              </w:rPr>
              <w:t>and</w:t>
            </w:r>
            <w:r w:rsidRPr="00AA5829">
              <w:rPr>
                <w:rFonts w:ascii="Arial" w:hAnsi="Arial" w:cs="Arial"/>
                <w:b/>
                <w:spacing w:val="-6"/>
                <w:sz w:val="20"/>
                <w:szCs w:val="20"/>
              </w:rPr>
              <w:t xml:space="preserve"> </w:t>
            </w:r>
            <w:r w:rsidRPr="00AA5829">
              <w:rPr>
                <w:rFonts w:ascii="Arial" w:hAnsi="Arial" w:cs="Arial"/>
                <w:b/>
                <w:spacing w:val="-2"/>
                <w:sz w:val="20"/>
                <w:szCs w:val="20"/>
              </w:rPr>
              <w:t>development</w:t>
            </w:r>
          </w:p>
        </w:tc>
      </w:tr>
      <w:tr w:rsidR="00AA5829" w:rsidRPr="00AA5829" w14:paraId="5A3F33B5" w14:textId="77777777" w:rsidTr="00AA5829">
        <w:trPr>
          <w:trHeight w:val="1699"/>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0BE8FE32" w14:textId="77777777" w:rsidR="00AA5829" w:rsidRPr="00AA5829" w:rsidRDefault="00AA5829" w:rsidP="00C226CF">
            <w:pPr>
              <w:pStyle w:val="TableParagraph"/>
              <w:spacing w:before="6"/>
              <w:rPr>
                <w:rFonts w:ascii="Arial" w:hAnsi="Arial" w:cs="Arial"/>
                <w:i/>
                <w:sz w:val="20"/>
                <w:szCs w:val="20"/>
              </w:rPr>
            </w:pPr>
            <w:r w:rsidRPr="00AA5829">
              <w:rPr>
                <w:rFonts w:ascii="Arial" w:hAnsi="Arial" w:cs="Arial"/>
                <w:b/>
                <w:sz w:val="20"/>
                <w:szCs w:val="20"/>
              </w:rPr>
              <w:lastRenderedPageBreak/>
              <w:t>Performance</w:t>
            </w:r>
            <w:r w:rsidRPr="00AA5829">
              <w:rPr>
                <w:rFonts w:ascii="Arial" w:hAnsi="Arial" w:cs="Arial"/>
                <w:b/>
                <w:spacing w:val="-8"/>
                <w:sz w:val="20"/>
                <w:szCs w:val="20"/>
              </w:rPr>
              <w:t xml:space="preserve"> </w:t>
            </w:r>
            <w:r w:rsidRPr="00AA5829">
              <w:rPr>
                <w:rFonts w:ascii="Arial" w:hAnsi="Arial" w:cs="Arial"/>
                <w:b/>
                <w:sz w:val="20"/>
                <w:szCs w:val="20"/>
              </w:rPr>
              <w:t>indicators</w:t>
            </w:r>
            <w:r w:rsidRPr="00AA5829">
              <w:rPr>
                <w:rFonts w:ascii="Arial" w:hAnsi="Arial" w:cs="Arial"/>
                <w:b/>
                <w:spacing w:val="-7"/>
                <w:sz w:val="20"/>
                <w:szCs w:val="20"/>
              </w:rPr>
              <w:t xml:space="preserve"> </w:t>
            </w:r>
            <w:r w:rsidRPr="00AA5829">
              <w:rPr>
                <w:rFonts w:ascii="Arial" w:hAnsi="Arial" w:cs="Arial"/>
                <w:i/>
                <w:sz w:val="20"/>
                <w:szCs w:val="20"/>
              </w:rPr>
              <w:t>(list</w:t>
            </w:r>
            <w:r w:rsidRPr="00AA5829">
              <w:rPr>
                <w:rFonts w:ascii="Arial" w:hAnsi="Arial" w:cs="Arial"/>
                <w:i/>
                <w:spacing w:val="-8"/>
                <w:sz w:val="20"/>
                <w:szCs w:val="20"/>
              </w:rPr>
              <w:t xml:space="preserve"> </w:t>
            </w:r>
            <w:r w:rsidRPr="00AA5829">
              <w:rPr>
                <w:rFonts w:ascii="Arial" w:hAnsi="Arial" w:cs="Arial"/>
                <w:i/>
                <w:sz w:val="20"/>
                <w:szCs w:val="20"/>
              </w:rPr>
              <w:t>2-5</w:t>
            </w:r>
            <w:r w:rsidRPr="00AA5829">
              <w:rPr>
                <w:rFonts w:ascii="Arial" w:hAnsi="Arial" w:cs="Arial"/>
                <w:i/>
                <w:spacing w:val="-7"/>
                <w:sz w:val="20"/>
                <w:szCs w:val="20"/>
              </w:rPr>
              <w:t xml:space="preserve"> </w:t>
            </w:r>
            <w:r w:rsidRPr="00AA5829">
              <w:rPr>
                <w:rFonts w:ascii="Arial" w:hAnsi="Arial" w:cs="Arial"/>
                <w:i/>
                <w:spacing w:val="-2"/>
                <w:sz w:val="20"/>
                <w:szCs w:val="20"/>
              </w:rPr>
              <w:t>indicators)</w:t>
            </w:r>
          </w:p>
          <w:p w14:paraId="046C7F96" w14:textId="77777777" w:rsidR="00AA5829" w:rsidRPr="00AA5829" w:rsidRDefault="00AA5829" w:rsidP="00AA5829">
            <w:pPr>
              <w:pStyle w:val="TableParagraph"/>
              <w:numPr>
                <w:ilvl w:val="0"/>
                <w:numId w:val="138"/>
              </w:numPr>
              <w:tabs>
                <w:tab w:val="left" w:pos="469"/>
              </w:tabs>
              <w:spacing w:line="253" w:lineRule="exact"/>
              <w:ind w:left="469" w:hanging="359"/>
              <w:rPr>
                <w:rFonts w:ascii="Arial" w:hAnsi="Arial" w:cs="Arial"/>
                <w:sz w:val="20"/>
                <w:szCs w:val="20"/>
              </w:rPr>
            </w:pPr>
            <w:r w:rsidRPr="00AA5829">
              <w:rPr>
                <w:rFonts w:ascii="Arial" w:hAnsi="Arial" w:cs="Arial"/>
                <w:spacing w:val="-2"/>
                <w:sz w:val="20"/>
                <w:szCs w:val="20"/>
              </w:rPr>
              <w:t>Uncertainty</w:t>
            </w:r>
            <w:r w:rsidRPr="00AA5829">
              <w:rPr>
                <w:rFonts w:ascii="Arial" w:hAnsi="Arial" w:cs="Arial"/>
                <w:spacing w:val="17"/>
                <w:sz w:val="20"/>
                <w:szCs w:val="20"/>
              </w:rPr>
              <w:t xml:space="preserve"> </w:t>
            </w:r>
            <w:r w:rsidRPr="00AA5829">
              <w:rPr>
                <w:rFonts w:ascii="Arial" w:hAnsi="Arial" w:cs="Arial"/>
                <w:spacing w:val="-2"/>
                <w:sz w:val="20"/>
                <w:szCs w:val="20"/>
              </w:rPr>
              <w:t>definition/quantification</w:t>
            </w:r>
            <w:r w:rsidRPr="00AA5829">
              <w:rPr>
                <w:rFonts w:ascii="Arial" w:hAnsi="Arial" w:cs="Arial"/>
                <w:spacing w:val="18"/>
                <w:sz w:val="20"/>
                <w:szCs w:val="20"/>
              </w:rPr>
              <w:t xml:space="preserve"> </w:t>
            </w:r>
            <w:r w:rsidRPr="00AA5829">
              <w:rPr>
                <w:rFonts w:ascii="Arial" w:hAnsi="Arial" w:cs="Arial"/>
                <w:spacing w:val="-2"/>
                <w:sz w:val="20"/>
                <w:szCs w:val="20"/>
              </w:rPr>
              <w:t>update</w:t>
            </w:r>
          </w:p>
          <w:p w14:paraId="5167528A" w14:textId="77777777" w:rsidR="00AA5829" w:rsidRPr="00AA5829" w:rsidRDefault="00AA5829" w:rsidP="00AA5829">
            <w:pPr>
              <w:pStyle w:val="TableParagraph"/>
              <w:numPr>
                <w:ilvl w:val="0"/>
                <w:numId w:val="138"/>
              </w:numPr>
              <w:tabs>
                <w:tab w:val="left" w:pos="470"/>
              </w:tabs>
              <w:ind w:right="90"/>
              <w:rPr>
                <w:rFonts w:ascii="Arial" w:hAnsi="Arial" w:cs="Arial"/>
                <w:sz w:val="20"/>
                <w:szCs w:val="20"/>
              </w:rPr>
            </w:pPr>
            <w:r w:rsidRPr="00AA5829">
              <w:rPr>
                <w:rFonts w:ascii="Arial" w:hAnsi="Arial" w:cs="Arial"/>
                <w:sz w:val="20"/>
                <w:szCs w:val="20"/>
              </w:rPr>
              <w:t xml:space="preserve">Improve </w:t>
            </w:r>
            <w:proofErr w:type="spellStart"/>
            <w:r w:rsidRPr="00AA5829">
              <w:rPr>
                <w:rFonts w:ascii="Arial" w:hAnsi="Arial" w:cs="Arial"/>
                <w:sz w:val="20"/>
                <w:szCs w:val="20"/>
              </w:rPr>
              <w:t>AutoQC</w:t>
            </w:r>
            <w:proofErr w:type="spellEnd"/>
            <w:r w:rsidRPr="00AA5829">
              <w:rPr>
                <w:rFonts w:ascii="Arial" w:hAnsi="Arial" w:cs="Arial"/>
                <w:sz w:val="20"/>
                <w:szCs w:val="20"/>
              </w:rPr>
              <w:t xml:space="preserve"> </w:t>
            </w:r>
            <w:proofErr w:type="gramStart"/>
            <w:r w:rsidRPr="00AA5829">
              <w:rPr>
                <w:rFonts w:ascii="Arial" w:hAnsi="Arial" w:cs="Arial"/>
                <w:sz w:val="20"/>
                <w:szCs w:val="20"/>
              </w:rPr>
              <w:t>open source</w:t>
            </w:r>
            <w:proofErr w:type="gramEnd"/>
            <w:r w:rsidRPr="00AA5829">
              <w:rPr>
                <w:rFonts w:ascii="Arial" w:hAnsi="Arial" w:cs="Arial"/>
                <w:sz w:val="20"/>
                <w:szCs w:val="20"/>
              </w:rPr>
              <w:t xml:space="preserve"> code for speed. It was identified by partners as a limiting factor to the production of the next release of </w:t>
            </w:r>
            <w:proofErr w:type="spellStart"/>
            <w:r w:rsidRPr="00AA5829">
              <w:rPr>
                <w:rFonts w:ascii="Arial" w:hAnsi="Arial" w:cs="Arial"/>
                <w:spacing w:val="-2"/>
                <w:sz w:val="20"/>
                <w:szCs w:val="20"/>
              </w:rPr>
              <w:t>IQuOD</w:t>
            </w:r>
            <w:proofErr w:type="spellEnd"/>
          </w:p>
          <w:p w14:paraId="03D6690E" w14:textId="77777777" w:rsidR="00AA5829" w:rsidRPr="00AA5829" w:rsidRDefault="00AA5829" w:rsidP="00AA5829">
            <w:pPr>
              <w:pStyle w:val="TableParagraph"/>
              <w:numPr>
                <w:ilvl w:val="0"/>
                <w:numId w:val="138"/>
              </w:numPr>
              <w:tabs>
                <w:tab w:val="left" w:pos="469"/>
              </w:tabs>
              <w:spacing w:line="256" w:lineRule="exact"/>
              <w:ind w:left="469" w:hanging="359"/>
              <w:rPr>
                <w:rFonts w:ascii="Arial" w:hAnsi="Arial" w:cs="Arial"/>
                <w:sz w:val="20"/>
                <w:szCs w:val="20"/>
              </w:rPr>
            </w:pPr>
            <w:r w:rsidRPr="00AA5829">
              <w:rPr>
                <w:rFonts w:ascii="Arial" w:hAnsi="Arial" w:cs="Arial"/>
                <w:sz w:val="20"/>
                <w:szCs w:val="20"/>
              </w:rPr>
              <w:t>Update</w:t>
            </w:r>
            <w:r w:rsidRPr="00AA5829">
              <w:rPr>
                <w:rFonts w:ascii="Arial" w:hAnsi="Arial" w:cs="Arial"/>
                <w:spacing w:val="-5"/>
                <w:sz w:val="20"/>
                <w:szCs w:val="20"/>
              </w:rPr>
              <w:t xml:space="preserve"> </w:t>
            </w:r>
            <w:r w:rsidRPr="00AA5829">
              <w:rPr>
                <w:rFonts w:ascii="Arial" w:hAnsi="Arial" w:cs="Arial"/>
                <w:sz w:val="20"/>
                <w:szCs w:val="20"/>
              </w:rPr>
              <w:t>and</w:t>
            </w:r>
            <w:r w:rsidRPr="00AA5829">
              <w:rPr>
                <w:rFonts w:ascii="Arial" w:hAnsi="Arial" w:cs="Arial"/>
                <w:spacing w:val="-5"/>
                <w:sz w:val="20"/>
                <w:szCs w:val="20"/>
              </w:rPr>
              <w:t xml:space="preserve"> </w:t>
            </w:r>
            <w:r w:rsidRPr="00AA5829">
              <w:rPr>
                <w:rFonts w:ascii="Arial" w:hAnsi="Arial" w:cs="Arial"/>
                <w:sz w:val="20"/>
                <w:szCs w:val="20"/>
              </w:rPr>
              <w:t>expansion</w:t>
            </w:r>
            <w:r w:rsidRPr="00AA5829">
              <w:rPr>
                <w:rFonts w:ascii="Arial" w:hAnsi="Arial" w:cs="Arial"/>
                <w:spacing w:val="-5"/>
                <w:sz w:val="20"/>
                <w:szCs w:val="20"/>
              </w:rPr>
              <w:t xml:space="preserve"> </w:t>
            </w:r>
            <w:r w:rsidRPr="00AA5829">
              <w:rPr>
                <w:rFonts w:ascii="Arial" w:hAnsi="Arial" w:cs="Arial"/>
                <w:sz w:val="20"/>
                <w:szCs w:val="20"/>
              </w:rPr>
              <w:t>of</w:t>
            </w:r>
            <w:r w:rsidRPr="00AA5829">
              <w:rPr>
                <w:rFonts w:ascii="Arial" w:hAnsi="Arial" w:cs="Arial"/>
                <w:spacing w:val="-5"/>
                <w:sz w:val="20"/>
                <w:szCs w:val="20"/>
              </w:rPr>
              <w:t xml:space="preserve"> </w:t>
            </w:r>
            <w:r w:rsidRPr="00AA5829">
              <w:rPr>
                <w:rFonts w:ascii="Arial" w:hAnsi="Arial" w:cs="Arial"/>
                <w:sz w:val="20"/>
                <w:szCs w:val="20"/>
              </w:rPr>
              <w:t>manual</w:t>
            </w:r>
            <w:r w:rsidRPr="00AA5829">
              <w:rPr>
                <w:rFonts w:ascii="Arial" w:hAnsi="Arial" w:cs="Arial"/>
                <w:spacing w:val="-5"/>
                <w:sz w:val="20"/>
                <w:szCs w:val="20"/>
              </w:rPr>
              <w:t xml:space="preserve"> </w:t>
            </w:r>
            <w:r w:rsidRPr="00AA5829">
              <w:rPr>
                <w:rFonts w:ascii="Arial" w:hAnsi="Arial" w:cs="Arial"/>
                <w:sz w:val="20"/>
                <w:szCs w:val="20"/>
              </w:rPr>
              <w:t>QC</w:t>
            </w:r>
            <w:r w:rsidRPr="00AA5829">
              <w:rPr>
                <w:rFonts w:ascii="Arial" w:hAnsi="Arial" w:cs="Arial"/>
                <w:spacing w:val="-5"/>
                <w:sz w:val="20"/>
                <w:szCs w:val="20"/>
              </w:rPr>
              <w:t xml:space="preserve"> </w:t>
            </w:r>
            <w:r w:rsidRPr="00AA5829">
              <w:rPr>
                <w:rFonts w:ascii="Arial" w:hAnsi="Arial" w:cs="Arial"/>
                <w:sz w:val="20"/>
                <w:szCs w:val="20"/>
              </w:rPr>
              <w:t>web</w:t>
            </w:r>
            <w:r w:rsidRPr="00AA5829">
              <w:rPr>
                <w:rFonts w:ascii="Arial" w:hAnsi="Arial" w:cs="Arial"/>
                <w:spacing w:val="-5"/>
                <w:sz w:val="20"/>
                <w:szCs w:val="20"/>
              </w:rPr>
              <w:t xml:space="preserve"> </w:t>
            </w:r>
            <w:r w:rsidRPr="00AA5829">
              <w:rPr>
                <w:rFonts w:ascii="Arial" w:hAnsi="Arial" w:cs="Arial"/>
                <w:spacing w:val="-2"/>
                <w:sz w:val="20"/>
                <w:szCs w:val="20"/>
              </w:rPr>
              <w:t>application</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5388E74C" w14:textId="77777777" w:rsidR="00AA5829" w:rsidRPr="00AA5829" w:rsidRDefault="00AA5829" w:rsidP="00C226CF">
            <w:pPr>
              <w:pStyle w:val="TableParagraph"/>
              <w:spacing w:before="6"/>
              <w:rPr>
                <w:rFonts w:ascii="Arial" w:hAnsi="Arial" w:cs="Arial"/>
                <w:i/>
                <w:sz w:val="20"/>
                <w:szCs w:val="20"/>
              </w:rPr>
            </w:pPr>
            <w:r w:rsidRPr="00AA5829">
              <w:rPr>
                <w:rFonts w:ascii="Arial" w:hAnsi="Arial" w:cs="Arial"/>
                <w:b/>
                <w:sz w:val="20"/>
                <w:szCs w:val="20"/>
              </w:rPr>
              <w:t>Status</w:t>
            </w:r>
            <w:r w:rsidRPr="00AA5829">
              <w:rPr>
                <w:rFonts w:ascii="Arial" w:hAnsi="Arial" w:cs="Arial"/>
                <w:b/>
                <w:spacing w:val="-8"/>
                <w:sz w:val="20"/>
                <w:szCs w:val="20"/>
              </w:rPr>
              <w:t xml:space="preserve"> </w:t>
            </w:r>
            <w:r w:rsidRPr="00AA5829">
              <w:rPr>
                <w:rFonts w:ascii="Arial" w:hAnsi="Arial" w:cs="Arial"/>
                <w:i/>
                <w:sz w:val="20"/>
                <w:szCs w:val="20"/>
              </w:rPr>
              <w:t>(completed,</w:t>
            </w:r>
            <w:r w:rsidRPr="00AA5829">
              <w:rPr>
                <w:rFonts w:ascii="Arial" w:hAnsi="Arial" w:cs="Arial"/>
                <w:i/>
                <w:spacing w:val="-7"/>
                <w:sz w:val="20"/>
                <w:szCs w:val="20"/>
              </w:rPr>
              <w:t xml:space="preserve"> </w:t>
            </w:r>
            <w:r w:rsidRPr="00AA5829">
              <w:rPr>
                <w:rFonts w:ascii="Arial" w:hAnsi="Arial" w:cs="Arial"/>
                <w:i/>
                <w:sz w:val="20"/>
                <w:szCs w:val="20"/>
              </w:rPr>
              <w:t>in</w:t>
            </w:r>
            <w:r w:rsidRPr="00AA5829">
              <w:rPr>
                <w:rFonts w:ascii="Arial" w:hAnsi="Arial" w:cs="Arial"/>
                <w:i/>
                <w:spacing w:val="-7"/>
                <w:sz w:val="20"/>
                <w:szCs w:val="20"/>
              </w:rPr>
              <w:t xml:space="preserve"> </w:t>
            </w:r>
            <w:r w:rsidRPr="00AA5829">
              <w:rPr>
                <w:rFonts w:ascii="Arial" w:hAnsi="Arial" w:cs="Arial"/>
                <w:i/>
                <w:sz w:val="20"/>
                <w:szCs w:val="20"/>
              </w:rPr>
              <w:t>progress,</w:t>
            </w:r>
            <w:r w:rsidRPr="00AA5829">
              <w:rPr>
                <w:rFonts w:ascii="Arial" w:hAnsi="Arial" w:cs="Arial"/>
                <w:i/>
                <w:spacing w:val="-7"/>
                <w:sz w:val="20"/>
                <w:szCs w:val="20"/>
              </w:rPr>
              <w:t xml:space="preserve"> </w:t>
            </w:r>
            <w:r w:rsidRPr="00AA5829">
              <w:rPr>
                <w:rFonts w:ascii="Arial" w:hAnsi="Arial" w:cs="Arial"/>
                <w:i/>
                <w:spacing w:val="-2"/>
                <w:sz w:val="20"/>
                <w:szCs w:val="20"/>
              </w:rPr>
              <w:t>cancelled)</w:t>
            </w:r>
          </w:p>
          <w:p w14:paraId="461E24B4" w14:textId="77777777" w:rsidR="00AA5829" w:rsidRPr="00AA5829" w:rsidRDefault="00AA5829" w:rsidP="00AA5829">
            <w:pPr>
              <w:pStyle w:val="TableParagraph"/>
              <w:numPr>
                <w:ilvl w:val="0"/>
                <w:numId w:val="137"/>
              </w:numPr>
              <w:tabs>
                <w:tab w:val="left" w:pos="830"/>
              </w:tabs>
              <w:spacing w:line="242" w:lineRule="exact"/>
              <w:rPr>
                <w:rFonts w:ascii="Arial" w:hAnsi="Arial" w:cs="Arial"/>
                <w:i/>
                <w:sz w:val="20"/>
                <w:szCs w:val="20"/>
              </w:rPr>
            </w:pPr>
            <w:r w:rsidRPr="00AA5829">
              <w:rPr>
                <w:rFonts w:ascii="Arial" w:hAnsi="Arial" w:cs="Arial"/>
                <w:i/>
                <w:sz w:val="20"/>
                <w:szCs w:val="20"/>
              </w:rPr>
              <w:t>in</w:t>
            </w:r>
            <w:r w:rsidRPr="00AA5829">
              <w:rPr>
                <w:rFonts w:ascii="Arial" w:hAnsi="Arial" w:cs="Arial"/>
                <w:i/>
                <w:spacing w:val="-2"/>
                <w:sz w:val="20"/>
                <w:szCs w:val="20"/>
              </w:rPr>
              <w:t xml:space="preserve"> progress</w:t>
            </w:r>
          </w:p>
          <w:p w14:paraId="0D72DBEB" w14:textId="77777777" w:rsidR="00AA5829" w:rsidRPr="00AA5829" w:rsidRDefault="00AA5829" w:rsidP="00AA5829">
            <w:pPr>
              <w:pStyle w:val="TableParagraph"/>
              <w:numPr>
                <w:ilvl w:val="0"/>
                <w:numId w:val="137"/>
              </w:numPr>
              <w:tabs>
                <w:tab w:val="left" w:pos="830"/>
              </w:tabs>
              <w:spacing w:line="242" w:lineRule="exact"/>
              <w:rPr>
                <w:rFonts w:ascii="Arial" w:hAnsi="Arial" w:cs="Arial"/>
                <w:i/>
                <w:sz w:val="20"/>
                <w:szCs w:val="20"/>
              </w:rPr>
            </w:pPr>
            <w:r w:rsidRPr="00AA5829">
              <w:rPr>
                <w:rFonts w:ascii="Arial" w:hAnsi="Arial" w:cs="Arial"/>
                <w:i/>
                <w:spacing w:val="-2"/>
                <w:sz w:val="20"/>
                <w:szCs w:val="20"/>
              </w:rPr>
              <w:t>completed</w:t>
            </w:r>
          </w:p>
          <w:p w14:paraId="0A6B87A3" w14:textId="77777777" w:rsidR="00AA5829" w:rsidRPr="00AA5829" w:rsidRDefault="00AA5829" w:rsidP="00AA5829">
            <w:pPr>
              <w:pStyle w:val="TableParagraph"/>
              <w:numPr>
                <w:ilvl w:val="0"/>
                <w:numId w:val="137"/>
              </w:numPr>
              <w:tabs>
                <w:tab w:val="left" w:pos="830"/>
              </w:tabs>
              <w:rPr>
                <w:rFonts w:ascii="Arial" w:hAnsi="Arial" w:cs="Arial"/>
                <w:i/>
                <w:sz w:val="20"/>
                <w:szCs w:val="20"/>
              </w:rPr>
            </w:pPr>
            <w:r w:rsidRPr="00AA5829">
              <w:rPr>
                <w:rFonts w:ascii="Arial" w:hAnsi="Arial" w:cs="Arial"/>
                <w:i/>
                <w:sz w:val="20"/>
                <w:szCs w:val="20"/>
              </w:rPr>
              <w:t>in</w:t>
            </w:r>
            <w:r w:rsidRPr="00AA5829">
              <w:rPr>
                <w:rFonts w:ascii="Arial" w:hAnsi="Arial" w:cs="Arial"/>
                <w:i/>
                <w:spacing w:val="-2"/>
                <w:sz w:val="20"/>
                <w:szCs w:val="20"/>
              </w:rPr>
              <w:t xml:space="preserve"> progress</w:t>
            </w:r>
          </w:p>
        </w:tc>
      </w:tr>
      <w:tr w:rsidR="00AA5829" w:rsidRPr="00AA5829" w14:paraId="0D11CD4A" w14:textId="77777777" w:rsidTr="00AA5829">
        <w:trPr>
          <w:trHeight w:val="6216"/>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AF8922" w14:textId="77777777" w:rsidR="00AA5829" w:rsidRPr="00AA5829" w:rsidRDefault="00AA5829" w:rsidP="00C226CF">
            <w:pPr>
              <w:pStyle w:val="TableParagraph"/>
              <w:spacing w:before="1"/>
              <w:rPr>
                <w:rFonts w:ascii="Arial" w:hAnsi="Arial" w:cs="Arial"/>
                <w:b/>
                <w:sz w:val="20"/>
                <w:szCs w:val="20"/>
              </w:rPr>
            </w:pPr>
            <w:r w:rsidRPr="00AA5829">
              <w:rPr>
                <w:rFonts w:ascii="Arial" w:hAnsi="Arial" w:cs="Arial"/>
                <w:b/>
                <w:spacing w:val="-2"/>
                <w:sz w:val="20"/>
                <w:szCs w:val="20"/>
              </w:rPr>
              <w:t>Deliverables</w:t>
            </w:r>
          </w:p>
          <w:p w14:paraId="7A2CCA25" w14:textId="77777777" w:rsidR="00AA5829" w:rsidRPr="00AA5829" w:rsidRDefault="00AA5829" w:rsidP="00AA5829">
            <w:pPr>
              <w:pStyle w:val="TableParagraph"/>
              <w:numPr>
                <w:ilvl w:val="0"/>
                <w:numId w:val="136"/>
              </w:numPr>
              <w:tabs>
                <w:tab w:val="left" w:pos="565"/>
                <w:tab w:val="left" w:pos="3366"/>
              </w:tabs>
              <w:spacing w:before="1"/>
              <w:ind w:left="565" w:right="91" w:hanging="425"/>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z w:val="20"/>
                <w:szCs w:val="20"/>
              </w:rPr>
              <w:t xml:space="preserve"> next release to be made available to the public through </w:t>
            </w:r>
            <w:r w:rsidRPr="00AA5829">
              <w:rPr>
                <w:rFonts w:ascii="Arial" w:hAnsi="Arial" w:cs="Arial"/>
                <w:spacing w:val="-2"/>
                <w:sz w:val="20"/>
                <w:szCs w:val="20"/>
              </w:rPr>
              <w:t>NOAA/NCEI</w:t>
            </w:r>
            <w:r w:rsidRPr="00AA5829">
              <w:rPr>
                <w:rFonts w:ascii="Arial" w:hAnsi="Arial" w:cs="Arial"/>
                <w:sz w:val="20"/>
                <w:szCs w:val="20"/>
              </w:rPr>
              <w:t xml:space="preserve"> </w:t>
            </w:r>
            <w:r w:rsidRPr="00AA5829">
              <w:rPr>
                <w:rFonts w:ascii="Arial" w:hAnsi="Arial" w:cs="Arial"/>
                <w:spacing w:val="-2"/>
                <w:sz w:val="20"/>
                <w:szCs w:val="20"/>
              </w:rPr>
              <w:t>(</w:t>
            </w:r>
            <w:r w:rsidRPr="00AA5829">
              <w:rPr>
                <w:rFonts w:ascii="Arial" w:hAnsi="Arial" w:cs="Arial"/>
                <w:color w:val="0563C1"/>
                <w:spacing w:val="-2"/>
                <w:sz w:val="20"/>
                <w:szCs w:val="20"/>
                <w:u w:val="single" w:color="0563C1"/>
              </w:rPr>
              <w:t>https://data.nodc.noaa.gov/cgi-</w:t>
            </w:r>
            <w:r w:rsidRPr="00AA5829">
              <w:rPr>
                <w:rFonts w:ascii="Arial" w:hAnsi="Arial" w:cs="Arial"/>
                <w:color w:val="0563C1"/>
                <w:spacing w:val="-2"/>
                <w:sz w:val="20"/>
                <w:szCs w:val="20"/>
              </w:rPr>
              <w:t xml:space="preserve"> </w:t>
            </w:r>
            <w:r w:rsidRPr="00AA5829">
              <w:rPr>
                <w:rFonts w:ascii="Arial" w:hAnsi="Arial" w:cs="Arial"/>
                <w:color w:val="0563C1"/>
                <w:spacing w:val="-2"/>
                <w:sz w:val="20"/>
                <w:szCs w:val="20"/>
                <w:u w:val="single" w:color="0563C1"/>
              </w:rPr>
              <w:t>bin/</w:t>
            </w:r>
            <w:proofErr w:type="spellStart"/>
            <w:r w:rsidRPr="00AA5829">
              <w:rPr>
                <w:rFonts w:ascii="Arial" w:hAnsi="Arial" w:cs="Arial"/>
                <w:color w:val="0563C1"/>
                <w:spacing w:val="-2"/>
                <w:sz w:val="20"/>
                <w:szCs w:val="20"/>
                <w:u w:val="single" w:color="0563C1"/>
              </w:rPr>
              <w:t>iso?id</w:t>
            </w:r>
            <w:proofErr w:type="spellEnd"/>
            <w:r w:rsidRPr="00AA5829">
              <w:rPr>
                <w:rFonts w:ascii="Arial" w:hAnsi="Arial" w:cs="Arial"/>
                <w:color w:val="0563C1"/>
                <w:spacing w:val="-2"/>
                <w:sz w:val="20"/>
                <w:szCs w:val="20"/>
                <w:u w:val="single" w:color="0563C1"/>
              </w:rPr>
              <w:t>=</w:t>
            </w:r>
            <w:proofErr w:type="gramStart"/>
            <w:r w:rsidRPr="00AA5829">
              <w:rPr>
                <w:rFonts w:ascii="Arial" w:hAnsi="Arial" w:cs="Arial"/>
                <w:color w:val="0563C1"/>
                <w:spacing w:val="-2"/>
                <w:sz w:val="20"/>
                <w:szCs w:val="20"/>
                <w:u w:val="single" w:color="0563C1"/>
              </w:rPr>
              <w:t>gov.noaa</w:t>
            </w:r>
            <w:proofErr w:type="gramEnd"/>
            <w:r w:rsidRPr="00AA5829">
              <w:rPr>
                <w:rFonts w:ascii="Arial" w:hAnsi="Arial" w:cs="Arial"/>
                <w:color w:val="0563C1"/>
                <w:spacing w:val="-2"/>
                <w:sz w:val="20"/>
                <w:szCs w:val="20"/>
                <w:u w:val="single" w:color="0563C1"/>
              </w:rPr>
              <w:t>.nodc:0170893</w:t>
            </w:r>
            <w:r w:rsidRPr="00AA5829">
              <w:rPr>
                <w:rFonts w:ascii="Arial" w:hAnsi="Arial" w:cs="Arial"/>
                <w:b/>
                <w:spacing w:val="-2"/>
                <w:sz w:val="20"/>
                <w:szCs w:val="20"/>
              </w:rPr>
              <w:t>)</w:t>
            </w:r>
          </w:p>
          <w:p w14:paraId="2353E3C1" w14:textId="77777777" w:rsidR="00AA5829" w:rsidRPr="00AA5829" w:rsidRDefault="00AA5829" w:rsidP="00AA5829">
            <w:pPr>
              <w:pStyle w:val="TableParagraph"/>
              <w:numPr>
                <w:ilvl w:val="0"/>
                <w:numId w:val="136"/>
              </w:numPr>
              <w:tabs>
                <w:tab w:val="left" w:pos="565"/>
                <w:tab w:val="left" w:pos="3366"/>
              </w:tabs>
              <w:spacing w:before="1"/>
              <w:ind w:left="565" w:right="91" w:hanging="425"/>
              <w:rPr>
                <w:rFonts w:ascii="Arial" w:hAnsi="Arial" w:cs="Arial"/>
                <w:sz w:val="20"/>
                <w:szCs w:val="20"/>
              </w:rPr>
            </w:pPr>
            <w:r w:rsidRPr="00AA5829">
              <w:rPr>
                <w:rFonts w:ascii="Arial" w:hAnsi="Arial" w:cs="Arial"/>
                <w:sz w:val="20"/>
                <w:szCs w:val="20"/>
              </w:rPr>
              <w:t>Manual</w:t>
            </w:r>
            <w:r w:rsidRPr="00AA5829">
              <w:rPr>
                <w:rFonts w:ascii="Arial" w:hAnsi="Arial" w:cs="Arial"/>
                <w:spacing w:val="-4"/>
                <w:sz w:val="20"/>
                <w:szCs w:val="20"/>
              </w:rPr>
              <w:t xml:space="preserve"> </w:t>
            </w:r>
            <w:r w:rsidRPr="00AA5829">
              <w:rPr>
                <w:rFonts w:ascii="Arial" w:hAnsi="Arial" w:cs="Arial"/>
                <w:sz w:val="20"/>
                <w:szCs w:val="20"/>
              </w:rPr>
              <w:t>QC</w:t>
            </w:r>
            <w:r w:rsidRPr="00AA5829">
              <w:rPr>
                <w:rFonts w:ascii="Arial" w:hAnsi="Arial" w:cs="Arial"/>
                <w:spacing w:val="-4"/>
                <w:sz w:val="20"/>
                <w:szCs w:val="20"/>
              </w:rPr>
              <w:t xml:space="preserve"> </w:t>
            </w:r>
            <w:r w:rsidRPr="00AA5829">
              <w:rPr>
                <w:rFonts w:ascii="Arial" w:hAnsi="Arial" w:cs="Arial"/>
                <w:sz w:val="20"/>
                <w:szCs w:val="20"/>
              </w:rPr>
              <w:t>application</w:t>
            </w:r>
            <w:r w:rsidRPr="00AA5829">
              <w:rPr>
                <w:rFonts w:ascii="Arial" w:hAnsi="Arial" w:cs="Arial"/>
                <w:spacing w:val="-4"/>
                <w:sz w:val="20"/>
                <w:szCs w:val="20"/>
              </w:rPr>
              <w:t xml:space="preserve"> </w:t>
            </w:r>
            <w:r w:rsidRPr="00AA5829">
              <w:rPr>
                <w:rFonts w:ascii="Arial" w:hAnsi="Arial" w:cs="Arial"/>
                <w:sz w:val="20"/>
                <w:szCs w:val="20"/>
              </w:rPr>
              <w:t>available</w:t>
            </w:r>
            <w:r w:rsidRPr="00AA5829">
              <w:rPr>
                <w:rFonts w:ascii="Arial" w:hAnsi="Arial" w:cs="Arial"/>
                <w:spacing w:val="-4"/>
                <w:sz w:val="20"/>
                <w:szCs w:val="20"/>
              </w:rPr>
              <w:t xml:space="preserve"> </w:t>
            </w:r>
            <w:r w:rsidRPr="00AA5829">
              <w:rPr>
                <w:rFonts w:ascii="Arial" w:hAnsi="Arial" w:cs="Arial"/>
                <w:sz w:val="20"/>
                <w:szCs w:val="20"/>
              </w:rPr>
              <w:t>for</w:t>
            </w:r>
            <w:r w:rsidRPr="00AA5829">
              <w:rPr>
                <w:rFonts w:ascii="Arial" w:hAnsi="Arial" w:cs="Arial"/>
                <w:spacing w:val="-4"/>
                <w:sz w:val="20"/>
                <w:szCs w:val="20"/>
              </w:rPr>
              <w:t xml:space="preserve"> </w:t>
            </w:r>
            <w:r w:rsidRPr="00AA5829">
              <w:rPr>
                <w:rFonts w:ascii="Arial" w:hAnsi="Arial" w:cs="Arial"/>
                <w:sz w:val="20"/>
                <w:szCs w:val="20"/>
              </w:rPr>
              <w:t>use</w:t>
            </w:r>
            <w:r w:rsidRPr="00AA5829">
              <w:rPr>
                <w:rFonts w:ascii="Arial" w:hAnsi="Arial" w:cs="Arial"/>
                <w:spacing w:val="-4"/>
                <w:sz w:val="20"/>
                <w:szCs w:val="20"/>
              </w:rPr>
              <w:t xml:space="preserve"> </w:t>
            </w:r>
            <w:r w:rsidRPr="00AA5829">
              <w:rPr>
                <w:rFonts w:ascii="Arial" w:hAnsi="Arial" w:cs="Arial"/>
                <w:sz w:val="20"/>
                <w:szCs w:val="20"/>
              </w:rPr>
              <w:t>to</w:t>
            </w:r>
            <w:r w:rsidRPr="00AA5829">
              <w:rPr>
                <w:rFonts w:ascii="Arial" w:hAnsi="Arial" w:cs="Arial"/>
                <w:spacing w:val="-4"/>
                <w:sz w:val="20"/>
                <w:szCs w:val="20"/>
              </w:rPr>
              <w:t xml:space="preserve"> </w:t>
            </w:r>
            <w:r w:rsidRPr="00AA5829">
              <w:rPr>
                <w:rFonts w:ascii="Arial" w:hAnsi="Arial" w:cs="Arial"/>
                <w:sz w:val="20"/>
                <w:szCs w:val="20"/>
              </w:rPr>
              <w:t>apply</w:t>
            </w:r>
            <w:r w:rsidRPr="00AA5829">
              <w:rPr>
                <w:rFonts w:ascii="Arial" w:hAnsi="Arial" w:cs="Arial"/>
                <w:spacing w:val="-4"/>
                <w:sz w:val="20"/>
                <w:szCs w:val="20"/>
              </w:rPr>
              <w:t xml:space="preserve"> </w:t>
            </w:r>
            <w:r w:rsidRPr="00AA5829">
              <w:rPr>
                <w:rFonts w:ascii="Arial" w:hAnsi="Arial" w:cs="Arial"/>
                <w:sz w:val="20"/>
                <w:szCs w:val="20"/>
              </w:rPr>
              <w:t>scientific</w:t>
            </w:r>
            <w:r w:rsidRPr="00AA5829">
              <w:rPr>
                <w:rFonts w:ascii="Arial" w:hAnsi="Arial" w:cs="Arial"/>
                <w:spacing w:val="-4"/>
                <w:sz w:val="20"/>
                <w:szCs w:val="20"/>
              </w:rPr>
              <w:t xml:space="preserve"> </w:t>
            </w:r>
            <w:r w:rsidRPr="00AA5829">
              <w:rPr>
                <w:rFonts w:ascii="Arial" w:hAnsi="Arial" w:cs="Arial"/>
                <w:sz w:val="20"/>
                <w:szCs w:val="20"/>
              </w:rPr>
              <w:t>QC</w:t>
            </w:r>
            <w:r w:rsidRPr="00AA5829">
              <w:rPr>
                <w:rFonts w:ascii="Arial" w:hAnsi="Arial" w:cs="Arial"/>
                <w:spacing w:val="-4"/>
                <w:sz w:val="20"/>
                <w:szCs w:val="20"/>
              </w:rPr>
              <w:t xml:space="preserve"> </w:t>
            </w:r>
            <w:r w:rsidRPr="00AA5829">
              <w:rPr>
                <w:rFonts w:ascii="Arial" w:hAnsi="Arial" w:cs="Arial"/>
                <w:sz w:val="20"/>
                <w:szCs w:val="20"/>
              </w:rPr>
              <w:t xml:space="preserve">to the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product.</w:t>
            </w:r>
          </w:p>
          <w:p w14:paraId="645535C2" w14:textId="77777777" w:rsidR="00AA5829" w:rsidRPr="00AA5829" w:rsidRDefault="00AA5829" w:rsidP="00AA5829">
            <w:pPr>
              <w:pStyle w:val="TableParagraph"/>
              <w:numPr>
                <w:ilvl w:val="0"/>
                <w:numId w:val="136"/>
              </w:numPr>
              <w:tabs>
                <w:tab w:val="left" w:pos="565"/>
              </w:tabs>
              <w:spacing w:before="1"/>
              <w:ind w:left="829" w:right="91" w:hanging="689"/>
              <w:rPr>
                <w:rFonts w:ascii="Arial" w:hAnsi="Arial" w:cs="Arial"/>
                <w:sz w:val="20"/>
                <w:szCs w:val="20"/>
              </w:rPr>
            </w:pPr>
            <w:r w:rsidRPr="00AA5829">
              <w:rPr>
                <w:rFonts w:ascii="Arial" w:hAnsi="Arial" w:cs="Arial"/>
                <w:sz w:val="20"/>
                <w:szCs w:val="20"/>
              </w:rPr>
              <w:t>Duplicate</w:t>
            </w:r>
            <w:r w:rsidRPr="00AA5829">
              <w:rPr>
                <w:rFonts w:ascii="Arial" w:hAnsi="Arial" w:cs="Arial"/>
                <w:spacing w:val="-7"/>
                <w:sz w:val="20"/>
                <w:szCs w:val="20"/>
              </w:rPr>
              <w:t xml:space="preserve"> </w:t>
            </w:r>
            <w:r w:rsidRPr="00AA5829">
              <w:rPr>
                <w:rFonts w:ascii="Arial" w:hAnsi="Arial" w:cs="Arial"/>
                <w:sz w:val="20"/>
                <w:szCs w:val="20"/>
              </w:rPr>
              <w:t>checking</w:t>
            </w:r>
            <w:r w:rsidRPr="00AA5829">
              <w:rPr>
                <w:rFonts w:ascii="Arial" w:hAnsi="Arial" w:cs="Arial"/>
                <w:spacing w:val="-6"/>
                <w:sz w:val="20"/>
                <w:szCs w:val="20"/>
              </w:rPr>
              <w:t xml:space="preserve"> </w:t>
            </w:r>
            <w:r w:rsidRPr="00AA5829">
              <w:rPr>
                <w:rFonts w:ascii="Arial" w:hAnsi="Arial" w:cs="Arial"/>
                <w:sz w:val="20"/>
                <w:szCs w:val="20"/>
              </w:rPr>
              <w:t>code</w:t>
            </w:r>
            <w:r w:rsidRPr="00AA5829">
              <w:rPr>
                <w:rFonts w:ascii="Arial" w:hAnsi="Arial" w:cs="Arial"/>
                <w:spacing w:val="-7"/>
                <w:sz w:val="20"/>
                <w:szCs w:val="20"/>
              </w:rPr>
              <w:t xml:space="preserve"> </w:t>
            </w:r>
            <w:r w:rsidRPr="00AA5829">
              <w:rPr>
                <w:rFonts w:ascii="Arial" w:hAnsi="Arial" w:cs="Arial"/>
                <w:sz w:val="20"/>
                <w:szCs w:val="20"/>
              </w:rPr>
              <w:t>published</w:t>
            </w:r>
            <w:r w:rsidRPr="00AA5829">
              <w:rPr>
                <w:rFonts w:ascii="Arial" w:hAnsi="Arial" w:cs="Arial"/>
                <w:spacing w:val="-6"/>
                <w:sz w:val="20"/>
                <w:szCs w:val="20"/>
              </w:rPr>
              <w:t xml:space="preserve"> </w:t>
            </w:r>
            <w:r w:rsidRPr="00AA5829">
              <w:rPr>
                <w:rFonts w:ascii="Arial" w:hAnsi="Arial" w:cs="Arial"/>
                <w:sz w:val="20"/>
                <w:szCs w:val="20"/>
              </w:rPr>
              <w:t>via</w:t>
            </w:r>
            <w:r w:rsidRPr="00AA5829">
              <w:rPr>
                <w:rFonts w:ascii="Arial" w:hAnsi="Arial" w:cs="Arial"/>
                <w:spacing w:val="-7"/>
                <w:sz w:val="20"/>
                <w:szCs w:val="20"/>
              </w:rPr>
              <w:t xml:space="preserve"> </w:t>
            </w:r>
            <w:r w:rsidRPr="00AA5829">
              <w:rPr>
                <w:rFonts w:ascii="Arial" w:hAnsi="Arial" w:cs="Arial"/>
                <w:sz w:val="20"/>
                <w:szCs w:val="20"/>
              </w:rPr>
              <w:t>accepted</w:t>
            </w:r>
            <w:r w:rsidRPr="00AA5829">
              <w:rPr>
                <w:rFonts w:ascii="Arial" w:hAnsi="Arial" w:cs="Arial"/>
                <w:spacing w:val="-6"/>
                <w:sz w:val="20"/>
                <w:szCs w:val="20"/>
              </w:rPr>
              <w:t xml:space="preserve"> </w:t>
            </w:r>
            <w:r w:rsidRPr="00AA5829">
              <w:rPr>
                <w:rFonts w:ascii="Arial" w:hAnsi="Arial" w:cs="Arial"/>
                <w:sz w:val="20"/>
                <w:szCs w:val="20"/>
              </w:rPr>
              <w:t>FAIR</w:t>
            </w:r>
            <w:r w:rsidRPr="00AA5829">
              <w:rPr>
                <w:rFonts w:ascii="Arial" w:hAnsi="Arial" w:cs="Arial"/>
                <w:spacing w:val="-6"/>
                <w:sz w:val="20"/>
                <w:szCs w:val="20"/>
              </w:rPr>
              <w:t xml:space="preserve"> </w:t>
            </w:r>
            <w:r w:rsidRPr="00AA5829">
              <w:rPr>
                <w:rFonts w:ascii="Arial" w:hAnsi="Arial" w:cs="Arial"/>
                <w:spacing w:val="-2"/>
                <w:sz w:val="20"/>
                <w:szCs w:val="20"/>
              </w:rPr>
              <w:t>method</w:t>
            </w:r>
          </w:p>
          <w:p w14:paraId="33FC3ABB" w14:textId="77777777" w:rsidR="00AA5829" w:rsidRPr="00AA5829" w:rsidRDefault="00AA5829" w:rsidP="00AA5829">
            <w:pPr>
              <w:pStyle w:val="TableParagraph"/>
              <w:numPr>
                <w:ilvl w:val="0"/>
                <w:numId w:val="136"/>
              </w:numPr>
              <w:tabs>
                <w:tab w:val="left" w:pos="565"/>
              </w:tabs>
              <w:spacing w:before="1"/>
              <w:ind w:left="829" w:right="91" w:hanging="689"/>
              <w:rPr>
                <w:rFonts w:ascii="Arial" w:hAnsi="Arial" w:cs="Arial"/>
                <w:sz w:val="20"/>
                <w:szCs w:val="20"/>
              </w:rPr>
            </w:pPr>
            <w:r w:rsidRPr="00AA5829">
              <w:rPr>
                <w:rFonts w:ascii="Arial" w:hAnsi="Arial" w:cs="Arial"/>
                <w:sz w:val="20"/>
                <w:szCs w:val="20"/>
              </w:rPr>
              <w:t>Animal</w:t>
            </w:r>
            <w:r w:rsidRPr="00AA5829">
              <w:rPr>
                <w:rFonts w:ascii="Arial" w:hAnsi="Arial" w:cs="Arial"/>
                <w:spacing w:val="-7"/>
                <w:sz w:val="20"/>
                <w:szCs w:val="20"/>
              </w:rPr>
              <w:t xml:space="preserve"> </w:t>
            </w:r>
            <w:r w:rsidRPr="00AA5829">
              <w:rPr>
                <w:rFonts w:ascii="Arial" w:hAnsi="Arial" w:cs="Arial"/>
                <w:sz w:val="20"/>
                <w:szCs w:val="20"/>
              </w:rPr>
              <w:t>Pinniped</w:t>
            </w:r>
            <w:r w:rsidRPr="00AA5829">
              <w:rPr>
                <w:rFonts w:ascii="Arial" w:hAnsi="Arial" w:cs="Arial"/>
                <w:spacing w:val="-7"/>
                <w:sz w:val="20"/>
                <w:szCs w:val="20"/>
              </w:rPr>
              <w:t xml:space="preserve"> </w:t>
            </w:r>
            <w:r w:rsidRPr="00AA5829">
              <w:rPr>
                <w:rFonts w:ascii="Arial" w:hAnsi="Arial" w:cs="Arial"/>
                <w:sz w:val="20"/>
                <w:szCs w:val="20"/>
              </w:rPr>
              <w:t>CTD</w:t>
            </w:r>
            <w:r w:rsidRPr="00AA5829">
              <w:rPr>
                <w:rFonts w:ascii="Arial" w:hAnsi="Arial" w:cs="Arial"/>
                <w:spacing w:val="-7"/>
                <w:sz w:val="20"/>
                <w:szCs w:val="20"/>
              </w:rPr>
              <w:t xml:space="preserve"> </w:t>
            </w:r>
            <w:r w:rsidRPr="00AA5829">
              <w:rPr>
                <w:rFonts w:ascii="Arial" w:hAnsi="Arial" w:cs="Arial"/>
                <w:sz w:val="20"/>
                <w:szCs w:val="20"/>
              </w:rPr>
              <w:t>bias</w:t>
            </w:r>
            <w:r w:rsidRPr="00AA5829">
              <w:rPr>
                <w:rFonts w:ascii="Arial" w:hAnsi="Arial" w:cs="Arial"/>
                <w:spacing w:val="-7"/>
                <w:sz w:val="20"/>
                <w:szCs w:val="20"/>
              </w:rPr>
              <w:t xml:space="preserve"> </w:t>
            </w:r>
            <w:r w:rsidRPr="00AA5829">
              <w:rPr>
                <w:rFonts w:ascii="Arial" w:hAnsi="Arial" w:cs="Arial"/>
                <w:sz w:val="20"/>
                <w:szCs w:val="20"/>
              </w:rPr>
              <w:t>correction</w:t>
            </w:r>
            <w:r w:rsidRPr="00AA5829">
              <w:rPr>
                <w:rFonts w:ascii="Arial" w:hAnsi="Arial" w:cs="Arial"/>
                <w:spacing w:val="-6"/>
                <w:sz w:val="20"/>
                <w:szCs w:val="20"/>
              </w:rPr>
              <w:t xml:space="preserve"> </w:t>
            </w:r>
            <w:r w:rsidRPr="00AA5829">
              <w:rPr>
                <w:rFonts w:ascii="Arial" w:hAnsi="Arial" w:cs="Arial"/>
                <w:spacing w:val="-2"/>
                <w:sz w:val="20"/>
                <w:szCs w:val="20"/>
              </w:rPr>
              <w:t>paper</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6E65D6F2" w14:textId="77777777" w:rsidR="00AA5829" w:rsidRPr="00AA5829" w:rsidRDefault="00AA5829" w:rsidP="00AA5829">
            <w:pPr>
              <w:pStyle w:val="TableParagraph"/>
              <w:numPr>
                <w:ilvl w:val="0"/>
                <w:numId w:val="135"/>
              </w:numPr>
              <w:tabs>
                <w:tab w:val="left" w:pos="830"/>
              </w:tabs>
              <w:spacing w:before="1"/>
              <w:rPr>
                <w:rFonts w:ascii="Arial" w:hAnsi="Arial" w:cs="Arial"/>
                <w:i/>
                <w:sz w:val="20"/>
                <w:szCs w:val="20"/>
              </w:rPr>
            </w:pPr>
            <w:r w:rsidRPr="00AA5829">
              <w:rPr>
                <w:rFonts w:ascii="Arial" w:hAnsi="Arial" w:cs="Arial"/>
                <w:i/>
                <w:sz w:val="20"/>
                <w:szCs w:val="20"/>
              </w:rPr>
              <w:t>in</w:t>
            </w:r>
            <w:r w:rsidRPr="00AA5829">
              <w:rPr>
                <w:rFonts w:ascii="Arial" w:hAnsi="Arial" w:cs="Arial"/>
                <w:i/>
                <w:spacing w:val="-2"/>
                <w:sz w:val="20"/>
                <w:szCs w:val="20"/>
              </w:rPr>
              <w:t xml:space="preserve"> progress</w:t>
            </w:r>
          </w:p>
          <w:p w14:paraId="53F3F8E6" w14:textId="77777777" w:rsidR="00AA5829" w:rsidRPr="00AA5829" w:rsidRDefault="00AA5829" w:rsidP="00AA5829">
            <w:pPr>
              <w:pStyle w:val="TableParagraph"/>
              <w:numPr>
                <w:ilvl w:val="0"/>
                <w:numId w:val="135"/>
              </w:numPr>
              <w:tabs>
                <w:tab w:val="left" w:pos="830"/>
              </w:tabs>
              <w:spacing w:before="1"/>
              <w:rPr>
                <w:rFonts w:ascii="Arial" w:hAnsi="Arial" w:cs="Arial"/>
                <w:i/>
                <w:sz w:val="20"/>
                <w:szCs w:val="20"/>
              </w:rPr>
            </w:pPr>
            <w:r w:rsidRPr="00AA5829">
              <w:rPr>
                <w:rFonts w:ascii="Arial" w:hAnsi="Arial" w:cs="Arial"/>
                <w:i/>
                <w:sz w:val="20"/>
                <w:szCs w:val="20"/>
              </w:rPr>
              <w:t>in</w:t>
            </w:r>
            <w:r w:rsidRPr="00AA5829">
              <w:rPr>
                <w:rFonts w:ascii="Arial" w:hAnsi="Arial" w:cs="Arial"/>
                <w:i/>
                <w:spacing w:val="-2"/>
                <w:sz w:val="20"/>
                <w:szCs w:val="20"/>
              </w:rPr>
              <w:t xml:space="preserve"> progress</w:t>
            </w:r>
          </w:p>
          <w:p w14:paraId="51A07A7A" w14:textId="77777777" w:rsidR="00AA5829" w:rsidRPr="00AA5829" w:rsidRDefault="00AA5829" w:rsidP="00AA5829">
            <w:pPr>
              <w:pStyle w:val="TableParagraph"/>
              <w:numPr>
                <w:ilvl w:val="0"/>
                <w:numId w:val="135"/>
              </w:numPr>
              <w:tabs>
                <w:tab w:val="left" w:pos="830"/>
              </w:tabs>
              <w:spacing w:before="1"/>
              <w:ind w:right="108"/>
              <w:rPr>
                <w:rFonts w:ascii="Arial" w:hAnsi="Arial" w:cs="Arial"/>
                <w:sz w:val="20"/>
                <w:szCs w:val="20"/>
              </w:rPr>
            </w:pPr>
            <w:r w:rsidRPr="00AA5829">
              <w:rPr>
                <w:rFonts w:ascii="Arial" w:hAnsi="Arial" w:cs="Arial"/>
                <w:i/>
                <w:sz w:val="20"/>
                <w:szCs w:val="20"/>
              </w:rPr>
              <w:t xml:space="preserve">completed, duplicate checking code is available via </w:t>
            </w:r>
            <w:r w:rsidRPr="00AA5829">
              <w:rPr>
                <w:rFonts w:ascii="Arial" w:hAnsi="Arial" w:cs="Arial"/>
                <w:color w:val="0563C1"/>
                <w:spacing w:val="-2"/>
                <w:sz w:val="20"/>
                <w:szCs w:val="20"/>
                <w:u w:val="single" w:color="0563C1"/>
              </w:rPr>
              <w:t>https://github.com/IQuOD/dupli</w:t>
            </w:r>
            <w:r w:rsidRPr="00AA5829">
              <w:rPr>
                <w:rFonts w:ascii="Arial" w:hAnsi="Arial" w:cs="Arial"/>
                <w:color w:val="0563C1"/>
                <w:spacing w:val="-2"/>
                <w:sz w:val="20"/>
                <w:szCs w:val="20"/>
              </w:rPr>
              <w:t xml:space="preserve"> </w:t>
            </w:r>
            <w:proofErr w:type="spellStart"/>
            <w:r w:rsidRPr="00AA5829">
              <w:rPr>
                <w:rFonts w:ascii="Arial" w:hAnsi="Arial" w:cs="Arial"/>
                <w:color w:val="0563C1"/>
                <w:sz w:val="20"/>
                <w:szCs w:val="20"/>
                <w:u w:val="single" w:color="0563C1"/>
              </w:rPr>
              <w:t>cated_checking_IQuOD</w:t>
            </w:r>
            <w:proofErr w:type="spellEnd"/>
            <w:r w:rsidRPr="00AA5829">
              <w:rPr>
                <w:rFonts w:ascii="Arial" w:hAnsi="Arial" w:cs="Arial"/>
                <w:i/>
                <w:sz w:val="20"/>
                <w:szCs w:val="20"/>
              </w:rPr>
              <w:t xml:space="preserve">. </w:t>
            </w:r>
            <w:r w:rsidRPr="00AA5829">
              <w:rPr>
                <w:rFonts w:ascii="Arial" w:hAnsi="Arial" w:cs="Arial"/>
                <w:sz w:val="20"/>
                <w:szCs w:val="20"/>
              </w:rPr>
              <w:t>A paper published</w:t>
            </w:r>
            <w:r w:rsidRPr="00AA5829">
              <w:rPr>
                <w:rFonts w:ascii="Arial" w:hAnsi="Arial" w:cs="Arial"/>
                <w:spacing w:val="-3"/>
                <w:sz w:val="20"/>
                <w:szCs w:val="20"/>
              </w:rPr>
              <w:t xml:space="preserve"> </w:t>
            </w:r>
            <w:r w:rsidRPr="00AA5829">
              <w:rPr>
                <w:rFonts w:ascii="Arial" w:hAnsi="Arial" w:cs="Arial"/>
                <w:sz w:val="20"/>
                <w:szCs w:val="20"/>
              </w:rPr>
              <w:t>in</w:t>
            </w:r>
            <w:r w:rsidRPr="00AA5829">
              <w:rPr>
                <w:rFonts w:ascii="Arial" w:hAnsi="Arial" w:cs="Arial"/>
                <w:spacing w:val="-3"/>
                <w:sz w:val="20"/>
                <w:szCs w:val="20"/>
              </w:rPr>
              <w:t xml:space="preserve"> </w:t>
            </w:r>
            <w:r w:rsidRPr="00AA5829">
              <w:rPr>
                <w:rFonts w:ascii="Arial" w:hAnsi="Arial" w:cs="Arial"/>
                <w:sz w:val="20"/>
                <w:szCs w:val="20"/>
              </w:rPr>
              <w:t>2024:</w:t>
            </w:r>
            <w:r w:rsidRPr="00AA5829">
              <w:rPr>
                <w:rFonts w:ascii="Arial" w:hAnsi="Arial" w:cs="Arial"/>
                <w:spacing w:val="-3"/>
                <w:sz w:val="20"/>
                <w:szCs w:val="20"/>
              </w:rPr>
              <w:t xml:space="preserve"> </w:t>
            </w:r>
            <w:r w:rsidRPr="00AA5829">
              <w:rPr>
                <w:rFonts w:ascii="Arial" w:hAnsi="Arial" w:cs="Arial"/>
                <w:sz w:val="20"/>
                <w:szCs w:val="20"/>
              </w:rPr>
              <w:t>Song</w:t>
            </w:r>
            <w:r w:rsidRPr="00AA5829">
              <w:rPr>
                <w:rFonts w:ascii="Arial" w:hAnsi="Arial" w:cs="Arial"/>
                <w:spacing w:val="-3"/>
                <w:sz w:val="20"/>
                <w:szCs w:val="20"/>
              </w:rPr>
              <w:t xml:space="preserve"> </w:t>
            </w:r>
            <w:r w:rsidRPr="00AA5829">
              <w:rPr>
                <w:rFonts w:ascii="Arial" w:hAnsi="Arial" w:cs="Arial"/>
                <w:sz w:val="20"/>
                <w:szCs w:val="20"/>
              </w:rPr>
              <w:t>X,</w:t>
            </w:r>
            <w:r w:rsidRPr="00AA5829">
              <w:rPr>
                <w:rFonts w:ascii="Arial" w:hAnsi="Arial" w:cs="Arial"/>
                <w:spacing w:val="-3"/>
                <w:sz w:val="20"/>
                <w:szCs w:val="20"/>
              </w:rPr>
              <w:t xml:space="preserve"> </w:t>
            </w:r>
            <w:r w:rsidRPr="00AA5829">
              <w:rPr>
                <w:rFonts w:ascii="Arial" w:hAnsi="Arial" w:cs="Arial"/>
                <w:sz w:val="20"/>
                <w:szCs w:val="20"/>
              </w:rPr>
              <w:t>Tan</w:t>
            </w:r>
            <w:r w:rsidRPr="00AA5829">
              <w:rPr>
                <w:rFonts w:ascii="Arial" w:hAnsi="Arial" w:cs="Arial"/>
                <w:spacing w:val="-3"/>
                <w:sz w:val="20"/>
                <w:szCs w:val="20"/>
              </w:rPr>
              <w:t xml:space="preserve"> </w:t>
            </w:r>
            <w:r w:rsidRPr="00AA5829">
              <w:rPr>
                <w:rFonts w:ascii="Arial" w:hAnsi="Arial" w:cs="Arial"/>
                <w:sz w:val="20"/>
                <w:szCs w:val="20"/>
              </w:rPr>
              <w:t xml:space="preserve">Z, </w:t>
            </w:r>
            <w:proofErr w:type="spellStart"/>
            <w:r w:rsidRPr="00AA5829">
              <w:rPr>
                <w:rFonts w:ascii="Arial" w:hAnsi="Arial" w:cs="Arial"/>
                <w:sz w:val="20"/>
                <w:szCs w:val="20"/>
              </w:rPr>
              <w:t>Locarnini</w:t>
            </w:r>
            <w:proofErr w:type="spellEnd"/>
            <w:r w:rsidRPr="00AA5829">
              <w:rPr>
                <w:rFonts w:ascii="Arial" w:hAnsi="Arial" w:cs="Arial"/>
                <w:sz w:val="20"/>
                <w:szCs w:val="20"/>
              </w:rPr>
              <w:t xml:space="preserve"> R, </w:t>
            </w:r>
            <w:proofErr w:type="spellStart"/>
            <w:r w:rsidRPr="00AA5829">
              <w:rPr>
                <w:rFonts w:ascii="Arial" w:hAnsi="Arial" w:cs="Arial"/>
                <w:sz w:val="20"/>
                <w:szCs w:val="20"/>
              </w:rPr>
              <w:t>Simoncelli</w:t>
            </w:r>
            <w:proofErr w:type="spellEnd"/>
            <w:r w:rsidRPr="00AA5829">
              <w:rPr>
                <w:rFonts w:ascii="Arial" w:hAnsi="Arial" w:cs="Arial"/>
                <w:sz w:val="20"/>
                <w:szCs w:val="20"/>
              </w:rPr>
              <w:t xml:space="preserve"> S, Cowley R, </w:t>
            </w:r>
            <w:proofErr w:type="spellStart"/>
            <w:r w:rsidRPr="00AA5829">
              <w:rPr>
                <w:rFonts w:ascii="Arial" w:hAnsi="Arial" w:cs="Arial"/>
                <w:sz w:val="20"/>
                <w:szCs w:val="20"/>
              </w:rPr>
              <w:t>Kizu</w:t>
            </w:r>
            <w:proofErr w:type="spellEnd"/>
            <w:r w:rsidRPr="00AA5829">
              <w:rPr>
                <w:rFonts w:ascii="Arial" w:hAnsi="Arial" w:cs="Arial"/>
                <w:sz w:val="20"/>
                <w:szCs w:val="20"/>
              </w:rPr>
              <w:t xml:space="preserve"> S, Boyer T, </w:t>
            </w:r>
            <w:proofErr w:type="spellStart"/>
            <w:r w:rsidRPr="00AA5829">
              <w:rPr>
                <w:rFonts w:ascii="Arial" w:hAnsi="Arial" w:cs="Arial"/>
                <w:sz w:val="20"/>
                <w:szCs w:val="20"/>
              </w:rPr>
              <w:t>Reseghetti</w:t>
            </w:r>
            <w:proofErr w:type="spellEnd"/>
            <w:r w:rsidRPr="00AA5829">
              <w:rPr>
                <w:rFonts w:ascii="Arial" w:hAnsi="Arial" w:cs="Arial"/>
                <w:sz w:val="20"/>
                <w:szCs w:val="20"/>
              </w:rPr>
              <w:t xml:space="preserve"> F, </w:t>
            </w:r>
            <w:proofErr w:type="spellStart"/>
            <w:r w:rsidRPr="00AA5829">
              <w:rPr>
                <w:rFonts w:ascii="Arial" w:hAnsi="Arial" w:cs="Arial"/>
                <w:sz w:val="20"/>
                <w:szCs w:val="20"/>
              </w:rPr>
              <w:t>Castelao</w:t>
            </w:r>
            <w:proofErr w:type="spellEnd"/>
            <w:r w:rsidRPr="00AA5829">
              <w:rPr>
                <w:rFonts w:ascii="Arial" w:hAnsi="Arial" w:cs="Arial"/>
                <w:sz w:val="20"/>
                <w:szCs w:val="20"/>
              </w:rPr>
              <w:t xml:space="preserve"> G, </w:t>
            </w:r>
            <w:proofErr w:type="spellStart"/>
            <w:r w:rsidRPr="00AA5829">
              <w:rPr>
                <w:rFonts w:ascii="Arial" w:hAnsi="Arial" w:cs="Arial"/>
                <w:sz w:val="20"/>
                <w:szCs w:val="20"/>
              </w:rPr>
              <w:t>Gouretski</w:t>
            </w:r>
            <w:proofErr w:type="spellEnd"/>
            <w:r w:rsidRPr="00AA5829">
              <w:rPr>
                <w:rFonts w:ascii="Arial" w:hAnsi="Arial" w:cs="Arial"/>
                <w:sz w:val="20"/>
                <w:szCs w:val="20"/>
              </w:rPr>
              <w:t xml:space="preserve"> V and Cheng L (2024) DC_OCEAN: an open-source algorithm for identification of duplicates in ocean</w:t>
            </w:r>
            <w:r w:rsidRPr="00AA5829">
              <w:rPr>
                <w:rFonts w:ascii="Arial" w:hAnsi="Arial" w:cs="Arial"/>
                <w:spacing w:val="-10"/>
                <w:sz w:val="20"/>
                <w:szCs w:val="20"/>
              </w:rPr>
              <w:t xml:space="preserve"> </w:t>
            </w:r>
            <w:r w:rsidRPr="00AA5829">
              <w:rPr>
                <w:rFonts w:ascii="Arial" w:hAnsi="Arial" w:cs="Arial"/>
                <w:sz w:val="20"/>
                <w:szCs w:val="20"/>
              </w:rPr>
              <w:t>databases.</w:t>
            </w:r>
            <w:r w:rsidRPr="00AA5829">
              <w:rPr>
                <w:rFonts w:ascii="Arial" w:hAnsi="Arial" w:cs="Arial"/>
                <w:spacing w:val="-10"/>
                <w:sz w:val="20"/>
                <w:szCs w:val="20"/>
              </w:rPr>
              <w:t xml:space="preserve"> </w:t>
            </w:r>
            <w:r w:rsidRPr="00AA5829">
              <w:rPr>
                <w:rFonts w:ascii="Arial" w:hAnsi="Arial" w:cs="Arial"/>
                <w:sz w:val="20"/>
                <w:szCs w:val="20"/>
              </w:rPr>
              <w:t>Front.</w:t>
            </w:r>
            <w:r w:rsidRPr="00AA5829">
              <w:rPr>
                <w:rFonts w:ascii="Arial" w:hAnsi="Arial" w:cs="Arial"/>
                <w:spacing w:val="-10"/>
                <w:sz w:val="20"/>
                <w:szCs w:val="20"/>
              </w:rPr>
              <w:t xml:space="preserve"> </w:t>
            </w:r>
            <w:r w:rsidRPr="00AA5829">
              <w:rPr>
                <w:rFonts w:ascii="Arial" w:hAnsi="Arial" w:cs="Arial"/>
                <w:sz w:val="20"/>
                <w:szCs w:val="20"/>
              </w:rPr>
              <w:t>Mar.</w:t>
            </w:r>
            <w:r w:rsidRPr="00AA5829">
              <w:rPr>
                <w:rFonts w:ascii="Arial" w:hAnsi="Arial" w:cs="Arial"/>
                <w:spacing w:val="-10"/>
                <w:sz w:val="20"/>
                <w:szCs w:val="20"/>
              </w:rPr>
              <w:t xml:space="preserve"> </w:t>
            </w:r>
            <w:r w:rsidRPr="00AA5829">
              <w:rPr>
                <w:rFonts w:ascii="Arial" w:hAnsi="Arial" w:cs="Arial"/>
                <w:sz w:val="20"/>
                <w:szCs w:val="20"/>
              </w:rPr>
              <w:t>Sci. 11:1403175. doi:</w:t>
            </w:r>
          </w:p>
          <w:p w14:paraId="14877BE1" w14:textId="77777777" w:rsidR="00AA5829" w:rsidRPr="00AA5829" w:rsidRDefault="00AA5829" w:rsidP="00C226CF">
            <w:pPr>
              <w:pStyle w:val="TableParagraph"/>
              <w:spacing w:line="232" w:lineRule="exact"/>
              <w:ind w:left="830"/>
              <w:rPr>
                <w:rFonts w:ascii="Arial" w:hAnsi="Arial" w:cs="Arial"/>
                <w:sz w:val="20"/>
                <w:szCs w:val="20"/>
              </w:rPr>
            </w:pPr>
            <w:r w:rsidRPr="00AA5829">
              <w:rPr>
                <w:rFonts w:ascii="Arial" w:hAnsi="Arial" w:cs="Arial"/>
                <w:spacing w:val="-2"/>
                <w:sz w:val="20"/>
                <w:szCs w:val="20"/>
              </w:rPr>
              <w:t>10.3389/fmars.2024.1403175.</w:t>
            </w:r>
          </w:p>
          <w:p w14:paraId="2CA82D3F" w14:textId="77777777" w:rsidR="00AA5829" w:rsidRPr="00AA5829" w:rsidRDefault="00AA5829" w:rsidP="00AA5829">
            <w:pPr>
              <w:pStyle w:val="TableParagraph"/>
              <w:numPr>
                <w:ilvl w:val="0"/>
                <w:numId w:val="135"/>
              </w:numPr>
              <w:tabs>
                <w:tab w:val="left" w:pos="830"/>
              </w:tabs>
              <w:ind w:right="215"/>
              <w:rPr>
                <w:rFonts w:ascii="Arial" w:hAnsi="Arial" w:cs="Arial"/>
                <w:sz w:val="20"/>
                <w:szCs w:val="20"/>
              </w:rPr>
            </w:pPr>
            <w:r w:rsidRPr="00AA5829">
              <w:rPr>
                <w:rFonts w:ascii="Arial" w:hAnsi="Arial" w:cs="Arial"/>
                <w:i/>
                <w:sz w:val="20"/>
                <w:szCs w:val="20"/>
              </w:rPr>
              <w:t>completed</w:t>
            </w:r>
            <w:r w:rsidRPr="00AA5829">
              <w:rPr>
                <w:rFonts w:ascii="Arial" w:hAnsi="Arial" w:cs="Arial"/>
                <w:sz w:val="20"/>
                <w:szCs w:val="20"/>
              </w:rPr>
              <w:t xml:space="preserve">, </w:t>
            </w:r>
            <w:proofErr w:type="spellStart"/>
            <w:r w:rsidRPr="00AA5829">
              <w:rPr>
                <w:rFonts w:ascii="Arial" w:hAnsi="Arial" w:cs="Arial"/>
                <w:sz w:val="20"/>
                <w:szCs w:val="20"/>
              </w:rPr>
              <w:t>Gouretski</w:t>
            </w:r>
            <w:proofErr w:type="spellEnd"/>
            <w:r w:rsidRPr="00AA5829">
              <w:rPr>
                <w:rFonts w:ascii="Arial" w:hAnsi="Arial" w:cs="Arial"/>
                <w:sz w:val="20"/>
                <w:szCs w:val="20"/>
              </w:rPr>
              <w:t>, V., F. Roquet, and L. Cheng, 2024: Measurement Biases in Ocean Temperature Profiles from Marine</w:t>
            </w:r>
            <w:r w:rsidRPr="00AA5829">
              <w:rPr>
                <w:rFonts w:ascii="Arial" w:hAnsi="Arial" w:cs="Arial"/>
                <w:spacing w:val="-12"/>
                <w:sz w:val="20"/>
                <w:szCs w:val="20"/>
              </w:rPr>
              <w:t xml:space="preserve"> </w:t>
            </w:r>
            <w:r w:rsidRPr="00AA5829">
              <w:rPr>
                <w:rFonts w:ascii="Arial" w:hAnsi="Arial" w:cs="Arial"/>
                <w:sz w:val="20"/>
                <w:szCs w:val="20"/>
              </w:rPr>
              <w:t>Mammal</w:t>
            </w:r>
            <w:r w:rsidRPr="00AA5829">
              <w:rPr>
                <w:rFonts w:ascii="Arial" w:hAnsi="Arial" w:cs="Arial"/>
                <w:spacing w:val="-11"/>
                <w:sz w:val="20"/>
                <w:szCs w:val="20"/>
              </w:rPr>
              <w:t xml:space="preserve"> </w:t>
            </w:r>
            <w:r w:rsidRPr="00AA5829">
              <w:rPr>
                <w:rFonts w:ascii="Arial" w:hAnsi="Arial" w:cs="Arial"/>
                <w:sz w:val="20"/>
                <w:szCs w:val="20"/>
              </w:rPr>
              <w:t>Dataloggers.</w:t>
            </w:r>
            <w:r w:rsidRPr="00AA5829">
              <w:rPr>
                <w:rFonts w:ascii="Arial" w:hAnsi="Arial" w:cs="Arial"/>
                <w:spacing w:val="-11"/>
                <w:sz w:val="20"/>
                <w:szCs w:val="20"/>
              </w:rPr>
              <w:t xml:space="preserve"> </w:t>
            </w:r>
            <w:r w:rsidRPr="00AA5829">
              <w:rPr>
                <w:rFonts w:ascii="Arial" w:hAnsi="Arial" w:cs="Arial"/>
                <w:sz w:val="20"/>
                <w:szCs w:val="20"/>
              </w:rPr>
              <w:t xml:space="preserve">J. Atmos. Oceanic Technol., 41, </w:t>
            </w:r>
            <w:r w:rsidRPr="00AA5829">
              <w:rPr>
                <w:rFonts w:ascii="Arial" w:hAnsi="Arial" w:cs="Arial"/>
                <w:spacing w:val="-2"/>
                <w:sz w:val="20"/>
                <w:szCs w:val="20"/>
              </w:rPr>
              <w:t>629–645,</w:t>
            </w:r>
          </w:p>
          <w:p w14:paraId="4ADCA0CE" w14:textId="77777777" w:rsidR="00AA5829" w:rsidRPr="00AA5829" w:rsidRDefault="00AA5829" w:rsidP="00C226CF">
            <w:pPr>
              <w:pStyle w:val="TableParagraph"/>
              <w:ind w:left="830" w:right="228"/>
              <w:rPr>
                <w:rFonts w:ascii="Arial" w:hAnsi="Arial" w:cs="Arial"/>
                <w:sz w:val="20"/>
                <w:szCs w:val="20"/>
              </w:rPr>
            </w:pPr>
            <w:r w:rsidRPr="00AA5829">
              <w:rPr>
                <w:rFonts w:ascii="Arial" w:hAnsi="Arial" w:cs="Arial"/>
                <w:spacing w:val="-2"/>
                <w:sz w:val="20"/>
                <w:szCs w:val="20"/>
              </w:rPr>
              <w:t>https://doi.org/10.1175/JTECH- D-23-0081.1.</w:t>
            </w:r>
          </w:p>
        </w:tc>
      </w:tr>
      <w:tr w:rsidR="00AA5829" w:rsidRPr="00AA5829" w14:paraId="56138653" w14:textId="77777777" w:rsidTr="00AA5829">
        <w:trPr>
          <w:trHeight w:val="489"/>
        </w:trPr>
        <w:tc>
          <w:tcPr>
            <w:tcW w:w="9778" w:type="dxa"/>
            <w:gridSpan w:val="6"/>
            <w:tcBorders>
              <w:top w:val="single" w:sz="4" w:space="0" w:color="000000"/>
              <w:left w:val="single" w:sz="4" w:space="0" w:color="000000"/>
              <w:bottom w:val="single" w:sz="4" w:space="0" w:color="000000"/>
              <w:right w:val="single" w:sz="4" w:space="0" w:color="000000"/>
            </w:tcBorders>
            <w:shd w:val="clear" w:color="auto" w:fill="DEEBF6"/>
          </w:tcPr>
          <w:p w14:paraId="7EFD4A2C" w14:textId="77777777" w:rsidR="00AA5829" w:rsidRPr="00AA5829" w:rsidRDefault="00AA5829" w:rsidP="00C226CF">
            <w:pPr>
              <w:pStyle w:val="TableParagraph"/>
              <w:spacing w:line="240" w:lineRule="atLeast"/>
              <w:rPr>
                <w:rFonts w:ascii="Arial" w:hAnsi="Arial" w:cs="Arial"/>
                <w:b/>
                <w:sz w:val="20"/>
                <w:szCs w:val="20"/>
              </w:rPr>
            </w:pPr>
            <w:r w:rsidRPr="00AA5829">
              <w:rPr>
                <w:rFonts w:ascii="Arial" w:hAnsi="Arial" w:cs="Arial"/>
                <w:b/>
                <w:sz w:val="20"/>
                <w:szCs w:val="20"/>
              </w:rPr>
              <w:t>Outcome</w:t>
            </w:r>
            <w:r w:rsidRPr="00AA5829">
              <w:rPr>
                <w:rFonts w:ascii="Arial" w:hAnsi="Arial" w:cs="Arial"/>
                <w:b/>
                <w:spacing w:val="-11"/>
                <w:sz w:val="20"/>
                <w:szCs w:val="20"/>
              </w:rPr>
              <w:t xml:space="preserve"> </w:t>
            </w:r>
            <w:r w:rsidRPr="00AA5829">
              <w:rPr>
                <w:rFonts w:ascii="Arial" w:hAnsi="Arial" w:cs="Arial"/>
                <w:b/>
                <w:sz w:val="20"/>
                <w:szCs w:val="20"/>
              </w:rPr>
              <w:t>N°</w:t>
            </w:r>
            <w:r w:rsidRPr="00AA5829">
              <w:rPr>
                <w:rFonts w:ascii="Arial" w:hAnsi="Arial" w:cs="Arial"/>
                <w:b/>
                <w:spacing w:val="-10"/>
                <w:sz w:val="20"/>
                <w:szCs w:val="20"/>
              </w:rPr>
              <w:t xml:space="preserve"> </w:t>
            </w:r>
            <w:r w:rsidRPr="00AA5829">
              <w:rPr>
                <w:rFonts w:ascii="Arial" w:hAnsi="Arial" w:cs="Arial"/>
                <w:b/>
                <w:sz w:val="20"/>
                <w:szCs w:val="20"/>
              </w:rPr>
              <w:t>2</w:t>
            </w:r>
            <w:r w:rsidRPr="00AA5829">
              <w:rPr>
                <w:rFonts w:ascii="Arial" w:hAnsi="Arial" w:cs="Arial"/>
                <w:b/>
                <w:spacing w:val="-11"/>
                <w:sz w:val="20"/>
                <w:szCs w:val="20"/>
              </w:rPr>
              <w:t xml:space="preserve"> </w:t>
            </w:r>
            <w:proofErr w:type="spellStart"/>
            <w:r w:rsidRPr="00AA5829">
              <w:rPr>
                <w:rFonts w:ascii="Arial" w:hAnsi="Arial" w:cs="Arial"/>
                <w:b/>
                <w:sz w:val="20"/>
                <w:szCs w:val="20"/>
              </w:rPr>
              <w:t>IQuOD</w:t>
            </w:r>
            <w:proofErr w:type="spellEnd"/>
            <w:r w:rsidRPr="00AA5829">
              <w:rPr>
                <w:rFonts w:ascii="Arial" w:hAnsi="Arial" w:cs="Arial"/>
                <w:b/>
                <w:spacing w:val="-11"/>
                <w:sz w:val="20"/>
                <w:szCs w:val="20"/>
              </w:rPr>
              <w:t xml:space="preserve"> </w:t>
            </w:r>
            <w:r w:rsidRPr="00AA5829">
              <w:rPr>
                <w:rFonts w:ascii="Arial" w:hAnsi="Arial" w:cs="Arial"/>
                <w:b/>
                <w:sz w:val="20"/>
                <w:szCs w:val="20"/>
              </w:rPr>
              <w:t>meetings</w:t>
            </w:r>
            <w:r w:rsidRPr="00AA5829">
              <w:rPr>
                <w:rFonts w:ascii="Arial" w:hAnsi="Arial" w:cs="Arial"/>
                <w:b/>
                <w:spacing w:val="-10"/>
                <w:sz w:val="20"/>
                <w:szCs w:val="20"/>
              </w:rPr>
              <w:t xml:space="preserve"> </w:t>
            </w:r>
            <w:r w:rsidRPr="00AA5829">
              <w:rPr>
                <w:rFonts w:ascii="Arial" w:hAnsi="Arial" w:cs="Arial"/>
                <w:b/>
                <w:sz w:val="20"/>
                <w:szCs w:val="20"/>
              </w:rPr>
              <w:t>and</w:t>
            </w:r>
            <w:r w:rsidRPr="00AA5829">
              <w:rPr>
                <w:rFonts w:ascii="Arial" w:hAnsi="Arial" w:cs="Arial"/>
                <w:b/>
                <w:spacing w:val="-11"/>
                <w:sz w:val="20"/>
                <w:szCs w:val="20"/>
              </w:rPr>
              <w:t xml:space="preserve"> </w:t>
            </w:r>
            <w:r w:rsidRPr="00AA5829">
              <w:rPr>
                <w:rFonts w:ascii="Arial" w:hAnsi="Arial" w:cs="Arial"/>
                <w:b/>
                <w:sz w:val="20"/>
                <w:szCs w:val="20"/>
              </w:rPr>
              <w:t>collaborations</w:t>
            </w:r>
            <w:r w:rsidRPr="00AA5829">
              <w:rPr>
                <w:rFonts w:ascii="Arial" w:hAnsi="Arial" w:cs="Arial"/>
                <w:b/>
                <w:spacing w:val="-10"/>
                <w:sz w:val="20"/>
                <w:szCs w:val="20"/>
              </w:rPr>
              <w:t xml:space="preserve"> </w:t>
            </w:r>
            <w:r w:rsidRPr="00AA5829">
              <w:rPr>
                <w:rFonts w:ascii="Arial" w:hAnsi="Arial" w:cs="Arial"/>
                <w:b/>
                <w:sz w:val="20"/>
                <w:szCs w:val="20"/>
              </w:rPr>
              <w:t>to</w:t>
            </w:r>
            <w:r w:rsidRPr="00AA5829">
              <w:rPr>
                <w:rFonts w:ascii="Arial" w:hAnsi="Arial" w:cs="Arial"/>
                <w:b/>
                <w:spacing w:val="-11"/>
                <w:sz w:val="20"/>
                <w:szCs w:val="20"/>
              </w:rPr>
              <w:t xml:space="preserve"> </w:t>
            </w:r>
            <w:r w:rsidRPr="00AA5829">
              <w:rPr>
                <w:rFonts w:ascii="Arial" w:hAnsi="Arial" w:cs="Arial"/>
                <w:b/>
                <w:sz w:val="20"/>
                <w:szCs w:val="20"/>
              </w:rPr>
              <w:t>enhance</w:t>
            </w:r>
            <w:r w:rsidRPr="00AA5829">
              <w:rPr>
                <w:rFonts w:ascii="Arial" w:hAnsi="Arial" w:cs="Arial"/>
                <w:b/>
                <w:spacing w:val="-11"/>
                <w:sz w:val="20"/>
                <w:szCs w:val="20"/>
              </w:rPr>
              <w:t xml:space="preserve"> </w:t>
            </w:r>
            <w:r w:rsidRPr="00AA5829">
              <w:rPr>
                <w:rFonts w:ascii="Arial" w:hAnsi="Arial" w:cs="Arial"/>
                <w:b/>
                <w:sz w:val="20"/>
                <w:szCs w:val="20"/>
              </w:rPr>
              <w:t>connections</w:t>
            </w:r>
            <w:r w:rsidRPr="00AA5829">
              <w:rPr>
                <w:rFonts w:ascii="Arial" w:hAnsi="Arial" w:cs="Arial"/>
                <w:b/>
                <w:spacing w:val="-10"/>
                <w:sz w:val="20"/>
                <w:szCs w:val="20"/>
              </w:rPr>
              <w:t xml:space="preserve"> </w:t>
            </w:r>
            <w:r w:rsidRPr="00AA5829">
              <w:rPr>
                <w:rFonts w:ascii="Arial" w:hAnsi="Arial" w:cs="Arial"/>
                <w:b/>
                <w:sz w:val="20"/>
                <w:szCs w:val="20"/>
              </w:rPr>
              <w:t>between</w:t>
            </w:r>
            <w:r w:rsidRPr="00AA5829">
              <w:rPr>
                <w:rFonts w:ascii="Arial" w:hAnsi="Arial" w:cs="Arial"/>
                <w:b/>
                <w:spacing w:val="-11"/>
                <w:sz w:val="20"/>
                <w:szCs w:val="20"/>
              </w:rPr>
              <w:t xml:space="preserve"> </w:t>
            </w:r>
            <w:proofErr w:type="spellStart"/>
            <w:r w:rsidRPr="00AA5829">
              <w:rPr>
                <w:rFonts w:ascii="Arial" w:hAnsi="Arial" w:cs="Arial"/>
                <w:b/>
                <w:sz w:val="20"/>
                <w:szCs w:val="20"/>
              </w:rPr>
              <w:t>IQuOD</w:t>
            </w:r>
            <w:proofErr w:type="spellEnd"/>
            <w:r w:rsidRPr="00AA5829">
              <w:rPr>
                <w:rFonts w:ascii="Arial" w:hAnsi="Arial" w:cs="Arial"/>
                <w:b/>
                <w:sz w:val="20"/>
                <w:szCs w:val="20"/>
              </w:rPr>
              <w:t>,</w:t>
            </w:r>
            <w:r w:rsidRPr="00AA5829">
              <w:rPr>
                <w:rFonts w:ascii="Arial" w:hAnsi="Arial" w:cs="Arial"/>
                <w:b/>
                <w:spacing w:val="-10"/>
                <w:sz w:val="20"/>
                <w:szCs w:val="20"/>
              </w:rPr>
              <w:t xml:space="preserve"> </w:t>
            </w:r>
            <w:r w:rsidRPr="00AA5829">
              <w:rPr>
                <w:rFonts w:ascii="Arial" w:hAnsi="Arial" w:cs="Arial"/>
                <w:b/>
                <w:sz w:val="20"/>
                <w:szCs w:val="20"/>
              </w:rPr>
              <w:t>associated</w:t>
            </w:r>
            <w:r w:rsidRPr="00AA5829">
              <w:rPr>
                <w:rFonts w:ascii="Arial" w:hAnsi="Arial" w:cs="Arial"/>
                <w:b/>
                <w:spacing w:val="-11"/>
                <w:sz w:val="20"/>
                <w:szCs w:val="20"/>
              </w:rPr>
              <w:t xml:space="preserve"> </w:t>
            </w:r>
            <w:r w:rsidRPr="00AA5829">
              <w:rPr>
                <w:rFonts w:ascii="Arial" w:hAnsi="Arial" w:cs="Arial"/>
                <w:b/>
                <w:sz w:val="20"/>
                <w:szCs w:val="20"/>
              </w:rPr>
              <w:t>groups,</w:t>
            </w:r>
            <w:r w:rsidRPr="00AA5829">
              <w:rPr>
                <w:rFonts w:ascii="Arial" w:hAnsi="Arial" w:cs="Arial"/>
                <w:b/>
                <w:spacing w:val="-10"/>
                <w:sz w:val="20"/>
                <w:szCs w:val="20"/>
              </w:rPr>
              <w:t xml:space="preserve"> </w:t>
            </w:r>
            <w:r w:rsidRPr="00AA5829">
              <w:rPr>
                <w:rFonts w:ascii="Arial" w:hAnsi="Arial" w:cs="Arial"/>
                <w:b/>
                <w:sz w:val="20"/>
                <w:szCs w:val="20"/>
              </w:rPr>
              <w:t>IODE and end users</w:t>
            </w:r>
          </w:p>
        </w:tc>
      </w:tr>
      <w:tr w:rsidR="00AA5829" w:rsidRPr="00AA5829" w14:paraId="2F3E310B" w14:textId="77777777" w:rsidTr="00AA5829">
        <w:trPr>
          <w:trHeight w:val="2613"/>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4615003C"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Performance</w:t>
            </w:r>
            <w:r w:rsidRPr="00AA5829">
              <w:rPr>
                <w:rFonts w:ascii="Arial" w:hAnsi="Arial" w:cs="Arial"/>
                <w:b/>
                <w:spacing w:val="-8"/>
                <w:sz w:val="20"/>
                <w:szCs w:val="20"/>
              </w:rPr>
              <w:t xml:space="preserve"> </w:t>
            </w:r>
            <w:r w:rsidRPr="00AA5829">
              <w:rPr>
                <w:rFonts w:ascii="Arial" w:hAnsi="Arial" w:cs="Arial"/>
                <w:b/>
                <w:sz w:val="20"/>
                <w:szCs w:val="20"/>
              </w:rPr>
              <w:t>indicators</w:t>
            </w:r>
            <w:r w:rsidRPr="00AA5829">
              <w:rPr>
                <w:rFonts w:ascii="Arial" w:hAnsi="Arial" w:cs="Arial"/>
                <w:b/>
                <w:spacing w:val="-7"/>
                <w:sz w:val="20"/>
                <w:szCs w:val="20"/>
              </w:rPr>
              <w:t xml:space="preserve"> </w:t>
            </w:r>
            <w:r w:rsidRPr="00AA5829">
              <w:rPr>
                <w:rFonts w:ascii="Arial" w:hAnsi="Arial" w:cs="Arial"/>
                <w:i/>
                <w:sz w:val="20"/>
                <w:szCs w:val="20"/>
              </w:rPr>
              <w:t>(list</w:t>
            </w:r>
            <w:r w:rsidRPr="00AA5829">
              <w:rPr>
                <w:rFonts w:ascii="Arial" w:hAnsi="Arial" w:cs="Arial"/>
                <w:i/>
                <w:spacing w:val="-8"/>
                <w:sz w:val="20"/>
                <w:szCs w:val="20"/>
              </w:rPr>
              <w:t xml:space="preserve"> </w:t>
            </w:r>
            <w:r w:rsidRPr="00AA5829">
              <w:rPr>
                <w:rFonts w:ascii="Arial" w:hAnsi="Arial" w:cs="Arial"/>
                <w:i/>
                <w:sz w:val="20"/>
                <w:szCs w:val="20"/>
              </w:rPr>
              <w:t>2-5</w:t>
            </w:r>
            <w:r w:rsidRPr="00AA5829">
              <w:rPr>
                <w:rFonts w:ascii="Arial" w:hAnsi="Arial" w:cs="Arial"/>
                <w:i/>
                <w:spacing w:val="-7"/>
                <w:sz w:val="20"/>
                <w:szCs w:val="20"/>
              </w:rPr>
              <w:t xml:space="preserve"> </w:t>
            </w:r>
            <w:r w:rsidRPr="00AA5829">
              <w:rPr>
                <w:rFonts w:ascii="Arial" w:hAnsi="Arial" w:cs="Arial"/>
                <w:i/>
                <w:spacing w:val="-2"/>
                <w:sz w:val="20"/>
                <w:szCs w:val="20"/>
              </w:rPr>
              <w:t>indicators)</w:t>
            </w:r>
          </w:p>
          <w:p w14:paraId="2EB6CEB9" w14:textId="77777777" w:rsidR="00AA5829" w:rsidRPr="00AA5829" w:rsidRDefault="00AA5829" w:rsidP="00AA5829">
            <w:pPr>
              <w:pStyle w:val="TableParagraph"/>
              <w:numPr>
                <w:ilvl w:val="0"/>
                <w:numId w:val="134"/>
              </w:numPr>
              <w:tabs>
                <w:tab w:val="left" w:pos="830"/>
              </w:tabs>
              <w:ind w:right="621"/>
              <w:rPr>
                <w:rFonts w:ascii="Arial" w:hAnsi="Arial" w:cs="Arial"/>
                <w:sz w:val="20"/>
                <w:szCs w:val="20"/>
              </w:rPr>
            </w:pPr>
            <w:r w:rsidRPr="00AA5829">
              <w:rPr>
                <w:rFonts w:ascii="Arial" w:hAnsi="Arial" w:cs="Arial"/>
                <w:sz w:val="20"/>
                <w:szCs w:val="20"/>
              </w:rPr>
              <w:t>Establish</w:t>
            </w:r>
            <w:r w:rsidRPr="00AA5829">
              <w:rPr>
                <w:rFonts w:ascii="Arial" w:hAnsi="Arial" w:cs="Arial"/>
                <w:spacing w:val="-6"/>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7"/>
                <w:sz w:val="20"/>
                <w:szCs w:val="20"/>
              </w:rPr>
              <w:t xml:space="preserve"> </w:t>
            </w:r>
            <w:r w:rsidRPr="00AA5829">
              <w:rPr>
                <w:rFonts w:ascii="Arial" w:hAnsi="Arial" w:cs="Arial"/>
                <w:sz w:val="20"/>
                <w:szCs w:val="20"/>
              </w:rPr>
              <w:t>steering</w:t>
            </w:r>
            <w:r w:rsidRPr="00AA5829">
              <w:rPr>
                <w:rFonts w:ascii="Arial" w:hAnsi="Arial" w:cs="Arial"/>
                <w:spacing w:val="-6"/>
                <w:sz w:val="20"/>
                <w:szCs w:val="20"/>
              </w:rPr>
              <w:t xml:space="preserve"> </w:t>
            </w:r>
            <w:r w:rsidRPr="00AA5829">
              <w:rPr>
                <w:rFonts w:ascii="Arial" w:hAnsi="Arial" w:cs="Arial"/>
                <w:sz w:val="20"/>
                <w:szCs w:val="20"/>
              </w:rPr>
              <w:t>group</w:t>
            </w:r>
            <w:r w:rsidRPr="00AA5829">
              <w:rPr>
                <w:rFonts w:ascii="Arial" w:hAnsi="Arial" w:cs="Arial"/>
                <w:spacing w:val="-6"/>
                <w:sz w:val="20"/>
                <w:szCs w:val="20"/>
              </w:rPr>
              <w:t xml:space="preserve"> </w:t>
            </w:r>
            <w:r w:rsidRPr="00AA5829">
              <w:rPr>
                <w:rFonts w:ascii="Arial" w:hAnsi="Arial" w:cs="Arial"/>
                <w:sz w:val="20"/>
                <w:szCs w:val="20"/>
              </w:rPr>
              <w:t>following</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w:t>
            </w:r>
            <w:proofErr w:type="spellStart"/>
            <w:r w:rsidRPr="00AA5829">
              <w:rPr>
                <w:rFonts w:ascii="Arial" w:hAnsi="Arial" w:cs="Arial"/>
                <w:sz w:val="20"/>
                <w:szCs w:val="20"/>
              </w:rPr>
              <w:t>organisation</w:t>
            </w:r>
            <w:proofErr w:type="spellEnd"/>
            <w:r w:rsidRPr="00AA5829">
              <w:rPr>
                <w:rFonts w:ascii="Arial" w:hAnsi="Arial" w:cs="Arial"/>
                <w:sz w:val="20"/>
                <w:szCs w:val="20"/>
              </w:rPr>
              <w:t xml:space="preserve"> and strategic plan, 2023.</w:t>
            </w:r>
          </w:p>
          <w:p w14:paraId="36254947" w14:textId="77777777" w:rsidR="00AA5829" w:rsidRPr="00AA5829" w:rsidRDefault="00AA5829" w:rsidP="00AA5829">
            <w:pPr>
              <w:pStyle w:val="TableParagraph"/>
              <w:numPr>
                <w:ilvl w:val="0"/>
                <w:numId w:val="134"/>
              </w:numPr>
              <w:tabs>
                <w:tab w:val="left" w:pos="830"/>
              </w:tabs>
              <w:spacing w:before="1"/>
              <w:ind w:right="343"/>
              <w:rPr>
                <w:rFonts w:ascii="Arial" w:hAnsi="Arial" w:cs="Arial"/>
                <w:sz w:val="20"/>
                <w:szCs w:val="20"/>
              </w:rPr>
            </w:pPr>
            <w:r w:rsidRPr="00AA5829">
              <w:rPr>
                <w:rFonts w:ascii="Arial" w:hAnsi="Arial" w:cs="Arial"/>
                <w:sz w:val="20"/>
                <w:szCs w:val="20"/>
              </w:rPr>
              <w:t>Engage with other IODE and non-IODE projects to enhance</w:t>
            </w:r>
            <w:r w:rsidRPr="00AA5829">
              <w:rPr>
                <w:rFonts w:ascii="Arial" w:hAnsi="Arial" w:cs="Arial"/>
                <w:spacing w:val="-10"/>
                <w:sz w:val="20"/>
                <w:szCs w:val="20"/>
              </w:rPr>
              <w:t xml:space="preserve"> </w:t>
            </w:r>
            <w:r w:rsidRPr="00AA5829">
              <w:rPr>
                <w:rFonts w:ascii="Arial" w:hAnsi="Arial" w:cs="Arial"/>
                <w:sz w:val="20"/>
                <w:szCs w:val="20"/>
              </w:rPr>
              <w:t>collaboration,</w:t>
            </w:r>
            <w:r w:rsidRPr="00AA5829">
              <w:rPr>
                <w:rFonts w:ascii="Arial" w:hAnsi="Arial" w:cs="Arial"/>
                <w:spacing w:val="-10"/>
                <w:sz w:val="20"/>
                <w:szCs w:val="20"/>
              </w:rPr>
              <w:t xml:space="preserve"> </w:t>
            </w:r>
            <w:r w:rsidRPr="00AA5829">
              <w:rPr>
                <w:rFonts w:ascii="Arial" w:hAnsi="Arial" w:cs="Arial"/>
                <w:sz w:val="20"/>
                <w:szCs w:val="20"/>
              </w:rPr>
              <w:t>capacity</w:t>
            </w:r>
            <w:r w:rsidRPr="00AA5829">
              <w:rPr>
                <w:rFonts w:ascii="Arial" w:hAnsi="Arial" w:cs="Arial"/>
                <w:spacing w:val="-10"/>
                <w:sz w:val="20"/>
                <w:szCs w:val="20"/>
              </w:rPr>
              <w:t xml:space="preserve"> </w:t>
            </w:r>
            <w:r w:rsidRPr="00AA5829">
              <w:rPr>
                <w:rFonts w:ascii="Arial" w:hAnsi="Arial" w:cs="Arial"/>
                <w:sz w:val="20"/>
                <w:szCs w:val="20"/>
              </w:rPr>
              <w:t>building,</w:t>
            </w:r>
            <w:r w:rsidRPr="00AA5829">
              <w:rPr>
                <w:rFonts w:ascii="Arial" w:hAnsi="Arial" w:cs="Arial"/>
                <w:spacing w:val="-10"/>
                <w:sz w:val="20"/>
                <w:szCs w:val="20"/>
              </w:rPr>
              <w:t xml:space="preserve"> </w:t>
            </w:r>
            <w:r w:rsidRPr="00AA5829">
              <w:rPr>
                <w:rFonts w:ascii="Arial" w:hAnsi="Arial" w:cs="Arial"/>
                <w:sz w:val="20"/>
                <w:szCs w:val="20"/>
              </w:rPr>
              <w:t xml:space="preserve">cross-program requirements and recognition of the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project.</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4F78F9DD"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Status</w:t>
            </w:r>
            <w:r w:rsidRPr="00AA5829">
              <w:rPr>
                <w:rFonts w:ascii="Arial" w:hAnsi="Arial" w:cs="Arial"/>
                <w:b/>
                <w:spacing w:val="-8"/>
                <w:sz w:val="20"/>
                <w:szCs w:val="20"/>
              </w:rPr>
              <w:t xml:space="preserve"> </w:t>
            </w:r>
            <w:r w:rsidRPr="00AA5829">
              <w:rPr>
                <w:rFonts w:ascii="Arial" w:hAnsi="Arial" w:cs="Arial"/>
                <w:i/>
                <w:sz w:val="20"/>
                <w:szCs w:val="20"/>
              </w:rPr>
              <w:t>(completed,</w:t>
            </w:r>
            <w:r w:rsidRPr="00AA5829">
              <w:rPr>
                <w:rFonts w:ascii="Arial" w:hAnsi="Arial" w:cs="Arial"/>
                <w:i/>
                <w:spacing w:val="-7"/>
                <w:sz w:val="20"/>
                <w:szCs w:val="20"/>
              </w:rPr>
              <w:t xml:space="preserve"> </w:t>
            </w:r>
            <w:r w:rsidRPr="00AA5829">
              <w:rPr>
                <w:rFonts w:ascii="Arial" w:hAnsi="Arial" w:cs="Arial"/>
                <w:i/>
                <w:sz w:val="20"/>
                <w:szCs w:val="20"/>
              </w:rPr>
              <w:t>in</w:t>
            </w:r>
            <w:r w:rsidRPr="00AA5829">
              <w:rPr>
                <w:rFonts w:ascii="Arial" w:hAnsi="Arial" w:cs="Arial"/>
                <w:i/>
                <w:spacing w:val="-7"/>
                <w:sz w:val="20"/>
                <w:szCs w:val="20"/>
              </w:rPr>
              <w:t xml:space="preserve"> </w:t>
            </w:r>
            <w:r w:rsidRPr="00AA5829">
              <w:rPr>
                <w:rFonts w:ascii="Arial" w:hAnsi="Arial" w:cs="Arial"/>
                <w:i/>
                <w:sz w:val="20"/>
                <w:szCs w:val="20"/>
              </w:rPr>
              <w:t>progress,</w:t>
            </w:r>
            <w:r w:rsidRPr="00AA5829">
              <w:rPr>
                <w:rFonts w:ascii="Arial" w:hAnsi="Arial" w:cs="Arial"/>
                <w:i/>
                <w:spacing w:val="-7"/>
                <w:sz w:val="20"/>
                <w:szCs w:val="20"/>
              </w:rPr>
              <w:t xml:space="preserve"> </w:t>
            </w:r>
            <w:r w:rsidRPr="00AA5829">
              <w:rPr>
                <w:rFonts w:ascii="Arial" w:hAnsi="Arial" w:cs="Arial"/>
                <w:i/>
                <w:spacing w:val="-2"/>
                <w:sz w:val="20"/>
                <w:szCs w:val="20"/>
              </w:rPr>
              <w:t>cancelled)</w:t>
            </w:r>
          </w:p>
          <w:p w14:paraId="6F1681A7" w14:textId="77777777" w:rsidR="00AA5829" w:rsidRPr="00AA5829" w:rsidRDefault="00AA5829" w:rsidP="00AA5829">
            <w:pPr>
              <w:pStyle w:val="TableParagraph"/>
              <w:numPr>
                <w:ilvl w:val="0"/>
                <w:numId w:val="133"/>
              </w:numPr>
              <w:tabs>
                <w:tab w:val="left" w:pos="830"/>
              </w:tabs>
              <w:ind w:right="649"/>
              <w:rPr>
                <w:rFonts w:ascii="Arial" w:hAnsi="Arial" w:cs="Arial"/>
                <w:sz w:val="20"/>
                <w:szCs w:val="20"/>
              </w:rPr>
            </w:pPr>
            <w:r w:rsidRPr="00AA5829">
              <w:rPr>
                <w:rFonts w:ascii="Arial" w:hAnsi="Arial" w:cs="Arial"/>
                <w:i/>
                <w:sz w:val="20"/>
                <w:szCs w:val="20"/>
              </w:rPr>
              <w:t>completed,</w:t>
            </w:r>
            <w:r w:rsidRPr="00AA5829">
              <w:rPr>
                <w:rFonts w:ascii="Arial" w:hAnsi="Arial" w:cs="Arial"/>
                <w:i/>
                <w:spacing w:val="-10"/>
                <w:sz w:val="20"/>
                <w:szCs w:val="20"/>
              </w:rPr>
              <w:t xml:space="preserve"> </w:t>
            </w:r>
            <w:r w:rsidRPr="00AA5829">
              <w:rPr>
                <w:rFonts w:ascii="Arial" w:hAnsi="Arial" w:cs="Arial"/>
                <w:sz w:val="20"/>
                <w:szCs w:val="20"/>
              </w:rPr>
              <w:t>steering</w:t>
            </w:r>
            <w:r w:rsidRPr="00AA5829">
              <w:rPr>
                <w:rFonts w:ascii="Arial" w:hAnsi="Arial" w:cs="Arial"/>
                <w:spacing w:val="-10"/>
                <w:sz w:val="20"/>
                <w:szCs w:val="20"/>
              </w:rPr>
              <w:t xml:space="preserve"> </w:t>
            </w:r>
            <w:r w:rsidRPr="00AA5829">
              <w:rPr>
                <w:rFonts w:ascii="Arial" w:hAnsi="Arial" w:cs="Arial"/>
                <w:sz w:val="20"/>
                <w:szCs w:val="20"/>
              </w:rPr>
              <w:t>group established during October/November</w:t>
            </w:r>
            <w:r w:rsidRPr="00AA5829">
              <w:rPr>
                <w:rFonts w:ascii="Arial" w:hAnsi="Arial" w:cs="Arial"/>
                <w:spacing w:val="-12"/>
                <w:sz w:val="20"/>
                <w:szCs w:val="20"/>
              </w:rPr>
              <w:t xml:space="preserve"> </w:t>
            </w:r>
            <w:r w:rsidRPr="00AA5829">
              <w:rPr>
                <w:rFonts w:ascii="Arial" w:hAnsi="Arial" w:cs="Arial"/>
                <w:sz w:val="20"/>
                <w:szCs w:val="20"/>
              </w:rPr>
              <w:t>2024.</w:t>
            </w:r>
          </w:p>
          <w:p w14:paraId="4D78D2DC" w14:textId="77777777" w:rsidR="00AA5829" w:rsidRPr="00AA5829" w:rsidRDefault="00AA5829" w:rsidP="00AA5829">
            <w:pPr>
              <w:pStyle w:val="TableParagraph"/>
              <w:numPr>
                <w:ilvl w:val="0"/>
                <w:numId w:val="133"/>
              </w:numPr>
              <w:tabs>
                <w:tab w:val="left" w:pos="830"/>
              </w:tabs>
              <w:spacing w:line="240" w:lineRule="atLeast"/>
              <w:ind w:right="94"/>
              <w:rPr>
                <w:rFonts w:ascii="Arial" w:hAnsi="Arial" w:cs="Arial"/>
                <w:sz w:val="20"/>
                <w:szCs w:val="20"/>
              </w:rPr>
            </w:pPr>
            <w:r w:rsidRPr="00AA5829">
              <w:rPr>
                <w:rFonts w:ascii="Arial" w:hAnsi="Arial" w:cs="Arial"/>
                <w:i/>
                <w:sz w:val="20"/>
                <w:szCs w:val="20"/>
              </w:rPr>
              <w:t>in</w:t>
            </w:r>
            <w:r w:rsidRPr="00AA5829">
              <w:rPr>
                <w:rFonts w:ascii="Arial" w:hAnsi="Arial" w:cs="Arial"/>
                <w:i/>
                <w:spacing w:val="-12"/>
                <w:sz w:val="20"/>
                <w:szCs w:val="20"/>
              </w:rPr>
              <w:t xml:space="preserve"> </w:t>
            </w:r>
            <w:r w:rsidRPr="00AA5829">
              <w:rPr>
                <w:rFonts w:ascii="Arial" w:hAnsi="Arial" w:cs="Arial"/>
                <w:i/>
                <w:sz w:val="20"/>
                <w:szCs w:val="20"/>
              </w:rPr>
              <w:t>progress,</w:t>
            </w:r>
            <w:r w:rsidRPr="00AA5829">
              <w:rPr>
                <w:rFonts w:ascii="Arial" w:hAnsi="Arial" w:cs="Arial"/>
                <w:i/>
                <w:spacing w:val="-11"/>
                <w:sz w:val="20"/>
                <w:szCs w:val="20"/>
              </w:rPr>
              <w:t xml:space="preserve"> </w:t>
            </w:r>
            <w:r w:rsidRPr="00AA5829">
              <w:rPr>
                <w:rFonts w:ascii="Arial" w:hAnsi="Arial" w:cs="Arial"/>
                <w:sz w:val="20"/>
                <w:szCs w:val="20"/>
              </w:rPr>
              <w:t>ongoing</w:t>
            </w:r>
            <w:r w:rsidRPr="00AA5829">
              <w:rPr>
                <w:rFonts w:ascii="Arial" w:hAnsi="Arial" w:cs="Arial"/>
                <w:spacing w:val="-11"/>
                <w:sz w:val="20"/>
                <w:szCs w:val="20"/>
              </w:rPr>
              <w:t xml:space="preserve"> </w:t>
            </w:r>
            <w:r w:rsidRPr="00AA5829">
              <w:rPr>
                <w:rFonts w:ascii="Arial" w:hAnsi="Arial" w:cs="Arial"/>
                <w:sz w:val="20"/>
                <w:szCs w:val="20"/>
              </w:rPr>
              <w:t>engagement has been established with OTGA and ODIS as well as with the reanalysis community, GTSPP, SOOPIP and XBT Science groups at</w:t>
            </w:r>
            <w:r w:rsidRPr="00AA5829">
              <w:rPr>
                <w:rFonts w:ascii="Arial" w:hAnsi="Arial" w:cs="Arial"/>
                <w:spacing w:val="-10"/>
                <w:sz w:val="20"/>
                <w:szCs w:val="20"/>
              </w:rPr>
              <w:t xml:space="preserve"> </w:t>
            </w:r>
            <w:r w:rsidRPr="00AA5829">
              <w:rPr>
                <w:rFonts w:ascii="Arial" w:hAnsi="Arial" w:cs="Arial"/>
                <w:sz w:val="20"/>
                <w:szCs w:val="20"/>
              </w:rPr>
              <w:t>the</w:t>
            </w:r>
            <w:r w:rsidRPr="00AA5829">
              <w:rPr>
                <w:rFonts w:ascii="Arial" w:hAnsi="Arial" w:cs="Arial"/>
                <w:spacing w:val="-10"/>
                <w:sz w:val="20"/>
                <w:szCs w:val="20"/>
              </w:rPr>
              <w:t xml:space="preserve"> </w:t>
            </w:r>
            <w:r w:rsidRPr="00AA5829">
              <w:rPr>
                <w:rFonts w:ascii="Arial" w:hAnsi="Arial" w:cs="Arial"/>
                <w:sz w:val="20"/>
                <w:szCs w:val="20"/>
              </w:rPr>
              <w:t>November</w:t>
            </w:r>
            <w:r w:rsidRPr="00AA5829">
              <w:rPr>
                <w:rFonts w:ascii="Arial" w:hAnsi="Arial" w:cs="Arial"/>
                <w:spacing w:val="-10"/>
                <w:sz w:val="20"/>
                <w:szCs w:val="20"/>
              </w:rPr>
              <w:t xml:space="preserve"> </w:t>
            </w:r>
            <w:r w:rsidRPr="00AA5829">
              <w:rPr>
                <w:rFonts w:ascii="Arial" w:hAnsi="Arial" w:cs="Arial"/>
                <w:sz w:val="20"/>
                <w:szCs w:val="20"/>
              </w:rPr>
              <w:t>2024</w:t>
            </w:r>
            <w:r w:rsidRPr="00AA5829">
              <w:rPr>
                <w:rFonts w:ascii="Arial" w:hAnsi="Arial" w:cs="Arial"/>
                <w:spacing w:val="-10"/>
                <w:sz w:val="20"/>
                <w:szCs w:val="20"/>
              </w:rPr>
              <w:t xml:space="preserve"> </w:t>
            </w:r>
            <w:r w:rsidRPr="00AA5829">
              <w:rPr>
                <w:rFonts w:ascii="Arial" w:hAnsi="Arial" w:cs="Arial"/>
                <w:sz w:val="20"/>
                <w:szCs w:val="20"/>
              </w:rPr>
              <w:t>meeting.</w:t>
            </w:r>
          </w:p>
        </w:tc>
      </w:tr>
      <w:tr w:rsidR="00AA5829" w:rsidRPr="00AA5829" w14:paraId="1EC6F38E"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5"/>
        </w:trPr>
        <w:tc>
          <w:tcPr>
            <w:tcW w:w="6134" w:type="dxa"/>
            <w:gridSpan w:val="2"/>
            <w:shd w:val="clear" w:color="auto" w:fill="E2EFD9"/>
          </w:tcPr>
          <w:p w14:paraId="23B1C8EE" w14:textId="77777777" w:rsidR="00AA5829" w:rsidRPr="00AA5829" w:rsidRDefault="00AA5829" w:rsidP="00C226CF">
            <w:pPr>
              <w:pStyle w:val="TableParagraph"/>
              <w:spacing w:before="1"/>
              <w:rPr>
                <w:rFonts w:ascii="Arial" w:hAnsi="Arial" w:cs="Arial"/>
                <w:b/>
                <w:sz w:val="20"/>
                <w:szCs w:val="20"/>
              </w:rPr>
            </w:pPr>
            <w:r w:rsidRPr="00AA5829">
              <w:rPr>
                <w:rFonts w:ascii="Arial" w:hAnsi="Arial" w:cs="Arial"/>
                <w:b/>
                <w:spacing w:val="-2"/>
                <w:sz w:val="20"/>
                <w:szCs w:val="20"/>
              </w:rPr>
              <w:lastRenderedPageBreak/>
              <w:t>Deliverables</w:t>
            </w:r>
          </w:p>
          <w:p w14:paraId="76761811" w14:textId="77777777" w:rsidR="00AA5829" w:rsidRPr="00AA5829" w:rsidRDefault="00AA5829" w:rsidP="00AA5829">
            <w:pPr>
              <w:pStyle w:val="TableParagraph"/>
              <w:numPr>
                <w:ilvl w:val="0"/>
                <w:numId w:val="132"/>
              </w:numPr>
              <w:tabs>
                <w:tab w:val="left" w:pos="830"/>
              </w:tabs>
              <w:ind w:right="376"/>
              <w:jc w:val="both"/>
              <w:rPr>
                <w:rFonts w:ascii="Arial" w:hAnsi="Arial" w:cs="Arial"/>
                <w:sz w:val="20"/>
                <w:szCs w:val="20"/>
              </w:rPr>
            </w:pPr>
            <w:r w:rsidRPr="00AA5829">
              <w:rPr>
                <w:rFonts w:ascii="Arial" w:hAnsi="Arial" w:cs="Arial"/>
                <w:sz w:val="20"/>
                <w:szCs w:val="20"/>
              </w:rPr>
              <w:t>Hybrid meeting for engaged groups hosted by INGV in Bologna, Italy, November 11-15. Funding from IODE to support</w:t>
            </w:r>
            <w:r w:rsidRPr="00AA5829">
              <w:rPr>
                <w:rFonts w:ascii="Arial" w:hAnsi="Arial" w:cs="Arial"/>
                <w:spacing w:val="-5"/>
                <w:sz w:val="20"/>
                <w:szCs w:val="20"/>
              </w:rPr>
              <w:t xml:space="preserve"> </w:t>
            </w:r>
            <w:r w:rsidRPr="00AA5829">
              <w:rPr>
                <w:rFonts w:ascii="Arial" w:hAnsi="Arial" w:cs="Arial"/>
                <w:sz w:val="20"/>
                <w:szCs w:val="20"/>
              </w:rPr>
              <w:t>some</w:t>
            </w:r>
            <w:r w:rsidRPr="00AA5829">
              <w:rPr>
                <w:rFonts w:ascii="Arial" w:hAnsi="Arial" w:cs="Arial"/>
                <w:spacing w:val="-5"/>
                <w:sz w:val="20"/>
                <w:szCs w:val="20"/>
              </w:rPr>
              <w:t xml:space="preserve"> </w:t>
            </w:r>
            <w:r w:rsidRPr="00AA5829">
              <w:rPr>
                <w:rFonts w:ascii="Arial" w:hAnsi="Arial" w:cs="Arial"/>
                <w:sz w:val="20"/>
                <w:szCs w:val="20"/>
              </w:rPr>
              <w:t>key</w:t>
            </w:r>
            <w:r w:rsidRPr="00AA5829">
              <w:rPr>
                <w:rFonts w:ascii="Arial" w:hAnsi="Arial" w:cs="Arial"/>
                <w:spacing w:val="-5"/>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6"/>
                <w:sz w:val="20"/>
                <w:szCs w:val="20"/>
              </w:rPr>
              <w:t xml:space="preserve"> </w:t>
            </w:r>
            <w:r w:rsidRPr="00AA5829">
              <w:rPr>
                <w:rFonts w:ascii="Arial" w:hAnsi="Arial" w:cs="Arial"/>
                <w:sz w:val="20"/>
                <w:szCs w:val="20"/>
              </w:rPr>
              <w:t>members</w:t>
            </w:r>
            <w:r w:rsidRPr="00AA5829">
              <w:rPr>
                <w:rFonts w:ascii="Arial" w:hAnsi="Arial" w:cs="Arial"/>
                <w:spacing w:val="-5"/>
                <w:sz w:val="20"/>
                <w:szCs w:val="20"/>
              </w:rPr>
              <w:t xml:space="preserve"> </w:t>
            </w:r>
            <w:r w:rsidRPr="00AA5829">
              <w:rPr>
                <w:rFonts w:ascii="Arial" w:hAnsi="Arial" w:cs="Arial"/>
                <w:sz w:val="20"/>
                <w:szCs w:val="20"/>
              </w:rPr>
              <w:t>to</w:t>
            </w:r>
            <w:r w:rsidRPr="00AA5829">
              <w:rPr>
                <w:rFonts w:ascii="Arial" w:hAnsi="Arial" w:cs="Arial"/>
                <w:spacing w:val="-5"/>
                <w:sz w:val="20"/>
                <w:szCs w:val="20"/>
              </w:rPr>
              <w:t xml:space="preserve"> </w:t>
            </w:r>
            <w:r w:rsidRPr="00AA5829">
              <w:rPr>
                <w:rFonts w:ascii="Arial" w:hAnsi="Arial" w:cs="Arial"/>
                <w:sz w:val="20"/>
                <w:szCs w:val="20"/>
              </w:rPr>
              <w:t>attend</w:t>
            </w:r>
            <w:r w:rsidRPr="00AA5829">
              <w:rPr>
                <w:rFonts w:ascii="Arial" w:hAnsi="Arial" w:cs="Arial"/>
                <w:spacing w:val="-5"/>
                <w:sz w:val="20"/>
                <w:szCs w:val="20"/>
              </w:rPr>
              <w:t xml:space="preserve"> </w:t>
            </w:r>
            <w:r w:rsidRPr="00AA5829">
              <w:rPr>
                <w:rFonts w:ascii="Arial" w:hAnsi="Arial" w:cs="Arial"/>
                <w:sz w:val="20"/>
                <w:szCs w:val="20"/>
              </w:rPr>
              <w:t>in</w:t>
            </w:r>
            <w:r w:rsidRPr="00AA5829">
              <w:rPr>
                <w:rFonts w:ascii="Arial" w:hAnsi="Arial" w:cs="Arial"/>
                <w:spacing w:val="-5"/>
                <w:sz w:val="20"/>
                <w:szCs w:val="20"/>
              </w:rPr>
              <w:t xml:space="preserve"> </w:t>
            </w:r>
            <w:r w:rsidRPr="00AA5829">
              <w:rPr>
                <w:rFonts w:ascii="Arial" w:hAnsi="Arial" w:cs="Arial"/>
                <w:sz w:val="20"/>
                <w:szCs w:val="20"/>
              </w:rPr>
              <w:t>person.</w:t>
            </w:r>
          </w:p>
          <w:p w14:paraId="2B863A90" w14:textId="77777777" w:rsidR="00AA5829" w:rsidRPr="00AA5829" w:rsidRDefault="00AA5829" w:rsidP="00AA5829">
            <w:pPr>
              <w:pStyle w:val="TableParagraph"/>
              <w:numPr>
                <w:ilvl w:val="0"/>
                <w:numId w:val="132"/>
              </w:numPr>
              <w:tabs>
                <w:tab w:val="left" w:pos="829"/>
              </w:tabs>
              <w:spacing w:before="1" w:line="228" w:lineRule="exact"/>
              <w:ind w:left="829" w:hanging="359"/>
              <w:rPr>
                <w:rFonts w:ascii="Arial" w:hAnsi="Arial" w:cs="Arial"/>
                <w:sz w:val="20"/>
                <w:szCs w:val="20"/>
              </w:rPr>
            </w:pPr>
            <w:r w:rsidRPr="00AA5829">
              <w:rPr>
                <w:rFonts w:ascii="Arial" w:hAnsi="Arial" w:cs="Arial"/>
                <w:sz w:val="20"/>
                <w:szCs w:val="20"/>
              </w:rPr>
              <w:t>Regular</w:t>
            </w:r>
            <w:r w:rsidRPr="00AA5829">
              <w:rPr>
                <w:rFonts w:ascii="Arial" w:hAnsi="Arial" w:cs="Arial"/>
                <w:spacing w:val="-8"/>
                <w:sz w:val="20"/>
                <w:szCs w:val="20"/>
              </w:rPr>
              <w:t xml:space="preserve"> </w:t>
            </w:r>
            <w:r w:rsidRPr="00AA5829">
              <w:rPr>
                <w:rFonts w:ascii="Arial" w:hAnsi="Arial" w:cs="Arial"/>
                <w:sz w:val="20"/>
                <w:szCs w:val="20"/>
              </w:rPr>
              <w:t>monthly</w:t>
            </w:r>
            <w:r w:rsidRPr="00AA5829">
              <w:rPr>
                <w:rFonts w:ascii="Arial" w:hAnsi="Arial" w:cs="Arial"/>
                <w:spacing w:val="-7"/>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8"/>
                <w:sz w:val="20"/>
                <w:szCs w:val="20"/>
              </w:rPr>
              <w:t xml:space="preserve"> </w:t>
            </w:r>
            <w:r w:rsidRPr="00AA5829">
              <w:rPr>
                <w:rFonts w:ascii="Arial" w:hAnsi="Arial" w:cs="Arial"/>
                <w:sz w:val="20"/>
                <w:szCs w:val="20"/>
              </w:rPr>
              <w:t>online</w:t>
            </w:r>
            <w:r w:rsidRPr="00AA5829">
              <w:rPr>
                <w:rFonts w:ascii="Arial" w:hAnsi="Arial" w:cs="Arial"/>
                <w:spacing w:val="-7"/>
                <w:sz w:val="20"/>
                <w:szCs w:val="20"/>
              </w:rPr>
              <w:t xml:space="preserve"> </w:t>
            </w:r>
            <w:r w:rsidRPr="00AA5829">
              <w:rPr>
                <w:rFonts w:ascii="Arial" w:hAnsi="Arial" w:cs="Arial"/>
                <w:spacing w:val="-2"/>
                <w:sz w:val="20"/>
                <w:szCs w:val="20"/>
              </w:rPr>
              <w:t>meetings.</w:t>
            </w:r>
          </w:p>
          <w:p w14:paraId="57817FDA" w14:textId="77777777" w:rsidR="00AA5829" w:rsidRPr="00AA5829" w:rsidRDefault="00AA5829" w:rsidP="00AA5829">
            <w:pPr>
              <w:pStyle w:val="TableParagraph"/>
              <w:numPr>
                <w:ilvl w:val="0"/>
                <w:numId w:val="132"/>
              </w:numPr>
              <w:tabs>
                <w:tab w:val="left" w:pos="830"/>
              </w:tabs>
              <w:ind w:right="542"/>
              <w:rPr>
                <w:rFonts w:ascii="Arial" w:hAnsi="Arial" w:cs="Arial"/>
                <w:sz w:val="20"/>
                <w:szCs w:val="20"/>
              </w:rPr>
            </w:pPr>
            <w:r w:rsidRPr="00AA5829">
              <w:rPr>
                <w:rFonts w:ascii="Arial" w:hAnsi="Arial" w:cs="Arial"/>
                <w:sz w:val="20"/>
                <w:szCs w:val="20"/>
              </w:rPr>
              <w:t xml:space="preserve">Attend IODE meetings to report on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activities. Funding</w:t>
            </w:r>
            <w:r w:rsidRPr="00AA5829">
              <w:rPr>
                <w:rFonts w:ascii="Arial" w:hAnsi="Arial" w:cs="Arial"/>
                <w:spacing w:val="-5"/>
                <w:sz w:val="20"/>
                <w:szCs w:val="20"/>
              </w:rPr>
              <w:t xml:space="preserve"> </w:t>
            </w:r>
            <w:r w:rsidRPr="00AA5829">
              <w:rPr>
                <w:rFonts w:ascii="Arial" w:hAnsi="Arial" w:cs="Arial"/>
                <w:sz w:val="20"/>
                <w:szCs w:val="20"/>
              </w:rPr>
              <w:t>from</w:t>
            </w:r>
            <w:r w:rsidRPr="00AA5829">
              <w:rPr>
                <w:rFonts w:ascii="Arial" w:hAnsi="Arial" w:cs="Arial"/>
                <w:spacing w:val="-6"/>
                <w:sz w:val="20"/>
                <w:szCs w:val="20"/>
              </w:rPr>
              <w:t xml:space="preserve"> </w:t>
            </w:r>
            <w:r w:rsidRPr="00AA5829">
              <w:rPr>
                <w:rFonts w:ascii="Arial" w:hAnsi="Arial" w:cs="Arial"/>
                <w:sz w:val="20"/>
                <w:szCs w:val="20"/>
              </w:rPr>
              <w:t>IODE</w:t>
            </w:r>
            <w:r w:rsidRPr="00AA5829">
              <w:rPr>
                <w:rFonts w:ascii="Arial" w:hAnsi="Arial" w:cs="Arial"/>
                <w:spacing w:val="-5"/>
                <w:sz w:val="20"/>
                <w:szCs w:val="20"/>
              </w:rPr>
              <w:t xml:space="preserve"> </w:t>
            </w:r>
            <w:r w:rsidRPr="00AA5829">
              <w:rPr>
                <w:rFonts w:ascii="Arial" w:hAnsi="Arial" w:cs="Arial"/>
                <w:sz w:val="20"/>
                <w:szCs w:val="20"/>
              </w:rPr>
              <w:t>to</w:t>
            </w:r>
            <w:r w:rsidRPr="00AA5829">
              <w:rPr>
                <w:rFonts w:ascii="Arial" w:hAnsi="Arial" w:cs="Arial"/>
                <w:spacing w:val="-5"/>
                <w:sz w:val="20"/>
                <w:szCs w:val="20"/>
              </w:rPr>
              <w:t xml:space="preserve"> </w:t>
            </w:r>
            <w:r w:rsidRPr="00AA5829">
              <w:rPr>
                <w:rFonts w:ascii="Arial" w:hAnsi="Arial" w:cs="Arial"/>
                <w:sz w:val="20"/>
                <w:szCs w:val="20"/>
              </w:rPr>
              <w:t>support</w:t>
            </w:r>
            <w:r w:rsidRPr="00AA5829">
              <w:rPr>
                <w:rFonts w:ascii="Arial" w:hAnsi="Arial" w:cs="Arial"/>
                <w:spacing w:val="-5"/>
                <w:sz w:val="20"/>
                <w:szCs w:val="20"/>
              </w:rPr>
              <w:t xml:space="preserve"> </w:t>
            </w:r>
            <w:r w:rsidRPr="00AA5829">
              <w:rPr>
                <w:rFonts w:ascii="Arial" w:hAnsi="Arial" w:cs="Arial"/>
                <w:sz w:val="20"/>
                <w:szCs w:val="20"/>
              </w:rPr>
              <w:t>one</w:t>
            </w:r>
            <w:r w:rsidRPr="00AA5829">
              <w:rPr>
                <w:rFonts w:ascii="Arial" w:hAnsi="Arial" w:cs="Arial"/>
                <w:spacing w:val="-5"/>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6"/>
                <w:sz w:val="20"/>
                <w:szCs w:val="20"/>
              </w:rPr>
              <w:t xml:space="preserve"> </w:t>
            </w:r>
            <w:r w:rsidRPr="00AA5829">
              <w:rPr>
                <w:rFonts w:ascii="Arial" w:hAnsi="Arial" w:cs="Arial"/>
                <w:sz w:val="20"/>
                <w:szCs w:val="20"/>
              </w:rPr>
              <w:t>member</w:t>
            </w:r>
            <w:r w:rsidRPr="00AA5829">
              <w:rPr>
                <w:rFonts w:ascii="Arial" w:hAnsi="Arial" w:cs="Arial"/>
                <w:spacing w:val="-5"/>
                <w:sz w:val="20"/>
                <w:szCs w:val="20"/>
              </w:rPr>
              <w:t xml:space="preserve"> </w:t>
            </w:r>
            <w:r w:rsidRPr="00AA5829">
              <w:rPr>
                <w:rFonts w:ascii="Arial" w:hAnsi="Arial" w:cs="Arial"/>
                <w:sz w:val="20"/>
                <w:szCs w:val="20"/>
              </w:rPr>
              <w:t xml:space="preserve">to </w:t>
            </w:r>
            <w:r w:rsidRPr="00AA5829">
              <w:rPr>
                <w:rFonts w:ascii="Arial" w:hAnsi="Arial" w:cs="Arial"/>
                <w:spacing w:val="-2"/>
                <w:sz w:val="20"/>
                <w:szCs w:val="20"/>
              </w:rPr>
              <w:t>attend.</w:t>
            </w:r>
          </w:p>
        </w:tc>
        <w:tc>
          <w:tcPr>
            <w:tcW w:w="3645" w:type="dxa"/>
            <w:gridSpan w:val="4"/>
            <w:shd w:val="clear" w:color="auto" w:fill="E2EFD9"/>
          </w:tcPr>
          <w:p w14:paraId="1E12AA5C" w14:textId="77777777" w:rsidR="00AA5829" w:rsidRPr="00AA5829" w:rsidRDefault="00AA5829" w:rsidP="00C226CF">
            <w:pPr>
              <w:pStyle w:val="TableParagraph"/>
              <w:ind w:left="0"/>
              <w:rPr>
                <w:rFonts w:ascii="Arial" w:hAnsi="Arial" w:cs="Arial"/>
                <w:sz w:val="20"/>
                <w:szCs w:val="20"/>
              </w:rPr>
            </w:pPr>
          </w:p>
          <w:p w14:paraId="4D1E4EEF" w14:textId="77777777" w:rsidR="00AA5829" w:rsidRPr="00AA5829" w:rsidRDefault="00AA5829" w:rsidP="00C226CF">
            <w:pPr>
              <w:pStyle w:val="TableParagraph"/>
              <w:rPr>
                <w:rFonts w:ascii="Arial" w:hAnsi="Arial" w:cs="Arial"/>
                <w:i/>
                <w:sz w:val="20"/>
                <w:szCs w:val="20"/>
              </w:rPr>
            </w:pPr>
            <w:r w:rsidRPr="00AA5829">
              <w:rPr>
                <w:rFonts w:ascii="Arial" w:hAnsi="Arial" w:cs="Arial"/>
                <w:i/>
                <w:spacing w:val="-2"/>
                <w:sz w:val="20"/>
                <w:szCs w:val="20"/>
              </w:rPr>
              <w:t>completed</w:t>
            </w:r>
          </w:p>
        </w:tc>
      </w:tr>
      <w:tr w:rsidR="00AA5829" w:rsidRPr="00AA5829" w14:paraId="08C07BD0"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2"/>
        </w:trPr>
        <w:tc>
          <w:tcPr>
            <w:tcW w:w="9779" w:type="dxa"/>
            <w:gridSpan w:val="6"/>
          </w:tcPr>
          <w:p w14:paraId="517A4210"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List</w:t>
            </w:r>
            <w:r w:rsidRPr="00AA5829">
              <w:rPr>
                <w:rFonts w:ascii="Arial" w:hAnsi="Arial" w:cs="Arial"/>
                <w:b/>
                <w:spacing w:val="-8"/>
                <w:sz w:val="20"/>
                <w:szCs w:val="20"/>
              </w:rPr>
              <w:t xml:space="preserve"> </w:t>
            </w:r>
            <w:r w:rsidRPr="00AA5829">
              <w:rPr>
                <w:rFonts w:ascii="Arial" w:hAnsi="Arial" w:cs="Arial"/>
                <w:b/>
                <w:sz w:val="20"/>
                <w:szCs w:val="20"/>
              </w:rPr>
              <w:t>of</w:t>
            </w:r>
            <w:r w:rsidRPr="00AA5829">
              <w:rPr>
                <w:rFonts w:ascii="Arial" w:hAnsi="Arial" w:cs="Arial"/>
                <w:b/>
                <w:spacing w:val="-6"/>
                <w:sz w:val="20"/>
                <w:szCs w:val="20"/>
              </w:rPr>
              <w:t xml:space="preserve"> </w:t>
            </w:r>
            <w:r w:rsidRPr="00AA5829">
              <w:rPr>
                <w:rFonts w:ascii="Arial" w:hAnsi="Arial" w:cs="Arial"/>
                <w:b/>
                <w:sz w:val="20"/>
                <w:szCs w:val="20"/>
              </w:rPr>
              <w:t>partners</w:t>
            </w:r>
            <w:r w:rsidRPr="00AA5829">
              <w:rPr>
                <w:rFonts w:ascii="Arial" w:hAnsi="Arial" w:cs="Arial"/>
                <w:b/>
                <w:spacing w:val="-6"/>
                <w:sz w:val="20"/>
                <w:szCs w:val="20"/>
              </w:rPr>
              <w:t xml:space="preserve"> </w:t>
            </w:r>
            <w:r w:rsidRPr="00AA5829">
              <w:rPr>
                <w:rFonts w:ascii="Arial" w:hAnsi="Arial" w:cs="Arial"/>
                <w:b/>
                <w:sz w:val="20"/>
                <w:szCs w:val="20"/>
              </w:rPr>
              <w:t>and</w:t>
            </w:r>
            <w:r w:rsidRPr="00AA5829">
              <w:rPr>
                <w:rFonts w:ascii="Arial" w:hAnsi="Arial" w:cs="Arial"/>
                <w:b/>
                <w:spacing w:val="-6"/>
                <w:sz w:val="20"/>
                <w:szCs w:val="20"/>
              </w:rPr>
              <w:t xml:space="preserve"> </w:t>
            </w:r>
            <w:r w:rsidRPr="00AA5829">
              <w:rPr>
                <w:rFonts w:ascii="Arial" w:hAnsi="Arial" w:cs="Arial"/>
                <w:b/>
                <w:sz w:val="20"/>
                <w:szCs w:val="20"/>
              </w:rPr>
              <w:t>key</w:t>
            </w:r>
            <w:r w:rsidRPr="00AA5829">
              <w:rPr>
                <w:rFonts w:ascii="Arial" w:hAnsi="Arial" w:cs="Arial"/>
                <w:b/>
                <w:spacing w:val="-6"/>
                <w:sz w:val="20"/>
                <w:szCs w:val="20"/>
              </w:rPr>
              <w:t xml:space="preserve"> </w:t>
            </w:r>
            <w:r w:rsidRPr="00AA5829">
              <w:rPr>
                <w:rFonts w:ascii="Arial" w:hAnsi="Arial" w:cs="Arial"/>
                <w:b/>
                <w:sz w:val="20"/>
                <w:szCs w:val="20"/>
              </w:rPr>
              <w:t>stakeholders.</w:t>
            </w:r>
            <w:r w:rsidRPr="00AA5829">
              <w:rPr>
                <w:rFonts w:ascii="Arial" w:hAnsi="Arial" w:cs="Arial"/>
                <w:b/>
                <w:spacing w:val="-6"/>
                <w:sz w:val="20"/>
                <w:szCs w:val="20"/>
              </w:rPr>
              <w:t xml:space="preserve"> </w:t>
            </w:r>
            <w:r w:rsidRPr="00AA5829">
              <w:rPr>
                <w:rFonts w:ascii="Arial" w:hAnsi="Arial" w:cs="Arial"/>
                <w:i/>
                <w:sz w:val="20"/>
                <w:szCs w:val="20"/>
              </w:rPr>
              <w:t>(Indicate</w:t>
            </w:r>
            <w:r w:rsidRPr="00AA5829">
              <w:rPr>
                <w:rFonts w:ascii="Arial" w:hAnsi="Arial" w:cs="Arial"/>
                <w:i/>
                <w:spacing w:val="-6"/>
                <w:sz w:val="20"/>
                <w:szCs w:val="20"/>
              </w:rPr>
              <w:t xml:space="preserve"> </w:t>
            </w:r>
            <w:r w:rsidRPr="00AA5829">
              <w:rPr>
                <w:rFonts w:ascii="Arial" w:hAnsi="Arial" w:cs="Arial"/>
                <w:i/>
                <w:sz w:val="20"/>
                <w:szCs w:val="20"/>
              </w:rPr>
              <w:t>how</w:t>
            </w:r>
            <w:r w:rsidRPr="00AA5829">
              <w:rPr>
                <w:rFonts w:ascii="Arial" w:hAnsi="Arial" w:cs="Arial"/>
                <w:i/>
                <w:spacing w:val="-7"/>
                <w:sz w:val="20"/>
                <w:szCs w:val="20"/>
              </w:rPr>
              <w:t xml:space="preserve"> </w:t>
            </w:r>
            <w:r w:rsidRPr="00AA5829">
              <w:rPr>
                <w:rFonts w:ascii="Arial" w:hAnsi="Arial" w:cs="Arial"/>
                <w:i/>
                <w:sz w:val="20"/>
                <w:szCs w:val="20"/>
              </w:rPr>
              <w:t>partners</w:t>
            </w:r>
            <w:r w:rsidRPr="00AA5829">
              <w:rPr>
                <w:rFonts w:ascii="Arial" w:hAnsi="Arial" w:cs="Arial"/>
                <w:i/>
                <w:spacing w:val="-6"/>
                <w:sz w:val="20"/>
                <w:szCs w:val="20"/>
              </w:rPr>
              <w:t xml:space="preserve"> </w:t>
            </w:r>
            <w:r w:rsidRPr="00AA5829">
              <w:rPr>
                <w:rFonts w:ascii="Arial" w:hAnsi="Arial" w:cs="Arial"/>
                <w:i/>
                <w:sz w:val="20"/>
                <w:szCs w:val="20"/>
              </w:rPr>
              <w:t>and</w:t>
            </w:r>
            <w:r w:rsidRPr="00AA5829">
              <w:rPr>
                <w:rFonts w:ascii="Arial" w:hAnsi="Arial" w:cs="Arial"/>
                <w:i/>
                <w:spacing w:val="-6"/>
                <w:sz w:val="20"/>
                <w:szCs w:val="20"/>
              </w:rPr>
              <w:t xml:space="preserve"> </w:t>
            </w:r>
            <w:r w:rsidRPr="00AA5829">
              <w:rPr>
                <w:rFonts w:ascii="Arial" w:hAnsi="Arial" w:cs="Arial"/>
                <w:i/>
                <w:sz w:val="20"/>
                <w:szCs w:val="20"/>
              </w:rPr>
              <w:t>stakeholders</w:t>
            </w:r>
            <w:r w:rsidRPr="00AA5829">
              <w:rPr>
                <w:rFonts w:ascii="Arial" w:hAnsi="Arial" w:cs="Arial"/>
                <w:i/>
                <w:spacing w:val="-6"/>
                <w:sz w:val="20"/>
                <w:szCs w:val="20"/>
              </w:rPr>
              <w:t xml:space="preserve"> </w:t>
            </w:r>
            <w:r w:rsidRPr="00AA5829">
              <w:rPr>
                <w:rFonts w:ascii="Arial" w:hAnsi="Arial" w:cs="Arial"/>
                <w:i/>
                <w:sz w:val="20"/>
                <w:szCs w:val="20"/>
              </w:rPr>
              <w:t>contribute</w:t>
            </w:r>
            <w:r w:rsidRPr="00AA5829">
              <w:rPr>
                <w:rFonts w:ascii="Arial" w:hAnsi="Arial" w:cs="Arial"/>
                <w:i/>
                <w:spacing w:val="-6"/>
                <w:sz w:val="20"/>
                <w:szCs w:val="20"/>
              </w:rPr>
              <w:t xml:space="preserve"> </w:t>
            </w:r>
            <w:r w:rsidRPr="00AA5829">
              <w:rPr>
                <w:rFonts w:ascii="Arial" w:hAnsi="Arial" w:cs="Arial"/>
                <w:i/>
                <w:sz w:val="20"/>
                <w:szCs w:val="20"/>
              </w:rPr>
              <w:t>to</w:t>
            </w:r>
            <w:r w:rsidRPr="00AA5829">
              <w:rPr>
                <w:rFonts w:ascii="Arial" w:hAnsi="Arial" w:cs="Arial"/>
                <w:i/>
                <w:spacing w:val="-6"/>
                <w:sz w:val="20"/>
                <w:szCs w:val="20"/>
              </w:rPr>
              <w:t xml:space="preserve"> </w:t>
            </w:r>
            <w:r w:rsidRPr="00AA5829">
              <w:rPr>
                <w:rFonts w:ascii="Arial" w:hAnsi="Arial" w:cs="Arial"/>
                <w:i/>
                <w:sz w:val="20"/>
                <w:szCs w:val="20"/>
              </w:rPr>
              <w:t>the</w:t>
            </w:r>
            <w:r w:rsidRPr="00AA5829">
              <w:rPr>
                <w:rFonts w:ascii="Arial" w:hAnsi="Arial" w:cs="Arial"/>
                <w:i/>
                <w:spacing w:val="-5"/>
                <w:sz w:val="20"/>
                <w:szCs w:val="20"/>
              </w:rPr>
              <w:t xml:space="preserve"> </w:t>
            </w:r>
            <w:r w:rsidRPr="00AA5829">
              <w:rPr>
                <w:rFonts w:ascii="Arial" w:hAnsi="Arial" w:cs="Arial"/>
                <w:i/>
                <w:spacing w:val="-2"/>
                <w:sz w:val="20"/>
                <w:szCs w:val="20"/>
              </w:rPr>
              <w:t>action)</w:t>
            </w:r>
          </w:p>
          <w:p w14:paraId="5A45317C" w14:textId="77777777" w:rsidR="00AA5829" w:rsidRPr="00AA5829" w:rsidRDefault="00AA5829" w:rsidP="00C226CF">
            <w:pPr>
              <w:pStyle w:val="TableParagraph"/>
              <w:spacing w:before="37"/>
              <w:ind w:left="0"/>
              <w:rPr>
                <w:rFonts w:ascii="Arial" w:hAnsi="Arial" w:cs="Arial"/>
                <w:sz w:val="20"/>
                <w:szCs w:val="20"/>
              </w:rPr>
            </w:pPr>
          </w:p>
          <w:p w14:paraId="2B883B70" w14:textId="77777777" w:rsidR="00AA5829" w:rsidRPr="00AA5829" w:rsidRDefault="00AA5829" w:rsidP="00AA5829">
            <w:pPr>
              <w:pStyle w:val="TableParagraph"/>
              <w:numPr>
                <w:ilvl w:val="0"/>
                <w:numId w:val="131"/>
              </w:numPr>
              <w:tabs>
                <w:tab w:val="left" w:pos="470"/>
              </w:tabs>
              <w:spacing w:line="237" w:lineRule="auto"/>
              <w:ind w:right="91"/>
              <w:jc w:val="both"/>
              <w:rPr>
                <w:rFonts w:ascii="Arial" w:hAnsi="Arial" w:cs="Arial"/>
                <w:sz w:val="20"/>
                <w:szCs w:val="20"/>
              </w:rPr>
            </w:pPr>
            <w:r w:rsidRPr="00AA5829">
              <w:rPr>
                <w:rFonts w:ascii="Arial" w:hAnsi="Arial" w:cs="Arial"/>
                <w:sz w:val="20"/>
                <w:szCs w:val="20"/>
              </w:rPr>
              <w:t>Financial support for the publication fee of the duplicate check paper from Scientific Committee on Oceanic Research (SCOR) Working Group 148, funded by national SCOR committees and a grant to SCOR from the U.S. National Science Foundation.</w:t>
            </w:r>
          </w:p>
          <w:p w14:paraId="245D05EA" w14:textId="77777777" w:rsidR="00AA5829" w:rsidRPr="00AA5829" w:rsidRDefault="00AA5829" w:rsidP="00AA5829">
            <w:pPr>
              <w:pStyle w:val="TableParagraph"/>
              <w:numPr>
                <w:ilvl w:val="0"/>
                <w:numId w:val="131"/>
              </w:numPr>
              <w:tabs>
                <w:tab w:val="left" w:pos="469"/>
              </w:tabs>
              <w:spacing w:before="2"/>
              <w:ind w:left="469" w:hanging="359"/>
              <w:jc w:val="both"/>
              <w:rPr>
                <w:rFonts w:ascii="Arial" w:hAnsi="Arial" w:cs="Arial"/>
                <w:sz w:val="20"/>
                <w:szCs w:val="20"/>
              </w:rPr>
            </w:pPr>
            <w:r w:rsidRPr="00AA5829">
              <w:rPr>
                <w:rFonts w:ascii="Arial" w:hAnsi="Arial" w:cs="Arial"/>
                <w:spacing w:val="-2"/>
                <w:sz w:val="20"/>
                <w:szCs w:val="20"/>
              </w:rPr>
              <w:t>Financial support</w:t>
            </w:r>
            <w:r w:rsidRPr="00AA5829">
              <w:rPr>
                <w:rFonts w:ascii="Arial" w:hAnsi="Arial" w:cs="Arial"/>
                <w:spacing w:val="1"/>
                <w:sz w:val="20"/>
                <w:szCs w:val="20"/>
              </w:rPr>
              <w:t xml:space="preserve"> </w:t>
            </w:r>
            <w:r w:rsidRPr="00AA5829">
              <w:rPr>
                <w:rFonts w:ascii="Arial" w:hAnsi="Arial" w:cs="Arial"/>
                <w:spacing w:val="-2"/>
                <w:sz w:val="20"/>
                <w:szCs w:val="20"/>
              </w:rPr>
              <w:t>for</w:t>
            </w:r>
            <w:r w:rsidRPr="00AA5829">
              <w:rPr>
                <w:rFonts w:ascii="Arial" w:hAnsi="Arial" w:cs="Arial"/>
                <w:spacing w:val="1"/>
                <w:sz w:val="20"/>
                <w:szCs w:val="20"/>
              </w:rPr>
              <w:t xml:space="preserve"> </w:t>
            </w:r>
            <w:r w:rsidRPr="00AA5829">
              <w:rPr>
                <w:rFonts w:ascii="Arial" w:hAnsi="Arial" w:cs="Arial"/>
                <w:spacing w:val="-2"/>
                <w:sz w:val="20"/>
                <w:szCs w:val="20"/>
              </w:rPr>
              <w:t>the</w:t>
            </w:r>
            <w:r w:rsidRPr="00AA5829">
              <w:rPr>
                <w:rFonts w:ascii="Arial" w:hAnsi="Arial" w:cs="Arial"/>
                <w:sz w:val="20"/>
                <w:szCs w:val="20"/>
              </w:rPr>
              <w:t xml:space="preserve"> </w:t>
            </w:r>
            <w:r w:rsidRPr="00AA5829">
              <w:rPr>
                <w:rFonts w:ascii="Arial" w:hAnsi="Arial" w:cs="Arial"/>
                <w:spacing w:val="-2"/>
                <w:sz w:val="20"/>
                <w:szCs w:val="20"/>
              </w:rPr>
              <w:t>human</w:t>
            </w:r>
            <w:r w:rsidRPr="00AA5829">
              <w:rPr>
                <w:rFonts w:ascii="Arial" w:hAnsi="Arial" w:cs="Arial"/>
                <w:sz w:val="20"/>
                <w:szCs w:val="20"/>
              </w:rPr>
              <w:t xml:space="preserve"> </w:t>
            </w:r>
            <w:r w:rsidRPr="00AA5829">
              <w:rPr>
                <w:rFonts w:ascii="Arial" w:hAnsi="Arial" w:cs="Arial"/>
                <w:spacing w:val="-2"/>
                <w:sz w:val="20"/>
                <w:szCs w:val="20"/>
              </w:rPr>
              <w:t>resources</w:t>
            </w:r>
            <w:r w:rsidRPr="00AA5829">
              <w:rPr>
                <w:rFonts w:ascii="Arial" w:hAnsi="Arial" w:cs="Arial"/>
                <w:sz w:val="20"/>
                <w:szCs w:val="20"/>
              </w:rPr>
              <w:t xml:space="preserve"> </w:t>
            </w:r>
            <w:r w:rsidRPr="00AA5829">
              <w:rPr>
                <w:rFonts w:ascii="Arial" w:hAnsi="Arial" w:cs="Arial"/>
                <w:spacing w:val="-2"/>
                <w:sz w:val="20"/>
                <w:szCs w:val="20"/>
              </w:rPr>
              <w:t>and</w:t>
            </w:r>
            <w:r w:rsidRPr="00AA5829">
              <w:rPr>
                <w:rFonts w:ascii="Arial" w:hAnsi="Arial" w:cs="Arial"/>
                <w:sz w:val="20"/>
                <w:szCs w:val="20"/>
              </w:rPr>
              <w:t xml:space="preserve"> </w:t>
            </w:r>
            <w:r w:rsidRPr="00AA5829">
              <w:rPr>
                <w:rFonts w:ascii="Arial" w:hAnsi="Arial" w:cs="Arial"/>
                <w:spacing w:val="-2"/>
                <w:sz w:val="20"/>
                <w:szCs w:val="20"/>
              </w:rPr>
              <w:t>computer</w:t>
            </w:r>
            <w:r w:rsidRPr="00AA5829">
              <w:rPr>
                <w:rFonts w:ascii="Arial" w:hAnsi="Arial" w:cs="Arial"/>
                <w:spacing w:val="1"/>
                <w:sz w:val="20"/>
                <w:szCs w:val="20"/>
              </w:rPr>
              <w:t xml:space="preserve"> </w:t>
            </w:r>
            <w:r w:rsidRPr="00AA5829">
              <w:rPr>
                <w:rFonts w:ascii="Arial" w:hAnsi="Arial" w:cs="Arial"/>
                <w:spacing w:val="-2"/>
                <w:sz w:val="20"/>
                <w:szCs w:val="20"/>
              </w:rPr>
              <w:t>feed</w:t>
            </w:r>
            <w:r w:rsidRPr="00AA5829">
              <w:rPr>
                <w:rFonts w:ascii="Arial" w:hAnsi="Arial" w:cs="Arial"/>
                <w:sz w:val="20"/>
                <w:szCs w:val="20"/>
              </w:rPr>
              <w:t xml:space="preserve"> </w:t>
            </w:r>
            <w:r w:rsidRPr="00AA5829">
              <w:rPr>
                <w:rFonts w:ascii="Arial" w:hAnsi="Arial" w:cs="Arial"/>
                <w:spacing w:val="-2"/>
                <w:sz w:val="20"/>
                <w:szCs w:val="20"/>
              </w:rPr>
              <w:t>from</w:t>
            </w:r>
            <w:r w:rsidRPr="00AA5829">
              <w:rPr>
                <w:rFonts w:ascii="Arial" w:hAnsi="Arial" w:cs="Arial"/>
                <w:spacing w:val="-1"/>
                <w:sz w:val="20"/>
                <w:szCs w:val="20"/>
              </w:rPr>
              <w:t xml:space="preserve"> </w:t>
            </w:r>
            <w:r w:rsidRPr="00AA5829">
              <w:rPr>
                <w:rFonts w:ascii="Arial" w:hAnsi="Arial" w:cs="Arial"/>
                <w:spacing w:val="-2"/>
                <w:sz w:val="20"/>
                <w:szCs w:val="20"/>
              </w:rPr>
              <w:t>National</w:t>
            </w:r>
            <w:r w:rsidRPr="00AA5829">
              <w:rPr>
                <w:rFonts w:ascii="Arial" w:hAnsi="Arial" w:cs="Arial"/>
                <w:spacing w:val="1"/>
                <w:sz w:val="20"/>
                <w:szCs w:val="20"/>
              </w:rPr>
              <w:t xml:space="preserve"> </w:t>
            </w:r>
            <w:r w:rsidRPr="00AA5829">
              <w:rPr>
                <w:rFonts w:ascii="Arial" w:hAnsi="Arial" w:cs="Arial"/>
                <w:spacing w:val="-2"/>
                <w:sz w:val="20"/>
                <w:szCs w:val="20"/>
              </w:rPr>
              <w:t>Natural</w:t>
            </w:r>
            <w:r w:rsidRPr="00AA5829">
              <w:rPr>
                <w:rFonts w:ascii="Arial" w:hAnsi="Arial" w:cs="Arial"/>
                <w:spacing w:val="1"/>
                <w:sz w:val="20"/>
                <w:szCs w:val="20"/>
              </w:rPr>
              <w:t xml:space="preserve"> </w:t>
            </w:r>
            <w:r w:rsidRPr="00AA5829">
              <w:rPr>
                <w:rFonts w:ascii="Arial" w:hAnsi="Arial" w:cs="Arial"/>
                <w:spacing w:val="-2"/>
                <w:sz w:val="20"/>
                <w:szCs w:val="20"/>
              </w:rPr>
              <w:t>Science</w:t>
            </w:r>
            <w:r w:rsidRPr="00AA5829">
              <w:rPr>
                <w:rFonts w:ascii="Arial" w:hAnsi="Arial" w:cs="Arial"/>
                <w:sz w:val="20"/>
                <w:szCs w:val="20"/>
              </w:rPr>
              <w:t xml:space="preserve"> </w:t>
            </w:r>
            <w:r w:rsidRPr="00AA5829">
              <w:rPr>
                <w:rFonts w:ascii="Arial" w:hAnsi="Arial" w:cs="Arial"/>
                <w:spacing w:val="-2"/>
                <w:sz w:val="20"/>
                <w:szCs w:val="20"/>
              </w:rPr>
              <w:t>Foundation</w:t>
            </w:r>
            <w:r w:rsidRPr="00AA5829">
              <w:rPr>
                <w:rFonts w:ascii="Arial" w:hAnsi="Arial" w:cs="Arial"/>
                <w:sz w:val="20"/>
                <w:szCs w:val="20"/>
              </w:rPr>
              <w:t xml:space="preserve"> </w:t>
            </w:r>
            <w:r w:rsidRPr="00AA5829">
              <w:rPr>
                <w:rFonts w:ascii="Arial" w:hAnsi="Arial" w:cs="Arial"/>
                <w:spacing w:val="-2"/>
                <w:sz w:val="20"/>
                <w:szCs w:val="20"/>
              </w:rPr>
              <w:t>of</w:t>
            </w:r>
            <w:r w:rsidRPr="00AA5829">
              <w:rPr>
                <w:rFonts w:ascii="Arial" w:hAnsi="Arial" w:cs="Arial"/>
                <w:spacing w:val="1"/>
                <w:sz w:val="20"/>
                <w:szCs w:val="20"/>
              </w:rPr>
              <w:t xml:space="preserve"> </w:t>
            </w:r>
            <w:r w:rsidRPr="00AA5829">
              <w:rPr>
                <w:rFonts w:ascii="Arial" w:hAnsi="Arial" w:cs="Arial"/>
                <w:spacing w:val="-2"/>
                <w:sz w:val="20"/>
                <w:szCs w:val="20"/>
              </w:rPr>
              <w:t>China.</w:t>
            </w:r>
          </w:p>
          <w:p w14:paraId="1FB8ADC3" w14:textId="77777777" w:rsidR="00AA5829" w:rsidRPr="00AA5829" w:rsidRDefault="00AA5829" w:rsidP="00AA5829">
            <w:pPr>
              <w:pStyle w:val="TableParagraph"/>
              <w:numPr>
                <w:ilvl w:val="0"/>
                <w:numId w:val="131"/>
              </w:numPr>
              <w:tabs>
                <w:tab w:val="left" w:pos="470"/>
              </w:tabs>
              <w:spacing w:before="1"/>
              <w:ind w:right="93"/>
              <w:jc w:val="both"/>
              <w:rPr>
                <w:rFonts w:ascii="Arial" w:hAnsi="Arial" w:cs="Arial"/>
                <w:sz w:val="20"/>
                <w:szCs w:val="20"/>
              </w:rPr>
            </w:pPr>
            <w:proofErr w:type="gramStart"/>
            <w:r w:rsidRPr="00AA5829">
              <w:rPr>
                <w:rFonts w:ascii="Arial" w:hAnsi="Arial" w:cs="Arial"/>
                <w:sz w:val="20"/>
                <w:szCs w:val="20"/>
              </w:rPr>
              <w:t>An</w:t>
            </w:r>
            <w:proofErr w:type="gramEnd"/>
            <w:r w:rsidRPr="00AA5829">
              <w:rPr>
                <w:rFonts w:ascii="Arial" w:hAnsi="Arial" w:cs="Arial"/>
                <w:sz w:val="20"/>
                <w:szCs w:val="20"/>
              </w:rPr>
              <w:t xml:space="preserve"> European project </w:t>
            </w:r>
            <w:proofErr w:type="spellStart"/>
            <w:r w:rsidRPr="00AA5829">
              <w:rPr>
                <w:rFonts w:ascii="Arial" w:hAnsi="Arial" w:cs="Arial"/>
                <w:sz w:val="20"/>
                <w:szCs w:val="20"/>
              </w:rPr>
              <w:t>BlueCloud</w:t>
            </w:r>
            <w:proofErr w:type="spellEnd"/>
            <w:r w:rsidRPr="00AA5829">
              <w:rPr>
                <w:rFonts w:ascii="Arial" w:hAnsi="Arial" w:cs="Arial"/>
                <w:sz w:val="20"/>
                <w:szCs w:val="20"/>
              </w:rPr>
              <w:t xml:space="preserve"> provided support for venue and lunches the in-person meeting hosted in Bologna/Italy from November 11-15.</w:t>
            </w:r>
          </w:p>
          <w:p w14:paraId="0AEEDDD2" w14:textId="77777777" w:rsidR="00AA5829" w:rsidRPr="00AA5829" w:rsidRDefault="00AA5829" w:rsidP="00AA5829">
            <w:pPr>
              <w:pStyle w:val="TableParagraph"/>
              <w:numPr>
                <w:ilvl w:val="0"/>
                <w:numId w:val="131"/>
              </w:numPr>
              <w:tabs>
                <w:tab w:val="left" w:pos="470"/>
              </w:tabs>
              <w:spacing w:before="1"/>
              <w:ind w:right="94"/>
              <w:jc w:val="both"/>
              <w:rPr>
                <w:rFonts w:ascii="Arial" w:hAnsi="Arial" w:cs="Arial"/>
                <w:sz w:val="20"/>
                <w:szCs w:val="20"/>
              </w:rPr>
            </w:pPr>
            <w:r w:rsidRPr="00AA5829">
              <w:rPr>
                <w:rFonts w:ascii="Arial" w:hAnsi="Arial" w:cs="Arial"/>
                <w:sz w:val="20"/>
                <w:szCs w:val="20"/>
              </w:rPr>
              <w:t xml:space="preserve">Many active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members receive in-kind support from their </w:t>
            </w:r>
            <w:proofErr w:type="spellStart"/>
            <w:r w:rsidRPr="00AA5829">
              <w:rPr>
                <w:rFonts w:ascii="Arial" w:hAnsi="Arial" w:cs="Arial"/>
                <w:sz w:val="20"/>
                <w:szCs w:val="20"/>
              </w:rPr>
              <w:t>organisations</w:t>
            </w:r>
            <w:proofErr w:type="spellEnd"/>
            <w:r w:rsidRPr="00AA5829">
              <w:rPr>
                <w:rFonts w:ascii="Arial" w:hAnsi="Arial" w:cs="Arial"/>
                <w:sz w:val="20"/>
                <w:szCs w:val="20"/>
              </w:rPr>
              <w:t xml:space="preserve"> for </w:t>
            </w:r>
            <w:proofErr w:type="spellStart"/>
            <w:r w:rsidRPr="00AA5829">
              <w:rPr>
                <w:rFonts w:ascii="Arial" w:hAnsi="Arial" w:cs="Arial"/>
                <w:sz w:val="20"/>
                <w:szCs w:val="20"/>
              </w:rPr>
              <w:t>IQuOD</w:t>
            </w:r>
            <w:proofErr w:type="spellEnd"/>
            <w:r w:rsidRPr="00AA5829">
              <w:rPr>
                <w:rFonts w:ascii="Arial" w:hAnsi="Arial" w:cs="Arial"/>
                <w:sz w:val="20"/>
                <w:szCs w:val="20"/>
              </w:rPr>
              <w:t>-related work and attendance at the November meeting.</w:t>
            </w:r>
          </w:p>
        </w:tc>
      </w:tr>
      <w:tr w:rsidR="00AA5829" w:rsidRPr="00AA5829" w14:paraId="7DFD936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1"/>
        </w:trPr>
        <w:tc>
          <w:tcPr>
            <w:tcW w:w="9779" w:type="dxa"/>
            <w:gridSpan w:val="6"/>
          </w:tcPr>
          <w:p w14:paraId="5B5A88B8" w14:textId="77777777" w:rsidR="00AA5829" w:rsidRPr="00AA5829" w:rsidRDefault="00AA5829" w:rsidP="00C226CF">
            <w:pPr>
              <w:pStyle w:val="TableParagraph"/>
              <w:spacing w:before="1"/>
              <w:ind w:right="97"/>
              <w:jc w:val="both"/>
              <w:rPr>
                <w:rFonts w:ascii="Arial" w:hAnsi="Arial" w:cs="Arial"/>
                <w:b/>
                <w:sz w:val="20"/>
                <w:szCs w:val="20"/>
              </w:rPr>
            </w:pPr>
            <w:r w:rsidRPr="00AA5829">
              <w:rPr>
                <w:rFonts w:ascii="Arial" w:hAnsi="Arial" w:cs="Arial"/>
                <w:b/>
                <w:sz w:val="20"/>
                <w:szCs w:val="20"/>
              </w:rPr>
              <w:t>Explain how the Programme Component/Programme Activity/Project is contributing to other IODE or IOC programmes and activities.</w:t>
            </w:r>
          </w:p>
          <w:p w14:paraId="3B3BD07D" w14:textId="77777777" w:rsidR="00AA5829" w:rsidRPr="00AA5829" w:rsidRDefault="00AA5829" w:rsidP="00C226CF">
            <w:pPr>
              <w:pStyle w:val="TableParagraph"/>
              <w:spacing w:before="1"/>
              <w:ind w:right="93"/>
              <w:jc w:val="both"/>
              <w:rPr>
                <w:rFonts w:ascii="Arial" w:hAnsi="Arial" w:cs="Arial"/>
                <w:sz w:val="20"/>
                <w:szCs w:val="20"/>
              </w:rPr>
            </w:pPr>
          </w:p>
          <w:p w14:paraId="00BA167E" w14:textId="77777777" w:rsidR="00AA5829" w:rsidRPr="00AA5829" w:rsidRDefault="00AA5829" w:rsidP="00C226CF">
            <w:pPr>
              <w:pStyle w:val="TableParagraph"/>
              <w:spacing w:before="1"/>
              <w:ind w:right="93"/>
              <w:jc w:val="both"/>
              <w:rPr>
                <w:rFonts w:ascii="Arial" w:hAnsi="Arial" w:cs="Arial"/>
                <w:sz w:val="20"/>
                <w:szCs w:val="20"/>
              </w:rPr>
            </w:pPr>
            <w:r w:rsidRPr="00AA5829">
              <w:rPr>
                <w:rFonts w:ascii="Arial" w:hAnsi="Arial" w:cs="Arial"/>
                <w:sz w:val="20"/>
                <w:szCs w:val="20"/>
              </w:rPr>
              <w:t xml:space="preserve">Ocean in-situ observational data, such as ocean temperature and salinity profiles, are essential for understanding changes in the ocean and climate. For this purpose, the international community of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play crucial roles in data integration,</w:t>
            </w:r>
            <w:r w:rsidRPr="00AA5829">
              <w:rPr>
                <w:rFonts w:ascii="Arial" w:hAnsi="Arial" w:cs="Arial"/>
                <w:spacing w:val="-8"/>
                <w:sz w:val="20"/>
                <w:szCs w:val="20"/>
              </w:rPr>
              <w:t xml:space="preserve"> </w:t>
            </w:r>
            <w:r w:rsidRPr="00AA5829">
              <w:rPr>
                <w:rFonts w:ascii="Arial" w:hAnsi="Arial" w:cs="Arial"/>
                <w:sz w:val="20"/>
                <w:szCs w:val="20"/>
              </w:rPr>
              <w:t>standardizing,</w:t>
            </w:r>
            <w:r w:rsidRPr="00AA5829">
              <w:rPr>
                <w:rFonts w:ascii="Arial" w:hAnsi="Arial" w:cs="Arial"/>
                <w:spacing w:val="-8"/>
                <w:sz w:val="20"/>
                <w:szCs w:val="20"/>
              </w:rPr>
              <w:t xml:space="preserve"> </w:t>
            </w:r>
            <w:r w:rsidRPr="00AA5829">
              <w:rPr>
                <w:rFonts w:ascii="Arial" w:hAnsi="Arial" w:cs="Arial"/>
                <w:sz w:val="20"/>
                <w:szCs w:val="20"/>
              </w:rPr>
              <w:t>formatting,</w:t>
            </w:r>
            <w:r w:rsidRPr="00AA5829">
              <w:rPr>
                <w:rFonts w:ascii="Arial" w:hAnsi="Arial" w:cs="Arial"/>
                <w:spacing w:val="-8"/>
                <w:sz w:val="20"/>
                <w:szCs w:val="20"/>
              </w:rPr>
              <w:t xml:space="preserve"> </w:t>
            </w:r>
            <w:r w:rsidRPr="00AA5829">
              <w:rPr>
                <w:rFonts w:ascii="Arial" w:hAnsi="Arial" w:cs="Arial"/>
                <w:sz w:val="20"/>
                <w:szCs w:val="20"/>
              </w:rPr>
              <w:t>duplicates</w:t>
            </w:r>
            <w:r w:rsidRPr="00AA5829">
              <w:rPr>
                <w:rFonts w:ascii="Arial" w:hAnsi="Arial" w:cs="Arial"/>
                <w:spacing w:val="-8"/>
                <w:sz w:val="20"/>
                <w:szCs w:val="20"/>
              </w:rPr>
              <w:t xml:space="preserve"> </w:t>
            </w:r>
            <w:r w:rsidRPr="00AA5829">
              <w:rPr>
                <w:rFonts w:ascii="Arial" w:hAnsi="Arial" w:cs="Arial"/>
                <w:sz w:val="20"/>
                <w:szCs w:val="20"/>
              </w:rPr>
              <w:t>removal,</w:t>
            </w:r>
            <w:r w:rsidRPr="00AA5829">
              <w:rPr>
                <w:rFonts w:ascii="Arial" w:hAnsi="Arial" w:cs="Arial"/>
                <w:spacing w:val="-8"/>
                <w:sz w:val="20"/>
                <w:szCs w:val="20"/>
              </w:rPr>
              <w:t xml:space="preserve"> </w:t>
            </w:r>
            <w:r w:rsidRPr="00AA5829">
              <w:rPr>
                <w:rFonts w:ascii="Arial" w:hAnsi="Arial" w:cs="Arial"/>
                <w:sz w:val="20"/>
                <w:szCs w:val="20"/>
              </w:rPr>
              <w:t>quality</w:t>
            </w:r>
            <w:r w:rsidRPr="00AA5829">
              <w:rPr>
                <w:rFonts w:ascii="Arial" w:hAnsi="Arial" w:cs="Arial"/>
                <w:spacing w:val="-8"/>
                <w:sz w:val="20"/>
                <w:szCs w:val="20"/>
              </w:rPr>
              <w:t xml:space="preserve"> </w:t>
            </w:r>
            <w:r w:rsidRPr="00AA5829">
              <w:rPr>
                <w:rFonts w:ascii="Arial" w:hAnsi="Arial" w:cs="Arial"/>
                <w:sz w:val="20"/>
                <w:szCs w:val="20"/>
              </w:rPr>
              <w:t>control</w:t>
            </w:r>
            <w:r w:rsidRPr="00AA5829">
              <w:rPr>
                <w:rFonts w:ascii="Arial" w:hAnsi="Arial" w:cs="Arial"/>
                <w:spacing w:val="-8"/>
                <w:sz w:val="20"/>
                <w:szCs w:val="20"/>
              </w:rPr>
              <w:t xml:space="preserve"> </w:t>
            </w:r>
            <w:r w:rsidRPr="00AA5829">
              <w:rPr>
                <w:rFonts w:ascii="Arial" w:hAnsi="Arial" w:cs="Arial"/>
                <w:sz w:val="20"/>
                <w:szCs w:val="20"/>
              </w:rPr>
              <w:t>and</w:t>
            </w:r>
            <w:r w:rsidRPr="00AA5829">
              <w:rPr>
                <w:rFonts w:ascii="Arial" w:hAnsi="Arial" w:cs="Arial"/>
                <w:spacing w:val="-8"/>
                <w:sz w:val="20"/>
                <w:szCs w:val="20"/>
              </w:rPr>
              <w:t xml:space="preserve"> </w:t>
            </w:r>
            <w:r w:rsidRPr="00AA5829">
              <w:rPr>
                <w:rFonts w:ascii="Arial" w:hAnsi="Arial" w:cs="Arial"/>
                <w:sz w:val="20"/>
                <w:szCs w:val="20"/>
              </w:rPr>
              <w:t>distribution</w:t>
            </w:r>
            <w:r w:rsidRPr="00AA5829">
              <w:rPr>
                <w:rFonts w:ascii="Arial" w:hAnsi="Arial" w:cs="Arial"/>
                <w:spacing w:val="-8"/>
                <w:sz w:val="20"/>
                <w:szCs w:val="20"/>
              </w:rPr>
              <w:t xml:space="preserve"> </w:t>
            </w:r>
            <w:r w:rsidRPr="00AA5829">
              <w:rPr>
                <w:rFonts w:ascii="Arial" w:hAnsi="Arial" w:cs="Arial"/>
                <w:sz w:val="20"/>
                <w:szCs w:val="20"/>
              </w:rPr>
              <w:t>of</w:t>
            </w:r>
            <w:r w:rsidRPr="00AA5829">
              <w:rPr>
                <w:rFonts w:ascii="Arial" w:hAnsi="Arial" w:cs="Arial"/>
                <w:spacing w:val="-8"/>
                <w:sz w:val="20"/>
                <w:szCs w:val="20"/>
              </w:rPr>
              <w:t xml:space="preserve"> </w:t>
            </w:r>
            <w:r w:rsidRPr="00AA5829">
              <w:rPr>
                <w:rFonts w:ascii="Arial" w:hAnsi="Arial" w:cs="Arial"/>
                <w:sz w:val="20"/>
                <w:szCs w:val="20"/>
              </w:rPr>
              <w:t>oceanographic</w:t>
            </w:r>
            <w:r w:rsidRPr="00AA5829">
              <w:rPr>
                <w:rFonts w:ascii="Arial" w:hAnsi="Arial" w:cs="Arial"/>
                <w:spacing w:val="-8"/>
                <w:sz w:val="20"/>
                <w:szCs w:val="20"/>
              </w:rPr>
              <w:t xml:space="preserve"> </w:t>
            </w:r>
            <w:r w:rsidRPr="00AA5829">
              <w:rPr>
                <w:rFonts w:ascii="Arial" w:hAnsi="Arial" w:cs="Arial"/>
                <w:sz w:val="20"/>
                <w:szCs w:val="20"/>
              </w:rPr>
              <w:t>data</w:t>
            </w:r>
            <w:r w:rsidRPr="00AA5829">
              <w:rPr>
                <w:rFonts w:ascii="Arial" w:hAnsi="Arial" w:cs="Arial"/>
                <w:spacing w:val="-8"/>
                <w:sz w:val="20"/>
                <w:szCs w:val="20"/>
              </w:rPr>
              <w:t xml:space="preserve"> </w:t>
            </w:r>
            <w:r w:rsidRPr="00AA5829">
              <w:rPr>
                <w:rFonts w:ascii="Arial" w:hAnsi="Arial" w:cs="Arial"/>
                <w:sz w:val="20"/>
                <w:szCs w:val="20"/>
              </w:rPr>
              <w:t>from various</w:t>
            </w:r>
            <w:r w:rsidRPr="00AA5829">
              <w:rPr>
                <w:rFonts w:ascii="Arial" w:hAnsi="Arial" w:cs="Arial"/>
                <w:spacing w:val="-11"/>
                <w:sz w:val="20"/>
                <w:szCs w:val="20"/>
              </w:rPr>
              <w:t xml:space="preserve"> </w:t>
            </w:r>
            <w:r w:rsidRPr="00AA5829">
              <w:rPr>
                <w:rFonts w:ascii="Arial" w:hAnsi="Arial" w:cs="Arial"/>
                <w:sz w:val="20"/>
                <w:szCs w:val="20"/>
              </w:rPr>
              <w:t>institutions</w:t>
            </w:r>
            <w:r w:rsidRPr="00AA5829">
              <w:rPr>
                <w:rFonts w:ascii="Arial" w:hAnsi="Arial" w:cs="Arial"/>
                <w:spacing w:val="-11"/>
                <w:sz w:val="20"/>
                <w:szCs w:val="20"/>
              </w:rPr>
              <w:t xml:space="preserve"> </w:t>
            </w:r>
            <w:r w:rsidRPr="00AA5829">
              <w:rPr>
                <w:rFonts w:ascii="Arial" w:hAnsi="Arial" w:cs="Arial"/>
                <w:sz w:val="20"/>
                <w:szCs w:val="20"/>
              </w:rPr>
              <w:t>around</w:t>
            </w:r>
            <w:r w:rsidRPr="00AA5829">
              <w:rPr>
                <w:rFonts w:ascii="Arial" w:hAnsi="Arial" w:cs="Arial"/>
                <w:spacing w:val="-11"/>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world.</w:t>
            </w:r>
            <w:r w:rsidRPr="00AA5829">
              <w:rPr>
                <w:rFonts w:ascii="Arial" w:hAnsi="Arial" w:cs="Arial"/>
                <w:spacing w:val="-11"/>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11"/>
                <w:sz w:val="20"/>
                <w:szCs w:val="20"/>
              </w:rPr>
              <w:t xml:space="preserve"> </w:t>
            </w:r>
            <w:r w:rsidRPr="00AA5829">
              <w:rPr>
                <w:rFonts w:ascii="Arial" w:hAnsi="Arial" w:cs="Arial"/>
                <w:sz w:val="20"/>
                <w:szCs w:val="20"/>
              </w:rPr>
              <w:t>actions</w:t>
            </w:r>
            <w:r w:rsidRPr="00AA5829">
              <w:rPr>
                <w:rFonts w:ascii="Arial" w:hAnsi="Arial" w:cs="Arial"/>
                <w:spacing w:val="-11"/>
                <w:sz w:val="20"/>
                <w:szCs w:val="20"/>
              </w:rPr>
              <w:t xml:space="preserve"> </w:t>
            </w:r>
            <w:r w:rsidRPr="00AA5829">
              <w:rPr>
                <w:rFonts w:ascii="Arial" w:hAnsi="Arial" w:cs="Arial"/>
                <w:sz w:val="20"/>
                <w:szCs w:val="20"/>
              </w:rPr>
              <w:t>improve</w:t>
            </w:r>
            <w:r w:rsidRPr="00AA5829">
              <w:rPr>
                <w:rFonts w:ascii="Arial" w:hAnsi="Arial" w:cs="Arial"/>
                <w:spacing w:val="-11"/>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reliability</w:t>
            </w:r>
            <w:r w:rsidRPr="00AA5829">
              <w:rPr>
                <w:rFonts w:ascii="Arial" w:hAnsi="Arial" w:cs="Arial"/>
                <w:spacing w:val="-11"/>
                <w:sz w:val="20"/>
                <w:szCs w:val="20"/>
              </w:rPr>
              <w:t xml:space="preserve"> </w:t>
            </w:r>
            <w:r w:rsidRPr="00AA5829">
              <w:rPr>
                <w:rFonts w:ascii="Arial" w:hAnsi="Arial" w:cs="Arial"/>
                <w:sz w:val="20"/>
                <w:szCs w:val="20"/>
              </w:rPr>
              <w:t>of</w:t>
            </w:r>
            <w:r w:rsidRPr="00AA5829">
              <w:rPr>
                <w:rFonts w:ascii="Arial" w:hAnsi="Arial" w:cs="Arial"/>
                <w:spacing w:val="-11"/>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oceanographic</w:t>
            </w:r>
            <w:r w:rsidRPr="00AA5829">
              <w:rPr>
                <w:rFonts w:ascii="Arial" w:hAnsi="Arial" w:cs="Arial"/>
                <w:spacing w:val="-11"/>
                <w:sz w:val="20"/>
                <w:szCs w:val="20"/>
              </w:rPr>
              <w:t xml:space="preserve"> </w:t>
            </w:r>
            <w:r w:rsidRPr="00AA5829">
              <w:rPr>
                <w:rFonts w:ascii="Arial" w:hAnsi="Arial" w:cs="Arial"/>
                <w:sz w:val="20"/>
                <w:szCs w:val="20"/>
              </w:rPr>
              <w:t>temperature</w:t>
            </w:r>
            <w:r w:rsidRPr="00AA5829">
              <w:rPr>
                <w:rFonts w:ascii="Arial" w:hAnsi="Arial" w:cs="Arial"/>
                <w:spacing w:val="-11"/>
                <w:sz w:val="20"/>
                <w:szCs w:val="20"/>
              </w:rPr>
              <w:t xml:space="preserve"> </w:t>
            </w:r>
            <w:r w:rsidRPr="00AA5829">
              <w:rPr>
                <w:rFonts w:ascii="Arial" w:hAnsi="Arial" w:cs="Arial"/>
                <w:sz w:val="20"/>
                <w:szCs w:val="20"/>
              </w:rPr>
              <w:t xml:space="preserve">and salinity profile data, </w:t>
            </w:r>
            <w:proofErr w:type="gramStart"/>
            <w:r w:rsidRPr="00AA5829">
              <w:rPr>
                <w:rFonts w:ascii="Arial" w:hAnsi="Arial" w:cs="Arial"/>
                <w:sz w:val="20"/>
                <w:szCs w:val="20"/>
              </w:rPr>
              <w:t>and also</w:t>
            </w:r>
            <w:proofErr w:type="gramEnd"/>
            <w:r w:rsidRPr="00AA5829">
              <w:rPr>
                <w:rFonts w:ascii="Arial" w:hAnsi="Arial" w:cs="Arial"/>
                <w:sz w:val="20"/>
                <w:szCs w:val="20"/>
              </w:rPr>
              <w:t xml:space="preserve"> improve the compatibility, comparability and accessibility of ocean data. Therefore, the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w:t>
            </w:r>
            <w:proofErr w:type="spellStart"/>
            <w:r w:rsidRPr="00AA5829">
              <w:rPr>
                <w:rFonts w:ascii="Arial" w:hAnsi="Arial" w:cs="Arial"/>
                <w:sz w:val="20"/>
                <w:szCs w:val="20"/>
              </w:rPr>
              <w:t>programme</w:t>
            </w:r>
            <w:proofErr w:type="spellEnd"/>
            <w:r w:rsidRPr="00AA5829">
              <w:rPr>
                <w:rFonts w:ascii="Arial" w:hAnsi="Arial" w:cs="Arial"/>
                <w:sz w:val="20"/>
                <w:szCs w:val="20"/>
              </w:rPr>
              <w:t xml:space="preserve"> is directly relevant to IODE and IOC programmes and activities and will support multi-disciplines from ocean-related climate research, ocean and weather forecasting to marine ecosystem management.</w:t>
            </w:r>
          </w:p>
        </w:tc>
      </w:tr>
      <w:tr w:rsidR="00AA5829" w:rsidRPr="00AA5829" w14:paraId="1B750C4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5"/>
        </w:trPr>
        <w:tc>
          <w:tcPr>
            <w:tcW w:w="9779" w:type="dxa"/>
            <w:gridSpan w:val="6"/>
          </w:tcPr>
          <w:p w14:paraId="040C8FAB"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Provide</w:t>
            </w:r>
            <w:r w:rsidRPr="00AA5829">
              <w:rPr>
                <w:rFonts w:ascii="Arial" w:hAnsi="Arial" w:cs="Arial"/>
                <w:b/>
                <w:spacing w:val="-10"/>
                <w:sz w:val="20"/>
                <w:szCs w:val="20"/>
              </w:rPr>
              <w:t xml:space="preserve"> </w:t>
            </w:r>
            <w:r w:rsidRPr="00AA5829">
              <w:rPr>
                <w:rFonts w:ascii="Arial" w:hAnsi="Arial" w:cs="Arial"/>
                <w:b/>
                <w:sz w:val="20"/>
                <w:szCs w:val="20"/>
              </w:rPr>
              <w:t>details</w:t>
            </w:r>
            <w:r w:rsidRPr="00AA5829">
              <w:rPr>
                <w:rFonts w:ascii="Arial" w:hAnsi="Arial" w:cs="Arial"/>
                <w:b/>
                <w:spacing w:val="-8"/>
                <w:sz w:val="20"/>
                <w:szCs w:val="20"/>
              </w:rPr>
              <w:t xml:space="preserve"> </w:t>
            </w:r>
            <w:r w:rsidRPr="00AA5829">
              <w:rPr>
                <w:rFonts w:ascii="Arial" w:hAnsi="Arial" w:cs="Arial"/>
                <w:b/>
                <w:sz w:val="20"/>
                <w:szCs w:val="20"/>
              </w:rPr>
              <w:t>on</w:t>
            </w:r>
            <w:r w:rsidRPr="00AA5829">
              <w:rPr>
                <w:rFonts w:ascii="Arial" w:hAnsi="Arial" w:cs="Arial"/>
                <w:b/>
                <w:spacing w:val="-8"/>
                <w:sz w:val="20"/>
                <w:szCs w:val="20"/>
              </w:rPr>
              <w:t xml:space="preserve"> </w:t>
            </w:r>
            <w:r w:rsidRPr="00AA5829">
              <w:rPr>
                <w:rFonts w:ascii="Arial" w:hAnsi="Arial" w:cs="Arial"/>
                <w:b/>
                <w:sz w:val="20"/>
                <w:szCs w:val="20"/>
              </w:rPr>
              <w:t>the</w:t>
            </w:r>
            <w:r w:rsidRPr="00AA5829">
              <w:rPr>
                <w:rFonts w:ascii="Arial" w:hAnsi="Arial" w:cs="Arial"/>
                <w:b/>
                <w:spacing w:val="-7"/>
                <w:sz w:val="20"/>
                <w:szCs w:val="20"/>
              </w:rPr>
              <w:t xml:space="preserve"> </w:t>
            </w:r>
            <w:r w:rsidRPr="00AA5829">
              <w:rPr>
                <w:rFonts w:ascii="Arial" w:hAnsi="Arial" w:cs="Arial"/>
                <w:b/>
                <w:sz w:val="20"/>
                <w:szCs w:val="20"/>
              </w:rPr>
              <w:t>long-term</w:t>
            </w:r>
            <w:r w:rsidRPr="00AA5829">
              <w:rPr>
                <w:rFonts w:ascii="Arial" w:hAnsi="Arial" w:cs="Arial"/>
                <w:b/>
                <w:spacing w:val="-9"/>
                <w:sz w:val="20"/>
                <w:szCs w:val="20"/>
              </w:rPr>
              <w:t xml:space="preserve"> </w:t>
            </w:r>
            <w:r w:rsidRPr="00AA5829">
              <w:rPr>
                <w:rFonts w:ascii="Arial" w:hAnsi="Arial" w:cs="Arial"/>
                <w:b/>
                <w:sz w:val="20"/>
                <w:szCs w:val="20"/>
              </w:rPr>
              <w:t>sustainability.</w:t>
            </w:r>
            <w:r w:rsidRPr="00AA5829">
              <w:rPr>
                <w:rFonts w:ascii="Arial" w:hAnsi="Arial" w:cs="Arial"/>
                <w:b/>
                <w:spacing w:val="-8"/>
                <w:sz w:val="20"/>
                <w:szCs w:val="20"/>
              </w:rPr>
              <w:t xml:space="preserve"> </w:t>
            </w:r>
            <w:r w:rsidRPr="00AA5829">
              <w:rPr>
                <w:rFonts w:ascii="Arial" w:hAnsi="Arial" w:cs="Arial"/>
                <w:i/>
                <w:sz w:val="20"/>
                <w:szCs w:val="20"/>
              </w:rPr>
              <w:t>(including</w:t>
            </w:r>
            <w:r w:rsidRPr="00AA5829">
              <w:rPr>
                <w:rFonts w:ascii="Arial" w:hAnsi="Arial" w:cs="Arial"/>
                <w:i/>
                <w:spacing w:val="-7"/>
                <w:sz w:val="20"/>
                <w:szCs w:val="20"/>
              </w:rPr>
              <w:t xml:space="preserve"> </w:t>
            </w:r>
            <w:r w:rsidRPr="00AA5829">
              <w:rPr>
                <w:rFonts w:ascii="Arial" w:hAnsi="Arial" w:cs="Arial"/>
                <w:i/>
                <w:sz w:val="20"/>
                <w:szCs w:val="20"/>
              </w:rPr>
              <w:t>confirmed</w:t>
            </w:r>
            <w:r w:rsidRPr="00AA5829">
              <w:rPr>
                <w:rFonts w:ascii="Arial" w:hAnsi="Arial" w:cs="Arial"/>
                <w:i/>
                <w:spacing w:val="-8"/>
                <w:sz w:val="20"/>
                <w:szCs w:val="20"/>
              </w:rPr>
              <w:t xml:space="preserve"> </w:t>
            </w:r>
            <w:r w:rsidRPr="00AA5829">
              <w:rPr>
                <w:rFonts w:ascii="Arial" w:hAnsi="Arial" w:cs="Arial"/>
                <w:i/>
                <w:sz w:val="20"/>
                <w:szCs w:val="20"/>
              </w:rPr>
              <w:t>extra</w:t>
            </w:r>
            <w:r w:rsidRPr="00AA5829">
              <w:rPr>
                <w:rFonts w:ascii="Arial" w:hAnsi="Arial" w:cs="Arial"/>
                <w:i/>
                <w:spacing w:val="-8"/>
                <w:sz w:val="20"/>
                <w:szCs w:val="20"/>
              </w:rPr>
              <w:t xml:space="preserve"> </w:t>
            </w:r>
            <w:r w:rsidRPr="00AA5829">
              <w:rPr>
                <w:rFonts w:ascii="Arial" w:hAnsi="Arial" w:cs="Arial"/>
                <w:i/>
                <w:sz w:val="20"/>
                <w:szCs w:val="20"/>
              </w:rPr>
              <w:t>budgetary</w:t>
            </w:r>
            <w:r w:rsidRPr="00AA5829">
              <w:rPr>
                <w:rFonts w:ascii="Arial" w:hAnsi="Arial" w:cs="Arial"/>
                <w:i/>
                <w:spacing w:val="-7"/>
                <w:sz w:val="20"/>
                <w:szCs w:val="20"/>
              </w:rPr>
              <w:t xml:space="preserve"> </w:t>
            </w:r>
            <w:r w:rsidRPr="00AA5829">
              <w:rPr>
                <w:rFonts w:ascii="Arial" w:hAnsi="Arial" w:cs="Arial"/>
                <w:i/>
                <w:spacing w:val="-2"/>
                <w:sz w:val="20"/>
                <w:szCs w:val="20"/>
              </w:rPr>
              <w:t>resources)</w:t>
            </w:r>
          </w:p>
          <w:p w14:paraId="70F04971" w14:textId="77777777" w:rsidR="00AA5829" w:rsidRPr="00AA5829" w:rsidRDefault="00AA5829" w:rsidP="00C226CF">
            <w:pPr>
              <w:pStyle w:val="TableParagraph"/>
              <w:spacing w:before="35"/>
              <w:ind w:left="0"/>
              <w:rPr>
                <w:rFonts w:ascii="Arial" w:hAnsi="Arial" w:cs="Arial"/>
                <w:sz w:val="20"/>
                <w:szCs w:val="20"/>
              </w:rPr>
            </w:pPr>
          </w:p>
          <w:p w14:paraId="4D3E6857" w14:textId="77777777" w:rsidR="00AA5829" w:rsidRPr="00AA5829" w:rsidRDefault="00AA5829" w:rsidP="00AA5829">
            <w:pPr>
              <w:pStyle w:val="TableParagraph"/>
              <w:numPr>
                <w:ilvl w:val="0"/>
                <w:numId w:val="130"/>
              </w:numPr>
              <w:tabs>
                <w:tab w:val="left" w:pos="470"/>
              </w:tabs>
              <w:ind w:right="93"/>
              <w:jc w:val="both"/>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pacing w:val="-2"/>
                <w:sz w:val="20"/>
                <w:szCs w:val="20"/>
              </w:rPr>
              <w:t xml:space="preserve"> </w:t>
            </w:r>
            <w:r w:rsidRPr="00AA5829">
              <w:rPr>
                <w:rFonts w:ascii="Arial" w:hAnsi="Arial" w:cs="Arial"/>
                <w:sz w:val="20"/>
                <w:szCs w:val="20"/>
              </w:rPr>
              <w:t>group</w:t>
            </w:r>
            <w:r w:rsidRPr="00AA5829">
              <w:rPr>
                <w:rFonts w:ascii="Arial" w:hAnsi="Arial" w:cs="Arial"/>
                <w:spacing w:val="-2"/>
                <w:sz w:val="20"/>
                <w:szCs w:val="20"/>
              </w:rPr>
              <w:t xml:space="preserve"> </w:t>
            </w:r>
            <w:r w:rsidRPr="00AA5829">
              <w:rPr>
                <w:rFonts w:ascii="Arial" w:hAnsi="Arial" w:cs="Arial"/>
                <w:sz w:val="20"/>
                <w:szCs w:val="20"/>
              </w:rPr>
              <w:t>includes</w:t>
            </w:r>
            <w:r w:rsidRPr="00AA5829">
              <w:rPr>
                <w:rFonts w:ascii="Arial" w:hAnsi="Arial" w:cs="Arial"/>
                <w:spacing w:val="-2"/>
                <w:sz w:val="20"/>
                <w:szCs w:val="20"/>
              </w:rPr>
              <w:t xml:space="preserve"> </w:t>
            </w:r>
            <w:r w:rsidRPr="00AA5829">
              <w:rPr>
                <w:rFonts w:ascii="Arial" w:hAnsi="Arial" w:cs="Arial"/>
                <w:sz w:val="20"/>
                <w:szCs w:val="20"/>
              </w:rPr>
              <w:t>experts</w:t>
            </w:r>
            <w:r w:rsidRPr="00AA5829">
              <w:rPr>
                <w:rFonts w:ascii="Arial" w:hAnsi="Arial" w:cs="Arial"/>
                <w:spacing w:val="-2"/>
                <w:sz w:val="20"/>
                <w:szCs w:val="20"/>
              </w:rPr>
              <w:t xml:space="preserve"> </w:t>
            </w:r>
            <w:r w:rsidRPr="00AA5829">
              <w:rPr>
                <w:rFonts w:ascii="Arial" w:hAnsi="Arial" w:cs="Arial"/>
                <w:sz w:val="20"/>
                <w:szCs w:val="20"/>
              </w:rPr>
              <w:t>from</w:t>
            </w:r>
            <w:r w:rsidRPr="00AA5829">
              <w:rPr>
                <w:rFonts w:ascii="Arial" w:hAnsi="Arial" w:cs="Arial"/>
                <w:spacing w:val="-3"/>
                <w:sz w:val="20"/>
                <w:szCs w:val="20"/>
              </w:rPr>
              <w:t xml:space="preserve"> </w:t>
            </w:r>
            <w:r w:rsidRPr="00AA5829">
              <w:rPr>
                <w:rFonts w:ascii="Arial" w:hAnsi="Arial" w:cs="Arial"/>
                <w:sz w:val="20"/>
                <w:szCs w:val="20"/>
              </w:rPr>
              <w:t>more</w:t>
            </w:r>
            <w:r w:rsidRPr="00AA5829">
              <w:rPr>
                <w:rFonts w:ascii="Arial" w:hAnsi="Arial" w:cs="Arial"/>
                <w:spacing w:val="-2"/>
                <w:sz w:val="20"/>
                <w:szCs w:val="20"/>
              </w:rPr>
              <w:t xml:space="preserve"> </w:t>
            </w:r>
            <w:r w:rsidRPr="00AA5829">
              <w:rPr>
                <w:rFonts w:ascii="Arial" w:hAnsi="Arial" w:cs="Arial"/>
                <w:sz w:val="20"/>
                <w:szCs w:val="20"/>
              </w:rPr>
              <w:t>than</w:t>
            </w:r>
            <w:r w:rsidRPr="00AA5829">
              <w:rPr>
                <w:rFonts w:ascii="Arial" w:hAnsi="Arial" w:cs="Arial"/>
                <w:spacing w:val="-2"/>
                <w:sz w:val="20"/>
                <w:szCs w:val="20"/>
              </w:rPr>
              <w:t xml:space="preserve"> </w:t>
            </w:r>
            <w:r w:rsidRPr="00AA5829">
              <w:rPr>
                <w:rFonts w:ascii="Arial" w:hAnsi="Arial" w:cs="Arial"/>
                <w:sz w:val="20"/>
                <w:szCs w:val="20"/>
              </w:rPr>
              <w:t>30</w:t>
            </w:r>
            <w:r w:rsidRPr="00AA5829">
              <w:rPr>
                <w:rFonts w:ascii="Arial" w:hAnsi="Arial" w:cs="Arial"/>
                <w:spacing w:val="-2"/>
                <w:sz w:val="20"/>
                <w:szCs w:val="20"/>
              </w:rPr>
              <w:t xml:space="preserve"> </w:t>
            </w:r>
            <w:r w:rsidRPr="00AA5829">
              <w:rPr>
                <w:rFonts w:ascii="Arial" w:hAnsi="Arial" w:cs="Arial"/>
                <w:sz w:val="20"/>
                <w:szCs w:val="20"/>
              </w:rPr>
              <w:t>countries.</w:t>
            </w:r>
            <w:r w:rsidRPr="00AA5829">
              <w:rPr>
                <w:rFonts w:ascii="Arial" w:hAnsi="Arial" w:cs="Arial"/>
                <w:spacing w:val="-2"/>
                <w:sz w:val="20"/>
                <w:szCs w:val="20"/>
              </w:rPr>
              <w:t xml:space="preserve"> </w:t>
            </w:r>
            <w:r w:rsidRPr="00AA5829">
              <w:rPr>
                <w:rFonts w:ascii="Arial" w:hAnsi="Arial" w:cs="Arial"/>
                <w:sz w:val="20"/>
                <w:szCs w:val="20"/>
              </w:rPr>
              <w:t>As</w:t>
            </w:r>
            <w:r w:rsidRPr="00AA5829">
              <w:rPr>
                <w:rFonts w:ascii="Arial" w:hAnsi="Arial" w:cs="Arial"/>
                <w:spacing w:val="-2"/>
                <w:sz w:val="20"/>
                <w:szCs w:val="20"/>
              </w:rPr>
              <w:t xml:space="preserve"> </w:t>
            </w:r>
            <w:r w:rsidRPr="00AA5829">
              <w:rPr>
                <w:rFonts w:ascii="Arial" w:hAnsi="Arial" w:cs="Arial"/>
                <w:sz w:val="20"/>
                <w:szCs w:val="20"/>
              </w:rPr>
              <w:t>all</w:t>
            </w:r>
            <w:r w:rsidRPr="00AA5829">
              <w:rPr>
                <w:rFonts w:ascii="Arial" w:hAnsi="Arial" w:cs="Arial"/>
                <w:spacing w:val="-2"/>
                <w:sz w:val="20"/>
                <w:szCs w:val="20"/>
              </w:rPr>
              <w:t xml:space="preserve"> </w:t>
            </w:r>
            <w:r w:rsidRPr="00AA5829">
              <w:rPr>
                <w:rFonts w:ascii="Arial" w:hAnsi="Arial" w:cs="Arial"/>
                <w:sz w:val="20"/>
                <w:szCs w:val="20"/>
              </w:rPr>
              <w:t>members</w:t>
            </w:r>
            <w:r w:rsidRPr="00AA5829">
              <w:rPr>
                <w:rFonts w:ascii="Arial" w:hAnsi="Arial" w:cs="Arial"/>
                <w:spacing w:val="-2"/>
                <w:sz w:val="20"/>
                <w:szCs w:val="20"/>
              </w:rPr>
              <w:t xml:space="preserve"> </w:t>
            </w:r>
            <w:r w:rsidRPr="00AA5829">
              <w:rPr>
                <w:rFonts w:ascii="Arial" w:hAnsi="Arial" w:cs="Arial"/>
                <w:sz w:val="20"/>
                <w:szCs w:val="20"/>
              </w:rPr>
              <w:t>are</w:t>
            </w:r>
            <w:r w:rsidRPr="00AA5829">
              <w:rPr>
                <w:rFonts w:ascii="Arial" w:hAnsi="Arial" w:cs="Arial"/>
                <w:spacing w:val="-2"/>
                <w:sz w:val="20"/>
                <w:szCs w:val="20"/>
              </w:rPr>
              <w:t xml:space="preserve"> </w:t>
            </w:r>
            <w:r w:rsidRPr="00AA5829">
              <w:rPr>
                <w:rFonts w:ascii="Arial" w:hAnsi="Arial" w:cs="Arial"/>
                <w:sz w:val="20"/>
                <w:szCs w:val="20"/>
              </w:rPr>
              <w:t>working</w:t>
            </w:r>
            <w:r w:rsidRPr="00AA5829">
              <w:rPr>
                <w:rFonts w:ascii="Arial" w:hAnsi="Arial" w:cs="Arial"/>
                <w:spacing w:val="-2"/>
                <w:sz w:val="20"/>
                <w:szCs w:val="20"/>
              </w:rPr>
              <w:t xml:space="preserve"> </w:t>
            </w:r>
            <w:r w:rsidRPr="00AA5829">
              <w:rPr>
                <w:rFonts w:ascii="Arial" w:hAnsi="Arial" w:cs="Arial"/>
                <w:sz w:val="20"/>
                <w:szCs w:val="20"/>
              </w:rPr>
              <w:t>on</w:t>
            </w:r>
            <w:r w:rsidRPr="00AA5829">
              <w:rPr>
                <w:rFonts w:ascii="Arial" w:hAnsi="Arial" w:cs="Arial"/>
                <w:spacing w:val="-2"/>
                <w:sz w:val="20"/>
                <w:szCs w:val="20"/>
              </w:rPr>
              <w:t xml:space="preserve"> </w:t>
            </w:r>
            <w:r w:rsidRPr="00AA5829">
              <w:rPr>
                <w:rFonts w:ascii="Arial" w:hAnsi="Arial" w:cs="Arial"/>
                <w:sz w:val="20"/>
                <w:szCs w:val="20"/>
              </w:rPr>
              <w:t>oceanic</w:t>
            </w:r>
            <w:r w:rsidRPr="00AA5829">
              <w:rPr>
                <w:rFonts w:ascii="Arial" w:hAnsi="Arial" w:cs="Arial"/>
                <w:spacing w:val="-2"/>
                <w:sz w:val="20"/>
                <w:szCs w:val="20"/>
              </w:rPr>
              <w:t xml:space="preserve"> </w:t>
            </w:r>
            <w:r w:rsidRPr="00AA5829">
              <w:rPr>
                <w:rFonts w:ascii="Arial" w:hAnsi="Arial" w:cs="Arial"/>
                <w:sz w:val="20"/>
                <w:szCs w:val="20"/>
              </w:rPr>
              <w:t>temperature and salinity data, so there is great willingness for collaboration. This provides an important basis for long-term sustainability of the group.</w:t>
            </w:r>
          </w:p>
          <w:p w14:paraId="6E35A7D8" w14:textId="77777777" w:rsidR="00AA5829" w:rsidRPr="00AA5829" w:rsidRDefault="00AA5829" w:rsidP="00AA5829">
            <w:pPr>
              <w:pStyle w:val="TableParagraph"/>
              <w:numPr>
                <w:ilvl w:val="0"/>
                <w:numId w:val="130"/>
              </w:numPr>
              <w:tabs>
                <w:tab w:val="left" w:pos="470"/>
              </w:tabs>
              <w:ind w:right="94"/>
              <w:jc w:val="both"/>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pacing w:val="-9"/>
                <w:sz w:val="20"/>
                <w:szCs w:val="20"/>
              </w:rPr>
              <w:t xml:space="preserve"> </w:t>
            </w:r>
            <w:r w:rsidRPr="00AA5829">
              <w:rPr>
                <w:rFonts w:ascii="Arial" w:hAnsi="Arial" w:cs="Arial"/>
                <w:sz w:val="20"/>
                <w:szCs w:val="20"/>
              </w:rPr>
              <w:t>is</w:t>
            </w:r>
            <w:r w:rsidRPr="00AA5829">
              <w:rPr>
                <w:rFonts w:ascii="Arial" w:hAnsi="Arial" w:cs="Arial"/>
                <w:spacing w:val="-9"/>
                <w:sz w:val="20"/>
                <w:szCs w:val="20"/>
              </w:rPr>
              <w:t xml:space="preserve"> </w:t>
            </w:r>
            <w:r w:rsidRPr="00AA5829">
              <w:rPr>
                <w:rFonts w:ascii="Arial" w:hAnsi="Arial" w:cs="Arial"/>
                <w:sz w:val="20"/>
                <w:szCs w:val="20"/>
              </w:rPr>
              <w:t>collaborating</w:t>
            </w:r>
            <w:r w:rsidRPr="00AA5829">
              <w:rPr>
                <w:rFonts w:ascii="Arial" w:hAnsi="Arial" w:cs="Arial"/>
                <w:spacing w:val="-9"/>
                <w:sz w:val="20"/>
                <w:szCs w:val="20"/>
              </w:rPr>
              <w:t xml:space="preserve"> </w:t>
            </w:r>
            <w:r w:rsidRPr="00AA5829">
              <w:rPr>
                <w:rFonts w:ascii="Arial" w:hAnsi="Arial" w:cs="Arial"/>
                <w:sz w:val="20"/>
                <w:szCs w:val="20"/>
              </w:rPr>
              <w:t>with</w:t>
            </w:r>
            <w:r w:rsidRPr="00AA5829">
              <w:rPr>
                <w:rFonts w:ascii="Arial" w:hAnsi="Arial" w:cs="Arial"/>
                <w:spacing w:val="-9"/>
                <w:sz w:val="20"/>
                <w:szCs w:val="20"/>
              </w:rPr>
              <w:t xml:space="preserve"> </w:t>
            </w:r>
            <w:r w:rsidRPr="00AA5829">
              <w:rPr>
                <w:rFonts w:ascii="Arial" w:hAnsi="Arial" w:cs="Arial"/>
                <w:sz w:val="20"/>
                <w:szCs w:val="20"/>
              </w:rPr>
              <w:t>other</w:t>
            </w:r>
            <w:r w:rsidRPr="00AA5829">
              <w:rPr>
                <w:rFonts w:ascii="Arial" w:hAnsi="Arial" w:cs="Arial"/>
                <w:spacing w:val="-9"/>
                <w:sz w:val="20"/>
                <w:szCs w:val="20"/>
              </w:rPr>
              <w:t xml:space="preserve"> </w:t>
            </w:r>
            <w:r w:rsidRPr="00AA5829">
              <w:rPr>
                <w:rFonts w:ascii="Arial" w:hAnsi="Arial" w:cs="Arial"/>
                <w:sz w:val="20"/>
                <w:szCs w:val="20"/>
              </w:rPr>
              <w:t>IODE</w:t>
            </w:r>
            <w:r w:rsidRPr="00AA5829">
              <w:rPr>
                <w:rFonts w:ascii="Arial" w:hAnsi="Arial" w:cs="Arial"/>
                <w:spacing w:val="-9"/>
                <w:sz w:val="20"/>
                <w:szCs w:val="20"/>
              </w:rPr>
              <w:t xml:space="preserve"> </w:t>
            </w:r>
            <w:r w:rsidRPr="00AA5829">
              <w:rPr>
                <w:rFonts w:ascii="Arial" w:hAnsi="Arial" w:cs="Arial"/>
                <w:sz w:val="20"/>
                <w:szCs w:val="20"/>
              </w:rPr>
              <w:t>programmes</w:t>
            </w:r>
            <w:r w:rsidRPr="00AA5829">
              <w:rPr>
                <w:rFonts w:ascii="Arial" w:hAnsi="Arial" w:cs="Arial"/>
                <w:spacing w:val="-9"/>
                <w:sz w:val="20"/>
                <w:szCs w:val="20"/>
              </w:rPr>
              <w:t xml:space="preserve"> </w:t>
            </w:r>
            <w:r w:rsidRPr="00AA5829">
              <w:rPr>
                <w:rFonts w:ascii="Arial" w:hAnsi="Arial" w:cs="Arial"/>
                <w:sz w:val="20"/>
                <w:szCs w:val="20"/>
              </w:rPr>
              <w:t>(ODIS,</w:t>
            </w:r>
            <w:r w:rsidRPr="00AA5829">
              <w:rPr>
                <w:rFonts w:ascii="Arial" w:hAnsi="Arial" w:cs="Arial"/>
                <w:spacing w:val="-9"/>
                <w:sz w:val="20"/>
                <w:szCs w:val="20"/>
              </w:rPr>
              <w:t xml:space="preserve"> </w:t>
            </w:r>
            <w:r w:rsidRPr="00AA5829">
              <w:rPr>
                <w:rFonts w:ascii="Arial" w:hAnsi="Arial" w:cs="Arial"/>
                <w:sz w:val="20"/>
                <w:szCs w:val="20"/>
              </w:rPr>
              <w:t>OTGA</w:t>
            </w:r>
            <w:r w:rsidRPr="00AA5829">
              <w:rPr>
                <w:rFonts w:ascii="Arial" w:hAnsi="Arial" w:cs="Arial"/>
                <w:spacing w:val="-9"/>
                <w:sz w:val="20"/>
                <w:szCs w:val="20"/>
              </w:rPr>
              <w:t xml:space="preserve"> </w:t>
            </w:r>
            <w:r w:rsidRPr="00AA5829">
              <w:rPr>
                <w:rFonts w:ascii="Arial" w:hAnsi="Arial" w:cs="Arial"/>
                <w:sz w:val="20"/>
                <w:szCs w:val="20"/>
              </w:rPr>
              <w:t>and</w:t>
            </w:r>
            <w:r w:rsidRPr="00AA5829">
              <w:rPr>
                <w:rFonts w:ascii="Arial" w:hAnsi="Arial" w:cs="Arial"/>
                <w:spacing w:val="-9"/>
                <w:sz w:val="20"/>
                <w:szCs w:val="20"/>
              </w:rPr>
              <w:t xml:space="preserve"> </w:t>
            </w:r>
            <w:r w:rsidRPr="00AA5829">
              <w:rPr>
                <w:rFonts w:ascii="Arial" w:hAnsi="Arial" w:cs="Arial"/>
                <w:sz w:val="20"/>
                <w:szCs w:val="20"/>
              </w:rPr>
              <w:t>GTSPP)</w:t>
            </w:r>
            <w:r w:rsidRPr="00AA5829">
              <w:rPr>
                <w:rFonts w:ascii="Arial" w:hAnsi="Arial" w:cs="Arial"/>
                <w:spacing w:val="-9"/>
                <w:sz w:val="20"/>
                <w:szCs w:val="20"/>
              </w:rPr>
              <w:t xml:space="preserve"> </w:t>
            </w:r>
            <w:r w:rsidRPr="00AA5829">
              <w:rPr>
                <w:rFonts w:ascii="Arial" w:hAnsi="Arial" w:cs="Arial"/>
                <w:sz w:val="20"/>
                <w:szCs w:val="20"/>
              </w:rPr>
              <w:t>and</w:t>
            </w:r>
            <w:r w:rsidRPr="00AA5829">
              <w:rPr>
                <w:rFonts w:ascii="Arial" w:hAnsi="Arial" w:cs="Arial"/>
                <w:spacing w:val="-9"/>
                <w:sz w:val="20"/>
                <w:szCs w:val="20"/>
              </w:rPr>
              <w:t xml:space="preserve"> </w:t>
            </w:r>
            <w:r w:rsidRPr="00AA5829">
              <w:rPr>
                <w:rFonts w:ascii="Arial" w:hAnsi="Arial" w:cs="Arial"/>
                <w:sz w:val="20"/>
                <w:szCs w:val="20"/>
              </w:rPr>
              <w:t>non-IODE</w:t>
            </w:r>
            <w:r w:rsidRPr="00AA5829">
              <w:rPr>
                <w:rFonts w:ascii="Arial" w:hAnsi="Arial" w:cs="Arial"/>
                <w:spacing w:val="-9"/>
                <w:sz w:val="20"/>
                <w:szCs w:val="20"/>
              </w:rPr>
              <w:t xml:space="preserve"> </w:t>
            </w:r>
            <w:r w:rsidRPr="00AA5829">
              <w:rPr>
                <w:rFonts w:ascii="Arial" w:hAnsi="Arial" w:cs="Arial"/>
                <w:sz w:val="20"/>
                <w:szCs w:val="20"/>
              </w:rPr>
              <w:t>programmes</w:t>
            </w:r>
            <w:r w:rsidRPr="00AA5829">
              <w:rPr>
                <w:rFonts w:ascii="Arial" w:hAnsi="Arial" w:cs="Arial"/>
                <w:spacing w:val="-9"/>
                <w:sz w:val="20"/>
                <w:szCs w:val="20"/>
              </w:rPr>
              <w:t xml:space="preserve"> </w:t>
            </w:r>
            <w:r w:rsidRPr="00AA5829">
              <w:rPr>
                <w:rFonts w:ascii="Arial" w:hAnsi="Arial" w:cs="Arial"/>
                <w:sz w:val="20"/>
                <w:szCs w:val="20"/>
              </w:rPr>
              <w:t>(SOOPIP and XBT Science and the reanalysis community) to further enhance capacity building and engagement across networks. These collaborations and interactions build recognition and long-term sustainability.</w:t>
            </w:r>
          </w:p>
        </w:tc>
      </w:tr>
      <w:tr w:rsidR="00AA5829" w:rsidRPr="00AA5829" w14:paraId="73D75AD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9779" w:type="dxa"/>
            <w:gridSpan w:val="6"/>
          </w:tcPr>
          <w:p w14:paraId="746578C7"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Risks.</w:t>
            </w:r>
            <w:r w:rsidRPr="00AA5829">
              <w:rPr>
                <w:rFonts w:ascii="Arial" w:hAnsi="Arial" w:cs="Arial"/>
                <w:b/>
                <w:spacing w:val="-6"/>
                <w:sz w:val="20"/>
                <w:szCs w:val="20"/>
              </w:rPr>
              <w:t xml:space="preserve"> </w:t>
            </w:r>
            <w:r w:rsidRPr="00AA5829">
              <w:rPr>
                <w:rFonts w:ascii="Arial" w:hAnsi="Arial" w:cs="Arial"/>
                <w:i/>
                <w:sz w:val="20"/>
                <w:szCs w:val="20"/>
              </w:rPr>
              <w:t>(Describe</w:t>
            </w:r>
            <w:r w:rsidRPr="00AA5829">
              <w:rPr>
                <w:rFonts w:ascii="Arial" w:hAnsi="Arial" w:cs="Arial"/>
                <w:i/>
                <w:spacing w:val="-6"/>
                <w:sz w:val="20"/>
                <w:szCs w:val="20"/>
              </w:rPr>
              <w:t xml:space="preserve"> </w:t>
            </w:r>
            <w:r w:rsidRPr="00AA5829">
              <w:rPr>
                <w:rFonts w:ascii="Arial" w:hAnsi="Arial" w:cs="Arial"/>
                <w:i/>
                <w:sz w:val="20"/>
                <w:szCs w:val="20"/>
              </w:rPr>
              <w:t>the</w:t>
            </w:r>
            <w:r w:rsidRPr="00AA5829">
              <w:rPr>
                <w:rFonts w:ascii="Arial" w:hAnsi="Arial" w:cs="Arial"/>
                <w:i/>
                <w:spacing w:val="-5"/>
                <w:sz w:val="20"/>
                <w:szCs w:val="20"/>
              </w:rPr>
              <w:t xml:space="preserve"> </w:t>
            </w:r>
            <w:r w:rsidRPr="00AA5829">
              <w:rPr>
                <w:rFonts w:ascii="Arial" w:hAnsi="Arial" w:cs="Arial"/>
                <w:i/>
                <w:sz w:val="20"/>
                <w:szCs w:val="20"/>
              </w:rPr>
              <w:t>potential</w:t>
            </w:r>
            <w:r w:rsidRPr="00AA5829">
              <w:rPr>
                <w:rFonts w:ascii="Arial" w:hAnsi="Arial" w:cs="Arial"/>
                <w:i/>
                <w:spacing w:val="-6"/>
                <w:sz w:val="20"/>
                <w:szCs w:val="20"/>
              </w:rPr>
              <w:t xml:space="preserve"> </w:t>
            </w:r>
            <w:r w:rsidRPr="00AA5829">
              <w:rPr>
                <w:rFonts w:ascii="Arial" w:hAnsi="Arial" w:cs="Arial"/>
                <w:i/>
                <w:sz w:val="20"/>
                <w:szCs w:val="20"/>
              </w:rPr>
              <w:t>risk</w:t>
            </w:r>
            <w:r w:rsidRPr="00AA5829">
              <w:rPr>
                <w:rFonts w:ascii="Arial" w:hAnsi="Arial" w:cs="Arial"/>
                <w:i/>
                <w:spacing w:val="-5"/>
                <w:sz w:val="20"/>
                <w:szCs w:val="20"/>
              </w:rPr>
              <w:t xml:space="preserve"> </w:t>
            </w:r>
            <w:r w:rsidRPr="00AA5829">
              <w:rPr>
                <w:rFonts w:ascii="Arial" w:hAnsi="Arial" w:cs="Arial"/>
                <w:i/>
                <w:sz w:val="20"/>
                <w:szCs w:val="20"/>
              </w:rPr>
              <w:t>of</w:t>
            </w:r>
            <w:r w:rsidRPr="00AA5829">
              <w:rPr>
                <w:rFonts w:ascii="Arial" w:hAnsi="Arial" w:cs="Arial"/>
                <w:i/>
                <w:spacing w:val="-6"/>
                <w:sz w:val="20"/>
                <w:szCs w:val="20"/>
              </w:rPr>
              <w:t xml:space="preserve"> </w:t>
            </w:r>
            <w:r w:rsidRPr="00AA5829">
              <w:rPr>
                <w:rFonts w:ascii="Arial" w:hAnsi="Arial" w:cs="Arial"/>
                <w:i/>
                <w:sz w:val="20"/>
                <w:szCs w:val="20"/>
              </w:rPr>
              <w:t>not</w:t>
            </w:r>
            <w:r w:rsidRPr="00AA5829">
              <w:rPr>
                <w:rFonts w:ascii="Arial" w:hAnsi="Arial" w:cs="Arial"/>
                <w:i/>
                <w:spacing w:val="-6"/>
                <w:sz w:val="20"/>
                <w:szCs w:val="20"/>
              </w:rPr>
              <w:t xml:space="preserve"> </w:t>
            </w:r>
            <w:r w:rsidRPr="00AA5829">
              <w:rPr>
                <w:rFonts w:ascii="Arial" w:hAnsi="Arial" w:cs="Arial"/>
                <w:i/>
                <w:sz w:val="20"/>
                <w:szCs w:val="20"/>
              </w:rPr>
              <w:t>achieving</w:t>
            </w:r>
            <w:r w:rsidRPr="00AA5829">
              <w:rPr>
                <w:rFonts w:ascii="Arial" w:hAnsi="Arial" w:cs="Arial"/>
                <w:i/>
                <w:spacing w:val="-5"/>
                <w:sz w:val="20"/>
                <w:szCs w:val="20"/>
              </w:rPr>
              <w:t xml:space="preserve"> </w:t>
            </w:r>
            <w:r w:rsidRPr="00AA5829">
              <w:rPr>
                <w:rFonts w:ascii="Arial" w:hAnsi="Arial" w:cs="Arial"/>
                <w:i/>
                <w:sz w:val="20"/>
                <w:szCs w:val="20"/>
              </w:rPr>
              <w:t>the</w:t>
            </w:r>
            <w:r w:rsidRPr="00AA5829">
              <w:rPr>
                <w:rFonts w:ascii="Arial" w:hAnsi="Arial" w:cs="Arial"/>
                <w:i/>
                <w:spacing w:val="-6"/>
                <w:sz w:val="20"/>
                <w:szCs w:val="20"/>
              </w:rPr>
              <w:t xml:space="preserve"> </w:t>
            </w:r>
            <w:r w:rsidRPr="00AA5829">
              <w:rPr>
                <w:rFonts w:ascii="Arial" w:hAnsi="Arial" w:cs="Arial"/>
                <w:i/>
                <w:sz w:val="20"/>
                <w:szCs w:val="20"/>
              </w:rPr>
              <w:t>expected</w:t>
            </w:r>
            <w:r w:rsidRPr="00AA5829">
              <w:rPr>
                <w:rFonts w:ascii="Arial" w:hAnsi="Arial" w:cs="Arial"/>
                <w:i/>
                <w:spacing w:val="-5"/>
                <w:sz w:val="20"/>
                <w:szCs w:val="20"/>
              </w:rPr>
              <w:t xml:space="preserve"> </w:t>
            </w:r>
            <w:r w:rsidRPr="00AA5829">
              <w:rPr>
                <w:rFonts w:ascii="Arial" w:hAnsi="Arial" w:cs="Arial"/>
                <w:i/>
                <w:spacing w:val="-2"/>
                <w:sz w:val="20"/>
                <w:szCs w:val="20"/>
              </w:rPr>
              <w:t>results)</w:t>
            </w:r>
          </w:p>
        </w:tc>
      </w:tr>
      <w:tr w:rsidR="00AA5829" w:rsidRPr="00AA5829" w14:paraId="4A84C15B"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9"/>
        </w:trPr>
        <w:tc>
          <w:tcPr>
            <w:tcW w:w="9779" w:type="dxa"/>
            <w:gridSpan w:val="6"/>
            <w:tcBorders>
              <w:bottom w:val="single" w:sz="18" w:space="0" w:color="4472C4"/>
            </w:tcBorders>
          </w:tcPr>
          <w:p w14:paraId="3BE13A42" w14:textId="77777777" w:rsidR="00AA5829" w:rsidRPr="00AA5829" w:rsidRDefault="00AA5829" w:rsidP="00C226CF">
            <w:pPr>
              <w:pStyle w:val="TableParagraph"/>
              <w:ind w:right="97"/>
              <w:jc w:val="both"/>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pacing w:val="-11"/>
                <w:sz w:val="20"/>
                <w:szCs w:val="20"/>
              </w:rPr>
              <w:t xml:space="preserve"> </w:t>
            </w:r>
            <w:r w:rsidRPr="00AA5829">
              <w:rPr>
                <w:rFonts w:ascii="Arial" w:hAnsi="Arial" w:cs="Arial"/>
                <w:sz w:val="20"/>
                <w:szCs w:val="20"/>
              </w:rPr>
              <w:t>members</w:t>
            </w:r>
            <w:r w:rsidRPr="00AA5829">
              <w:rPr>
                <w:rFonts w:ascii="Arial" w:hAnsi="Arial" w:cs="Arial"/>
                <w:spacing w:val="-11"/>
                <w:sz w:val="20"/>
                <w:szCs w:val="20"/>
              </w:rPr>
              <w:t xml:space="preserve"> </w:t>
            </w:r>
            <w:r w:rsidRPr="00AA5829">
              <w:rPr>
                <w:rFonts w:ascii="Arial" w:hAnsi="Arial" w:cs="Arial"/>
                <w:sz w:val="20"/>
                <w:szCs w:val="20"/>
              </w:rPr>
              <w:t>contribute</w:t>
            </w:r>
            <w:r w:rsidRPr="00AA5829">
              <w:rPr>
                <w:rFonts w:ascii="Arial" w:hAnsi="Arial" w:cs="Arial"/>
                <w:spacing w:val="-11"/>
                <w:sz w:val="20"/>
                <w:szCs w:val="20"/>
              </w:rPr>
              <w:t xml:space="preserve"> </w:t>
            </w:r>
            <w:r w:rsidRPr="00AA5829">
              <w:rPr>
                <w:rFonts w:ascii="Arial" w:hAnsi="Arial" w:cs="Arial"/>
                <w:sz w:val="20"/>
                <w:szCs w:val="20"/>
              </w:rPr>
              <w:t>through</w:t>
            </w:r>
            <w:r w:rsidRPr="00AA5829">
              <w:rPr>
                <w:rFonts w:ascii="Arial" w:hAnsi="Arial" w:cs="Arial"/>
                <w:spacing w:val="-11"/>
                <w:sz w:val="20"/>
                <w:szCs w:val="20"/>
              </w:rPr>
              <w:t xml:space="preserve"> </w:t>
            </w:r>
            <w:r w:rsidRPr="00AA5829">
              <w:rPr>
                <w:rFonts w:ascii="Arial" w:hAnsi="Arial" w:cs="Arial"/>
                <w:sz w:val="20"/>
                <w:szCs w:val="20"/>
              </w:rPr>
              <w:t>support</w:t>
            </w:r>
            <w:r w:rsidRPr="00AA5829">
              <w:rPr>
                <w:rFonts w:ascii="Arial" w:hAnsi="Arial" w:cs="Arial"/>
                <w:spacing w:val="-11"/>
                <w:sz w:val="20"/>
                <w:szCs w:val="20"/>
              </w:rPr>
              <w:t xml:space="preserve"> </w:t>
            </w:r>
            <w:r w:rsidRPr="00AA5829">
              <w:rPr>
                <w:rFonts w:ascii="Arial" w:hAnsi="Arial" w:cs="Arial"/>
                <w:sz w:val="20"/>
                <w:szCs w:val="20"/>
              </w:rPr>
              <w:t>from</w:t>
            </w:r>
            <w:r w:rsidRPr="00AA5829">
              <w:rPr>
                <w:rFonts w:ascii="Arial" w:hAnsi="Arial" w:cs="Arial"/>
                <w:spacing w:val="-12"/>
                <w:sz w:val="20"/>
                <w:szCs w:val="20"/>
              </w:rPr>
              <w:t xml:space="preserve"> </w:t>
            </w:r>
            <w:r w:rsidRPr="00AA5829">
              <w:rPr>
                <w:rFonts w:ascii="Arial" w:hAnsi="Arial" w:cs="Arial"/>
                <w:sz w:val="20"/>
                <w:szCs w:val="20"/>
              </w:rPr>
              <w:t>their</w:t>
            </w:r>
            <w:r w:rsidRPr="00AA5829">
              <w:rPr>
                <w:rFonts w:ascii="Arial" w:hAnsi="Arial" w:cs="Arial"/>
                <w:spacing w:val="-10"/>
                <w:sz w:val="20"/>
                <w:szCs w:val="20"/>
              </w:rPr>
              <w:t xml:space="preserve"> </w:t>
            </w:r>
            <w:r w:rsidRPr="00AA5829">
              <w:rPr>
                <w:rFonts w:ascii="Arial" w:hAnsi="Arial" w:cs="Arial"/>
                <w:sz w:val="20"/>
                <w:szCs w:val="20"/>
              </w:rPr>
              <w:t>individual</w:t>
            </w:r>
            <w:r w:rsidRPr="00AA5829">
              <w:rPr>
                <w:rFonts w:ascii="Arial" w:hAnsi="Arial" w:cs="Arial"/>
                <w:spacing w:val="-11"/>
                <w:sz w:val="20"/>
                <w:szCs w:val="20"/>
              </w:rPr>
              <w:t xml:space="preserve"> </w:t>
            </w:r>
            <w:r w:rsidRPr="00AA5829">
              <w:rPr>
                <w:rFonts w:ascii="Arial" w:hAnsi="Arial" w:cs="Arial"/>
                <w:sz w:val="20"/>
                <w:szCs w:val="20"/>
              </w:rPr>
              <w:t>institutions.</w:t>
            </w:r>
            <w:r w:rsidRPr="00AA5829">
              <w:rPr>
                <w:rFonts w:ascii="Arial" w:hAnsi="Arial" w:cs="Arial"/>
                <w:spacing w:val="-11"/>
                <w:sz w:val="20"/>
                <w:szCs w:val="20"/>
              </w:rPr>
              <w:t xml:space="preserve"> </w:t>
            </w:r>
            <w:r w:rsidRPr="00AA5829">
              <w:rPr>
                <w:rFonts w:ascii="Arial" w:hAnsi="Arial" w:cs="Arial"/>
                <w:sz w:val="20"/>
                <w:szCs w:val="20"/>
              </w:rPr>
              <w:t>Each</w:t>
            </w:r>
            <w:r w:rsidRPr="00AA5829">
              <w:rPr>
                <w:rFonts w:ascii="Arial" w:hAnsi="Arial" w:cs="Arial"/>
                <w:spacing w:val="-11"/>
                <w:sz w:val="20"/>
                <w:szCs w:val="20"/>
              </w:rPr>
              <w:t xml:space="preserve"> </w:t>
            </w:r>
            <w:r w:rsidRPr="00AA5829">
              <w:rPr>
                <w:rFonts w:ascii="Arial" w:hAnsi="Arial" w:cs="Arial"/>
                <w:sz w:val="20"/>
                <w:szCs w:val="20"/>
              </w:rPr>
              <w:t>member</w:t>
            </w:r>
            <w:r w:rsidRPr="00AA5829">
              <w:rPr>
                <w:rFonts w:ascii="Arial" w:hAnsi="Arial" w:cs="Arial"/>
                <w:spacing w:val="-11"/>
                <w:sz w:val="20"/>
                <w:szCs w:val="20"/>
              </w:rPr>
              <w:t xml:space="preserve"> </w:t>
            </w:r>
            <w:r w:rsidRPr="00AA5829">
              <w:rPr>
                <w:rFonts w:ascii="Arial" w:hAnsi="Arial" w:cs="Arial"/>
                <w:sz w:val="20"/>
                <w:szCs w:val="20"/>
              </w:rPr>
              <w:t>might</w:t>
            </w:r>
            <w:r w:rsidRPr="00AA5829">
              <w:rPr>
                <w:rFonts w:ascii="Arial" w:hAnsi="Arial" w:cs="Arial"/>
                <w:spacing w:val="-11"/>
                <w:sz w:val="20"/>
                <w:szCs w:val="20"/>
              </w:rPr>
              <w:t xml:space="preserve"> </w:t>
            </w:r>
            <w:r w:rsidRPr="00AA5829">
              <w:rPr>
                <w:rFonts w:ascii="Arial" w:hAnsi="Arial" w:cs="Arial"/>
                <w:sz w:val="20"/>
                <w:szCs w:val="20"/>
              </w:rPr>
              <w:t>typically</w:t>
            </w:r>
            <w:r w:rsidRPr="00AA5829">
              <w:rPr>
                <w:rFonts w:ascii="Arial" w:hAnsi="Arial" w:cs="Arial"/>
                <w:spacing w:val="-11"/>
                <w:sz w:val="20"/>
                <w:szCs w:val="20"/>
              </w:rPr>
              <w:t xml:space="preserve"> </w:t>
            </w:r>
            <w:r w:rsidRPr="00AA5829">
              <w:rPr>
                <w:rFonts w:ascii="Arial" w:hAnsi="Arial" w:cs="Arial"/>
                <w:sz w:val="20"/>
                <w:szCs w:val="20"/>
              </w:rPr>
              <w:t>contribute 0.1FTE.</w:t>
            </w:r>
            <w:r w:rsidRPr="00AA5829">
              <w:rPr>
                <w:rFonts w:ascii="Arial" w:hAnsi="Arial" w:cs="Arial"/>
                <w:spacing w:val="-12"/>
                <w:sz w:val="20"/>
                <w:szCs w:val="20"/>
              </w:rPr>
              <w:t xml:space="preserve"> </w:t>
            </w:r>
            <w:r w:rsidRPr="00AA5829">
              <w:rPr>
                <w:rFonts w:ascii="Arial" w:hAnsi="Arial" w:cs="Arial"/>
                <w:sz w:val="20"/>
                <w:szCs w:val="20"/>
              </w:rPr>
              <w:t>However,</w:t>
            </w:r>
            <w:r w:rsidRPr="00AA5829">
              <w:rPr>
                <w:rFonts w:ascii="Arial" w:hAnsi="Arial" w:cs="Arial"/>
                <w:spacing w:val="-11"/>
                <w:sz w:val="20"/>
                <w:szCs w:val="20"/>
              </w:rPr>
              <w:t xml:space="preserve"> </w:t>
            </w:r>
            <w:r w:rsidRPr="00AA5829">
              <w:rPr>
                <w:rFonts w:ascii="Arial" w:hAnsi="Arial" w:cs="Arial"/>
                <w:sz w:val="20"/>
                <w:szCs w:val="20"/>
              </w:rPr>
              <w:t>this</w:t>
            </w:r>
            <w:r w:rsidRPr="00AA5829">
              <w:rPr>
                <w:rFonts w:ascii="Arial" w:hAnsi="Arial" w:cs="Arial"/>
                <w:spacing w:val="-11"/>
                <w:sz w:val="20"/>
                <w:szCs w:val="20"/>
              </w:rPr>
              <w:t xml:space="preserve"> </w:t>
            </w:r>
            <w:r w:rsidRPr="00AA5829">
              <w:rPr>
                <w:rFonts w:ascii="Arial" w:hAnsi="Arial" w:cs="Arial"/>
                <w:sz w:val="20"/>
                <w:szCs w:val="20"/>
              </w:rPr>
              <w:t>support</w:t>
            </w:r>
            <w:r w:rsidRPr="00AA5829">
              <w:rPr>
                <w:rFonts w:ascii="Arial" w:hAnsi="Arial" w:cs="Arial"/>
                <w:spacing w:val="-12"/>
                <w:sz w:val="20"/>
                <w:szCs w:val="20"/>
              </w:rPr>
              <w:t xml:space="preserve"> </w:t>
            </w:r>
            <w:r w:rsidRPr="00AA5829">
              <w:rPr>
                <w:rFonts w:ascii="Arial" w:hAnsi="Arial" w:cs="Arial"/>
                <w:sz w:val="20"/>
                <w:szCs w:val="20"/>
              </w:rPr>
              <w:t>is</w:t>
            </w:r>
            <w:r w:rsidRPr="00AA5829">
              <w:rPr>
                <w:rFonts w:ascii="Arial" w:hAnsi="Arial" w:cs="Arial"/>
                <w:spacing w:val="-11"/>
                <w:sz w:val="20"/>
                <w:szCs w:val="20"/>
              </w:rPr>
              <w:t xml:space="preserve"> </w:t>
            </w:r>
            <w:r w:rsidRPr="00AA5829">
              <w:rPr>
                <w:rFonts w:ascii="Arial" w:hAnsi="Arial" w:cs="Arial"/>
                <w:sz w:val="20"/>
                <w:szCs w:val="20"/>
              </w:rPr>
              <w:t>not</w:t>
            </w:r>
            <w:r w:rsidRPr="00AA5829">
              <w:rPr>
                <w:rFonts w:ascii="Arial" w:hAnsi="Arial" w:cs="Arial"/>
                <w:spacing w:val="-11"/>
                <w:sz w:val="20"/>
                <w:szCs w:val="20"/>
              </w:rPr>
              <w:t xml:space="preserve"> </w:t>
            </w:r>
            <w:r w:rsidRPr="00AA5829">
              <w:rPr>
                <w:rFonts w:ascii="Arial" w:hAnsi="Arial" w:cs="Arial"/>
                <w:sz w:val="20"/>
                <w:szCs w:val="20"/>
              </w:rPr>
              <w:t>guaranteed</w:t>
            </w:r>
            <w:r w:rsidRPr="00AA5829">
              <w:rPr>
                <w:rFonts w:ascii="Arial" w:hAnsi="Arial" w:cs="Arial"/>
                <w:spacing w:val="-12"/>
                <w:sz w:val="20"/>
                <w:szCs w:val="20"/>
              </w:rPr>
              <w:t xml:space="preserve"> </w:t>
            </w:r>
            <w:r w:rsidRPr="00AA5829">
              <w:rPr>
                <w:rFonts w:ascii="Arial" w:hAnsi="Arial" w:cs="Arial"/>
                <w:sz w:val="20"/>
                <w:szCs w:val="20"/>
              </w:rPr>
              <w:t>and</w:t>
            </w:r>
            <w:r w:rsidRPr="00AA5829">
              <w:rPr>
                <w:rFonts w:ascii="Arial" w:hAnsi="Arial" w:cs="Arial"/>
                <w:spacing w:val="-11"/>
                <w:sz w:val="20"/>
                <w:szCs w:val="20"/>
              </w:rPr>
              <w:t xml:space="preserve"> </w:t>
            </w:r>
            <w:r w:rsidRPr="00AA5829">
              <w:rPr>
                <w:rFonts w:ascii="Arial" w:hAnsi="Arial" w:cs="Arial"/>
                <w:sz w:val="20"/>
                <w:szCs w:val="20"/>
              </w:rPr>
              <w:t>has</w:t>
            </w:r>
            <w:r w:rsidRPr="00AA5829">
              <w:rPr>
                <w:rFonts w:ascii="Arial" w:hAnsi="Arial" w:cs="Arial"/>
                <w:spacing w:val="-11"/>
                <w:sz w:val="20"/>
                <w:szCs w:val="20"/>
              </w:rPr>
              <w:t xml:space="preserve"> </w:t>
            </w:r>
            <w:r w:rsidRPr="00AA5829">
              <w:rPr>
                <w:rFonts w:ascii="Arial" w:hAnsi="Arial" w:cs="Arial"/>
                <w:sz w:val="20"/>
                <w:szCs w:val="20"/>
              </w:rPr>
              <w:t>recently</w:t>
            </w:r>
            <w:r w:rsidRPr="00AA5829">
              <w:rPr>
                <w:rFonts w:ascii="Arial" w:hAnsi="Arial" w:cs="Arial"/>
                <w:spacing w:val="-12"/>
                <w:sz w:val="20"/>
                <w:szCs w:val="20"/>
              </w:rPr>
              <w:t xml:space="preserve"> </w:t>
            </w:r>
            <w:r w:rsidRPr="00AA5829">
              <w:rPr>
                <w:rFonts w:ascii="Arial" w:hAnsi="Arial" w:cs="Arial"/>
                <w:sz w:val="20"/>
                <w:szCs w:val="20"/>
              </w:rPr>
              <w:t>been</w:t>
            </w:r>
            <w:r w:rsidRPr="00AA5829">
              <w:rPr>
                <w:rFonts w:ascii="Arial" w:hAnsi="Arial" w:cs="Arial"/>
                <w:spacing w:val="-11"/>
                <w:sz w:val="20"/>
                <w:szCs w:val="20"/>
              </w:rPr>
              <w:t xml:space="preserve"> </w:t>
            </w:r>
            <w:r w:rsidRPr="00AA5829">
              <w:rPr>
                <w:rFonts w:ascii="Arial" w:hAnsi="Arial" w:cs="Arial"/>
                <w:sz w:val="20"/>
                <w:szCs w:val="20"/>
              </w:rPr>
              <w:t>under</w:t>
            </w:r>
            <w:r w:rsidRPr="00AA5829">
              <w:rPr>
                <w:rFonts w:ascii="Arial" w:hAnsi="Arial" w:cs="Arial"/>
                <w:spacing w:val="-11"/>
                <w:sz w:val="20"/>
                <w:szCs w:val="20"/>
              </w:rPr>
              <w:t xml:space="preserve"> </w:t>
            </w:r>
            <w:r w:rsidRPr="00AA5829">
              <w:rPr>
                <w:rFonts w:ascii="Arial" w:hAnsi="Arial" w:cs="Arial"/>
                <w:sz w:val="20"/>
                <w:szCs w:val="20"/>
              </w:rPr>
              <w:t>pressure</w:t>
            </w:r>
            <w:r w:rsidRPr="00AA5829">
              <w:rPr>
                <w:rFonts w:ascii="Arial" w:hAnsi="Arial" w:cs="Arial"/>
                <w:spacing w:val="-11"/>
                <w:sz w:val="20"/>
                <w:szCs w:val="20"/>
              </w:rPr>
              <w:t xml:space="preserve"> </w:t>
            </w:r>
            <w:r w:rsidRPr="00AA5829">
              <w:rPr>
                <w:rFonts w:ascii="Arial" w:hAnsi="Arial" w:cs="Arial"/>
                <w:sz w:val="20"/>
                <w:szCs w:val="20"/>
              </w:rPr>
              <w:t>due</w:t>
            </w:r>
            <w:r w:rsidRPr="00AA5829">
              <w:rPr>
                <w:rFonts w:ascii="Arial" w:hAnsi="Arial" w:cs="Arial"/>
                <w:spacing w:val="-11"/>
                <w:sz w:val="20"/>
                <w:szCs w:val="20"/>
              </w:rPr>
              <w:t xml:space="preserve"> </w:t>
            </w:r>
            <w:r w:rsidRPr="00AA5829">
              <w:rPr>
                <w:rFonts w:ascii="Arial" w:hAnsi="Arial" w:cs="Arial"/>
                <w:sz w:val="20"/>
                <w:szCs w:val="20"/>
              </w:rPr>
              <w:t>to</w:t>
            </w:r>
            <w:r w:rsidRPr="00AA5829">
              <w:rPr>
                <w:rFonts w:ascii="Arial" w:hAnsi="Arial" w:cs="Arial"/>
                <w:spacing w:val="-12"/>
                <w:sz w:val="20"/>
                <w:szCs w:val="20"/>
              </w:rPr>
              <w:t xml:space="preserve"> </w:t>
            </w:r>
            <w:r w:rsidRPr="00AA5829">
              <w:rPr>
                <w:rFonts w:ascii="Arial" w:hAnsi="Arial" w:cs="Arial"/>
                <w:sz w:val="20"/>
                <w:szCs w:val="20"/>
              </w:rPr>
              <w:t>factors</w:t>
            </w:r>
            <w:r w:rsidRPr="00AA5829">
              <w:rPr>
                <w:rFonts w:ascii="Arial" w:hAnsi="Arial" w:cs="Arial"/>
                <w:spacing w:val="-11"/>
                <w:sz w:val="20"/>
                <w:szCs w:val="20"/>
              </w:rPr>
              <w:t xml:space="preserve"> </w:t>
            </w:r>
            <w:r w:rsidRPr="00AA5829">
              <w:rPr>
                <w:rFonts w:ascii="Arial" w:hAnsi="Arial" w:cs="Arial"/>
                <w:sz w:val="20"/>
                <w:szCs w:val="20"/>
              </w:rPr>
              <w:t>such</w:t>
            </w:r>
            <w:r w:rsidRPr="00AA5829">
              <w:rPr>
                <w:rFonts w:ascii="Arial" w:hAnsi="Arial" w:cs="Arial"/>
                <w:spacing w:val="-11"/>
                <w:sz w:val="20"/>
                <w:szCs w:val="20"/>
              </w:rPr>
              <w:t xml:space="preserve"> </w:t>
            </w:r>
            <w:r w:rsidRPr="00AA5829">
              <w:rPr>
                <w:rFonts w:ascii="Arial" w:hAnsi="Arial" w:cs="Arial"/>
                <w:sz w:val="20"/>
                <w:szCs w:val="20"/>
              </w:rPr>
              <w:t>as</w:t>
            </w:r>
            <w:r w:rsidRPr="00AA5829">
              <w:rPr>
                <w:rFonts w:ascii="Arial" w:hAnsi="Arial" w:cs="Arial"/>
                <w:spacing w:val="-12"/>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COVID pandemic which has put timescales for completing objectives at risk.</w:t>
            </w:r>
          </w:p>
        </w:tc>
      </w:tr>
      <w:tr w:rsidR="00AA5829" w:rsidRPr="00AA5829" w14:paraId="64623012"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9779" w:type="dxa"/>
            <w:gridSpan w:val="6"/>
            <w:tcBorders>
              <w:top w:val="single" w:sz="18" w:space="0" w:color="4472C4"/>
            </w:tcBorders>
          </w:tcPr>
          <w:p w14:paraId="61FA8F8E" w14:textId="77777777" w:rsidR="00AA5829" w:rsidRPr="00AA5829" w:rsidRDefault="00AA5829" w:rsidP="00C226CF">
            <w:pPr>
              <w:pStyle w:val="TableParagraph"/>
              <w:tabs>
                <w:tab w:val="left" w:pos="506"/>
              </w:tabs>
              <w:rPr>
                <w:rFonts w:ascii="Arial" w:hAnsi="Arial" w:cs="Arial"/>
                <w:b/>
                <w:sz w:val="20"/>
                <w:szCs w:val="20"/>
              </w:rPr>
            </w:pPr>
            <w:r w:rsidRPr="00AA5829">
              <w:rPr>
                <w:rFonts w:ascii="Arial" w:hAnsi="Arial" w:cs="Arial"/>
                <w:b/>
                <w:color w:val="0070C0"/>
                <w:spacing w:val="-5"/>
                <w:sz w:val="20"/>
                <w:szCs w:val="20"/>
              </w:rPr>
              <w:t>6.</w:t>
            </w:r>
            <w:r w:rsidRPr="00AA5829">
              <w:rPr>
                <w:rFonts w:ascii="Arial" w:hAnsi="Arial" w:cs="Arial"/>
                <w:b/>
                <w:color w:val="0070C0"/>
                <w:sz w:val="20"/>
                <w:szCs w:val="20"/>
              </w:rPr>
              <w:tab/>
            </w:r>
            <w:r w:rsidRPr="00AA5829">
              <w:rPr>
                <w:rFonts w:ascii="Arial" w:hAnsi="Arial" w:cs="Arial"/>
                <w:b/>
                <w:color w:val="0070C0"/>
                <w:spacing w:val="-2"/>
                <w:sz w:val="20"/>
                <w:szCs w:val="20"/>
              </w:rPr>
              <w:t>SUBMISSION</w:t>
            </w:r>
            <w:r w:rsidRPr="00AA5829">
              <w:rPr>
                <w:rFonts w:ascii="Arial" w:hAnsi="Arial" w:cs="Arial"/>
                <w:b/>
                <w:color w:val="0070C0"/>
                <w:spacing w:val="-8"/>
                <w:sz w:val="20"/>
                <w:szCs w:val="20"/>
              </w:rPr>
              <w:t xml:space="preserve"> </w:t>
            </w:r>
            <w:r w:rsidRPr="00AA5829">
              <w:rPr>
                <w:rFonts w:ascii="Arial" w:hAnsi="Arial" w:cs="Arial"/>
                <w:b/>
                <w:color w:val="0070C0"/>
                <w:spacing w:val="-2"/>
                <w:sz w:val="20"/>
                <w:szCs w:val="20"/>
              </w:rPr>
              <w:t>OF</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WORKPLAN</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AND</w:t>
            </w:r>
            <w:r w:rsidRPr="00AA5829">
              <w:rPr>
                <w:rFonts w:ascii="Arial" w:hAnsi="Arial" w:cs="Arial"/>
                <w:b/>
                <w:color w:val="0070C0"/>
                <w:spacing w:val="-5"/>
                <w:sz w:val="20"/>
                <w:szCs w:val="20"/>
              </w:rPr>
              <w:t xml:space="preserve"> </w:t>
            </w:r>
            <w:r w:rsidRPr="00AA5829">
              <w:rPr>
                <w:rFonts w:ascii="Arial" w:hAnsi="Arial" w:cs="Arial"/>
                <w:b/>
                <w:color w:val="0070C0"/>
                <w:spacing w:val="-2"/>
                <w:sz w:val="20"/>
                <w:szCs w:val="20"/>
              </w:rPr>
              <w:t>BUDGET</w:t>
            </w:r>
            <w:r w:rsidRPr="00AA5829">
              <w:rPr>
                <w:rFonts w:ascii="Arial" w:hAnsi="Arial" w:cs="Arial"/>
                <w:b/>
                <w:color w:val="0070C0"/>
                <w:spacing w:val="-6"/>
                <w:sz w:val="20"/>
                <w:szCs w:val="20"/>
              </w:rPr>
              <w:t xml:space="preserve"> </w:t>
            </w:r>
            <w:r w:rsidRPr="00AA5829">
              <w:rPr>
                <w:rFonts w:ascii="Arial" w:hAnsi="Arial" w:cs="Arial"/>
                <w:b/>
                <w:color w:val="0070C0"/>
                <w:spacing w:val="-2"/>
                <w:sz w:val="20"/>
                <w:szCs w:val="20"/>
              </w:rPr>
              <w:t>FOR</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THE</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NEXT</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INTERSESSIONAL</w:t>
            </w:r>
            <w:r w:rsidRPr="00AA5829">
              <w:rPr>
                <w:rFonts w:ascii="Arial" w:hAnsi="Arial" w:cs="Arial"/>
                <w:b/>
                <w:color w:val="0070C0"/>
                <w:spacing w:val="-4"/>
                <w:sz w:val="20"/>
                <w:szCs w:val="20"/>
              </w:rPr>
              <w:t xml:space="preserve"> </w:t>
            </w:r>
            <w:r w:rsidRPr="00AA5829">
              <w:rPr>
                <w:rFonts w:ascii="Arial" w:hAnsi="Arial" w:cs="Arial"/>
                <w:b/>
                <w:color w:val="0070C0"/>
                <w:spacing w:val="-2"/>
                <w:sz w:val="20"/>
                <w:szCs w:val="20"/>
              </w:rPr>
              <w:t>PERIOD</w:t>
            </w:r>
          </w:p>
        </w:tc>
      </w:tr>
      <w:tr w:rsidR="00AA5829" w:rsidRPr="00AA5829" w14:paraId="61BCB11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779" w:type="dxa"/>
            <w:gridSpan w:val="6"/>
          </w:tcPr>
          <w:p w14:paraId="25DB1B8D" w14:textId="77777777" w:rsidR="00AA5829" w:rsidRPr="00AA5829" w:rsidRDefault="00AA5829" w:rsidP="00C226CF">
            <w:pPr>
              <w:pStyle w:val="TableParagraph"/>
              <w:spacing w:before="1"/>
              <w:rPr>
                <w:rFonts w:ascii="Arial" w:hAnsi="Arial" w:cs="Arial"/>
                <w:i/>
                <w:sz w:val="20"/>
                <w:szCs w:val="20"/>
              </w:rPr>
            </w:pPr>
            <w:r w:rsidRPr="00AA5829">
              <w:rPr>
                <w:rFonts w:ascii="Arial" w:hAnsi="Arial" w:cs="Arial"/>
                <w:b/>
                <w:sz w:val="20"/>
                <w:szCs w:val="20"/>
              </w:rPr>
              <w:t>Workplan</w:t>
            </w:r>
            <w:r w:rsidRPr="00AA5829">
              <w:rPr>
                <w:rFonts w:ascii="Arial" w:hAnsi="Arial" w:cs="Arial"/>
                <w:b/>
                <w:spacing w:val="-6"/>
                <w:sz w:val="20"/>
                <w:szCs w:val="20"/>
              </w:rPr>
              <w:t xml:space="preserve"> </w:t>
            </w:r>
            <w:r w:rsidRPr="00AA5829">
              <w:rPr>
                <w:rFonts w:ascii="Arial" w:hAnsi="Arial" w:cs="Arial"/>
                <w:b/>
                <w:sz w:val="20"/>
                <w:szCs w:val="20"/>
              </w:rPr>
              <w:t>and</w:t>
            </w:r>
            <w:r w:rsidRPr="00AA5829">
              <w:rPr>
                <w:rFonts w:ascii="Arial" w:hAnsi="Arial" w:cs="Arial"/>
                <w:b/>
                <w:spacing w:val="-6"/>
                <w:sz w:val="20"/>
                <w:szCs w:val="20"/>
              </w:rPr>
              <w:t xml:space="preserve"> </w:t>
            </w:r>
            <w:r w:rsidRPr="00AA5829">
              <w:rPr>
                <w:rFonts w:ascii="Arial" w:hAnsi="Arial" w:cs="Arial"/>
                <w:b/>
                <w:sz w:val="20"/>
                <w:szCs w:val="20"/>
              </w:rPr>
              <w:t>budget</w:t>
            </w:r>
            <w:r w:rsidRPr="00AA5829">
              <w:rPr>
                <w:rFonts w:ascii="Arial" w:hAnsi="Arial" w:cs="Arial"/>
                <w:b/>
                <w:spacing w:val="-6"/>
                <w:sz w:val="20"/>
                <w:szCs w:val="20"/>
              </w:rPr>
              <w:t xml:space="preserve"> </w:t>
            </w:r>
            <w:r w:rsidRPr="00AA5829">
              <w:rPr>
                <w:rFonts w:ascii="Arial" w:hAnsi="Arial" w:cs="Arial"/>
                <w:b/>
                <w:sz w:val="20"/>
                <w:szCs w:val="20"/>
              </w:rPr>
              <w:t>for</w:t>
            </w:r>
            <w:r w:rsidRPr="00AA5829">
              <w:rPr>
                <w:rFonts w:ascii="Arial" w:hAnsi="Arial" w:cs="Arial"/>
                <w:b/>
                <w:spacing w:val="-5"/>
                <w:sz w:val="20"/>
                <w:szCs w:val="20"/>
              </w:rPr>
              <w:t xml:space="preserve"> </w:t>
            </w:r>
            <w:r w:rsidRPr="00AA5829">
              <w:rPr>
                <w:rFonts w:ascii="Arial" w:hAnsi="Arial" w:cs="Arial"/>
                <w:b/>
                <w:sz w:val="20"/>
                <w:szCs w:val="20"/>
              </w:rPr>
              <w:t>the</w:t>
            </w:r>
            <w:r w:rsidRPr="00AA5829">
              <w:rPr>
                <w:rFonts w:ascii="Arial" w:hAnsi="Arial" w:cs="Arial"/>
                <w:b/>
                <w:spacing w:val="-6"/>
                <w:sz w:val="20"/>
                <w:szCs w:val="20"/>
              </w:rPr>
              <w:t xml:space="preserve"> </w:t>
            </w:r>
            <w:r w:rsidRPr="00AA5829">
              <w:rPr>
                <w:rFonts w:ascii="Arial" w:hAnsi="Arial" w:cs="Arial"/>
                <w:b/>
                <w:sz w:val="20"/>
                <w:szCs w:val="20"/>
              </w:rPr>
              <w:t>next</w:t>
            </w:r>
            <w:r w:rsidRPr="00AA5829">
              <w:rPr>
                <w:rFonts w:ascii="Arial" w:hAnsi="Arial" w:cs="Arial"/>
                <w:b/>
                <w:spacing w:val="-6"/>
                <w:sz w:val="20"/>
                <w:szCs w:val="20"/>
              </w:rPr>
              <w:t xml:space="preserve"> </w:t>
            </w:r>
            <w:r w:rsidRPr="00AA5829">
              <w:rPr>
                <w:rFonts w:ascii="Arial" w:hAnsi="Arial" w:cs="Arial"/>
                <w:b/>
                <w:sz w:val="20"/>
                <w:szCs w:val="20"/>
              </w:rPr>
              <w:t>intersessional</w:t>
            </w:r>
            <w:r w:rsidRPr="00AA5829">
              <w:rPr>
                <w:rFonts w:ascii="Arial" w:hAnsi="Arial" w:cs="Arial"/>
                <w:b/>
                <w:spacing w:val="-6"/>
                <w:sz w:val="20"/>
                <w:szCs w:val="20"/>
              </w:rPr>
              <w:t xml:space="preserve"> </w:t>
            </w:r>
            <w:r w:rsidRPr="00AA5829">
              <w:rPr>
                <w:rFonts w:ascii="Arial" w:hAnsi="Arial" w:cs="Arial"/>
                <w:b/>
                <w:sz w:val="20"/>
                <w:szCs w:val="20"/>
              </w:rPr>
              <w:t>period.</w:t>
            </w:r>
            <w:r w:rsidRPr="00AA5829">
              <w:rPr>
                <w:rFonts w:ascii="Arial" w:hAnsi="Arial" w:cs="Arial"/>
                <w:b/>
                <w:spacing w:val="-5"/>
                <w:sz w:val="20"/>
                <w:szCs w:val="20"/>
              </w:rPr>
              <w:t xml:space="preserve"> </w:t>
            </w:r>
            <w:r w:rsidRPr="00AA5829">
              <w:rPr>
                <w:rFonts w:ascii="Arial" w:hAnsi="Arial" w:cs="Arial"/>
                <w:i/>
                <w:sz w:val="20"/>
                <w:szCs w:val="20"/>
              </w:rPr>
              <w:t>(show</w:t>
            </w:r>
            <w:r w:rsidRPr="00AA5829">
              <w:rPr>
                <w:rFonts w:ascii="Arial" w:hAnsi="Arial" w:cs="Arial"/>
                <w:i/>
                <w:spacing w:val="-7"/>
                <w:sz w:val="20"/>
                <w:szCs w:val="20"/>
              </w:rPr>
              <w:t xml:space="preserve"> </w:t>
            </w:r>
            <w:r w:rsidRPr="00AA5829">
              <w:rPr>
                <w:rFonts w:ascii="Arial" w:hAnsi="Arial" w:cs="Arial"/>
                <w:i/>
                <w:sz w:val="20"/>
                <w:szCs w:val="20"/>
              </w:rPr>
              <w:t>amount</w:t>
            </w:r>
            <w:r w:rsidRPr="00AA5829">
              <w:rPr>
                <w:rFonts w:ascii="Arial" w:hAnsi="Arial" w:cs="Arial"/>
                <w:i/>
                <w:spacing w:val="-6"/>
                <w:sz w:val="20"/>
                <w:szCs w:val="20"/>
              </w:rPr>
              <w:t xml:space="preserve"> </w:t>
            </w:r>
            <w:r w:rsidRPr="00AA5829">
              <w:rPr>
                <w:rFonts w:ascii="Arial" w:hAnsi="Arial" w:cs="Arial"/>
                <w:i/>
                <w:sz w:val="20"/>
                <w:szCs w:val="20"/>
              </w:rPr>
              <w:t>in</w:t>
            </w:r>
            <w:r w:rsidRPr="00AA5829">
              <w:rPr>
                <w:rFonts w:ascii="Arial" w:hAnsi="Arial" w:cs="Arial"/>
                <w:i/>
                <w:spacing w:val="-5"/>
                <w:sz w:val="20"/>
                <w:szCs w:val="20"/>
              </w:rPr>
              <w:t xml:space="preserve"> </w:t>
            </w:r>
            <w:r w:rsidRPr="00AA5829">
              <w:rPr>
                <w:rFonts w:ascii="Arial" w:hAnsi="Arial" w:cs="Arial"/>
                <w:i/>
                <w:spacing w:val="-4"/>
                <w:sz w:val="20"/>
                <w:szCs w:val="20"/>
              </w:rPr>
              <w:t>USD)</w:t>
            </w:r>
          </w:p>
        </w:tc>
      </w:tr>
      <w:tr w:rsidR="00AA5829" w:rsidRPr="00AA5829" w14:paraId="0B898FE3"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5520" w:type="dxa"/>
          </w:tcPr>
          <w:p w14:paraId="1EE3648D" w14:textId="77777777" w:rsidR="00AA5829" w:rsidRPr="00AA5829" w:rsidRDefault="00AA5829" w:rsidP="00C226CF">
            <w:pPr>
              <w:pStyle w:val="TableParagraph"/>
              <w:ind w:left="0"/>
              <w:rPr>
                <w:rFonts w:ascii="Arial" w:hAnsi="Arial" w:cs="Arial"/>
                <w:sz w:val="20"/>
                <w:szCs w:val="20"/>
              </w:rPr>
            </w:pPr>
          </w:p>
        </w:tc>
        <w:tc>
          <w:tcPr>
            <w:tcW w:w="2268" w:type="dxa"/>
            <w:gridSpan w:val="3"/>
          </w:tcPr>
          <w:p w14:paraId="149545D9"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z w:val="20"/>
                <w:szCs w:val="20"/>
              </w:rPr>
              <w:t>Budget</w:t>
            </w:r>
            <w:r w:rsidRPr="00AA5829">
              <w:rPr>
                <w:rFonts w:ascii="Arial" w:hAnsi="Arial" w:cs="Arial"/>
                <w:spacing w:val="-8"/>
                <w:sz w:val="20"/>
                <w:szCs w:val="20"/>
              </w:rPr>
              <w:t xml:space="preserve"> </w:t>
            </w:r>
            <w:r w:rsidRPr="00AA5829">
              <w:rPr>
                <w:rFonts w:ascii="Arial" w:hAnsi="Arial" w:cs="Arial"/>
                <w:sz w:val="20"/>
                <w:szCs w:val="20"/>
              </w:rPr>
              <w:t>request</w:t>
            </w:r>
            <w:r w:rsidRPr="00AA5829">
              <w:rPr>
                <w:rFonts w:ascii="Arial" w:hAnsi="Arial" w:cs="Arial"/>
                <w:spacing w:val="-6"/>
                <w:sz w:val="20"/>
                <w:szCs w:val="20"/>
              </w:rPr>
              <w:t xml:space="preserve"> </w:t>
            </w:r>
            <w:r w:rsidRPr="00AA5829">
              <w:rPr>
                <w:rFonts w:ascii="Arial" w:hAnsi="Arial" w:cs="Arial"/>
                <w:sz w:val="20"/>
                <w:szCs w:val="20"/>
              </w:rPr>
              <w:t>from</w:t>
            </w:r>
            <w:r w:rsidRPr="00AA5829">
              <w:rPr>
                <w:rFonts w:ascii="Arial" w:hAnsi="Arial" w:cs="Arial"/>
                <w:spacing w:val="-6"/>
                <w:sz w:val="20"/>
                <w:szCs w:val="20"/>
              </w:rPr>
              <w:t xml:space="preserve"> </w:t>
            </w:r>
            <w:r w:rsidRPr="00AA5829">
              <w:rPr>
                <w:rFonts w:ascii="Arial" w:hAnsi="Arial" w:cs="Arial"/>
                <w:spacing w:val="-4"/>
                <w:sz w:val="20"/>
                <w:szCs w:val="20"/>
              </w:rPr>
              <w:t>IODE</w:t>
            </w:r>
          </w:p>
        </w:tc>
        <w:tc>
          <w:tcPr>
            <w:tcW w:w="1991" w:type="dxa"/>
            <w:gridSpan w:val="2"/>
          </w:tcPr>
          <w:p w14:paraId="3DA55A64"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z w:val="20"/>
                <w:szCs w:val="20"/>
              </w:rPr>
              <w:t>Confirmed</w:t>
            </w:r>
            <w:r w:rsidRPr="00AA5829">
              <w:rPr>
                <w:rFonts w:ascii="Arial" w:hAnsi="Arial" w:cs="Arial"/>
                <w:spacing w:val="-6"/>
                <w:sz w:val="20"/>
                <w:szCs w:val="20"/>
              </w:rPr>
              <w:t xml:space="preserve"> </w:t>
            </w:r>
            <w:r w:rsidRPr="00AA5829">
              <w:rPr>
                <w:rFonts w:ascii="Arial" w:hAnsi="Arial" w:cs="Arial"/>
                <w:sz w:val="20"/>
                <w:szCs w:val="20"/>
              </w:rPr>
              <w:t>EB</w:t>
            </w:r>
            <w:r w:rsidRPr="00AA5829">
              <w:rPr>
                <w:rFonts w:ascii="Arial" w:hAnsi="Arial" w:cs="Arial"/>
                <w:spacing w:val="-6"/>
                <w:sz w:val="20"/>
                <w:szCs w:val="20"/>
              </w:rPr>
              <w:t xml:space="preserve"> </w:t>
            </w:r>
            <w:r w:rsidRPr="00AA5829">
              <w:rPr>
                <w:rFonts w:ascii="Arial" w:hAnsi="Arial" w:cs="Arial"/>
                <w:spacing w:val="-2"/>
                <w:sz w:val="20"/>
                <w:szCs w:val="20"/>
              </w:rPr>
              <w:t>funds</w:t>
            </w:r>
          </w:p>
        </w:tc>
      </w:tr>
      <w:tr w:rsidR="00AA5829" w:rsidRPr="00AA5829" w14:paraId="1294945B"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5520" w:type="dxa"/>
          </w:tcPr>
          <w:p w14:paraId="3761BDF9" w14:textId="77777777" w:rsidR="00AA5829" w:rsidRPr="00AA5829" w:rsidRDefault="00AA5829" w:rsidP="00C226CF">
            <w:pPr>
              <w:pStyle w:val="TableParagraph"/>
              <w:ind w:left="0"/>
              <w:rPr>
                <w:rFonts w:ascii="Arial" w:hAnsi="Arial" w:cs="Arial"/>
                <w:sz w:val="20"/>
                <w:szCs w:val="20"/>
              </w:rPr>
            </w:pPr>
          </w:p>
        </w:tc>
        <w:tc>
          <w:tcPr>
            <w:tcW w:w="1276" w:type="dxa"/>
            <w:gridSpan w:val="2"/>
          </w:tcPr>
          <w:p w14:paraId="3BC1D060"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2025:</w:t>
            </w:r>
          </w:p>
        </w:tc>
        <w:tc>
          <w:tcPr>
            <w:tcW w:w="992" w:type="dxa"/>
          </w:tcPr>
          <w:p w14:paraId="1563C154"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2026:</w:t>
            </w:r>
          </w:p>
        </w:tc>
        <w:tc>
          <w:tcPr>
            <w:tcW w:w="993" w:type="dxa"/>
          </w:tcPr>
          <w:p w14:paraId="2EFC6DD0" w14:textId="146B79F2"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2025:</w:t>
            </w:r>
          </w:p>
        </w:tc>
        <w:tc>
          <w:tcPr>
            <w:tcW w:w="998" w:type="dxa"/>
          </w:tcPr>
          <w:p w14:paraId="250D842E" w14:textId="442758A9"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2026:</w:t>
            </w:r>
          </w:p>
        </w:tc>
      </w:tr>
      <w:tr w:rsidR="00AA5829" w:rsidRPr="00AA5829" w14:paraId="7D60B68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4"/>
        </w:trPr>
        <w:tc>
          <w:tcPr>
            <w:tcW w:w="5520" w:type="dxa"/>
          </w:tcPr>
          <w:p w14:paraId="690C3103" w14:textId="77777777" w:rsidR="00AA5829" w:rsidRPr="00AA5829" w:rsidRDefault="00AA5829" w:rsidP="00C226CF">
            <w:pPr>
              <w:pStyle w:val="TableParagraph"/>
              <w:spacing w:before="1"/>
              <w:rPr>
                <w:rFonts w:ascii="Arial" w:hAnsi="Arial" w:cs="Arial"/>
                <w:sz w:val="20"/>
                <w:szCs w:val="20"/>
              </w:rPr>
            </w:pPr>
            <w:r w:rsidRPr="00AA5829">
              <w:rPr>
                <w:rFonts w:ascii="Arial" w:hAnsi="Arial" w:cs="Arial"/>
                <w:b/>
                <w:sz w:val="20"/>
                <w:szCs w:val="20"/>
              </w:rPr>
              <w:lastRenderedPageBreak/>
              <w:t>Outcome</w:t>
            </w:r>
            <w:r w:rsidRPr="00AA5829">
              <w:rPr>
                <w:rFonts w:ascii="Arial" w:hAnsi="Arial" w:cs="Arial"/>
                <w:b/>
                <w:spacing w:val="-8"/>
                <w:sz w:val="20"/>
                <w:szCs w:val="20"/>
              </w:rPr>
              <w:t xml:space="preserve"> </w:t>
            </w:r>
            <w:r w:rsidRPr="00AA5829">
              <w:rPr>
                <w:rFonts w:ascii="Arial" w:hAnsi="Arial" w:cs="Arial"/>
                <w:b/>
                <w:sz w:val="20"/>
                <w:szCs w:val="20"/>
              </w:rPr>
              <w:t>1:</w:t>
            </w:r>
            <w:r w:rsidRPr="00AA5829">
              <w:rPr>
                <w:rFonts w:ascii="Arial" w:hAnsi="Arial" w:cs="Arial"/>
                <w:b/>
                <w:spacing w:val="-7"/>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7"/>
                <w:sz w:val="20"/>
                <w:szCs w:val="20"/>
              </w:rPr>
              <w:t xml:space="preserve"> </w:t>
            </w:r>
            <w:r w:rsidRPr="00AA5829">
              <w:rPr>
                <w:rFonts w:ascii="Arial" w:hAnsi="Arial" w:cs="Arial"/>
                <w:sz w:val="20"/>
                <w:szCs w:val="20"/>
              </w:rPr>
              <w:t>dataset</w:t>
            </w:r>
            <w:r w:rsidRPr="00AA5829">
              <w:rPr>
                <w:rFonts w:ascii="Arial" w:hAnsi="Arial" w:cs="Arial"/>
                <w:spacing w:val="-7"/>
                <w:sz w:val="20"/>
                <w:szCs w:val="20"/>
              </w:rPr>
              <w:t xml:space="preserve"> </w:t>
            </w:r>
            <w:r w:rsidRPr="00AA5829">
              <w:rPr>
                <w:rFonts w:ascii="Arial" w:hAnsi="Arial" w:cs="Arial"/>
                <w:sz w:val="20"/>
                <w:szCs w:val="20"/>
              </w:rPr>
              <w:t>improvements</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pacing w:val="-2"/>
                <w:sz w:val="20"/>
                <w:szCs w:val="20"/>
              </w:rPr>
              <w:t>development.</w:t>
            </w:r>
          </w:p>
          <w:p w14:paraId="13C124A6" w14:textId="77777777" w:rsidR="00AA5829" w:rsidRPr="00AA5829" w:rsidRDefault="00AA5829" w:rsidP="00C226CF">
            <w:pPr>
              <w:pStyle w:val="TableParagraph"/>
              <w:rPr>
                <w:rFonts w:ascii="Arial" w:hAnsi="Arial" w:cs="Arial"/>
                <w:i/>
                <w:sz w:val="20"/>
                <w:szCs w:val="20"/>
              </w:rPr>
            </w:pPr>
            <w:r w:rsidRPr="00AA5829">
              <w:rPr>
                <w:rFonts w:ascii="Arial" w:hAnsi="Arial" w:cs="Arial"/>
                <w:i/>
                <w:spacing w:val="-2"/>
                <w:sz w:val="20"/>
                <w:szCs w:val="20"/>
              </w:rPr>
              <w:t>Activities:</w:t>
            </w:r>
          </w:p>
          <w:p w14:paraId="73A79EA3" w14:textId="77777777" w:rsidR="00AA5829" w:rsidRPr="00AA5829" w:rsidRDefault="00AA5829" w:rsidP="00AA5829">
            <w:pPr>
              <w:pStyle w:val="TableParagraph"/>
              <w:numPr>
                <w:ilvl w:val="0"/>
                <w:numId w:val="129"/>
              </w:numPr>
              <w:tabs>
                <w:tab w:val="left" w:pos="830"/>
              </w:tabs>
              <w:ind w:right="94"/>
              <w:jc w:val="both"/>
              <w:rPr>
                <w:rFonts w:ascii="Arial" w:hAnsi="Arial" w:cs="Arial"/>
                <w:sz w:val="20"/>
                <w:szCs w:val="20"/>
              </w:rPr>
            </w:pPr>
            <w:r w:rsidRPr="00AA5829">
              <w:rPr>
                <w:rFonts w:ascii="Arial" w:hAnsi="Arial" w:cs="Arial"/>
                <w:sz w:val="20"/>
                <w:szCs w:val="20"/>
              </w:rPr>
              <w:t xml:space="preserve">Release of next version of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database that includes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automatic QC flags.</w:t>
            </w:r>
          </w:p>
          <w:p w14:paraId="007DC51C" w14:textId="77777777" w:rsidR="00AA5829" w:rsidRPr="00AA5829" w:rsidRDefault="00AA5829" w:rsidP="00AA5829">
            <w:pPr>
              <w:pStyle w:val="TableParagraph"/>
              <w:numPr>
                <w:ilvl w:val="0"/>
                <w:numId w:val="129"/>
              </w:numPr>
              <w:tabs>
                <w:tab w:val="left" w:pos="830"/>
              </w:tabs>
              <w:spacing w:before="3" w:line="237" w:lineRule="auto"/>
              <w:ind w:right="95"/>
              <w:jc w:val="both"/>
              <w:rPr>
                <w:rFonts w:ascii="Arial" w:hAnsi="Arial" w:cs="Arial"/>
                <w:sz w:val="20"/>
                <w:szCs w:val="20"/>
              </w:rPr>
            </w:pPr>
            <w:r w:rsidRPr="00AA5829">
              <w:rPr>
                <w:rFonts w:ascii="Arial" w:hAnsi="Arial" w:cs="Arial"/>
                <w:sz w:val="20"/>
                <w:szCs w:val="20"/>
              </w:rPr>
              <w:t xml:space="preserve">Improve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visibility through ODIS, connections to OTGA and collaborations with relevant data producers and end user groups.</w:t>
            </w:r>
          </w:p>
          <w:p w14:paraId="73FF7A3E" w14:textId="77777777" w:rsidR="00AA5829" w:rsidRPr="00AA5829" w:rsidRDefault="00AA5829" w:rsidP="00AA5829">
            <w:pPr>
              <w:pStyle w:val="TableParagraph"/>
              <w:numPr>
                <w:ilvl w:val="0"/>
                <w:numId w:val="129"/>
              </w:numPr>
              <w:tabs>
                <w:tab w:val="left" w:pos="830"/>
              </w:tabs>
              <w:spacing w:before="3"/>
              <w:ind w:right="94"/>
              <w:jc w:val="both"/>
              <w:rPr>
                <w:rFonts w:ascii="Arial" w:hAnsi="Arial" w:cs="Arial"/>
                <w:sz w:val="20"/>
                <w:szCs w:val="20"/>
              </w:rPr>
            </w:pPr>
            <w:r w:rsidRPr="00AA5829">
              <w:rPr>
                <w:rFonts w:ascii="Arial" w:hAnsi="Arial" w:cs="Arial"/>
                <w:sz w:val="20"/>
                <w:szCs w:val="20"/>
              </w:rPr>
              <w:t>Begin quality control and bias correction investigations for historical salinity data.</w:t>
            </w:r>
          </w:p>
          <w:p w14:paraId="2B0189C6" w14:textId="77777777" w:rsidR="00AA5829" w:rsidRPr="00AA5829" w:rsidRDefault="00AA5829" w:rsidP="00AA5829">
            <w:pPr>
              <w:pStyle w:val="TableParagraph"/>
              <w:numPr>
                <w:ilvl w:val="0"/>
                <w:numId w:val="129"/>
              </w:numPr>
              <w:tabs>
                <w:tab w:val="left" w:pos="830"/>
              </w:tabs>
              <w:spacing w:before="1"/>
              <w:ind w:right="94"/>
              <w:jc w:val="both"/>
              <w:rPr>
                <w:rFonts w:ascii="Arial" w:hAnsi="Arial" w:cs="Arial"/>
                <w:sz w:val="20"/>
                <w:szCs w:val="20"/>
              </w:rPr>
            </w:pPr>
            <w:r w:rsidRPr="00AA5829">
              <w:rPr>
                <w:rFonts w:ascii="Arial" w:hAnsi="Arial" w:cs="Arial"/>
                <w:sz w:val="20"/>
                <w:szCs w:val="20"/>
              </w:rPr>
              <w:t xml:space="preserve">Begin building short courses in collaboration with </w:t>
            </w:r>
            <w:r w:rsidRPr="00AA5829">
              <w:rPr>
                <w:rFonts w:ascii="Arial" w:hAnsi="Arial" w:cs="Arial"/>
                <w:spacing w:val="-2"/>
                <w:sz w:val="20"/>
                <w:szCs w:val="20"/>
              </w:rPr>
              <w:t>OTGA.</w:t>
            </w:r>
          </w:p>
          <w:p w14:paraId="750F297F" w14:textId="77777777" w:rsidR="00AA5829" w:rsidRPr="00AA5829" w:rsidRDefault="00AA5829" w:rsidP="00AA5829">
            <w:pPr>
              <w:pStyle w:val="TableParagraph"/>
              <w:numPr>
                <w:ilvl w:val="0"/>
                <w:numId w:val="129"/>
              </w:numPr>
              <w:tabs>
                <w:tab w:val="left" w:pos="830"/>
              </w:tabs>
              <w:spacing w:before="3" w:line="237" w:lineRule="auto"/>
              <w:ind w:right="94"/>
              <w:jc w:val="both"/>
              <w:rPr>
                <w:rFonts w:ascii="Arial" w:hAnsi="Arial" w:cs="Arial"/>
                <w:sz w:val="20"/>
                <w:szCs w:val="20"/>
              </w:rPr>
            </w:pPr>
            <w:r w:rsidRPr="00AA5829">
              <w:rPr>
                <w:rFonts w:ascii="Arial" w:hAnsi="Arial" w:cs="Arial"/>
                <w:sz w:val="20"/>
                <w:szCs w:val="20"/>
              </w:rPr>
              <w:t xml:space="preserve">Make improvements to the current uncertainty estimates for temperature and consider salinity </w:t>
            </w:r>
            <w:r w:rsidRPr="00AA5829">
              <w:rPr>
                <w:rFonts w:ascii="Arial" w:hAnsi="Arial" w:cs="Arial"/>
                <w:spacing w:val="-2"/>
                <w:sz w:val="20"/>
                <w:szCs w:val="20"/>
              </w:rPr>
              <w:t>uncertainties.</w:t>
            </w:r>
          </w:p>
          <w:p w14:paraId="61B7F2A8" w14:textId="77777777" w:rsidR="00AA5829" w:rsidRPr="00AA5829" w:rsidRDefault="00AA5829" w:rsidP="00AA5829">
            <w:pPr>
              <w:pStyle w:val="TableParagraph"/>
              <w:numPr>
                <w:ilvl w:val="0"/>
                <w:numId w:val="129"/>
              </w:numPr>
              <w:tabs>
                <w:tab w:val="left" w:pos="830"/>
              </w:tabs>
              <w:spacing w:before="3"/>
              <w:ind w:right="94"/>
              <w:jc w:val="both"/>
              <w:rPr>
                <w:rFonts w:ascii="Arial" w:hAnsi="Arial" w:cs="Arial"/>
                <w:sz w:val="20"/>
                <w:szCs w:val="20"/>
              </w:rPr>
            </w:pPr>
            <w:r w:rsidRPr="00AA5829">
              <w:rPr>
                <w:rFonts w:ascii="Arial" w:hAnsi="Arial" w:cs="Arial"/>
                <w:sz w:val="20"/>
                <w:szCs w:val="20"/>
              </w:rPr>
              <w:t xml:space="preserve">Investigate and develop </w:t>
            </w:r>
            <w:proofErr w:type="spellStart"/>
            <w:r w:rsidRPr="00AA5829">
              <w:rPr>
                <w:rFonts w:ascii="Arial" w:hAnsi="Arial" w:cs="Arial"/>
                <w:sz w:val="20"/>
                <w:szCs w:val="20"/>
              </w:rPr>
              <w:t>dockerised</w:t>
            </w:r>
            <w:proofErr w:type="spellEnd"/>
            <w:r w:rsidRPr="00AA5829">
              <w:rPr>
                <w:rFonts w:ascii="Arial" w:hAnsi="Arial" w:cs="Arial"/>
                <w:sz w:val="20"/>
                <w:szCs w:val="20"/>
              </w:rPr>
              <w:t xml:space="preserve"> versions of software already developed.</w:t>
            </w:r>
          </w:p>
          <w:p w14:paraId="68E50B3E" w14:textId="77777777" w:rsidR="00AA5829" w:rsidRPr="00AA5829" w:rsidRDefault="00AA5829" w:rsidP="00AA5829">
            <w:pPr>
              <w:pStyle w:val="TableParagraph"/>
              <w:numPr>
                <w:ilvl w:val="0"/>
                <w:numId w:val="129"/>
              </w:numPr>
              <w:tabs>
                <w:tab w:val="left" w:pos="830"/>
              </w:tabs>
              <w:spacing w:before="1"/>
              <w:ind w:right="94"/>
              <w:jc w:val="both"/>
              <w:rPr>
                <w:rFonts w:ascii="Arial" w:hAnsi="Arial" w:cs="Arial"/>
                <w:sz w:val="20"/>
                <w:szCs w:val="20"/>
              </w:rPr>
            </w:pPr>
            <w:r w:rsidRPr="00AA5829">
              <w:rPr>
                <w:rFonts w:ascii="Arial" w:hAnsi="Arial" w:cs="Arial"/>
                <w:sz w:val="20"/>
                <w:szCs w:val="20"/>
              </w:rPr>
              <w:t>Work with other established groups towards coordination of data rescue methods.</w:t>
            </w:r>
          </w:p>
        </w:tc>
        <w:tc>
          <w:tcPr>
            <w:tcW w:w="1276" w:type="dxa"/>
            <w:gridSpan w:val="2"/>
          </w:tcPr>
          <w:p w14:paraId="35ED3F29"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10"/>
                <w:sz w:val="20"/>
                <w:szCs w:val="20"/>
              </w:rPr>
              <w:t>0</w:t>
            </w:r>
          </w:p>
        </w:tc>
        <w:tc>
          <w:tcPr>
            <w:tcW w:w="992" w:type="dxa"/>
          </w:tcPr>
          <w:p w14:paraId="699CE87A"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10"/>
                <w:sz w:val="20"/>
                <w:szCs w:val="20"/>
              </w:rPr>
              <w:t>0</w:t>
            </w:r>
          </w:p>
        </w:tc>
        <w:tc>
          <w:tcPr>
            <w:tcW w:w="993" w:type="dxa"/>
          </w:tcPr>
          <w:p w14:paraId="438F6F54" w14:textId="77777777" w:rsidR="00AA5829" w:rsidRPr="00AA5829" w:rsidRDefault="00AA5829" w:rsidP="00C226CF">
            <w:pPr>
              <w:pStyle w:val="TableParagraph"/>
              <w:ind w:left="0"/>
              <w:rPr>
                <w:rFonts w:ascii="Arial" w:hAnsi="Arial" w:cs="Arial"/>
                <w:sz w:val="20"/>
                <w:szCs w:val="20"/>
              </w:rPr>
            </w:pPr>
          </w:p>
        </w:tc>
        <w:tc>
          <w:tcPr>
            <w:tcW w:w="998" w:type="dxa"/>
          </w:tcPr>
          <w:p w14:paraId="70AECFA4" w14:textId="77777777" w:rsidR="00AA5829" w:rsidRPr="00AA5829" w:rsidRDefault="00AA5829" w:rsidP="00C226CF">
            <w:pPr>
              <w:pStyle w:val="TableParagraph"/>
              <w:ind w:left="0"/>
              <w:rPr>
                <w:rFonts w:ascii="Arial" w:hAnsi="Arial" w:cs="Arial"/>
                <w:sz w:val="20"/>
                <w:szCs w:val="20"/>
              </w:rPr>
            </w:pPr>
          </w:p>
        </w:tc>
      </w:tr>
      <w:tr w:rsidR="00AA5829" w:rsidRPr="00AA5829" w14:paraId="213ED3C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5520" w:type="dxa"/>
          </w:tcPr>
          <w:p w14:paraId="0246F48C" w14:textId="77777777" w:rsidR="00AA5829" w:rsidRPr="00AA5829" w:rsidRDefault="00AA5829" w:rsidP="00C226CF">
            <w:pPr>
              <w:pStyle w:val="TableParagraph"/>
              <w:spacing w:line="240" w:lineRule="atLeast"/>
              <w:ind w:right="92"/>
              <w:jc w:val="both"/>
              <w:rPr>
                <w:rFonts w:ascii="Arial" w:hAnsi="Arial" w:cs="Arial"/>
                <w:sz w:val="20"/>
                <w:szCs w:val="20"/>
              </w:rPr>
            </w:pPr>
            <w:r w:rsidRPr="00AA5829">
              <w:rPr>
                <w:rFonts w:ascii="Arial" w:hAnsi="Arial" w:cs="Arial"/>
                <w:b/>
                <w:sz w:val="20"/>
                <w:szCs w:val="20"/>
              </w:rPr>
              <w:t xml:space="preserve">Outcome 2: </w:t>
            </w:r>
            <w:r w:rsidRPr="00AA5829">
              <w:rPr>
                <w:rFonts w:ascii="Arial" w:hAnsi="Arial" w:cs="Arial"/>
                <w:sz w:val="20"/>
                <w:szCs w:val="20"/>
              </w:rPr>
              <w:t>Joint meeting with GTSPP/SOOPIP/XBT Science and</w:t>
            </w:r>
            <w:r w:rsidRPr="00AA5829">
              <w:rPr>
                <w:rFonts w:ascii="Arial" w:hAnsi="Arial" w:cs="Arial"/>
                <w:spacing w:val="-3"/>
                <w:sz w:val="20"/>
                <w:szCs w:val="20"/>
              </w:rPr>
              <w:t xml:space="preserve"> </w:t>
            </w:r>
            <w:r w:rsidRPr="00AA5829">
              <w:rPr>
                <w:rFonts w:ascii="Arial" w:hAnsi="Arial" w:cs="Arial"/>
                <w:sz w:val="20"/>
                <w:szCs w:val="20"/>
              </w:rPr>
              <w:t>potentially</w:t>
            </w:r>
            <w:r w:rsidRPr="00AA5829">
              <w:rPr>
                <w:rFonts w:ascii="Arial" w:hAnsi="Arial" w:cs="Arial"/>
                <w:spacing w:val="-3"/>
                <w:sz w:val="20"/>
                <w:szCs w:val="20"/>
              </w:rPr>
              <w:t xml:space="preserve"> </w:t>
            </w:r>
            <w:r w:rsidRPr="00AA5829">
              <w:rPr>
                <w:rFonts w:ascii="Arial" w:hAnsi="Arial" w:cs="Arial"/>
                <w:sz w:val="20"/>
                <w:szCs w:val="20"/>
              </w:rPr>
              <w:t>others.</w:t>
            </w:r>
            <w:r w:rsidRPr="00AA5829">
              <w:rPr>
                <w:rFonts w:ascii="Arial" w:hAnsi="Arial" w:cs="Arial"/>
                <w:spacing w:val="-3"/>
                <w:sz w:val="20"/>
                <w:szCs w:val="20"/>
              </w:rPr>
              <w:t xml:space="preserve"> </w:t>
            </w:r>
            <w:r w:rsidRPr="00AA5829">
              <w:rPr>
                <w:rFonts w:ascii="Arial" w:hAnsi="Arial" w:cs="Arial"/>
                <w:sz w:val="20"/>
                <w:szCs w:val="20"/>
              </w:rPr>
              <w:t>The</w:t>
            </w:r>
            <w:r w:rsidRPr="00AA5829">
              <w:rPr>
                <w:rFonts w:ascii="Arial" w:hAnsi="Arial" w:cs="Arial"/>
                <w:spacing w:val="-3"/>
                <w:sz w:val="20"/>
                <w:szCs w:val="20"/>
              </w:rPr>
              <w:t xml:space="preserve"> </w:t>
            </w:r>
            <w:r w:rsidRPr="00AA5829">
              <w:rPr>
                <w:rFonts w:ascii="Arial" w:hAnsi="Arial" w:cs="Arial"/>
                <w:sz w:val="20"/>
                <w:szCs w:val="20"/>
              </w:rPr>
              <w:t>meeting</w:t>
            </w:r>
            <w:r w:rsidRPr="00AA5829">
              <w:rPr>
                <w:rFonts w:ascii="Arial" w:hAnsi="Arial" w:cs="Arial"/>
                <w:spacing w:val="-3"/>
                <w:sz w:val="20"/>
                <w:szCs w:val="20"/>
              </w:rPr>
              <w:t xml:space="preserve"> </w:t>
            </w:r>
            <w:r w:rsidRPr="00AA5829">
              <w:rPr>
                <w:rFonts w:ascii="Arial" w:hAnsi="Arial" w:cs="Arial"/>
                <w:sz w:val="20"/>
                <w:szCs w:val="20"/>
              </w:rPr>
              <w:t>will</w:t>
            </w:r>
            <w:r w:rsidRPr="00AA5829">
              <w:rPr>
                <w:rFonts w:ascii="Arial" w:hAnsi="Arial" w:cs="Arial"/>
                <w:spacing w:val="-3"/>
                <w:sz w:val="20"/>
                <w:szCs w:val="20"/>
              </w:rPr>
              <w:t xml:space="preserve"> </w:t>
            </w:r>
            <w:r w:rsidRPr="00AA5829">
              <w:rPr>
                <w:rFonts w:ascii="Arial" w:hAnsi="Arial" w:cs="Arial"/>
                <w:sz w:val="20"/>
                <w:szCs w:val="20"/>
              </w:rPr>
              <w:t>further</w:t>
            </w:r>
            <w:r w:rsidRPr="00AA5829">
              <w:rPr>
                <w:rFonts w:ascii="Arial" w:hAnsi="Arial" w:cs="Arial"/>
                <w:spacing w:val="-3"/>
                <w:sz w:val="20"/>
                <w:szCs w:val="20"/>
              </w:rPr>
              <w:t xml:space="preserve"> </w:t>
            </w:r>
            <w:r w:rsidRPr="00AA5829">
              <w:rPr>
                <w:rFonts w:ascii="Arial" w:hAnsi="Arial" w:cs="Arial"/>
                <w:sz w:val="20"/>
                <w:szCs w:val="20"/>
              </w:rPr>
              <w:t>develop</w:t>
            </w:r>
            <w:r w:rsidRPr="00AA5829">
              <w:rPr>
                <w:rFonts w:ascii="Arial" w:hAnsi="Arial" w:cs="Arial"/>
                <w:spacing w:val="-3"/>
                <w:sz w:val="20"/>
                <w:szCs w:val="20"/>
              </w:rPr>
              <w:t xml:space="preserve"> </w:t>
            </w:r>
            <w:r w:rsidRPr="00AA5829">
              <w:rPr>
                <w:rFonts w:ascii="Arial" w:hAnsi="Arial" w:cs="Arial"/>
                <w:sz w:val="20"/>
                <w:szCs w:val="20"/>
              </w:rPr>
              <w:t xml:space="preserve">work and collaborations begun during the 2024 joint meeting. Funding to support travel costs for key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members.</w:t>
            </w:r>
          </w:p>
        </w:tc>
        <w:tc>
          <w:tcPr>
            <w:tcW w:w="1276" w:type="dxa"/>
            <w:gridSpan w:val="2"/>
          </w:tcPr>
          <w:p w14:paraId="77204572"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$20,000</w:t>
            </w:r>
          </w:p>
        </w:tc>
        <w:tc>
          <w:tcPr>
            <w:tcW w:w="992" w:type="dxa"/>
          </w:tcPr>
          <w:p w14:paraId="2C151529"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$20,000</w:t>
            </w:r>
          </w:p>
        </w:tc>
        <w:tc>
          <w:tcPr>
            <w:tcW w:w="993" w:type="dxa"/>
          </w:tcPr>
          <w:p w14:paraId="3FD9A248" w14:textId="77777777" w:rsidR="00AA5829" w:rsidRPr="00AA5829" w:rsidRDefault="00AA5829" w:rsidP="00C226CF">
            <w:pPr>
              <w:pStyle w:val="TableParagraph"/>
              <w:ind w:left="0"/>
              <w:rPr>
                <w:rFonts w:ascii="Arial" w:hAnsi="Arial" w:cs="Arial"/>
                <w:sz w:val="20"/>
                <w:szCs w:val="20"/>
              </w:rPr>
            </w:pPr>
          </w:p>
        </w:tc>
        <w:tc>
          <w:tcPr>
            <w:tcW w:w="998" w:type="dxa"/>
          </w:tcPr>
          <w:p w14:paraId="1B337C93" w14:textId="77777777" w:rsidR="00AA5829" w:rsidRPr="00AA5829" w:rsidRDefault="00AA5829" w:rsidP="00C226CF">
            <w:pPr>
              <w:pStyle w:val="TableParagraph"/>
              <w:ind w:left="0"/>
              <w:rPr>
                <w:rFonts w:ascii="Arial" w:hAnsi="Arial" w:cs="Arial"/>
                <w:sz w:val="20"/>
                <w:szCs w:val="20"/>
              </w:rPr>
            </w:pPr>
          </w:p>
        </w:tc>
      </w:tr>
      <w:tr w:rsidR="00AA5829" w:rsidRPr="00AA5829" w14:paraId="7BD25B37"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5520" w:type="dxa"/>
          </w:tcPr>
          <w:p w14:paraId="024EE12C" w14:textId="77777777" w:rsidR="00AA5829" w:rsidRPr="00AA5829" w:rsidRDefault="00AA5829" w:rsidP="00C226CF">
            <w:pPr>
              <w:pStyle w:val="TableParagraph"/>
              <w:spacing w:line="240" w:lineRule="atLeast"/>
              <w:rPr>
                <w:rFonts w:ascii="Arial" w:hAnsi="Arial" w:cs="Arial"/>
                <w:sz w:val="20"/>
                <w:szCs w:val="20"/>
              </w:rPr>
            </w:pPr>
            <w:r w:rsidRPr="00AA5829">
              <w:rPr>
                <w:rFonts w:ascii="Arial" w:hAnsi="Arial" w:cs="Arial"/>
                <w:b/>
                <w:sz w:val="20"/>
                <w:szCs w:val="20"/>
              </w:rPr>
              <w:t>Outcome</w:t>
            </w:r>
            <w:r w:rsidRPr="00AA5829">
              <w:rPr>
                <w:rFonts w:ascii="Arial" w:hAnsi="Arial" w:cs="Arial"/>
                <w:b/>
                <w:spacing w:val="28"/>
                <w:sz w:val="20"/>
                <w:szCs w:val="20"/>
              </w:rPr>
              <w:t xml:space="preserve"> </w:t>
            </w:r>
            <w:r w:rsidRPr="00AA5829">
              <w:rPr>
                <w:rFonts w:ascii="Arial" w:hAnsi="Arial" w:cs="Arial"/>
                <w:b/>
                <w:sz w:val="20"/>
                <w:szCs w:val="20"/>
              </w:rPr>
              <w:t>3:</w:t>
            </w:r>
            <w:r w:rsidRPr="00AA5829">
              <w:rPr>
                <w:rFonts w:ascii="Arial" w:hAnsi="Arial" w:cs="Arial"/>
                <w:b/>
                <w:spacing w:val="28"/>
                <w:sz w:val="20"/>
                <w:szCs w:val="20"/>
              </w:rPr>
              <w:t xml:space="preserve"> </w:t>
            </w:r>
            <w:r w:rsidRPr="00AA5829">
              <w:rPr>
                <w:rFonts w:ascii="Arial" w:hAnsi="Arial" w:cs="Arial"/>
                <w:sz w:val="20"/>
                <w:szCs w:val="20"/>
              </w:rPr>
              <w:t>IODE-28</w:t>
            </w:r>
            <w:r w:rsidRPr="00AA5829">
              <w:rPr>
                <w:rFonts w:ascii="Arial" w:hAnsi="Arial" w:cs="Arial"/>
                <w:spacing w:val="28"/>
                <w:sz w:val="20"/>
                <w:szCs w:val="20"/>
              </w:rPr>
              <w:t xml:space="preserve"> </w:t>
            </w:r>
            <w:r w:rsidRPr="00AA5829">
              <w:rPr>
                <w:rFonts w:ascii="Arial" w:hAnsi="Arial" w:cs="Arial"/>
                <w:sz w:val="20"/>
                <w:szCs w:val="20"/>
              </w:rPr>
              <w:t>and</w:t>
            </w:r>
            <w:r w:rsidRPr="00AA5829">
              <w:rPr>
                <w:rFonts w:ascii="Arial" w:hAnsi="Arial" w:cs="Arial"/>
                <w:spacing w:val="28"/>
                <w:sz w:val="20"/>
                <w:szCs w:val="20"/>
              </w:rPr>
              <w:t xml:space="preserve"> </w:t>
            </w:r>
            <w:r w:rsidRPr="00AA5829">
              <w:rPr>
                <w:rFonts w:ascii="Arial" w:hAnsi="Arial" w:cs="Arial"/>
                <w:sz w:val="20"/>
                <w:szCs w:val="20"/>
              </w:rPr>
              <w:t>IODE-29;</w:t>
            </w:r>
            <w:r w:rsidRPr="00AA5829">
              <w:rPr>
                <w:rFonts w:ascii="Arial" w:hAnsi="Arial" w:cs="Arial"/>
                <w:spacing w:val="28"/>
                <w:sz w:val="20"/>
                <w:szCs w:val="20"/>
              </w:rPr>
              <w:t xml:space="preserve"> </w:t>
            </w:r>
            <w:r w:rsidRPr="00AA5829">
              <w:rPr>
                <w:rFonts w:ascii="Arial" w:hAnsi="Arial" w:cs="Arial"/>
                <w:sz w:val="20"/>
                <w:szCs w:val="20"/>
              </w:rPr>
              <w:t>Joint</w:t>
            </w:r>
            <w:r w:rsidRPr="00AA5829">
              <w:rPr>
                <w:rFonts w:ascii="Arial" w:hAnsi="Arial" w:cs="Arial"/>
                <w:spacing w:val="28"/>
                <w:sz w:val="20"/>
                <w:szCs w:val="20"/>
              </w:rPr>
              <w:t xml:space="preserve"> </w:t>
            </w:r>
            <w:r w:rsidRPr="00AA5829">
              <w:rPr>
                <w:rFonts w:ascii="Arial" w:hAnsi="Arial" w:cs="Arial"/>
                <w:sz w:val="20"/>
                <w:szCs w:val="20"/>
              </w:rPr>
              <w:t>IOC/IODE</w:t>
            </w:r>
            <w:r w:rsidRPr="00AA5829">
              <w:rPr>
                <w:rFonts w:ascii="Arial" w:hAnsi="Arial" w:cs="Arial"/>
                <w:spacing w:val="28"/>
                <w:sz w:val="20"/>
                <w:szCs w:val="20"/>
              </w:rPr>
              <w:t xml:space="preserve"> </w:t>
            </w:r>
            <w:r w:rsidRPr="00AA5829">
              <w:rPr>
                <w:rFonts w:ascii="Arial" w:hAnsi="Arial" w:cs="Arial"/>
                <w:sz w:val="20"/>
                <w:szCs w:val="20"/>
              </w:rPr>
              <w:t xml:space="preserve">program meetings.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representative to attend.</w:t>
            </w:r>
          </w:p>
        </w:tc>
        <w:tc>
          <w:tcPr>
            <w:tcW w:w="1276" w:type="dxa"/>
            <w:gridSpan w:val="2"/>
          </w:tcPr>
          <w:p w14:paraId="2720F5BB"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$5,000</w:t>
            </w:r>
          </w:p>
        </w:tc>
        <w:tc>
          <w:tcPr>
            <w:tcW w:w="992" w:type="dxa"/>
          </w:tcPr>
          <w:p w14:paraId="367FC8E0"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$5,000</w:t>
            </w:r>
          </w:p>
        </w:tc>
        <w:tc>
          <w:tcPr>
            <w:tcW w:w="993" w:type="dxa"/>
          </w:tcPr>
          <w:p w14:paraId="5F49FDDC" w14:textId="77777777" w:rsidR="00AA5829" w:rsidRPr="00AA5829" w:rsidRDefault="00AA5829" w:rsidP="00C226CF">
            <w:pPr>
              <w:pStyle w:val="TableParagraph"/>
              <w:ind w:left="0"/>
              <w:rPr>
                <w:rFonts w:ascii="Arial" w:hAnsi="Arial" w:cs="Arial"/>
                <w:sz w:val="20"/>
                <w:szCs w:val="20"/>
              </w:rPr>
            </w:pPr>
          </w:p>
        </w:tc>
        <w:tc>
          <w:tcPr>
            <w:tcW w:w="998" w:type="dxa"/>
          </w:tcPr>
          <w:p w14:paraId="349CBB83" w14:textId="77777777" w:rsidR="00AA5829" w:rsidRPr="00AA5829" w:rsidRDefault="00AA5829" w:rsidP="00C226CF">
            <w:pPr>
              <w:pStyle w:val="TableParagraph"/>
              <w:ind w:left="0"/>
              <w:rPr>
                <w:rFonts w:ascii="Arial" w:hAnsi="Arial" w:cs="Arial"/>
                <w:sz w:val="20"/>
                <w:szCs w:val="20"/>
              </w:rPr>
            </w:pPr>
          </w:p>
        </w:tc>
      </w:tr>
      <w:tr w:rsidR="00AA5829" w:rsidRPr="00AA5829" w14:paraId="1D9DBD4D"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5520" w:type="dxa"/>
            <w:tcBorders>
              <w:bottom w:val="single" w:sz="18" w:space="0" w:color="4472C4"/>
            </w:tcBorders>
          </w:tcPr>
          <w:p w14:paraId="500249E3" w14:textId="77777777" w:rsidR="00AA5829" w:rsidRPr="00AA5829" w:rsidRDefault="00AA5829" w:rsidP="00C226CF">
            <w:pPr>
              <w:pStyle w:val="TableParagraph"/>
              <w:spacing w:before="1"/>
              <w:rPr>
                <w:rFonts w:ascii="Arial" w:hAnsi="Arial" w:cs="Arial"/>
                <w:b/>
                <w:sz w:val="20"/>
                <w:szCs w:val="20"/>
              </w:rPr>
            </w:pPr>
            <w:r w:rsidRPr="00AA5829">
              <w:rPr>
                <w:rFonts w:ascii="Arial" w:hAnsi="Arial" w:cs="Arial"/>
                <w:b/>
                <w:spacing w:val="-2"/>
                <w:sz w:val="20"/>
                <w:szCs w:val="20"/>
              </w:rPr>
              <w:t>TOTAL</w:t>
            </w:r>
          </w:p>
        </w:tc>
        <w:tc>
          <w:tcPr>
            <w:tcW w:w="1276" w:type="dxa"/>
            <w:gridSpan w:val="2"/>
            <w:tcBorders>
              <w:bottom w:val="single" w:sz="18" w:space="0" w:color="4472C4"/>
            </w:tcBorders>
          </w:tcPr>
          <w:p w14:paraId="02D95B84"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$25,000</w:t>
            </w:r>
          </w:p>
        </w:tc>
        <w:tc>
          <w:tcPr>
            <w:tcW w:w="992" w:type="dxa"/>
            <w:tcBorders>
              <w:bottom w:val="single" w:sz="18" w:space="0" w:color="4472C4"/>
            </w:tcBorders>
          </w:tcPr>
          <w:p w14:paraId="67988675" w14:textId="77777777" w:rsidR="00AA5829" w:rsidRPr="00AA5829" w:rsidRDefault="00AA5829" w:rsidP="00C226CF">
            <w:pPr>
              <w:pStyle w:val="TableParagraph"/>
              <w:spacing w:before="1"/>
              <w:ind w:left="109"/>
              <w:rPr>
                <w:rFonts w:ascii="Arial" w:hAnsi="Arial" w:cs="Arial"/>
                <w:sz w:val="20"/>
                <w:szCs w:val="20"/>
              </w:rPr>
            </w:pPr>
            <w:r w:rsidRPr="00AA5829">
              <w:rPr>
                <w:rFonts w:ascii="Arial" w:hAnsi="Arial" w:cs="Arial"/>
                <w:spacing w:val="-2"/>
                <w:sz w:val="20"/>
                <w:szCs w:val="20"/>
              </w:rPr>
              <w:t>$25,000</w:t>
            </w:r>
          </w:p>
        </w:tc>
        <w:tc>
          <w:tcPr>
            <w:tcW w:w="993" w:type="dxa"/>
            <w:tcBorders>
              <w:bottom w:val="single" w:sz="18" w:space="0" w:color="4472C4"/>
            </w:tcBorders>
          </w:tcPr>
          <w:p w14:paraId="616B167D" w14:textId="77777777" w:rsidR="00AA5829" w:rsidRPr="00AA5829" w:rsidRDefault="00AA5829" w:rsidP="00C226CF">
            <w:pPr>
              <w:pStyle w:val="TableParagraph"/>
              <w:ind w:left="0"/>
              <w:rPr>
                <w:rFonts w:ascii="Arial" w:hAnsi="Arial" w:cs="Arial"/>
                <w:sz w:val="20"/>
                <w:szCs w:val="20"/>
              </w:rPr>
            </w:pPr>
          </w:p>
        </w:tc>
        <w:tc>
          <w:tcPr>
            <w:tcW w:w="998" w:type="dxa"/>
            <w:tcBorders>
              <w:bottom w:val="single" w:sz="18" w:space="0" w:color="4472C4"/>
            </w:tcBorders>
          </w:tcPr>
          <w:p w14:paraId="644A9E09" w14:textId="77777777" w:rsidR="00AA5829" w:rsidRPr="00AA5829" w:rsidRDefault="00AA5829" w:rsidP="00C226CF">
            <w:pPr>
              <w:pStyle w:val="TableParagraph"/>
              <w:ind w:left="0"/>
              <w:rPr>
                <w:rFonts w:ascii="Arial" w:hAnsi="Arial" w:cs="Arial"/>
                <w:sz w:val="20"/>
                <w:szCs w:val="20"/>
              </w:rPr>
            </w:pPr>
          </w:p>
        </w:tc>
      </w:tr>
      <w:tr w:rsidR="00AA5829" w:rsidRPr="00AA5829" w14:paraId="4759390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9779" w:type="dxa"/>
            <w:gridSpan w:val="6"/>
            <w:tcBorders>
              <w:top w:val="single" w:sz="18" w:space="0" w:color="4472C4"/>
            </w:tcBorders>
          </w:tcPr>
          <w:p w14:paraId="4773FA61" w14:textId="77777777" w:rsidR="00AA5829" w:rsidRPr="00AA5829" w:rsidRDefault="00AA5829" w:rsidP="00C226CF">
            <w:pPr>
              <w:pStyle w:val="TableParagraph"/>
              <w:tabs>
                <w:tab w:val="left" w:pos="506"/>
              </w:tabs>
              <w:spacing w:before="5"/>
              <w:rPr>
                <w:rFonts w:ascii="Arial" w:hAnsi="Arial" w:cs="Arial"/>
                <w:i/>
                <w:sz w:val="20"/>
                <w:szCs w:val="20"/>
              </w:rPr>
            </w:pPr>
            <w:r w:rsidRPr="00AA5829">
              <w:rPr>
                <w:rFonts w:ascii="Arial" w:hAnsi="Arial" w:cs="Arial"/>
                <w:b/>
                <w:color w:val="0070C0"/>
                <w:spacing w:val="-5"/>
                <w:sz w:val="20"/>
                <w:szCs w:val="20"/>
              </w:rPr>
              <w:t>7.</w:t>
            </w:r>
            <w:r w:rsidRPr="00AA5829">
              <w:rPr>
                <w:rFonts w:ascii="Arial" w:hAnsi="Arial" w:cs="Arial"/>
                <w:b/>
                <w:color w:val="0070C0"/>
                <w:sz w:val="20"/>
                <w:szCs w:val="20"/>
              </w:rPr>
              <w:tab/>
              <w:t>DRAFT</w:t>
            </w:r>
            <w:r w:rsidRPr="00AA5829">
              <w:rPr>
                <w:rFonts w:ascii="Arial" w:hAnsi="Arial" w:cs="Arial"/>
                <w:b/>
                <w:color w:val="0070C0"/>
                <w:spacing w:val="-14"/>
                <w:sz w:val="20"/>
                <w:szCs w:val="20"/>
              </w:rPr>
              <w:t xml:space="preserve"> </w:t>
            </w:r>
            <w:r w:rsidRPr="00AA5829">
              <w:rPr>
                <w:rFonts w:ascii="Arial" w:hAnsi="Arial" w:cs="Arial"/>
                <w:b/>
                <w:color w:val="0070C0"/>
                <w:sz w:val="20"/>
                <w:szCs w:val="20"/>
              </w:rPr>
              <w:t>TEXT</w:t>
            </w:r>
            <w:r w:rsidRPr="00AA5829">
              <w:rPr>
                <w:rFonts w:ascii="Arial" w:hAnsi="Arial" w:cs="Arial"/>
                <w:b/>
                <w:color w:val="0070C0"/>
                <w:spacing w:val="-11"/>
                <w:sz w:val="20"/>
                <w:szCs w:val="20"/>
              </w:rPr>
              <w:t xml:space="preserve"> </w:t>
            </w:r>
            <w:r w:rsidRPr="00AA5829">
              <w:rPr>
                <w:rFonts w:ascii="Arial" w:hAnsi="Arial" w:cs="Arial"/>
                <w:b/>
                <w:color w:val="0070C0"/>
                <w:sz w:val="20"/>
                <w:szCs w:val="20"/>
              </w:rPr>
              <w:t>FOR</w:t>
            </w:r>
            <w:r w:rsidRPr="00AA5829">
              <w:rPr>
                <w:rFonts w:ascii="Arial" w:hAnsi="Arial" w:cs="Arial"/>
                <w:b/>
                <w:color w:val="0070C0"/>
                <w:spacing w:val="-11"/>
                <w:sz w:val="20"/>
                <w:szCs w:val="20"/>
              </w:rPr>
              <w:t xml:space="preserve"> </w:t>
            </w:r>
            <w:r w:rsidRPr="00AA5829">
              <w:rPr>
                <w:rFonts w:ascii="Arial" w:hAnsi="Arial" w:cs="Arial"/>
                <w:b/>
                <w:color w:val="0070C0"/>
                <w:sz w:val="20"/>
                <w:szCs w:val="20"/>
              </w:rPr>
              <w:t>THE</w:t>
            </w:r>
            <w:r w:rsidRPr="00AA5829">
              <w:rPr>
                <w:rFonts w:ascii="Arial" w:hAnsi="Arial" w:cs="Arial"/>
                <w:b/>
                <w:color w:val="0070C0"/>
                <w:spacing w:val="-12"/>
                <w:sz w:val="20"/>
                <w:szCs w:val="20"/>
              </w:rPr>
              <w:t xml:space="preserve"> </w:t>
            </w:r>
            <w:r w:rsidRPr="00AA5829">
              <w:rPr>
                <w:rFonts w:ascii="Arial" w:hAnsi="Arial" w:cs="Arial"/>
                <w:b/>
                <w:color w:val="0070C0"/>
                <w:sz w:val="20"/>
                <w:szCs w:val="20"/>
              </w:rPr>
              <w:t>ANNOTATED</w:t>
            </w:r>
            <w:r w:rsidRPr="00AA5829">
              <w:rPr>
                <w:rFonts w:ascii="Arial" w:hAnsi="Arial" w:cs="Arial"/>
                <w:b/>
                <w:color w:val="0070C0"/>
                <w:spacing w:val="-11"/>
                <w:sz w:val="20"/>
                <w:szCs w:val="20"/>
              </w:rPr>
              <w:t xml:space="preserve"> </w:t>
            </w:r>
            <w:r w:rsidRPr="00AA5829">
              <w:rPr>
                <w:rFonts w:ascii="Arial" w:hAnsi="Arial" w:cs="Arial"/>
                <w:b/>
                <w:color w:val="0070C0"/>
                <w:sz w:val="20"/>
                <w:szCs w:val="20"/>
              </w:rPr>
              <w:t>AGENDA</w:t>
            </w:r>
            <w:r w:rsidRPr="00AA5829">
              <w:rPr>
                <w:rFonts w:ascii="Arial" w:hAnsi="Arial" w:cs="Arial"/>
                <w:b/>
                <w:color w:val="0070C0"/>
                <w:spacing w:val="-11"/>
                <w:sz w:val="20"/>
                <w:szCs w:val="20"/>
              </w:rPr>
              <w:t xml:space="preserve"> </w:t>
            </w:r>
            <w:r w:rsidRPr="00AA5829">
              <w:rPr>
                <w:rFonts w:ascii="Arial" w:hAnsi="Arial" w:cs="Arial"/>
                <w:b/>
                <w:color w:val="0070C0"/>
                <w:sz w:val="20"/>
                <w:szCs w:val="20"/>
              </w:rPr>
              <w:t>AND</w:t>
            </w:r>
            <w:r w:rsidRPr="00AA5829">
              <w:rPr>
                <w:rFonts w:ascii="Arial" w:hAnsi="Arial" w:cs="Arial"/>
                <w:b/>
                <w:color w:val="0070C0"/>
                <w:spacing w:val="-12"/>
                <w:sz w:val="20"/>
                <w:szCs w:val="20"/>
              </w:rPr>
              <w:t xml:space="preserve"> </w:t>
            </w:r>
            <w:r w:rsidRPr="00AA5829">
              <w:rPr>
                <w:rFonts w:ascii="Arial" w:hAnsi="Arial" w:cs="Arial"/>
                <w:b/>
                <w:color w:val="0070C0"/>
                <w:sz w:val="20"/>
                <w:szCs w:val="20"/>
              </w:rPr>
              <w:t>SUMMARY</w:t>
            </w:r>
            <w:r w:rsidRPr="00AA5829">
              <w:rPr>
                <w:rFonts w:ascii="Arial" w:hAnsi="Arial" w:cs="Arial"/>
                <w:b/>
                <w:color w:val="0070C0"/>
                <w:spacing w:val="-11"/>
                <w:sz w:val="20"/>
                <w:szCs w:val="20"/>
              </w:rPr>
              <w:t xml:space="preserve"> </w:t>
            </w:r>
            <w:r w:rsidRPr="00AA5829">
              <w:rPr>
                <w:rFonts w:ascii="Arial" w:hAnsi="Arial" w:cs="Arial"/>
                <w:b/>
                <w:color w:val="0070C0"/>
                <w:sz w:val="20"/>
                <w:szCs w:val="20"/>
              </w:rPr>
              <w:t>REPORT</w:t>
            </w:r>
            <w:r w:rsidRPr="00AA5829">
              <w:rPr>
                <w:rFonts w:ascii="Arial" w:hAnsi="Arial" w:cs="Arial"/>
                <w:b/>
                <w:color w:val="0070C0"/>
                <w:spacing w:val="-11"/>
                <w:sz w:val="20"/>
                <w:szCs w:val="20"/>
              </w:rPr>
              <w:t xml:space="preserve"> </w:t>
            </w:r>
            <w:r w:rsidRPr="00AA5829">
              <w:rPr>
                <w:rFonts w:ascii="Arial" w:hAnsi="Arial" w:cs="Arial"/>
                <w:i/>
                <w:color w:val="0070C0"/>
                <w:sz w:val="20"/>
                <w:szCs w:val="20"/>
              </w:rPr>
              <w:t>(to</w:t>
            </w:r>
            <w:r w:rsidRPr="00AA5829">
              <w:rPr>
                <w:rFonts w:ascii="Arial" w:hAnsi="Arial" w:cs="Arial"/>
                <w:i/>
                <w:color w:val="0070C0"/>
                <w:spacing w:val="-12"/>
                <w:sz w:val="20"/>
                <w:szCs w:val="20"/>
              </w:rPr>
              <w:t xml:space="preserve"> </w:t>
            </w:r>
            <w:r w:rsidRPr="00AA5829">
              <w:rPr>
                <w:rFonts w:ascii="Arial" w:hAnsi="Arial" w:cs="Arial"/>
                <w:i/>
                <w:color w:val="0070C0"/>
                <w:sz w:val="20"/>
                <w:szCs w:val="20"/>
              </w:rPr>
              <w:t>be</w:t>
            </w:r>
            <w:r w:rsidRPr="00AA5829">
              <w:rPr>
                <w:rFonts w:ascii="Arial" w:hAnsi="Arial" w:cs="Arial"/>
                <w:i/>
                <w:color w:val="0070C0"/>
                <w:spacing w:val="-11"/>
                <w:sz w:val="20"/>
                <w:szCs w:val="20"/>
              </w:rPr>
              <w:t xml:space="preserve"> </w:t>
            </w:r>
            <w:r w:rsidRPr="00AA5829">
              <w:rPr>
                <w:rFonts w:ascii="Arial" w:hAnsi="Arial" w:cs="Arial"/>
                <w:i/>
                <w:color w:val="0070C0"/>
                <w:sz w:val="20"/>
                <w:szCs w:val="20"/>
              </w:rPr>
              <w:t>used</w:t>
            </w:r>
            <w:r w:rsidRPr="00AA5829">
              <w:rPr>
                <w:rFonts w:ascii="Arial" w:hAnsi="Arial" w:cs="Arial"/>
                <w:i/>
                <w:color w:val="0070C0"/>
                <w:spacing w:val="-11"/>
                <w:sz w:val="20"/>
                <w:szCs w:val="20"/>
              </w:rPr>
              <w:t xml:space="preserve"> </w:t>
            </w:r>
            <w:r w:rsidRPr="00AA5829">
              <w:rPr>
                <w:rFonts w:ascii="Arial" w:hAnsi="Arial" w:cs="Arial"/>
                <w:i/>
                <w:color w:val="0070C0"/>
                <w:sz w:val="20"/>
                <w:szCs w:val="20"/>
              </w:rPr>
              <w:t>for</w:t>
            </w:r>
            <w:r w:rsidRPr="00AA5829">
              <w:rPr>
                <w:rFonts w:ascii="Arial" w:hAnsi="Arial" w:cs="Arial"/>
                <w:i/>
                <w:color w:val="0070C0"/>
                <w:spacing w:val="-11"/>
                <w:sz w:val="20"/>
                <w:szCs w:val="20"/>
              </w:rPr>
              <w:t xml:space="preserve"> </w:t>
            </w:r>
            <w:r w:rsidRPr="00AA5829">
              <w:rPr>
                <w:rFonts w:ascii="Arial" w:hAnsi="Arial" w:cs="Arial"/>
                <w:i/>
                <w:color w:val="0070C0"/>
                <w:sz w:val="20"/>
                <w:szCs w:val="20"/>
              </w:rPr>
              <w:t>reporting</w:t>
            </w:r>
            <w:r w:rsidRPr="00AA5829">
              <w:rPr>
                <w:rFonts w:ascii="Arial" w:hAnsi="Arial" w:cs="Arial"/>
                <w:i/>
                <w:color w:val="0070C0"/>
                <w:spacing w:val="-9"/>
                <w:sz w:val="20"/>
                <w:szCs w:val="20"/>
              </w:rPr>
              <w:t xml:space="preserve"> </w:t>
            </w:r>
            <w:r w:rsidRPr="00AA5829">
              <w:rPr>
                <w:rFonts w:ascii="Arial" w:hAnsi="Arial" w:cs="Arial"/>
                <w:i/>
                <w:color w:val="0070C0"/>
                <w:sz w:val="20"/>
                <w:szCs w:val="20"/>
              </w:rPr>
              <w:t>to</w:t>
            </w:r>
            <w:r w:rsidRPr="00AA5829">
              <w:rPr>
                <w:rFonts w:ascii="Arial" w:hAnsi="Arial" w:cs="Arial"/>
                <w:i/>
                <w:color w:val="0070C0"/>
                <w:spacing w:val="-6"/>
                <w:sz w:val="20"/>
                <w:szCs w:val="20"/>
              </w:rPr>
              <w:t xml:space="preserve"> </w:t>
            </w:r>
            <w:r w:rsidRPr="00AA5829">
              <w:rPr>
                <w:rFonts w:ascii="Arial" w:hAnsi="Arial" w:cs="Arial"/>
                <w:i/>
                <w:color w:val="0070C0"/>
                <w:sz w:val="20"/>
                <w:szCs w:val="20"/>
              </w:rPr>
              <w:t>IODE</w:t>
            </w:r>
            <w:r w:rsidRPr="00AA5829">
              <w:rPr>
                <w:rFonts w:ascii="Arial" w:hAnsi="Arial" w:cs="Arial"/>
                <w:i/>
                <w:color w:val="0070C0"/>
                <w:spacing w:val="-5"/>
                <w:sz w:val="20"/>
                <w:szCs w:val="20"/>
              </w:rPr>
              <w:t xml:space="preserve"> </w:t>
            </w:r>
            <w:r w:rsidRPr="00AA5829">
              <w:rPr>
                <w:rFonts w:ascii="Arial" w:hAnsi="Arial" w:cs="Arial"/>
                <w:i/>
                <w:color w:val="0070C0"/>
                <w:spacing w:val="-2"/>
                <w:sz w:val="20"/>
                <w:szCs w:val="20"/>
              </w:rPr>
              <w:t>session)</w:t>
            </w:r>
          </w:p>
        </w:tc>
      </w:tr>
      <w:tr w:rsidR="00AA5829" w:rsidRPr="00AA5829" w14:paraId="30504696"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7"/>
        </w:trPr>
        <w:tc>
          <w:tcPr>
            <w:tcW w:w="9779" w:type="dxa"/>
            <w:gridSpan w:val="6"/>
          </w:tcPr>
          <w:p w14:paraId="44EE6B15" w14:textId="77777777" w:rsidR="00AA5829" w:rsidRPr="00AA5829" w:rsidRDefault="00AA5829" w:rsidP="00C226CF">
            <w:pPr>
              <w:pStyle w:val="TableParagraph"/>
              <w:spacing w:before="1"/>
              <w:rPr>
                <w:rFonts w:ascii="Arial" w:hAnsi="Arial" w:cs="Arial"/>
                <w:sz w:val="20"/>
                <w:szCs w:val="20"/>
              </w:rPr>
            </w:pPr>
            <w:proofErr w:type="spellStart"/>
            <w:r w:rsidRPr="00AA5829">
              <w:rPr>
                <w:rFonts w:ascii="Arial" w:hAnsi="Arial" w:cs="Arial"/>
                <w:sz w:val="20"/>
                <w:szCs w:val="20"/>
              </w:rPr>
              <w:t>IQuOD</w:t>
            </w:r>
            <w:proofErr w:type="spellEnd"/>
            <w:r w:rsidRPr="00AA5829">
              <w:rPr>
                <w:rFonts w:ascii="Arial" w:hAnsi="Arial" w:cs="Arial"/>
                <w:spacing w:val="-1"/>
                <w:sz w:val="20"/>
                <w:szCs w:val="20"/>
              </w:rPr>
              <w:t xml:space="preserve"> </w:t>
            </w:r>
            <w:r w:rsidRPr="00AA5829">
              <w:rPr>
                <w:rFonts w:ascii="Arial" w:hAnsi="Arial" w:cs="Arial"/>
                <w:sz w:val="20"/>
                <w:szCs w:val="20"/>
              </w:rPr>
              <w:t>aims to produce, freely distribute and curate the highest quality, most complete and consistent global ocean subsurface</w:t>
            </w:r>
            <w:r w:rsidRPr="00AA5829">
              <w:rPr>
                <w:rFonts w:ascii="Arial" w:hAnsi="Arial" w:cs="Arial"/>
                <w:spacing w:val="-3"/>
                <w:sz w:val="20"/>
                <w:szCs w:val="20"/>
              </w:rPr>
              <w:t xml:space="preserve"> </w:t>
            </w:r>
            <w:r w:rsidRPr="00AA5829">
              <w:rPr>
                <w:rFonts w:ascii="Arial" w:hAnsi="Arial" w:cs="Arial"/>
                <w:sz w:val="20"/>
                <w:szCs w:val="20"/>
              </w:rPr>
              <w:t>temperature</w:t>
            </w:r>
            <w:r w:rsidRPr="00AA5829">
              <w:rPr>
                <w:rFonts w:ascii="Arial" w:hAnsi="Arial" w:cs="Arial"/>
                <w:spacing w:val="-3"/>
                <w:sz w:val="20"/>
                <w:szCs w:val="20"/>
              </w:rPr>
              <w:t xml:space="preserve"> </w:t>
            </w:r>
            <w:r w:rsidRPr="00AA5829">
              <w:rPr>
                <w:rFonts w:ascii="Arial" w:hAnsi="Arial" w:cs="Arial"/>
                <w:sz w:val="20"/>
                <w:szCs w:val="20"/>
              </w:rPr>
              <w:t>profile</w:t>
            </w:r>
            <w:r w:rsidRPr="00AA5829">
              <w:rPr>
                <w:rFonts w:ascii="Arial" w:hAnsi="Arial" w:cs="Arial"/>
                <w:spacing w:val="-3"/>
                <w:sz w:val="20"/>
                <w:szCs w:val="20"/>
              </w:rPr>
              <w:t xml:space="preserve"> </w:t>
            </w:r>
            <w:r w:rsidRPr="00AA5829">
              <w:rPr>
                <w:rFonts w:ascii="Arial" w:hAnsi="Arial" w:cs="Arial"/>
                <w:sz w:val="20"/>
                <w:szCs w:val="20"/>
              </w:rPr>
              <w:t>repository</w:t>
            </w:r>
            <w:r w:rsidRPr="00AA5829">
              <w:rPr>
                <w:rFonts w:ascii="Arial" w:hAnsi="Arial" w:cs="Arial"/>
                <w:spacing w:val="-3"/>
                <w:sz w:val="20"/>
                <w:szCs w:val="20"/>
              </w:rPr>
              <w:t xml:space="preserve"> </w:t>
            </w:r>
            <w:r w:rsidRPr="00AA5829">
              <w:rPr>
                <w:rFonts w:ascii="Arial" w:hAnsi="Arial" w:cs="Arial"/>
                <w:sz w:val="20"/>
                <w:szCs w:val="20"/>
              </w:rPr>
              <w:t>for</w:t>
            </w:r>
            <w:r w:rsidRPr="00AA5829">
              <w:rPr>
                <w:rFonts w:ascii="Arial" w:hAnsi="Arial" w:cs="Arial"/>
                <w:spacing w:val="-3"/>
                <w:sz w:val="20"/>
                <w:szCs w:val="20"/>
              </w:rPr>
              <w:t xml:space="preserve"> </w:t>
            </w:r>
            <w:r w:rsidRPr="00AA5829">
              <w:rPr>
                <w:rFonts w:ascii="Arial" w:hAnsi="Arial" w:cs="Arial"/>
                <w:sz w:val="20"/>
                <w:szCs w:val="20"/>
              </w:rPr>
              <w:t>Earth</w:t>
            </w:r>
            <w:r w:rsidRPr="00AA5829">
              <w:rPr>
                <w:rFonts w:ascii="Arial" w:hAnsi="Arial" w:cs="Arial"/>
                <w:spacing w:val="-3"/>
                <w:sz w:val="20"/>
                <w:szCs w:val="20"/>
              </w:rPr>
              <w:t xml:space="preserve"> </w:t>
            </w:r>
            <w:r w:rsidRPr="00AA5829">
              <w:rPr>
                <w:rFonts w:ascii="Arial" w:hAnsi="Arial" w:cs="Arial"/>
                <w:sz w:val="20"/>
                <w:szCs w:val="20"/>
              </w:rPr>
              <w:t>system,</w:t>
            </w:r>
            <w:r w:rsidRPr="00AA5829">
              <w:rPr>
                <w:rFonts w:ascii="Arial" w:hAnsi="Arial" w:cs="Arial"/>
                <w:spacing w:val="-3"/>
                <w:sz w:val="20"/>
                <w:szCs w:val="20"/>
              </w:rPr>
              <w:t xml:space="preserve"> </w:t>
            </w:r>
            <w:r w:rsidRPr="00AA5829">
              <w:rPr>
                <w:rFonts w:ascii="Arial" w:hAnsi="Arial" w:cs="Arial"/>
                <w:sz w:val="20"/>
                <w:szCs w:val="20"/>
              </w:rPr>
              <w:t>climate</w:t>
            </w:r>
            <w:r w:rsidRPr="00AA5829">
              <w:rPr>
                <w:rFonts w:ascii="Arial" w:hAnsi="Arial" w:cs="Arial"/>
                <w:spacing w:val="-3"/>
                <w:sz w:val="20"/>
                <w:szCs w:val="20"/>
              </w:rPr>
              <w:t xml:space="preserve"> </w:t>
            </w:r>
            <w:r w:rsidRPr="00AA5829">
              <w:rPr>
                <w:rFonts w:ascii="Arial" w:hAnsi="Arial" w:cs="Arial"/>
                <w:sz w:val="20"/>
                <w:szCs w:val="20"/>
              </w:rPr>
              <w:t>and</w:t>
            </w:r>
            <w:r w:rsidRPr="00AA5829">
              <w:rPr>
                <w:rFonts w:ascii="Arial" w:hAnsi="Arial" w:cs="Arial"/>
                <w:spacing w:val="-3"/>
                <w:sz w:val="20"/>
                <w:szCs w:val="20"/>
              </w:rPr>
              <w:t xml:space="preserve"> </w:t>
            </w:r>
            <w:r w:rsidRPr="00AA5829">
              <w:rPr>
                <w:rFonts w:ascii="Arial" w:hAnsi="Arial" w:cs="Arial"/>
                <w:sz w:val="20"/>
                <w:szCs w:val="20"/>
              </w:rPr>
              <w:t>ocean</w:t>
            </w:r>
            <w:r w:rsidRPr="00AA5829">
              <w:rPr>
                <w:rFonts w:ascii="Arial" w:hAnsi="Arial" w:cs="Arial"/>
                <w:spacing w:val="-3"/>
                <w:sz w:val="20"/>
                <w:szCs w:val="20"/>
              </w:rPr>
              <w:t xml:space="preserve"> </w:t>
            </w:r>
            <w:r w:rsidRPr="00AA5829">
              <w:rPr>
                <w:rFonts w:ascii="Arial" w:hAnsi="Arial" w:cs="Arial"/>
                <w:sz w:val="20"/>
                <w:szCs w:val="20"/>
              </w:rPr>
              <w:t>studies.</w:t>
            </w:r>
            <w:r w:rsidRPr="00AA5829">
              <w:rPr>
                <w:rFonts w:ascii="Arial" w:hAnsi="Arial" w:cs="Arial"/>
                <w:spacing w:val="-3"/>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4"/>
                <w:sz w:val="20"/>
                <w:szCs w:val="20"/>
              </w:rPr>
              <w:t xml:space="preserve"> </w:t>
            </w:r>
            <w:r w:rsidRPr="00AA5829">
              <w:rPr>
                <w:rFonts w:ascii="Arial" w:hAnsi="Arial" w:cs="Arial"/>
                <w:sz w:val="20"/>
                <w:szCs w:val="20"/>
              </w:rPr>
              <w:t>has</w:t>
            </w:r>
            <w:r w:rsidRPr="00AA5829">
              <w:rPr>
                <w:rFonts w:ascii="Arial" w:hAnsi="Arial" w:cs="Arial"/>
                <w:spacing w:val="-3"/>
                <w:sz w:val="20"/>
                <w:szCs w:val="20"/>
              </w:rPr>
              <w:t xml:space="preserve"> </w:t>
            </w:r>
            <w:r w:rsidRPr="00AA5829">
              <w:rPr>
                <w:rFonts w:ascii="Arial" w:hAnsi="Arial" w:cs="Arial"/>
                <w:sz w:val="20"/>
                <w:szCs w:val="20"/>
              </w:rPr>
              <w:t>published</w:t>
            </w:r>
            <w:r w:rsidRPr="00AA5829">
              <w:rPr>
                <w:rFonts w:ascii="Arial" w:hAnsi="Arial" w:cs="Arial"/>
                <w:spacing w:val="-3"/>
                <w:sz w:val="20"/>
                <w:szCs w:val="20"/>
              </w:rPr>
              <w:t xml:space="preserve"> </w:t>
            </w:r>
            <w:r w:rsidRPr="00AA5829">
              <w:rPr>
                <w:rFonts w:ascii="Arial" w:hAnsi="Arial" w:cs="Arial"/>
                <w:sz w:val="20"/>
                <w:szCs w:val="20"/>
              </w:rPr>
              <w:t xml:space="preserve">version 0.1 of the dataset which contains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uncertainty assignments for each individual measurement. The dataset is hosted through World Ocean Database. Recently,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developed a publicly available duplicate check algorithm</w:t>
            </w:r>
            <w:r w:rsidRPr="00AA5829">
              <w:rPr>
                <w:rFonts w:ascii="Arial" w:hAnsi="Arial" w:cs="Arial"/>
                <w:spacing w:val="40"/>
                <w:sz w:val="20"/>
                <w:szCs w:val="20"/>
              </w:rPr>
              <w:t xml:space="preserve"> </w:t>
            </w:r>
            <w:r w:rsidRPr="00AA5829">
              <w:rPr>
                <w:rFonts w:ascii="Arial" w:hAnsi="Arial" w:cs="Arial"/>
                <w:sz w:val="20"/>
                <w:szCs w:val="20"/>
              </w:rPr>
              <w:t>and benchmark dataset to effectively identify duplicates in ocean databases (doi: 10.3389/fmars.2024.1403175), and a</w:t>
            </w:r>
            <w:r w:rsidRPr="00AA5829">
              <w:rPr>
                <w:rFonts w:ascii="Arial" w:hAnsi="Arial" w:cs="Arial"/>
                <w:spacing w:val="-1"/>
                <w:sz w:val="20"/>
                <w:szCs w:val="20"/>
              </w:rPr>
              <w:t xml:space="preserve"> </w:t>
            </w:r>
            <w:r w:rsidRPr="00AA5829">
              <w:rPr>
                <w:rFonts w:ascii="Arial" w:hAnsi="Arial" w:cs="Arial"/>
                <w:sz w:val="20"/>
                <w:szCs w:val="20"/>
              </w:rPr>
              <w:t>new</w:t>
            </w:r>
            <w:r w:rsidRPr="00AA5829">
              <w:rPr>
                <w:rFonts w:ascii="Arial" w:hAnsi="Arial" w:cs="Arial"/>
                <w:spacing w:val="-2"/>
                <w:sz w:val="20"/>
                <w:szCs w:val="20"/>
              </w:rPr>
              <w:t xml:space="preserve"> </w:t>
            </w:r>
            <w:r w:rsidRPr="00AA5829">
              <w:rPr>
                <w:rFonts w:ascii="Arial" w:hAnsi="Arial" w:cs="Arial"/>
                <w:sz w:val="20"/>
                <w:szCs w:val="20"/>
              </w:rPr>
              <w:t>bias</w:t>
            </w:r>
            <w:r w:rsidRPr="00AA5829">
              <w:rPr>
                <w:rFonts w:ascii="Arial" w:hAnsi="Arial" w:cs="Arial"/>
                <w:spacing w:val="-1"/>
                <w:sz w:val="20"/>
                <w:szCs w:val="20"/>
              </w:rPr>
              <w:t xml:space="preserve"> </w:t>
            </w:r>
            <w:r w:rsidRPr="00AA5829">
              <w:rPr>
                <w:rFonts w:ascii="Arial" w:hAnsi="Arial" w:cs="Arial"/>
                <w:sz w:val="20"/>
                <w:szCs w:val="20"/>
              </w:rPr>
              <w:t>correction</w:t>
            </w:r>
            <w:r w:rsidRPr="00AA5829">
              <w:rPr>
                <w:rFonts w:ascii="Arial" w:hAnsi="Arial" w:cs="Arial"/>
                <w:spacing w:val="-1"/>
                <w:sz w:val="20"/>
                <w:szCs w:val="20"/>
              </w:rPr>
              <w:t xml:space="preserve"> </w:t>
            </w:r>
            <w:r w:rsidRPr="00AA5829">
              <w:rPr>
                <w:rFonts w:ascii="Arial" w:hAnsi="Arial" w:cs="Arial"/>
                <w:sz w:val="20"/>
                <w:szCs w:val="20"/>
              </w:rPr>
              <w:t>algorithm</w:t>
            </w:r>
            <w:r w:rsidRPr="00AA5829">
              <w:rPr>
                <w:rFonts w:ascii="Arial" w:hAnsi="Arial" w:cs="Arial"/>
                <w:spacing w:val="-2"/>
                <w:sz w:val="20"/>
                <w:szCs w:val="20"/>
              </w:rPr>
              <w:t xml:space="preserve"> </w:t>
            </w:r>
            <w:r w:rsidRPr="00AA5829">
              <w:rPr>
                <w:rFonts w:ascii="Arial" w:hAnsi="Arial" w:cs="Arial"/>
                <w:sz w:val="20"/>
                <w:szCs w:val="20"/>
              </w:rPr>
              <w:t>for</w:t>
            </w:r>
            <w:r w:rsidRPr="00AA5829">
              <w:rPr>
                <w:rFonts w:ascii="Arial" w:hAnsi="Arial" w:cs="Arial"/>
                <w:spacing w:val="-1"/>
                <w:sz w:val="20"/>
                <w:szCs w:val="20"/>
              </w:rPr>
              <w:t xml:space="preserve"> </w:t>
            </w:r>
            <w:r w:rsidRPr="00AA5829">
              <w:rPr>
                <w:rFonts w:ascii="Arial" w:hAnsi="Arial" w:cs="Arial"/>
                <w:sz w:val="20"/>
                <w:szCs w:val="20"/>
              </w:rPr>
              <w:t>CTD</w:t>
            </w:r>
            <w:r w:rsidRPr="00AA5829">
              <w:rPr>
                <w:rFonts w:ascii="Arial" w:hAnsi="Arial" w:cs="Arial"/>
                <w:spacing w:val="-2"/>
                <w:sz w:val="20"/>
                <w:szCs w:val="20"/>
              </w:rPr>
              <w:t xml:space="preserve"> </w:t>
            </w:r>
            <w:r w:rsidRPr="00AA5829">
              <w:rPr>
                <w:rFonts w:ascii="Arial" w:hAnsi="Arial" w:cs="Arial"/>
                <w:sz w:val="20"/>
                <w:szCs w:val="20"/>
              </w:rPr>
              <w:t>data</w:t>
            </w:r>
            <w:r w:rsidRPr="00AA5829">
              <w:rPr>
                <w:rFonts w:ascii="Arial" w:hAnsi="Arial" w:cs="Arial"/>
                <w:spacing w:val="-1"/>
                <w:sz w:val="20"/>
                <w:szCs w:val="20"/>
              </w:rPr>
              <w:t xml:space="preserve"> </w:t>
            </w:r>
            <w:r w:rsidRPr="00AA5829">
              <w:rPr>
                <w:rFonts w:ascii="Arial" w:hAnsi="Arial" w:cs="Arial"/>
                <w:sz w:val="20"/>
                <w:szCs w:val="20"/>
              </w:rPr>
              <w:t>obtained</w:t>
            </w:r>
            <w:r w:rsidRPr="00AA5829">
              <w:rPr>
                <w:rFonts w:ascii="Arial" w:hAnsi="Arial" w:cs="Arial"/>
                <w:spacing w:val="-1"/>
                <w:sz w:val="20"/>
                <w:szCs w:val="20"/>
              </w:rPr>
              <w:t xml:space="preserve"> </w:t>
            </w:r>
            <w:r w:rsidRPr="00AA5829">
              <w:rPr>
                <w:rFonts w:ascii="Arial" w:hAnsi="Arial" w:cs="Arial"/>
                <w:sz w:val="20"/>
                <w:szCs w:val="20"/>
              </w:rPr>
              <w:t>from</w:t>
            </w:r>
            <w:r w:rsidRPr="00AA5829">
              <w:rPr>
                <w:rFonts w:ascii="Arial" w:hAnsi="Arial" w:cs="Arial"/>
                <w:spacing w:val="-2"/>
                <w:sz w:val="20"/>
                <w:szCs w:val="20"/>
              </w:rPr>
              <w:t xml:space="preserve"> </w:t>
            </w:r>
            <w:r w:rsidRPr="00AA5829">
              <w:rPr>
                <w:rFonts w:ascii="Arial" w:hAnsi="Arial" w:cs="Arial"/>
                <w:sz w:val="20"/>
                <w:szCs w:val="20"/>
              </w:rPr>
              <w:t>mammal</w:t>
            </w:r>
            <w:r w:rsidRPr="00AA5829">
              <w:rPr>
                <w:rFonts w:ascii="Arial" w:hAnsi="Arial" w:cs="Arial"/>
                <w:spacing w:val="-1"/>
                <w:sz w:val="20"/>
                <w:szCs w:val="20"/>
              </w:rPr>
              <w:t xml:space="preserve"> </w:t>
            </w:r>
            <w:r w:rsidRPr="00AA5829">
              <w:rPr>
                <w:rFonts w:ascii="Arial" w:hAnsi="Arial" w:cs="Arial"/>
                <w:sz w:val="20"/>
                <w:szCs w:val="20"/>
              </w:rPr>
              <w:t>mounted</w:t>
            </w:r>
            <w:r w:rsidRPr="00AA5829">
              <w:rPr>
                <w:rFonts w:ascii="Arial" w:hAnsi="Arial" w:cs="Arial"/>
                <w:spacing w:val="-1"/>
                <w:sz w:val="20"/>
                <w:szCs w:val="20"/>
              </w:rPr>
              <w:t xml:space="preserve"> </w:t>
            </w:r>
            <w:r w:rsidRPr="00AA5829">
              <w:rPr>
                <w:rFonts w:ascii="Arial" w:hAnsi="Arial" w:cs="Arial"/>
                <w:sz w:val="20"/>
                <w:szCs w:val="20"/>
              </w:rPr>
              <w:t>CTDs</w:t>
            </w:r>
            <w:r w:rsidRPr="00AA5829">
              <w:rPr>
                <w:rFonts w:ascii="Arial" w:hAnsi="Arial" w:cs="Arial"/>
                <w:spacing w:val="-1"/>
                <w:sz w:val="20"/>
                <w:szCs w:val="20"/>
              </w:rPr>
              <w:t xml:space="preserve"> </w:t>
            </w:r>
            <w:r w:rsidRPr="00AA5829">
              <w:rPr>
                <w:rFonts w:ascii="Arial" w:hAnsi="Arial" w:cs="Arial"/>
                <w:sz w:val="20"/>
                <w:szCs w:val="20"/>
              </w:rPr>
              <w:t xml:space="preserve">(https://doi.org/10.1175/JTECH- D-23-0081.1). Ongoing interactions and collaborations have been established between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GTSPP, ODIS, XBT Science, reanalysis community members and the SOOPIP at a joint meeting hosted by INGV in Bologna, Italy in </w:t>
            </w:r>
            <w:proofErr w:type="gramStart"/>
            <w:r w:rsidRPr="00AA5829">
              <w:rPr>
                <w:rFonts w:ascii="Arial" w:hAnsi="Arial" w:cs="Arial"/>
                <w:sz w:val="20"/>
                <w:szCs w:val="20"/>
              </w:rPr>
              <w:t>November,</w:t>
            </w:r>
            <w:proofErr w:type="gramEnd"/>
            <w:r w:rsidRPr="00AA5829">
              <w:rPr>
                <w:rFonts w:ascii="Arial" w:hAnsi="Arial" w:cs="Arial"/>
                <w:spacing w:val="-2"/>
                <w:sz w:val="20"/>
                <w:szCs w:val="20"/>
              </w:rPr>
              <w:t xml:space="preserve"> </w:t>
            </w:r>
            <w:r w:rsidRPr="00AA5829">
              <w:rPr>
                <w:rFonts w:ascii="Arial" w:hAnsi="Arial" w:cs="Arial"/>
                <w:sz w:val="20"/>
                <w:szCs w:val="20"/>
              </w:rPr>
              <w:t>2024.</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r w:rsidRPr="00AA5829">
              <w:rPr>
                <w:rFonts w:ascii="Arial" w:hAnsi="Arial" w:cs="Arial"/>
                <w:sz w:val="20"/>
                <w:szCs w:val="20"/>
              </w:rPr>
              <w:t>outcomes</w:t>
            </w:r>
            <w:r w:rsidRPr="00AA5829">
              <w:rPr>
                <w:rFonts w:ascii="Arial" w:hAnsi="Arial" w:cs="Arial"/>
                <w:spacing w:val="-2"/>
                <w:sz w:val="20"/>
                <w:szCs w:val="20"/>
              </w:rPr>
              <w:t xml:space="preserve"> </w:t>
            </w:r>
            <w:r w:rsidRPr="00AA5829">
              <w:rPr>
                <w:rFonts w:ascii="Arial" w:hAnsi="Arial" w:cs="Arial"/>
                <w:sz w:val="20"/>
                <w:szCs w:val="20"/>
              </w:rPr>
              <w:t>of</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r w:rsidRPr="00AA5829">
              <w:rPr>
                <w:rFonts w:ascii="Arial" w:hAnsi="Arial" w:cs="Arial"/>
                <w:sz w:val="20"/>
                <w:szCs w:val="20"/>
              </w:rPr>
              <w:t>meeting</w:t>
            </w:r>
            <w:r w:rsidRPr="00AA5829">
              <w:rPr>
                <w:rFonts w:ascii="Arial" w:hAnsi="Arial" w:cs="Arial"/>
                <w:spacing w:val="-2"/>
                <w:sz w:val="20"/>
                <w:szCs w:val="20"/>
              </w:rPr>
              <w:t xml:space="preserve"> </w:t>
            </w:r>
            <w:r w:rsidRPr="00AA5829">
              <w:rPr>
                <w:rFonts w:ascii="Arial" w:hAnsi="Arial" w:cs="Arial"/>
                <w:sz w:val="20"/>
                <w:szCs w:val="20"/>
              </w:rPr>
              <w:t>will</w:t>
            </w:r>
            <w:r w:rsidRPr="00AA5829">
              <w:rPr>
                <w:rFonts w:ascii="Arial" w:hAnsi="Arial" w:cs="Arial"/>
                <w:spacing w:val="-2"/>
                <w:sz w:val="20"/>
                <w:szCs w:val="20"/>
              </w:rPr>
              <w:t xml:space="preserve"> </w:t>
            </w:r>
            <w:r w:rsidRPr="00AA5829">
              <w:rPr>
                <w:rFonts w:ascii="Arial" w:hAnsi="Arial" w:cs="Arial"/>
                <w:sz w:val="20"/>
                <w:szCs w:val="20"/>
              </w:rPr>
              <w:t>be</w:t>
            </w:r>
            <w:r w:rsidRPr="00AA5829">
              <w:rPr>
                <w:rFonts w:ascii="Arial" w:hAnsi="Arial" w:cs="Arial"/>
                <w:spacing w:val="-2"/>
                <w:sz w:val="20"/>
                <w:szCs w:val="20"/>
              </w:rPr>
              <w:t xml:space="preserve"> </w:t>
            </w:r>
            <w:r w:rsidRPr="00AA5829">
              <w:rPr>
                <w:rFonts w:ascii="Arial" w:hAnsi="Arial" w:cs="Arial"/>
                <w:sz w:val="20"/>
                <w:szCs w:val="20"/>
              </w:rPr>
              <w:t>published</w:t>
            </w:r>
            <w:r w:rsidRPr="00AA5829">
              <w:rPr>
                <w:rFonts w:ascii="Arial" w:hAnsi="Arial" w:cs="Arial"/>
                <w:spacing w:val="-2"/>
                <w:sz w:val="20"/>
                <w:szCs w:val="20"/>
              </w:rPr>
              <w:t xml:space="preserve"> </w:t>
            </w:r>
            <w:r w:rsidRPr="00AA5829">
              <w:rPr>
                <w:rFonts w:ascii="Arial" w:hAnsi="Arial" w:cs="Arial"/>
                <w:sz w:val="20"/>
                <w:szCs w:val="20"/>
              </w:rPr>
              <w:t>in</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proofErr w:type="spellStart"/>
            <w:r w:rsidRPr="00AA5829">
              <w:rPr>
                <w:rFonts w:ascii="Arial" w:hAnsi="Arial" w:cs="Arial"/>
                <w:sz w:val="20"/>
                <w:szCs w:val="20"/>
              </w:rPr>
              <w:t>IQuOD</w:t>
            </w:r>
            <w:proofErr w:type="spellEnd"/>
            <w:r w:rsidRPr="00AA5829">
              <w:rPr>
                <w:rFonts w:ascii="Arial" w:hAnsi="Arial" w:cs="Arial"/>
                <w:spacing w:val="-3"/>
                <w:sz w:val="20"/>
                <w:szCs w:val="20"/>
              </w:rPr>
              <w:t xml:space="preserve"> </w:t>
            </w:r>
            <w:r w:rsidRPr="00AA5829">
              <w:rPr>
                <w:rFonts w:ascii="Arial" w:hAnsi="Arial" w:cs="Arial"/>
                <w:sz w:val="20"/>
                <w:szCs w:val="20"/>
              </w:rPr>
              <w:t>repository</w:t>
            </w:r>
            <w:r w:rsidRPr="00AA5829">
              <w:rPr>
                <w:rFonts w:ascii="Arial" w:hAnsi="Arial" w:cs="Arial"/>
                <w:spacing w:val="-2"/>
                <w:sz w:val="20"/>
                <w:szCs w:val="20"/>
              </w:rPr>
              <w:t xml:space="preserve"> </w:t>
            </w:r>
            <w:r w:rsidRPr="00AA5829">
              <w:rPr>
                <w:rFonts w:ascii="Arial" w:hAnsi="Arial" w:cs="Arial"/>
                <w:sz w:val="20"/>
                <w:szCs w:val="20"/>
              </w:rPr>
              <w:t>on</w:t>
            </w:r>
            <w:r w:rsidRPr="00AA5829">
              <w:rPr>
                <w:rFonts w:ascii="Arial" w:hAnsi="Arial" w:cs="Arial"/>
                <w:spacing w:val="-2"/>
                <w:sz w:val="20"/>
                <w:szCs w:val="20"/>
              </w:rPr>
              <w:t xml:space="preserve"> </w:t>
            </w:r>
            <w:proofErr w:type="spellStart"/>
            <w:r w:rsidRPr="00AA5829">
              <w:rPr>
                <w:rFonts w:ascii="Arial" w:hAnsi="Arial" w:cs="Arial"/>
                <w:sz w:val="20"/>
                <w:szCs w:val="20"/>
              </w:rPr>
              <w:t>Aquadocs</w:t>
            </w:r>
            <w:proofErr w:type="spellEnd"/>
            <w:r w:rsidRPr="00AA5829">
              <w:rPr>
                <w:rFonts w:ascii="Arial" w:hAnsi="Arial" w:cs="Arial"/>
                <w:sz w:val="20"/>
                <w:szCs w:val="20"/>
              </w:rPr>
              <w:t>.</w:t>
            </w:r>
            <w:r w:rsidRPr="00AA5829">
              <w:rPr>
                <w:rFonts w:ascii="Arial" w:hAnsi="Arial" w:cs="Arial"/>
                <w:spacing w:val="-2"/>
                <w:sz w:val="20"/>
                <w:szCs w:val="20"/>
              </w:rPr>
              <w:t xml:space="preserve"> </w:t>
            </w:r>
            <w:r w:rsidRPr="00AA5829">
              <w:rPr>
                <w:rFonts w:ascii="Arial" w:hAnsi="Arial" w:cs="Arial"/>
                <w:sz w:val="20"/>
                <w:szCs w:val="20"/>
              </w:rPr>
              <w:t>In</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r w:rsidRPr="00AA5829">
              <w:rPr>
                <w:rFonts w:ascii="Arial" w:hAnsi="Arial" w:cs="Arial"/>
                <w:sz w:val="20"/>
                <w:szCs w:val="20"/>
              </w:rPr>
              <w:t xml:space="preserve">coming two years, </w:t>
            </w:r>
            <w:proofErr w:type="spellStart"/>
            <w:r w:rsidRPr="00AA5829">
              <w:rPr>
                <w:rFonts w:ascii="Arial" w:hAnsi="Arial" w:cs="Arial"/>
                <w:sz w:val="20"/>
                <w:szCs w:val="20"/>
              </w:rPr>
              <w:t>IQuOD</w:t>
            </w:r>
            <w:proofErr w:type="spellEnd"/>
            <w:r w:rsidRPr="00AA5829">
              <w:rPr>
                <w:rFonts w:ascii="Arial" w:hAnsi="Arial" w:cs="Arial"/>
                <w:sz w:val="20"/>
                <w:szCs w:val="20"/>
              </w:rPr>
              <w:t xml:space="preserve"> will continue to maintain collaborations with these groups and establish new collaborations.</w:t>
            </w:r>
          </w:p>
          <w:p w14:paraId="098EE9C9" w14:textId="77777777" w:rsidR="00AA5829" w:rsidRPr="00AA5829" w:rsidRDefault="00AA5829" w:rsidP="00C226CF">
            <w:pPr>
              <w:pStyle w:val="TableParagraph"/>
              <w:spacing w:before="1"/>
              <w:rPr>
                <w:rFonts w:ascii="Arial" w:hAnsi="Arial" w:cs="Arial"/>
                <w:sz w:val="20"/>
                <w:szCs w:val="20"/>
              </w:rPr>
            </w:pPr>
          </w:p>
          <w:p w14:paraId="01F79C1A" w14:textId="2656CCA6" w:rsidR="00AA5829" w:rsidRPr="00AA5829" w:rsidRDefault="00AA5829" w:rsidP="00AA5829">
            <w:pPr>
              <w:pStyle w:val="BodyText0"/>
              <w:spacing w:before="1"/>
              <w:ind w:left="105"/>
              <w:rPr>
                <w:rFonts w:ascii="Arial" w:hAnsi="Arial" w:cs="Arial"/>
              </w:rPr>
            </w:pPr>
            <w:proofErr w:type="spellStart"/>
            <w:r w:rsidRPr="00AA5829">
              <w:rPr>
                <w:rFonts w:ascii="Arial" w:hAnsi="Arial" w:cs="Arial"/>
              </w:rPr>
              <w:t>IQuOD</w:t>
            </w:r>
            <w:proofErr w:type="spellEnd"/>
            <w:r w:rsidRPr="00AA5829">
              <w:rPr>
                <w:rFonts w:ascii="Arial" w:hAnsi="Arial" w:cs="Arial"/>
                <w:spacing w:val="-7"/>
              </w:rPr>
              <w:t xml:space="preserve"> </w:t>
            </w:r>
            <w:r w:rsidRPr="00AA5829">
              <w:rPr>
                <w:rFonts w:ascii="Arial" w:hAnsi="Arial" w:cs="Arial"/>
              </w:rPr>
              <w:t>will</w:t>
            </w:r>
            <w:r w:rsidRPr="00AA5829">
              <w:rPr>
                <w:rFonts w:ascii="Arial" w:hAnsi="Arial" w:cs="Arial"/>
                <w:spacing w:val="-6"/>
              </w:rPr>
              <w:t xml:space="preserve"> </w:t>
            </w:r>
            <w:r w:rsidRPr="00AA5829">
              <w:rPr>
                <w:rFonts w:ascii="Arial" w:hAnsi="Arial" w:cs="Arial"/>
              </w:rPr>
              <w:t>release</w:t>
            </w:r>
            <w:r w:rsidRPr="00AA5829">
              <w:rPr>
                <w:rFonts w:ascii="Arial" w:hAnsi="Arial" w:cs="Arial"/>
                <w:spacing w:val="-6"/>
              </w:rPr>
              <w:t xml:space="preserve"> </w:t>
            </w:r>
            <w:r w:rsidRPr="00AA5829">
              <w:rPr>
                <w:rFonts w:ascii="Arial" w:hAnsi="Arial" w:cs="Arial"/>
              </w:rPr>
              <w:t>the</w:t>
            </w:r>
            <w:r w:rsidRPr="00AA5829">
              <w:rPr>
                <w:rFonts w:ascii="Arial" w:hAnsi="Arial" w:cs="Arial"/>
                <w:spacing w:val="-6"/>
              </w:rPr>
              <w:t xml:space="preserve"> </w:t>
            </w:r>
            <w:r w:rsidRPr="00AA5829">
              <w:rPr>
                <w:rFonts w:ascii="Arial" w:hAnsi="Arial" w:cs="Arial"/>
              </w:rPr>
              <w:t>next</w:t>
            </w:r>
            <w:r w:rsidRPr="00AA5829">
              <w:rPr>
                <w:rFonts w:ascii="Arial" w:hAnsi="Arial" w:cs="Arial"/>
                <w:spacing w:val="-6"/>
              </w:rPr>
              <w:t xml:space="preserve"> </w:t>
            </w:r>
            <w:r w:rsidRPr="00AA5829">
              <w:rPr>
                <w:rFonts w:ascii="Arial" w:hAnsi="Arial" w:cs="Arial"/>
              </w:rPr>
              <w:t>version</w:t>
            </w:r>
            <w:r w:rsidRPr="00AA5829">
              <w:rPr>
                <w:rFonts w:ascii="Arial" w:hAnsi="Arial" w:cs="Arial"/>
                <w:spacing w:val="-6"/>
              </w:rPr>
              <w:t xml:space="preserve"> </w:t>
            </w:r>
            <w:r w:rsidRPr="00AA5829">
              <w:rPr>
                <w:rFonts w:ascii="Arial" w:hAnsi="Arial" w:cs="Arial"/>
              </w:rPr>
              <w:t>of</w:t>
            </w:r>
            <w:r w:rsidRPr="00AA5829">
              <w:rPr>
                <w:rFonts w:ascii="Arial" w:hAnsi="Arial" w:cs="Arial"/>
                <w:spacing w:val="-6"/>
              </w:rPr>
              <w:t xml:space="preserve"> </w:t>
            </w:r>
            <w:r w:rsidRPr="00AA5829">
              <w:rPr>
                <w:rFonts w:ascii="Arial" w:hAnsi="Arial" w:cs="Arial"/>
              </w:rPr>
              <w:t>the</w:t>
            </w:r>
            <w:r w:rsidRPr="00AA5829">
              <w:rPr>
                <w:rFonts w:ascii="Arial" w:hAnsi="Arial" w:cs="Arial"/>
                <w:spacing w:val="-5"/>
              </w:rPr>
              <w:t xml:space="preserve"> </w:t>
            </w:r>
            <w:r w:rsidRPr="00AA5829">
              <w:rPr>
                <w:rFonts w:ascii="Arial" w:hAnsi="Arial" w:cs="Arial"/>
              </w:rPr>
              <w:t>database</w:t>
            </w:r>
            <w:r w:rsidRPr="00AA5829">
              <w:rPr>
                <w:rFonts w:ascii="Arial" w:hAnsi="Arial" w:cs="Arial"/>
                <w:spacing w:val="-6"/>
              </w:rPr>
              <w:t xml:space="preserve"> </w:t>
            </w:r>
            <w:r w:rsidRPr="00AA5829">
              <w:rPr>
                <w:rFonts w:ascii="Arial" w:hAnsi="Arial" w:cs="Arial"/>
              </w:rPr>
              <w:t>with</w:t>
            </w:r>
            <w:r w:rsidRPr="00AA5829">
              <w:rPr>
                <w:rFonts w:ascii="Arial" w:hAnsi="Arial" w:cs="Arial"/>
                <w:spacing w:val="-6"/>
              </w:rPr>
              <w:t xml:space="preserve"> </w:t>
            </w:r>
            <w:r w:rsidRPr="00AA5829">
              <w:rPr>
                <w:rFonts w:ascii="Arial" w:hAnsi="Arial" w:cs="Arial"/>
              </w:rPr>
              <w:t>Automatic</w:t>
            </w:r>
            <w:r w:rsidRPr="00AA5829">
              <w:rPr>
                <w:rFonts w:ascii="Arial" w:hAnsi="Arial" w:cs="Arial"/>
                <w:spacing w:val="-6"/>
              </w:rPr>
              <w:t xml:space="preserve"> </w:t>
            </w:r>
            <w:r w:rsidRPr="00AA5829">
              <w:rPr>
                <w:rFonts w:ascii="Arial" w:hAnsi="Arial" w:cs="Arial"/>
              </w:rPr>
              <w:t>Quality</w:t>
            </w:r>
            <w:r w:rsidRPr="00AA5829">
              <w:rPr>
                <w:rFonts w:ascii="Arial" w:hAnsi="Arial" w:cs="Arial"/>
                <w:spacing w:val="-6"/>
              </w:rPr>
              <w:t xml:space="preserve"> </w:t>
            </w:r>
            <w:r w:rsidRPr="00AA5829">
              <w:rPr>
                <w:rFonts w:ascii="Arial" w:hAnsi="Arial" w:cs="Arial"/>
              </w:rPr>
              <w:t>Control</w:t>
            </w:r>
            <w:r w:rsidRPr="00AA5829">
              <w:rPr>
                <w:rFonts w:ascii="Arial" w:hAnsi="Arial" w:cs="Arial"/>
                <w:spacing w:val="-6"/>
              </w:rPr>
              <w:t xml:space="preserve"> </w:t>
            </w:r>
            <w:r w:rsidRPr="00AA5829">
              <w:rPr>
                <w:rFonts w:ascii="Arial" w:hAnsi="Arial" w:cs="Arial"/>
              </w:rPr>
              <w:t>flags</w:t>
            </w:r>
            <w:r w:rsidRPr="00AA5829">
              <w:rPr>
                <w:rFonts w:ascii="Arial" w:hAnsi="Arial" w:cs="Arial"/>
                <w:spacing w:val="-6"/>
              </w:rPr>
              <w:t xml:space="preserve"> </w:t>
            </w:r>
            <w:r w:rsidRPr="00AA5829">
              <w:rPr>
                <w:rFonts w:ascii="Arial" w:hAnsi="Arial" w:cs="Arial"/>
              </w:rPr>
              <w:t>attached</w:t>
            </w:r>
            <w:r w:rsidRPr="00AA5829">
              <w:rPr>
                <w:rFonts w:ascii="Arial" w:hAnsi="Arial" w:cs="Arial"/>
                <w:spacing w:val="-6"/>
              </w:rPr>
              <w:t xml:space="preserve"> </w:t>
            </w:r>
            <w:r w:rsidRPr="00AA5829">
              <w:rPr>
                <w:rFonts w:ascii="Arial" w:hAnsi="Arial" w:cs="Arial"/>
              </w:rPr>
              <w:t>(as</w:t>
            </w:r>
            <w:r w:rsidRPr="00AA5829">
              <w:rPr>
                <w:rFonts w:ascii="Arial" w:hAnsi="Arial" w:cs="Arial"/>
                <w:spacing w:val="-6"/>
              </w:rPr>
              <w:t xml:space="preserve"> </w:t>
            </w:r>
            <w:r w:rsidRPr="00AA5829">
              <w:rPr>
                <w:rFonts w:ascii="Arial" w:hAnsi="Arial" w:cs="Arial"/>
              </w:rPr>
              <w:t>described</w:t>
            </w:r>
            <w:r w:rsidRPr="00AA5829">
              <w:rPr>
                <w:rFonts w:ascii="Arial" w:hAnsi="Arial" w:cs="Arial"/>
                <w:spacing w:val="-5"/>
              </w:rPr>
              <w:t xml:space="preserve"> in</w:t>
            </w:r>
            <w:r w:rsidRPr="00AA5829">
              <w:rPr>
                <w:rFonts w:ascii="Arial" w:hAnsi="Arial" w:cs="Arial"/>
                <w:color w:val="1155CC"/>
                <w:shd w:val="clear" w:color="auto" w:fill="F7F7F7"/>
              </w:rPr>
              <w:t xml:space="preserve"> https://doi.org/10.3389/fmars.2022.1075510</w:t>
            </w:r>
            <w:r w:rsidRPr="00AA5829">
              <w:rPr>
                <w:rFonts w:ascii="Arial" w:hAnsi="Arial" w:cs="Arial"/>
                <w:color w:val="000000"/>
              </w:rPr>
              <w:t>),</w:t>
            </w:r>
            <w:r w:rsidRPr="00AA5829">
              <w:rPr>
                <w:rFonts w:ascii="Arial" w:hAnsi="Arial" w:cs="Arial"/>
                <w:color w:val="000000"/>
                <w:spacing w:val="-5"/>
              </w:rPr>
              <w:t xml:space="preserve"> </w:t>
            </w:r>
            <w:r w:rsidRPr="00AA5829">
              <w:rPr>
                <w:rFonts w:ascii="Arial" w:hAnsi="Arial" w:cs="Arial"/>
                <w:color w:val="000000"/>
              </w:rPr>
              <w:t>and</w:t>
            </w:r>
            <w:r w:rsidRPr="00AA5829">
              <w:rPr>
                <w:rFonts w:ascii="Arial" w:hAnsi="Arial" w:cs="Arial"/>
                <w:color w:val="000000"/>
                <w:spacing w:val="-5"/>
              </w:rPr>
              <w:t xml:space="preserve"> </w:t>
            </w:r>
            <w:r w:rsidRPr="00AA5829">
              <w:rPr>
                <w:rFonts w:ascii="Arial" w:hAnsi="Arial" w:cs="Arial"/>
                <w:color w:val="000000"/>
              </w:rPr>
              <w:t>any</w:t>
            </w:r>
            <w:r w:rsidRPr="00AA5829">
              <w:rPr>
                <w:rFonts w:ascii="Arial" w:hAnsi="Arial" w:cs="Arial"/>
                <w:color w:val="000000"/>
                <w:spacing w:val="-5"/>
              </w:rPr>
              <w:t xml:space="preserve"> </w:t>
            </w:r>
            <w:r w:rsidRPr="00AA5829">
              <w:rPr>
                <w:rFonts w:ascii="Arial" w:hAnsi="Arial" w:cs="Arial"/>
                <w:color w:val="000000"/>
              </w:rPr>
              <w:t>improvements</w:t>
            </w:r>
            <w:r w:rsidRPr="00AA5829">
              <w:rPr>
                <w:rFonts w:ascii="Arial" w:hAnsi="Arial" w:cs="Arial"/>
                <w:color w:val="000000"/>
                <w:spacing w:val="-5"/>
              </w:rPr>
              <w:t xml:space="preserve"> </w:t>
            </w:r>
            <w:r w:rsidRPr="00AA5829">
              <w:rPr>
                <w:rFonts w:ascii="Arial" w:hAnsi="Arial" w:cs="Arial"/>
                <w:color w:val="000000"/>
              </w:rPr>
              <w:t>in</w:t>
            </w:r>
            <w:r w:rsidRPr="00AA5829">
              <w:rPr>
                <w:rFonts w:ascii="Arial" w:hAnsi="Arial" w:cs="Arial"/>
                <w:color w:val="000000"/>
                <w:spacing w:val="-5"/>
              </w:rPr>
              <w:t xml:space="preserve"> </w:t>
            </w:r>
            <w:r w:rsidRPr="00AA5829">
              <w:rPr>
                <w:rFonts w:ascii="Arial" w:hAnsi="Arial" w:cs="Arial"/>
                <w:color w:val="000000"/>
              </w:rPr>
              <w:t>uncertainty</w:t>
            </w:r>
            <w:r w:rsidRPr="00AA5829">
              <w:rPr>
                <w:rFonts w:ascii="Arial" w:hAnsi="Arial" w:cs="Arial"/>
                <w:color w:val="000000"/>
                <w:spacing w:val="-5"/>
              </w:rPr>
              <w:t xml:space="preserve"> </w:t>
            </w:r>
            <w:r w:rsidRPr="00AA5829">
              <w:rPr>
                <w:rFonts w:ascii="Arial" w:hAnsi="Arial" w:cs="Arial"/>
                <w:color w:val="000000"/>
              </w:rPr>
              <w:t>estimates,</w:t>
            </w:r>
            <w:r w:rsidRPr="00AA5829">
              <w:rPr>
                <w:rFonts w:ascii="Arial" w:hAnsi="Arial" w:cs="Arial"/>
                <w:color w:val="000000"/>
                <w:spacing w:val="-5"/>
              </w:rPr>
              <w:t xml:space="preserve"> </w:t>
            </w:r>
            <w:r w:rsidRPr="00AA5829">
              <w:rPr>
                <w:rFonts w:ascii="Arial" w:hAnsi="Arial" w:cs="Arial"/>
                <w:color w:val="000000"/>
              </w:rPr>
              <w:t>metadata</w:t>
            </w:r>
            <w:r w:rsidRPr="00AA5829">
              <w:rPr>
                <w:rFonts w:ascii="Arial" w:hAnsi="Arial" w:cs="Arial"/>
                <w:color w:val="000000"/>
                <w:spacing w:val="-5"/>
              </w:rPr>
              <w:t xml:space="preserve"> </w:t>
            </w:r>
            <w:r w:rsidRPr="00AA5829">
              <w:rPr>
                <w:rFonts w:ascii="Arial" w:hAnsi="Arial" w:cs="Arial"/>
                <w:color w:val="000000"/>
              </w:rPr>
              <w:t>and</w:t>
            </w:r>
            <w:r w:rsidRPr="00AA5829">
              <w:rPr>
                <w:rFonts w:ascii="Arial" w:hAnsi="Arial" w:cs="Arial"/>
                <w:color w:val="000000"/>
                <w:spacing w:val="-5"/>
              </w:rPr>
              <w:t xml:space="preserve"> </w:t>
            </w:r>
            <w:r w:rsidRPr="00AA5829">
              <w:rPr>
                <w:rFonts w:ascii="Arial" w:hAnsi="Arial" w:cs="Arial"/>
                <w:color w:val="000000"/>
              </w:rPr>
              <w:t xml:space="preserve">bias </w:t>
            </w:r>
            <w:r w:rsidRPr="00AA5829">
              <w:rPr>
                <w:rFonts w:ascii="Arial" w:hAnsi="Arial" w:cs="Arial"/>
                <w:color w:val="000000"/>
                <w:spacing w:val="-2"/>
              </w:rPr>
              <w:t>corrections.</w:t>
            </w:r>
          </w:p>
          <w:p w14:paraId="4AAB7FBD" w14:textId="132C521D" w:rsidR="00AA5829" w:rsidRPr="00AA5829" w:rsidRDefault="00AA5829" w:rsidP="00AA5829">
            <w:pPr>
              <w:pStyle w:val="TableParagraph"/>
              <w:spacing w:line="224" w:lineRule="exact"/>
              <w:ind w:left="0"/>
              <w:rPr>
                <w:rFonts w:ascii="Arial" w:hAnsi="Arial" w:cs="Arial"/>
                <w:sz w:val="20"/>
                <w:szCs w:val="20"/>
              </w:rPr>
            </w:pPr>
          </w:p>
        </w:tc>
      </w:tr>
    </w:tbl>
    <w:p w14:paraId="1D593F63" w14:textId="64C9CF82" w:rsidR="00AA5829" w:rsidRDefault="00AA5829" w:rsidP="00AA5829">
      <w:pPr>
        <w:pStyle w:val="BodyText0"/>
        <w:ind w:left="135"/>
      </w:pPr>
    </w:p>
    <w:p w14:paraId="03E180FA" w14:textId="55EA5E4D" w:rsidR="00AA5829" w:rsidRDefault="00AA5829">
      <w:pPr>
        <w:rPr>
          <w:rFonts w:ascii="Calibri" w:eastAsia="Calibri" w:hAnsi="Calibri" w:cs="Calibri"/>
          <w:sz w:val="20"/>
          <w:szCs w:val="20"/>
          <w:lang w:val="en-US" w:eastAsia="en-US"/>
        </w:rPr>
      </w:pPr>
      <w:r>
        <w:br w:type="page"/>
      </w:r>
    </w:p>
    <w:p w14:paraId="2850ACA7" w14:textId="2D83ED54" w:rsidR="00AA5829" w:rsidRPr="00AA5829" w:rsidRDefault="00AA5829" w:rsidP="00436B50">
      <w:pPr>
        <w:pStyle w:val="Heading1"/>
      </w:pPr>
      <w:bookmarkStart w:id="4" w:name="_Toc183627205"/>
      <w:r w:rsidRPr="00AA5829">
        <w:lastRenderedPageBreak/>
        <w:t xml:space="preserve">Ocean </w:t>
      </w:r>
      <w:r>
        <w:t>Best Practices System</w:t>
      </w:r>
      <w:r w:rsidRPr="00AA5829">
        <w:t xml:space="preserve"> (</w:t>
      </w:r>
      <w:r>
        <w:t>OBPS</w:t>
      </w:r>
      <w:r w:rsidRPr="00AA5829">
        <w:t>)</w:t>
      </w:r>
      <w:r>
        <w:t xml:space="preserve"> </w:t>
      </w:r>
      <w:r w:rsidRPr="00AA5829">
        <w:t>Programme Activity Report</w:t>
      </w:r>
      <w:bookmarkEnd w:id="4"/>
    </w:p>
    <w:p w14:paraId="5A8A64D1" w14:textId="77777777" w:rsidR="00AA5829" w:rsidRDefault="00AA5829" w:rsidP="00AA5829">
      <w:pPr>
        <w:spacing w:before="1"/>
        <w:ind w:left="117" w:right="130"/>
        <w:jc w:val="both"/>
        <w:rPr>
          <w:sz w:val="20"/>
        </w:rPr>
      </w:pPr>
    </w:p>
    <w:tbl>
      <w:tblPr>
        <w:tblW w:w="9780" w:type="dxa"/>
        <w:tblInd w:w="120" w:type="dxa"/>
        <w:tblBorders>
          <w:top w:val="single" w:sz="18" w:space="0" w:color="4472C3"/>
          <w:left w:val="single" w:sz="18" w:space="0" w:color="4472C3"/>
          <w:bottom w:val="single" w:sz="18" w:space="0" w:color="4472C3"/>
          <w:right w:val="single" w:sz="18" w:space="0" w:color="4472C3"/>
          <w:insideH w:val="single" w:sz="18" w:space="0" w:color="4472C3"/>
          <w:insideV w:val="single" w:sz="18" w:space="0" w:color="4472C3"/>
        </w:tblBorders>
        <w:tblLayout w:type="fixed"/>
        <w:tblCellMar>
          <w:left w:w="0" w:type="dxa"/>
          <w:right w:w="0" w:type="dxa"/>
        </w:tblCellMar>
        <w:tblLook w:val="01E0" w:firstRow="1" w:lastRow="1" w:firstColumn="1" w:lastColumn="1" w:noHBand="0" w:noVBand="0"/>
      </w:tblPr>
      <w:tblGrid>
        <w:gridCol w:w="5540"/>
        <w:gridCol w:w="600"/>
        <w:gridCol w:w="534"/>
        <w:gridCol w:w="1134"/>
        <w:gridCol w:w="993"/>
        <w:gridCol w:w="979"/>
      </w:tblGrid>
      <w:tr w:rsidR="00AA5829" w:rsidRPr="00AA5829" w14:paraId="68000945"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0A4A85EA" w14:textId="77777777" w:rsidR="00AA5829" w:rsidRPr="00AA5829" w:rsidRDefault="00AA5829" w:rsidP="00C226CF">
            <w:pPr>
              <w:pStyle w:val="TableParagraph"/>
              <w:tabs>
                <w:tab w:val="left" w:pos="471"/>
              </w:tabs>
              <w:spacing w:before="2"/>
              <w:rPr>
                <w:rFonts w:ascii="Arial" w:hAnsi="Arial" w:cs="Arial"/>
                <w:b/>
                <w:sz w:val="20"/>
                <w:szCs w:val="20"/>
              </w:rPr>
            </w:pPr>
            <w:r w:rsidRPr="00AA5829">
              <w:rPr>
                <w:rFonts w:ascii="Arial" w:hAnsi="Arial" w:cs="Arial"/>
                <w:b/>
                <w:color w:val="006FBF"/>
                <w:spacing w:val="-5"/>
                <w:sz w:val="20"/>
                <w:szCs w:val="20"/>
              </w:rPr>
              <w:t>1.</w:t>
            </w:r>
            <w:r w:rsidRPr="00AA5829">
              <w:rPr>
                <w:rFonts w:ascii="Arial" w:hAnsi="Arial" w:cs="Arial"/>
                <w:b/>
                <w:color w:val="006FBF"/>
                <w:sz w:val="20"/>
                <w:szCs w:val="20"/>
              </w:rPr>
              <w:tab/>
            </w:r>
            <w:r w:rsidRPr="00AA5829">
              <w:rPr>
                <w:rFonts w:ascii="Arial" w:hAnsi="Arial" w:cs="Arial"/>
                <w:b/>
                <w:color w:val="006FBF"/>
                <w:spacing w:val="-2"/>
                <w:sz w:val="20"/>
                <w:szCs w:val="20"/>
              </w:rPr>
              <w:t>TITLE</w:t>
            </w:r>
            <w:r w:rsidRPr="00AA5829">
              <w:rPr>
                <w:rFonts w:ascii="Arial" w:hAnsi="Arial" w:cs="Arial"/>
                <w:b/>
                <w:color w:val="006FBF"/>
                <w:spacing w:val="1"/>
                <w:sz w:val="20"/>
                <w:szCs w:val="20"/>
              </w:rPr>
              <w:t xml:space="preserve"> </w:t>
            </w:r>
            <w:r w:rsidRPr="00AA5829">
              <w:rPr>
                <w:rFonts w:ascii="Arial" w:hAnsi="Arial" w:cs="Arial"/>
                <w:b/>
                <w:color w:val="006FBF"/>
                <w:spacing w:val="-2"/>
                <w:sz w:val="20"/>
                <w:szCs w:val="20"/>
              </w:rPr>
              <w:t>OF</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IODE</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PROGRAMME</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COMPONENT/PROGRAMME</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ACTIVITY/PROJECT</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AND</w:t>
            </w:r>
            <w:r w:rsidRPr="00AA5829">
              <w:rPr>
                <w:rFonts w:ascii="Arial" w:hAnsi="Arial" w:cs="Arial"/>
                <w:b/>
                <w:color w:val="006FBF"/>
                <w:spacing w:val="4"/>
                <w:sz w:val="20"/>
                <w:szCs w:val="20"/>
              </w:rPr>
              <w:t xml:space="preserve"> </w:t>
            </w:r>
            <w:r w:rsidRPr="00AA5829">
              <w:rPr>
                <w:rFonts w:ascii="Arial" w:hAnsi="Arial" w:cs="Arial"/>
                <w:b/>
                <w:color w:val="006FBF"/>
                <w:spacing w:val="-2"/>
                <w:sz w:val="20"/>
                <w:szCs w:val="20"/>
              </w:rPr>
              <w:t>ACRONYM</w:t>
            </w:r>
          </w:p>
        </w:tc>
      </w:tr>
      <w:tr w:rsidR="00AA5829" w:rsidRPr="00AA5829" w14:paraId="4A708B0E" w14:textId="77777777" w:rsidTr="00AA5829">
        <w:trPr>
          <w:trHeight w:val="237"/>
        </w:trPr>
        <w:tc>
          <w:tcPr>
            <w:tcW w:w="9780" w:type="dxa"/>
            <w:gridSpan w:val="6"/>
            <w:tcBorders>
              <w:top w:val="single" w:sz="8" w:space="0" w:color="000000"/>
              <w:left w:val="single" w:sz="8" w:space="0" w:color="000000"/>
              <w:right w:val="single" w:sz="8" w:space="0" w:color="000000"/>
            </w:tcBorders>
          </w:tcPr>
          <w:p w14:paraId="64707CCC" w14:textId="77777777" w:rsidR="00AA5829" w:rsidRPr="00AA5829" w:rsidRDefault="00AA5829" w:rsidP="00C226CF">
            <w:pPr>
              <w:pStyle w:val="TableParagraph"/>
              <w:spacing w:line="218" w:lineRule="exact"/>
              <w:rPr>
                <w:rFonts w:ascii="Arial" w:hAnsi="Arial" w:cs="Arial"/>
                <w:sz w:val="20"/>
                <w:szCs w:val="20"/>
              </w:rPr>
            </w:pPr>
            <w:r w:rsidRPr="00AA5829">
              <w:rPr>
                <w:rFonts w:ascii="Arial" w:hAnsi="Arial" w:cs="Arial"/>
                <w:sz w:val="20"/>
                <w:szCs w:val="20"/>
              </w:rPr>
              <w:t>Ocean</w:t>
            </w:r>
            <w:r w:rsidRPr="00AA5829">
              <w:rPr>
                <w:rFonts w:ascii="Arial" w:hAnsi="Arial" w:cs="Arial"/>
                <w:spacing w:val="-9"/>
                <w:sz w:val="20"/>
                <w:szCs w:val="20"/>
              </w:rPr>
              <w:t xml:space="preserve"> </w:t>
            </w:r>
            <w:r w:rsidRPr="00AA5829">
              <w:rPr>
                <w:rFonts w:ascii="Arial" w:hAnsi="Arial" w:cs="Arial"/>
                <w:sz w:val="20"/>
                <w:szCs w:val="20"/>
              </w:rPr>
              <w:t>Best</w:t>
            </w:r>
            <w:r w:rsidRPr="00AA5829">
              <w:rPr>
                <w:rFonts w:ascii="Arial" w:hAnsi="Arial" w:cs="Arial"/>
                <w:spacing w:val="-9"/>
                <w:sz w:val="20"/>
                <w:szCs w:val="20"/>
              </w:rPr>
              <w:t xml:space="preserve"> </w:t>
            </w:r>
            <w:r w:rsidRPr="00AA5829">
              <w:rPr>
                <w:rFonts w:ascii="Arial" w:hAnsi="Arial" w:cs="Arial"/>
                <w:sz w:val="20"/>
                <w:szCs w:val="20"/>
              </w:rPr>
              <w:t>Practice</w:t>
            </w:r>
            <w:r w:rsidRPr="00AA5829">
              <w:rPr>
                <w:rFonts w:ascii="Arial" w:hAnsi="Arial" w:cs="Arial"/>
                <w:spacing w:val="-9"/>
                <w:sz w:val="20"/>
                <w:szCs w:val="20"/>
              </w:rPr>
              <w:t xml:space="preserve"> </w:t>
            </w:r>
            <w:r w:rsidRPr="00AA5829">
              <w:rPr>
                <w:rFonts w:ascii="Arial" w:hAnsi="Arial" w:cs="Arial"/>
                <w:sz w:val="20"/>
                <w:szCs w:val="20"/>
              </w:rPr>
              <w:t>System</w:t>
            </w:r>
            <w:r w:rsidRPr="00AA5829">
              <w:rPr>
                <w:rFonts w:ascii="Arial" w:hAnsi="Arial" w:cs="Arial"/>
                <w:spacing w:val="-9"/>
                <w:sz w:val="20"/>
                <w:szCs w:val="20"/>
              </w:rPr>
              <w:t xml:space="preserve"> </w:t>
            </w:r>
            <w:r w:rsidRPr="00AA5829">
              <w:rPr>
                <w:rFonts w:ascii="Arial" w:hAnsi="Arial" w:cs="Arial"/>
                <w:spacing w:val="-2"/>
                <w:sz w:val="20"/>
                <w:szCs w:val="20"/>
              </w:rPr>
              <w:t>(OBPS)</w:t>
            </w:r>
          </w:p>
        </w:tc>
      </w:tr>
      <w:tr w:rsidR="00AA5829" w:rsidRPr="00AA5829" w14:paraId="66219BC9" w14:textId="77777777" w:rsidTr="00AA5829">
        <w:trPr>
          <w:trHeight w:val="277"/>
        </w:trPr>
        <w:tc>
          <w:tcPr>
            <w:tcW w:w="9780" w:type="dxa"/>
            <w:gridSpan w:val="6"/>
            <w:tcBorders>
              <w:left w:val="single" w:sz="8" w:space="0" w:color="000000"/>
              <w:bottom w:val="single" w:sz="8" w:space="0" w:color="000000"/>
              <w:right w:val="single" w:sz="8" w:space="0" w:color="000000"/>
            </w:tcBorders>
          </w:tcPr>
          <w:p w14:paraId="5A9375F8" w14:textId="77777777" w:rsidR="00AA5829" w:rsidRPr="00AA5829" w:rsidRDefault="00AA5829" w:rsidP="00C226CF">
            <w:pPr>
              <w:pStyle w:val="TableParagraph"/>
              <w:tabs>
                <w:tab w:val="left" w:pos="471"/>
              </w:tabs>
              <w:spacing w:line="236" w:lineRule="exact"/>
              <w:rPr>
                <w:rFonts w:ascii="Arial" w:hAnsi="Arial" w:cs="Arial"/>
                <w:b/>
                <w:i/>
                <w:sz w:val="20"/>
                <w:szCs w:val="20"/>
              </w:rPr>
            </w:pPr>
            <w:r w:rsidRPr="00AA5829">
              <w:rPr>
                <w:rFonts w:ascii="Arial" w:hAnsi="Arial" w:cs="Arial"/>
                <w:b/>
                <w:color w:val="006FBF"/>
                <w:spacing w:val="-5"/>
                <w:sz w:val="20"/>
                <w:szCs w:val="20"/>
              </w:rPr>
              <w:t>2.</w:t>
            </w:r>
            <w:r w:rsidRPr="00AA5829">
              <w:rPr>
                <w:rFonts w:ascii="Arial" w:hAnsi="Arial" w:cs="Arial"/>
                <w:b/>
                <w:color w:val="006FBF"/>
                <w:sz w:val="20"/>
                <w:szCs w:val="20"/>
              </w:rPr>
              <w:tab/>
              <w:t>ESTABLISHED</w:t>
            </w:r>
            <w:r w:rsidRPr="00AA5829">
              <w:rPr>
                <w:rFonts w:ascii="Arial" w:hAnsi="Arial" w:cs="Arial"/>
                <w:b/>
                <w:color w:val="006FBF"/>
                <w:spacing w:val="-12"/>
                <w:sz w:val="20"/>
                <w:szCs w:val="20"/>
              </w:rPr>
              <w:t xml:space="preserve"> </w:t>
            </w:r>
            <w:r w:rsidRPr="00AA5829">
              <w:rPr>
                <w:rFonts w:ascii="Arial" w:hAnsi="Arial" w:cs="Arial"/>
                <w:b/>
                <w:i/>
                <w:color w:val="006FBF"/>
                <w:sz w:val="20"/>
                <w:szCs w:val="20"/>
              </w:rPr>
              <w:t>(provide</w:t>
            </w:r>
            <w:r w:rsidRPr="00AA5829">
              <w:rPr>
                <w:rFonts w:ascii="Arial" w:hAnsi="Arial" w:cs="Arial"/>
                <w:b/>
                <w:i/>
                <w:color w:val="006FBF"/>
                <w:spacing w:val="-10"/>
                <w:sz w:val="20"/>
                <w:szCs w:val="20"/>
              </w:rPr>
              <w:t xml:space="preserve"> </w:t>
            </w:r>
            <w:r w:rsidRPr="00AA5829">
              <w:rPr>
                <w:rFonts w:ascii="Arial" w:hAnsi="Arial" w:cs="Arial"/>
                <w:b/>
                <w:i/>
                <w:color w:val="006FBF"/>
                <w:sz w:val="20"/>
                <w:szCs w:val="20"/>
              </w:rPr>
              <w:t>reference</w:t>
            </w:r>
            <w:r w:rsidRPr="00AA5829">
              <w:rPr>
                <w:rFonts w:ascii="Arial" w:hAnsi="Arial" w:cs="Arial"/>
                <w:b/>
                <w:i/>
                <w:color w:val="006FBF"/>
                <w:spacing w:val="-9"/>
                <w:sz w:val="20"/>
                <w:szCs w:val="20"/>
              </w:rPr>
              <w:t xml:space="preserve"> </w:t>
            </w:r>
            <w:r w:rsidRPr="00AA5829">
              <w:rPr>
                <w:rFonts w:ascii="Arial" w:hAnsi="Arial" w:cs="Arial"/>
                <w:b/>
                <w:i/>
                <w:color w:val="006FBF"/>
                <w:sz w:val="20"/>
                <w:szCs w:val="20"/>
              </w:rPr>
              <w:t>to</w:t>
            </w:r>
            <w:r w:rsidRPr="00AA5829">
              <w:rPr>
                <w:rFonts w:ascii="Arial" w:hAnsi="Arial" w:cs="Arial"/>
                <w:b/>
                <w:i/>
                <w:color w:val="006FBF"/>
                <w:spacing w:val="-10"/>
                <w:sz w:val="20"/>
                <w:szCs w:val="20"/>
              </w:rPr>
              <w:t xml:space="preserve"> </w:t>
            </w:r>
            <w:r w:rsidRPr="00AA5829">
              <w:rPr>
                <w:rFonts w:ascii="Arial" w:hAnsi="Arial" w:cs="Arial"/>
                <w:b/>
                <w:i/>
                <w:color w:val="006FBF"/>
                <w:sz w:val="20"/>
                <w:szCs w:val="20"/>
              </w:rPr>
              <w:t>IODE</w:t>
            </w:r>
            <w:r w:rsidRPr="00AA5829">
              <w:rPr>
                <w:rFonts w:ascii="Arial" w:hAnsi="Arial" w:cs="Arial"/>
                <w:b/>
                <w:i/>
                <w:color w:val="006FBF"/>
                <w:spacing w:val="-10"/>
                <w:sz w:val="20"/>
                <w:szCs w:val="20"/>
              </w:rPr>
              <w:t xml:space="preserve"> </w:t>
            </w:r>
            <w:r w:rsidRPr="00AA5829">
              <w:rPr>
                <w:rFonts w:ascii="Arial" w:hAnsi="Arial" w:cs="Arial"/>
                <w:b/>
                <w:i/>
                <w:color w:val="006FBF"/>
                <w:sz w:val="20"/>
                <w:szCs w:val="20"/>
              </w:rPr>
              <w:t>Committee</w:t>
            </w:r>
            <w:r w:rsidRPr="00AA5829">
              <w:rPr>
                <w:rFonts w:ascii="Arial" w:hAnsi="Arial" w:cs="Arial"/>
                <w:b/>
                <w:i/>
                <w:color w:val="006FBF"/>
                <w:spacing w:val="-9"/>
                <w:sz w:val="20"/>
                <w:szCs w:val="20"/>
              </w:rPr>
              <w:t xml:space="preserve"> </w:t>
            </w:r>
            <w:r w:rsidRPr="00AA5829">
              <w:rPr>
                <w:rFonts w:ascii="Arial" w:hAnsi="Arial" w:cs="Arial"/>
                <w:b/>
                <w:i/>
                <w:color w:val="006FBF"/>
                <w:sz w:val="20"/>
                <w:szCs w:val="20"/>
              </w:rPr>
              <w:t>session</w:t>
            </w:r>
            <w:r w:rsidRPr="00AA5829">
              <w:rPr>
                <w:rFonts w:ascii="Arial" w:hAnsi="Arial" w:cs="Arial"/>
                <w:b/>
                <w:i/>
                <w:color w:val="006FBF"/>
                <w:spacing w:val="-10"/>
                <w:sz w:val="20"/>
                <w:szCs w:val="20"/>
              </w:rPr>
              <w:t xml:space="preserve"> </w:t>
            </w:r>
            <w:r w:rsidRPr="00AA5829">
              <w:rPr>
                <w:rFonts w:ascii="Arial" w:hAnsi="Arial" w:cs="Arial"/>
                <w:b/>
                <w:i/>
                <w:color w:val="006FBF"/>
                <w:sz w:val="20"/>
                <w:szCs w:val="20"/>
              </w:rPr>
              <w:t>and</w:t>
            </w:r>
            <w:r w:rsidRPr="00AA5829">
              <w:rPr>
                <w:rFonts w:ascii="Arial" w:hAnsi="Arial" w:cs="Arial"/>
                <w:b/>
                <w:i/>
                <w:color w:val="006FBF"/>
                <w:spacing w:val="-9"/>
                <w:sz w:val="20"/>
                <w:szCs w:val="20"/>
              </w:rPr>
              <w:t xml:space="preserve"> </w:t>
            </w:r>
            <w:r w:rsidRPr="00AA5829">
              <w:rPr>
                <w:rFonts w:ascii="Arial" w:hAnsi="Arial" w:cs="Arial"/>
                <w:b/>
                <w:i/>
                <w:color w:val="006FBF"/>
                <w:spacing w:val="-2"/>
                <w:sz w:val="20"/>
                <w:szCs w:val="20"/>
              </w:rPr>
              <w:t>Decision)</w:t>
            </w:r>
          </w:p>
        </w:tc>
      </w:tr>
      <w:tr w:rsidR="00AA5829" w:rsidRPr="00AA5829" w14:paraId="007F882F" w14:textId="77777777" w:rsidTr="00AA5829">
        <w:trPr>
          <w:trHeight w:val="677"/>
        </w:trPr>
        <w:tc>
          <w:tcPr>
            <w:tcW w:w="9780" w:type="dxa"/>
            <w:gridSpan w:val="6"/>
            <w:tcBorders>
              <w:top w:val="single" w:sz="8" w:space="0" w:color="000000"/>
              <w:left w:val="single" w:sz="8" w:space="0" w:color="000000"/>
              <w:right w:val="single" w:sz="8" w:space="0" w:color="000000"/>
            </w:tcBorders>
          </w:tcPr>
          <w:p w14:paraId="32624F0E" w14:textId="77777777" w:rsidR="00AA5829" w:rsidRPr="00AA5829" w:rsidRDefault="00AA5829" w:rsidP="00C226CF">
            <w:pPr>
              <w:pStyle w:val="TableParagraph"/>
              <w:spacing w:line="259" w:lineRule="auto"/>
              <w:rPr>
                <w:rFonts w:ascii="Arial" w:hAnsi="Arial" w:cs="Arial"/>
                <w:sz w:val="20"/>
                <w:szCs w:val="20"/>
              </w:rPr>
            </w:pPr>
            <w:r w:rsidRPr="00AA5829">
              <w:rPr>
                <w:rFonts w:ascii="Arial" w:hAnsi="Arial" w:cs="Arial"/>
                <w:sz w:val="20"/>
                <w:szCs w:val="20"/>
              </w:rPr>
              <w:t>Decision IOC-XXX/7.2.1 (IOC Committee on International Oceanographic Data and Information Exchange)</w:t>
            </w:r>
            <w:r w:rsidRPr="00AA5829">
              <w:rPr>
                <w:rFonts w:ascii="Arial" w:hAnsi="Arial" w:cs="Arial"/>
                <w:spacing w:val="-6"/>
                <w:sz w:val="20"/>
                <w:szCs w:val="20"/>
              </w:rPr>
              <w:t xml:space="preserve"> </w:t>
            </w:r>
            <w:r w:rsidRPr="00AA5829">
              <w:rPr>
                <w:rFonts w:ascii="Arial" w:hAnsi="Arial" w:cs="Arial"/>
                <w:sz w:val="20"/>
                <w:szCs w:val="20"/>
              </w:rPr>
              <w:t>adopted</w:t>
            </w:r>
            <w:r w:rsidRPr="00AA5829">
              <w:rPr>
                <w:rFonts w:ascii="Arial" w:hAnsi="Arial" w:cs="Arial"/>
                <w:spacing w:val="-6"/>
                <w:sz w:val="20"/>
                <w:szCs w:val="20"/>
              </w:rPr>
              <w:t xml:space="preserve"> </w:t>
            </w:r>
            <w:r w:rsidRPr="00AA5829">
              <w:rPr>
                <w:rFonts w:ascii="Arial" w:hAnsi="Arial" w:cs="Arial"/>
                <w:sz w:val="20"/>
                <w:szCs w:val="20"/>
              </w:rPr>
              <w:t>at the 30th Session of the IOC Assembly (June/July 2019)</w:t>
            </w:r>
          </w:p>
        </w:tc>
      </w:tr>
      <w:tr w:rsidR="00AA5829" w:rsidRPr="00AA5829" w14:paraId="612E965D"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37981A1D" w14:textId="77777777" w:rsidR="00AA5829" w:rsidRPr="00AA5829" w:rsidRDefault="00AA5829" w:rsidP="00C226CF">
            <w:pPr>
              <w:pStyle w:val="TableParagraph"/>
              <w:tabs>
                <w:tab w:val="left" w:pos="471"/>
              </w:tabs>
              <w:spacing w:before="3"/>
              <w:rPr>
                <w:rFonts w:ascii="Arial" w:hAnsi="Arial" w:cs="Arial"/>
                <w:b/>
                <w:i/>
                <w:sz w:val="20"/>
                <w:szCs w:val="20"/>
              </w:rPr>
            </w:pPr>
            <w:r w:rsidRPr="00AA5829">
              <w:rPr>
                <w:rFonts w:ascii="Arial" w:hAnsi="Arial" w:cs="Arial"/>
                <w:b/>
                <w:color w:val="006FBF"/>
                <w:spacing w:val="-5"/>
                <w:sz w:val="20"/>
                <w:szCs w:val="20"/>
              </w:rPr>
              <w:t>3.</w:t>
            </w:r>
            <w:r w:rsidRPr="00AA5829">
              <w:rPr>
                <w:rFonts w:ascii="Arial" w:hAnsi="Arial" w:cs="Arial"/>
                <w:b/>
                <w:color w:val="006FBF"/>
                <w:sz w:val="20"/>
                <w:szCs w:val="20"/>
              </w:rPr>
              <w:tab/>
              <w:t>REPORT</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SUBMITTED</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BY</w:t>
            </w:r>
            <w:r w:rsidRPr="00AA5829">
              <w:rPr>
                <w:rFonts w:ascii="Arial" w:hAnsi="Arial" w:cs="Arial"/>
                <w:b/>
                <w:color w:val="006FBF"/>
                <w:spacing w:val="-7"/>
                <w:sz w:val="20"/>
                <w:szCs w:val="20"/>
              </w:rPr>
              <w:t xml:space="preserve"> </w:t>
            </w:r>
            <w:r w:rsidRPr="00AA5829">
              <w:rPr>
                <w:rFonts w:ascii="Arial" w:hAnsi="Arial" w:cs="Arial"/>
                <w:b/>
                <w:i/>
                <w:color w:val="006FBF"/>
                <w:spacing w:val="-2"/>
                <w:sz w:val="20"/>
                <w:szCs w:val="20"/>
              </w:rPr>
              <w:t>(Name/Date)</w:t>
            </w:r>
          </w:p>
        </w:tc>
      </w:tr>
      <w:tr w:rsidR="00AA5829" w:rsidRPr="00AA5829" w14:paraId="0AB6EEE9" w14:textId="77777777" w:rsidTr="00AA5829">
        <w:trPr>
          <w:trHeight w:val="237"/>
        </w:trPr>
        <w:tc>
          <w:tcPr>
            <w:tcW w:w="9780" w:type="dxa"/>
            <w:gridSpan w:val="6"/>
            <w:tcBorders>
              <w:top w:val="single" w:sz="8" w:space="0" w:color="000000"/>
              <w:left w:val="single" w:sz="8" w:space="0" w:color="000000"/>
              <w:right w:val="single" w:sz="8" w:space="0" w:color="000000"/>
            </w:tcBorders>
          </w:tcPr>
          <w:p w14:paraId="534B4C32" w14:textId="77777777" w:rsidR="00AA5829" w:rsidRPr="00AA5829" w:rsidRDefault="00AA5829" w:rsidP="00C226CF">
            <w:pPr>
              <w:pStyle w:val="TableParagraph"/>
              <w:spacing w:line="218" w:lineRule="exact"/>
              <w:rPr>
                <w:rFonts w:ascii="Arial" w:hAnsi="Arial" w:cs="Arial"/>
                <w:sz w:val="20"/>
                <w:szCs w:val="20"/>
              </w:rPr>
            </w:pPr>
            <w:r w:rsidRPr="00AA5829">
              <w:rPr>
                <w:rFonts w:ascii="Arial" w:hAnsi="Arial" w:cs="Arial"/>
                <w:sz w:val="20"/>
                <w:szCs w:val="20"/>
              </w:rPr>
              <w:t>Patricia</w:t>
            </w:r>
            <w:r w:rsidRPr="00AA5829">
              <w:rPr>
                <w:rFonts w:ascii="Arial" w:hAnsi="Arial" w:cs="Arial"/>
                <w:spacing w:val="-10"/>
                <w:sz w:val="20"/>
                <w:szCs w:val="20"/>
              </w:rPr>
              <w:t xml:space="preserve"> </w:t>
            </w:r>
            <w:r w:rsidRPr="00AA5829">
              <w:rPr>
                <w:rFonts w:ascii="Arial" w:hAnsi="Arial" w:cs="Arial"/>
                <w:sz w:val="20"/>
                <w:szCs w:val="20"/>
              </w:rPr>
              <w:t>Martin</w:t>
            </w:r>
            <w:r w:rsidRPr="00AA5829">
              <w:rPr>
                <w:rFonts w:ascii="Arial" w:hAnsi="Arial" w:cs="Arial"/>
                <w:spacing w:val="-9"/>
                <w:sz w:val="20"/>
                <w:szCs w:val="20"/>
              </w:rPr>
              <w:t xml:space="preserve"> </w:t>
            </w:r>
            <w:r w:rsidRPr="00AA5829">
              <w:rPr>
                <w:rFonts w:ascii="Arial" w:hAnsi="Arial" w:cs="Arial"/>
                <w:sz w:val="20"/>
                <w:szCs w:val="20"/>
              </w:rPr>
              <w:t>Cabrera</w:t>
            </w:r>
            <w:r w:rsidRPr="00AA5829">
              <w:rPr>
                <w:rFonts w:ascii="Arial" w:hAnsi="Arial" w:cs="Arial"/>
                <w:spacing w:val="-10"/>
                <w:sz w:val="20"/>
                <w:szCs w:val="20"/>
              </w:rPr>
              <w:t xml:space="preserve"> </w:t>
            </w:r>
            <w:r w:rsidRPr="00AA5829">
              <w:rPr>
                <w:rFonts w:ascii="Arial" w:hAnsi="Arial" w:cs="Arial"/>
                <w:sz w:val="20"/>
                <w:szCs w:val="20"/>
              </w:rPr>
              <w:t>(OBPS</w:t>
            </w:r>
            <w:r w:rsidRPr="00AA5829">
              <w:rPr>
                <w:rFonts w:ascii="Arial" w:hAnsi="Arial" w:cs="Arial"/>
                <w:spacing w:val="-9"/>
                <w:sz w:val="20"/>
                <w:szCs w:val="20"/>
              </w:rPr>
              <w:t xml:space="preserve"> </w:t>
            </w:r>
            <w:r w:rsidRPr="00AA5829">
              <w:rPr>
                <w:rFonts w:ascii="Arial" w:hAnsi="Arial" w:cs="Arial"/>
                <w:sz w:val="20"/>
                <w:szCs w:val="20"/>
              </w:rPr>
              <w:t>Project</w:t>
            </w:r>
            <w:r w:rsidRPr="00AA5829">
              <w:rPr>
                <w:rFonts w:ascii="Arial" w:hAnsi="Arial" w:cs="Arial"/>
                <w:spacing w:val="-9"/>
                <w:sz w:val="20"/>
                <w:szCs w:val="20"/>
              </w:rPr>
              <w:t xml:space="preserve"> </w:t>
            </w:r>
            <w:r w:rsidRPr="00AA5829">
              <w:rPr>
                <w:rFonts w:ascii="Arial" w:hAnsi="Arial" w:cs="Arial"/>
                <w:spacing w:val="-2"/>
                <w:sz w:val="20"/>
                <w:szCs w:val="20"/>
              </w:rPr>
              <w:t>Manager)/22/11/2024</w:t>
            </w:r>
          </w:p>
        </w:tc>
      </w:tr>
      <w:tr w:rsidR="00AA5829" w:rsidRPr="00AA5829" w14:paraId="18A9BE19" w14:textId="77777777" w:rsidTr="00AA5829">
        <w:trPr>
          <w:trHeight w:val="277"/>
        </w:trPr>
        <w:tc>
          <w:tcPr>
            <w:tcW w:w="9780" w:type="dxa"/>
            <w:gridSpan w:val="6"/>
            <w:tcBorders>
              <w:left w:val="single" w:sz="8" w:space="0" w:color="000000"/>
              <w:bottom w:val="single" w:sz="8" w:space="0" w:color="000000"/>
              <w:right w:val="single" w:sz="8" w:space="0" w:color="000000"/>
            </w:tcBorders>
          </w:tcPr>
          <w:p w14:paraId="26F824D5" w14:textId="77777777" w:rsidR="00AA5829" w:rsidRPr="00AA5829" w:rsidRDefault="00AA5829" w:rsidP="00C226CF">
            <w:pPr>
              <w:pStyle w:val="TableParagraph"/>
              <w:tabs>
                <w:tab w:val="left" w:pos="471"/>
              </w:tabs>
              <w:spacing w:line="237" w:lineRule="exact"/>
              <w:rPr>
                <w:rFonts w:ascii="Arial" w:hAnsi="Arial" w:cs="Arial"/>
                <w:b/>
                <w:sz w:val="20"/>
                <w:szCs w:val="20"/>
              </w:rPr>
            </w:pPr>
            <w:r w:rsidRPr="00AA5829">
              <w:rPr>
                <w:rFonts w:ascii="Arial" w:hAnsi="Arial" w:cs="Arial"/>
                <w:b/>
                <w:color w:val="006FBF"/>
                <w:spacing w:val="-5"/>
                <w:sz w:val="20"/>
                <w:szCs w:val="20"/>
              </w:rPr>
              <w:t>4.</w:t>
            </w:r>
            <w:r w:rsidRPr="00AA5829">
              <w:rPr>
                <w:rFonts w:ascii="Arial" w:hAnsi="Arial" w:cs="Arial"/>
                <w:b/>
                <w:color w:val="006FBF"/>
                <w:sz w:val="20"/>
                <w:szCs w:val="20"/>
              </w:rPr>
              <w:tab/>
            </w:r>
            <w:r w:rsidRPr="00AA5829">
              <w:rPr>
                <w:rFonts w:ascii="Arial" w:hAnsi="Arial" w:cs="Arial"/>
                <w:b/>
                <w:color w:val="006FBF"/>
                <w:spacing w:val="-2"/>
                <w:sz w:val="20"/>
                <w:szCs w:val="20"/>
              </w:rPr>
              <w:t>GENERAL</w:t>
            </w:r>
            <w:r w:rsidRPr="00AA5829">
              <w:rPr>
                <w:rFonts w:ascii="Arial" w:hAnsi="Arial" w:cs="Arial"/>
                <w:b/>
                <w:color w:val="006FBF"/>
                <w:spacing w:val="7"/>
                <w:sz w:val="20"/>
                <w:szCs w:val="20"/>
              </w:rPr>
              <w:t xml:space="preserve"> </w:t>
            </w:r>
            <w:r w:rsidRPr="00AA5829">
              <w:rPr>
                <w:rFonts w:ascii="Arial" w:hAnsi="Arial" w:cs="Arial"/>
                <w:b/>
                <w:color w:val="006FBF"/>
                <w:spacing w:val="-2"/>
                <w:sz w:val="20"/>
                <w:szCs w:val="20"/>
              </w:rPr>
              <w:t>OVERVIEW/EXECUTIVE</w:t>
            </w:r>
            <w:r w:rsidRPr="00AA5829">
              <w:rPr>
                <w:rFonts w:ascii="Arial" w:hAnsi="Arial" w:cs="Arial"/>
                <w:b/>
                <w:color w:val="006FBF"/>
                <w:spacing w:val="9"/>
                <w:sz w:val="20"/>
                <w:szCs w:val="20"/>
              </w:rPr>
              <w:t xml:space="preserve"> </w:t>
            </w:r>
            <w:r w:rsidRPr="00AA5829">
              <w:rPr>
                <w:rFonts w:ascii="Arial" w:hAnsi="Arial" w:cs="Arial"/>
                <w:b/>
                <w:color w:val="006FBF"/>
                <w:spacing w:val="-2"/>
                <w:sz w:val="20"/>
                <w:szCs w:val="20"/>
              </w:rPr>
              <w:t>SUMMARY</w:t>
            </w:r>
          </w:p>
        </w:tc>
      </w:tr>
      <w:tr w:rsidR="00AA5829" w:rsidRPr="00AA5829" w14:paraId="717A1644" w14:textId="77777777" w:rsidTr="00436B50">
        <w:trPr>
          <w:trHeight w:val="2562"/>
        </w:trPr>
        <w:tc>
          <w:tcPr>
            <w:tcW w:w="9780" w:type="dxa"/>
            <w:gridSpan w:val="6"/>
            <w:tcBorders>
              <w:top w:val="single" w:sz="8" w:space="0" w:color="000000"/>
              <w:left w:val="single" w:sz="8" w:space="0" w:color="000000"/>
              <w:right w:val="single" w:sz="8" w:space="0" w:color="000000"/>
            </w:tcBorders>
          </w:tcPr>
          <w:p w14:paraId="42EE79D5" w14:textId="77777777" w:rsidR="00AA5829" w:rsidRPr="00AA5829" w:rsidRDefault="00AA5829" w:rsidP="00C226CF">
            <w:pPr>
              <w:pStyle w:val="TableParagraph"/>
              <w:spacing w:before="235"/>
              <w:ind w:right="77"/>
              <w:rPr>
                <w:rFonts w:ascii="Arial" w:hAnsi="Arial" w:cs="Arial"/>
                <w:sz w:val="20"/>
                <w:szCs w:val="20"/>
              </w:rPr>
            </w:pPr>
            <w:r w:rsidRPr="00AA5829">
              <w:rPr>
                <w:rFonts w:ascii="Arial" w:hAnsi="Arial" w:cs="Arial"/>
                <w:sz w:val="20"/>
                <w:szCs w:val="20"/>
              </w:rPr>
              <w:t>The</w:t>
            </w:r>
            <w:r w:rsidRPr="00AA5829">
              <w:rPr>
                <w:rFonts w:ascii="Arial" w:hAnsi="Arial" w:cs="Arial"/>
                <w:spacing w:val="-9"/>
                <w:sz w:val="20"/>
                <w:szCs w:val="20"/>
              </w:rPr>
              <w:t xml:space="preserve"> </w:t>
            </w:r>
            <w:r w:rsidRPr="00AA5829">
              <w:rPr>
                <w:rFonts w:ascii="Arial" w:hAnsi="Arial" w:cs="Arial"/>
                <w:sz w:val="20"/>
                <w:szCs w:val="20"/>
              </w:rPr>
              <w:t>OBPS</w:t>
            </w:r>
            <w:r w:rsidRPr="00AA5829">
              <w:rPr>
                <w:rFonts w:ascii="Arial" w:hAnsi="Arial" w:cs="Arial"/>
                <w:spacing w:val="-9"/>
                <w:sz w:val="20"/>
                <w:szCs w:val="20"/>
              </w:rPr>
              <w:t xml:space="preserve"> </w:t>
            </w:r>
            <w:r w:rsidRPr="00AA5829">
              <w:rPr>
                <w:rFonts w:ascii="Arial" w:hAnsi="Arial" w:cs="Arial"/>
                <w:sz w:val="20"/>
                <w:szCs w:val="20"/>
              </w:rPr>
              <w:t>demonstrates</w:t>
            </w:r>
            <w:r w:rsidRPr="00AA5829">
              <w:rPr>
                <w:rFonts w:ascii="Arial" w:hAnsi="Arial" w:cs="Arial"/>
                <w:spacing w:val="-9"/>
                <w:sz w:val="20"/>
                <w:szCs w:val="20"/>
              </w:rPr>
              <w:t xml:space="preserve"> </w:t>
            </w:r>
            <w:r w:rsidRPr="00AA5829">
              <w:rPr>
                <w:rFonts w:ascii="Arial" w:hAnsi="Arial" w:cs="Arial"/>
                <w:sz w:val="20"/>
                <w:szCs w:val="20"/>
              </w:rPr>
              <w:t>its</w:t>
            </w:r>
            <w:r w:rsidRPr="00AA5829">
              <w:rPr>
                <w:rFonts w:ascii="Arial" w:hAnsi="Arial" w:cs="Arial"/>
                <w:spacing w:val="-9"/>
                <w:sz w:val="20"/>
                <w:szCs w:val="20"/>
              </w:rPr>
              <w:t xml:space="preserve"> </w:t>
            </w:r>
            <w:r w:rsidRPr="00AA5829">
              <w:rPr>
                <w:rFonts w:ascii="Arial" w:hAnsi="Arial" w:cs="Arial"/>
                <w:sz w:val="20"/>
                <w:szCs w:val="20"/>
              </w:rPr>
              <w:t>commitment</w:t>
            </w:r>
            <w:r w:rsidRPr="00AA5829">
              <w:rPr>
                <w:rFonts w:ascii="Arial" w:hAnsi="Arial" w:cs="Arial"/>
                <w:spacing w:val="-9"/>
                <w:sz w:val="20"/>
                <w:szCs w:val="20"/>
              </w:rPr>
              <w:t xml:space="preserve"> </w:t>
            </w:r>
            <w:r w:rsidRPr="00AA5829">
              <w:rPr>
                <w:rFonts w:ascii="Arial" w:hAnsi="Arial" w:cs="Arial"/>
                <w:sz w:val="20"/>
                <w:szCs w:val="20"/>
              </w:rPr>
              <w:t>to</w:t>
            </w:r>
            <w:r w:rsidRPr="00AA5829">
              <w:rPr>
                <w:rFonts w:ascii="Arial" w:hAnsi="Arial" w:cs="Arial"/>
                <w:spacing w:val="-9"/>
                <w:sz w:val="20"/>
                <w:szCs w:val="20"/>
              </w:rPr>
              <w:t xml:space="preserve"> </w:t>
            </w:r>
            <w:r w:rsidRPr="00AA5829">
              <w:rPr>
                <w:rFonts w:ascii="Arial" w:hAnsi="Arial" w:cs="Arial"/>
                <w:sz w:val="20"/>
                <w:szCs w:val="20"/>
              </w:rPr>
              <w:t>advancing</w:t>
            </w:r>
            <w:r w:rsidRPr="00AA5829">
              <w:rPr>
                <w:rFonts w:ascii="Arial" w:hAnsi="Arial" w:cs="Arial"/>
                <w:spacing w:val="-9"/>
                <w:sz w:val="20"/>
                <w:szCs w:val="20"/>
              </w:rPr>
              <w:t xml:space="preserve"> </w:t>
            </w:r>
            <w:r w:rsidRPr="00AA5829">
              <w:rPr>
                <w:rFonts w:ascii="Arial" w:hAnsi="Arial" w:cs="Arial"/>
                <w:sz w:val="20"/>
                <w:szCs w:val="20"/>
              </w:rPr>
              <w:t>the</w:t>
            </w:r>
            <w:r w:rsidRPr="00AA5829">
              <w:rPr>
                <w:rFonts w:ascii="Arial" w:hAnsi="Arial" w:cs="Arial"/>
                <w:spacing w:val="-9"/>
                <w:sz w:val="20"/>
                <w:szCs w:val="20"/>
              </w:rPr>
              <w:t xml:space="preserve"> </w:t>
            </w:r>
            <w:r w:rsidRPr="00AA5829">
              <w:rPr>
                <w:rFonts w:ascii="Arial" w:hAnsi="Arial" w:cs="Arial"/>
                <w:sz w:val="20"/>
                <w:szCs w:val="20"/>
              </w:rPr>
              <w:t>development,</w:t>
            </w:r>
            <w:r w:rsidRPr="00AA5829">
              <w:rPr>
                <w:rFonts w:ascii="Arial" w:hAnsi="Arial" w:cs="Arial"/>
                <w:spacing w:val="-9"/>
                <w:sz w:val="20"/>
                <w:szCs w:val="20"/>
              </w:rPr>
              <w:t xml:space="preserve"> </w:t>
            </w:r>
            <w:r w:rsidRPr="00AA5829">
              <w:rPr>
                <w:rFonts w:ascii="Arial" w:hAnsi="Arial" w:cs="Arial"/>
                <w:sz w:val="20"/>
                <w:szCs w:val="20"/>
              </w:rPr>
              <w:t>accessibility,</w:t>
            </w:r>
            <w:r w:rsidRPr="00AA5829">
              <w:rPr>
                <w:rFonts w:ascii="Arial" w:hAnsi="Arial" w:cs="Arial"/>
                <w:spacing w:val="-9"/>
                <w:sz w:val="20"/>
                <w:szCs w:val="20"/>
              </w:rPr>
              <w:t xml:space="preserve"> </w:t>
            </w:r>
            <w:r w:rsidRPr="00AA5829">
              <w:rPr>
                <w:rFonts w:ascii="Arial" w:hAnsi="Arial" w:cs="Arial"/>
                <w:sz w:val="20"/>
                <w:szCs w:val="20"/>
              </w:rPr>
              <w:t>interoperability,</w:t>
            </w:r>
            <w:r w:rsidRPr="00AA5829">
              <w:rPr>
                <w:rFonts w:ascii="Arial" w:hAnsi="Arial" w:cs="Arial"/>
                <w:spacing w:val="-9"/>
                <w:sz w:val="20"/>
                <w:szCs w:val="20"/>
              </w:rPr>
              <w:t xml:space="preserve"> </w:t>
            </w:r>
            <w:r w:rsidRPr="00AA5829">
              <w:rPr>
                <w:rFonts w:ascii="Arial" w:hAnsi="Arial" w:cs="Arial"/>
                <w:sz w:val="20"/>
                <w:szCs w:val="20"/>
              </w:rPr>
              <w:t>and</w:t>
            </w:r>
            <w:r w:rsidRPr="00AA5829">
              <w:rPr>
                <w:rFonts w:ascii="Arial" w:hAnsi="Arial" w:cs="Arial"/>
                <w:spacing w:val="-9"/>
                <w:sz w:val="20"/>
                <w:szCs w:val="20"/>
              </w:rPr>
              <w:t xml:space="preserve"> </w:t>
            </w:r>
            <w:r w:rsidRPr="00AA5829">
              <w:rPr>
                <w:rFonts w:ascii="Arial" w:hAnsi="Arial" w:cs="Arial"/>
                <w:sz w:val="20"/>
                <w:szCs w:val="20"/>
              </w:rPr>
              <w:t>global impact of</w:t>
            </w:r>
            <w:r w:rsidRPr="00AA5829">
              <w:rPr>
                <w:rFonts w:ascii="Arial" w:hAnsi="Arial" w:cs="Arial"/>
                <w:spacing w:val="40"/>
                <w:sz w:val="20"/>
                <w:szCs w:val="20"/>
              </w:rPr>
              <w:t xml:space="preserve"> </w:t>
            </w:r>
            <w:r w:rsidRPr="00AA5829">
              <w:rPr>
                <w:rFonts w:ascii="Arial" w:hAnsi="Arial" w:cs="Arial"/>
                <w:sz w:val="20"/>
                <w:szCs w:val="20"/>
              </w:rPr>
              <w:t>best practices in ocean science and services through the following initiatives:</w:t>
            </w:r>
          </w:p>
          <w:p w14:paraId="51C4B56C" w14:textId="77777777" w:rsidR="00AA5829" w:rsidRPr="00AA5829" w:rsidRDefault="00AA5829" w:rsidP="00AA5829">
            <w:pPr>
              <w:pStyle w:val="TableParagraph"/>
              <w:numPr>
                <w:ilvl w:val="0"/>
                <w:numId w:val="150"/>
              </w:numPr>
              <w:tabs>
                <w:tab w:val="left" w:pos="831"/>
              </w:tabs>
              <w:spacing w:before="240" w:line="239" w:lineRule="exact"/>
              <w:ind w:left="831" w:hanging="359"/>
              <w:rPr>
                <w:rFonts w:ascii="Arial" w:hAnsi="Arial" w:cs="Arial"/>
                <w:b/>
                <w:sz w:val="20"/>
                <w:szCs w:val="20"/>
              </w:rPr>
            </w:pPr>
            <w:r w:rsidRPr="00AA5829">
              <w:rPr>
                <w:rFonts w:ascii="Arial" w:hAnsi="Arial" w:cs="Arial"/>
                <w:b/>
                <w:sz w:val="20"/>
                <w:szCs w:val="20"/>
              </w:rPr>
              <w:t>Governance</w:t>
            </w:r>
            <w:r w:rsidRPr="00AA5829">
              <w:rPr>
                <w:rFonts w:ascii="Arial" w:hAnsi="Arial" w:cs="Arial"/>
                <w:b/>
                <w:spacing w:val="-10"/>
                <w:sz w:val="20"/>
                <w:szCs w:val="20"/>
              </w:rPr>
              <w:t xml:space="preserve"> </w:t>
            </w:r>
            <w:r w:rsidRPr="00AA5829">
              <w:rPr>
                <w:rFonts w:ascii="Arial" w:hAnsi="Arial" w:cs="Arial"/>
                <w:b/>
                <w:sz w:val="20"/>
                <w:szCs w:val="20"/>
              </w:rPr>
              <w:t>and</w:t>
            </w:r>
            <w:r w:rsidRPr="00AA5829">
              <w:rPr>
                <w:rFonts w:ascii="Arial" w:hAnsi="Arial" w:cs="Arial"/>
                <w:b/>
                <w:spacing w:val="-10"/>
                <w:sz w:val="20"/>
                <w:szCs w:val="20"/>
              </w:rPr>
              <w:t xml:space="preserve"> </w:t>
            </w:r>
            <w:r w:rsidRPr="00AA5829">
              <w:rPr>
                <w:rFonts w:ascii="Arial" w:hAnsi="Arial" w:cs="Arial"/>
                <w:b/>
                <w:sz w:val="20"/>
                <w:szCs w:val="20"/>
              </w:rPr>
              <w:t>Strategic</w:t>
            </w:r>
            <w:r w:rsidRPr="00AA5829">
              <w:rPr>
                <w:rFonts w:ascii="Arial" w:hAnsi="Arial" w:cs="Arial"/>
                <w:b/>
                <w:spacing w:val="-10"/>
                <w:sz w:val="20"/>
                <w:szCs w:val="20"/>
              </w:rPr>
              <w:t xml:space="preserve"> </w:t>
            </w:r>
            <w:r w:rsidRPr="00AA5829">
              <w:rPr>
                <w:rFonts w:ascii="Arial" w:hAnsi="Arial" w:cs="Arial"/>
                <w:b/>
                <w:spacing w:val="-2"/>
                <w:sz w:val="20"/>
                <w:szCs w:val="20"/>
              </w:rPr>
              <w:t>Development:</w:t>
            </w:r>
          </w:p>
          <w:p w14:paraId="0270D04C" w14:textId="77777777" w:rsidR="00AA5829" w:rsidRPr="00AA5829" w:rsidRDefault="00AA5829" w:rsidP="00AA5829">
            <w:pPr>
              <w:pStyle w:val="TableParagraph"/>
              <w:numPr>
                <w:ilvl w:val="1"/>
                <w:numId w:val="150"/>
              </w:numPr>
              <w:tabs>
                <w:tab w:val="left" w:pos="1552"/>
              </w:tabs>
              <w:ind w:right="532"/>
              <w:rPr>
                <w:rFonts w:ascii="Arial" w:hAnsi="Arial" w:cs="Arial"/>
                <w:sz w:val="20"/>
                <w:szCs w:val="20"/>
              </w:rPr>
            </w:pPr>
            <w:r w:rsidRPr="00AA5829">
              <w:rPr>
                <w:rFonts w:ascii="Arial" w:hAnsi="Arial" w:cs="Arial"/>
                <w:sz w:val="20"/>
                <w:szCs w:val="20"/>
              </w:rPr>
              <w:t>Establishment</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Advisory</w:t>
            </w:r>
            <w:r w:rsidRPr="00AA5829">
              <w:rPr>
                <w:rFonts w:ascii="Arial" w:hAnsi="Arial" w:cs="Arial"/>
                <w:spacing w:val="-6"/>
                <w:sz w:val="20"/>
                <w:szCs w:val="20"/>
              </w:rPr>
              <w:t xml:space="preserve"> </w:t>
            </w:r>
            <w:r w:rsidRPr="00AA5829">
              <w:rPr>
                <w:rFonts w:ascii="Arial" w:hAnsi="Arial" w:cs="Arial"/>
                <w:sz w:val="20"/>
                <w:szCs w:val="20"/>
              </w:rPr>
              <w:t>Board</w:t>
            </w:r>
            <w:r w:rsidRPr="00AA5829">
              <w:rPr>
                <w:rFonts w:ascii="Arial" w:hAnsi="Arial" w:cs="Arial"/>
                <w:spacing w:val="-6"/>
                <w:sz w:val="20"/>
                <w:szCs w:val="20"/>
              </w:rPr>
              <w:t xml:space="preserve"> </w:t>
            </w:r>
            <w:r w:rsidRPr="00AA5829">
              <w:rPr>
                <w:rFonts w:ascii="Arial" w:hAnsi="Arial" w:cs="Arial"/>
                <w:sz w:val="20"/>
                <w:szCs w:val="20"/>
              </w:rPr>
              <w:t>(8</w:t>
            </w:r>
            <w:r w:rsidRPr="00AA5829">
              <w:rPr>
                <w:rFonts w:ascii="Arial" w:hAnsi="Arial" w:cs="Arial"/>
                <w:spacing w:val="-6"/>
                <w:sz w:val="20"/>
                <w:szCs w:val="20"/>
              </w:rPr>
              <w:t xml:space="preserve"> </w:t>
            </w:r>
            <w:r w:rsidRPr="00AA5829">
              <w:rPr>
                <w:rFonts w:ascii="Arial" w:hAnsi="Arial" w:cs="Arial"/>
                <w:sz w:val="20"/>
                <w:szCs w:val="20"/>
              </w:rPr>
              <w:t>members,</w:t>
            </w:r>
            <w:r w:rsidRPr="00AA5829">
              <w:rPr>
                <w:rFonts w:ascii="Arial" w:hAnsi="Arial" w:cs="Arial"/>
                <w:spacing w:val="-6"/>
                <w:sz w:val="20"/>
                <w:szCs w:val="20"/>
              </w:rPr>
              <w:t xml:space="preserve"> </w:t>
            </w:r>
            <w:r w:rsidRPr="00AA5829">
              <w:rPr>
                <w:rFonts w:ascii="Arial" w:hAnsi="Arial" w:cs="Arial"/>
                <w:sz w:val="20"/>
                <w:szCs w:val="20"/>
              </w:rPr>
              <w:t>international</w:t>
            </w:r>
            <w:r w:rsidRPr="00AA5829">
              <w:rPr>
                <w:rFonts w:ascii="Arial" w:hAnsi="Arial" w:cs="Arial"/>
                <w:spacing w:val="-6"/>
                <w:sz w:val="20"/>
                <w:szCs w:val="20"/>
              </w:rPr>
              <w:t xml:space="preserve"> </w:t>
            </w:r>
            <w:r w:rsidRPr="00AA5829">
              <w:rPr>
                <w:rFonts w:ascii="Arial" w:hAnsi="Arial" w:cs="Arial"/>
                <w:sz w:val="20"/>
                <w:szCs w:val="20"/>
              </w:rPr>
              <w:t>leaders</w:t>
            </w:r>
            <w:r w:rsidRPr="00AA5829">
              <w:rPr>
                <w:rFonts w:ascii="Arial" w:hAnsi="Arial" w:cs="Arial"/>
                <w:spacing w:val="-6"/>
                <w:sz w:val="20"/>
                <w:szCs w:val="20"/>
              </w:rPr>
              <w:t xml:space="preserve"> </w:t>
            </w:r>
            <w:r w:rsidRPr="00AA5829">
              <w:rPr>
                <w:rFonts w:ascii="Arial" w:hAnsi="Arial" w:cs="Arial"/>
                <w:sz w:val="20"/>
                <w:szCs w:val="20"/>
              </w:rPr>
              <w:t>in</w:t>
            </w:r>
            <w:r w:rsidRPr="00AA5829">
              <w:rPr>
                <w:rFonts w:ascii="Arial" w:hAnsi="Arial" w:cs="Arial"/>
                <w:spacing w:val="-6"/>
                <w:sz w:val="20"/>
                <w:szCs w:val="20"/>
              </w:rPr>
              <w:t xml:space="preserve"> </w:t>
            </w:r>
            <w:r w:rsidRPr="00AA5829">
              <w:rPr>
                <w:rFonts w:ascii="Arial" w:hAnsi="Arial" w:cs="Arial"/>
                <w:sz w:val="20"/>
                <w:szCs w:val="20"/>
              </w:rPr>
              <w:t>various</w:t>
            </w:r>
            <w:r w:rsidRPr="00AA5829">
              <w:rPr>
                <w:rFonts w:ascii="Arial" w:hAnsi="Arial" w:cs="Arial"/>
                <w:spacing w:val="-6"/>
                <w:sz w:val="20"/>
                <w:szCs w:val="20"/>
              </w:rPr>
              <w:t xml:space="preserve"> </w:t>
            </w:r>
            <w:r w:rsidRPr="00AA5829">
              <w:rPr>
                <w:rFonts w:ascii="Arial" w:hAnsi="Arial" w:cs="Arial"/>
                <w:sz w:val="20"/>
                <w:szCs w:val="20"/>
              </w:rPr>
              <w:t>marine science fields relevant to OBPS) with its inaugural meeting held in October 2024, focusing on stakeholder engagement and strategic guidance for both current and future activities of OBPS</w:t>
            </w:r>
          </w:p>
          <w:p w14:paraId="3CF3A1D7" w14:textId="77777777" w:rsidR="00AA5829" w:rsidRPr="00AA5829" w:rsidRDefault="00AA5829" w:rsidP="00AA5829">
            <w:pPr>
              <w:pStyle w:val="TableParagraph"/>
              <w:numPr>
                <w:ilvl w:val="1"/>
                <w:numId w:val="150"/>
              </w:numPr>
              <w:tabs>
                <w:tab w:val="left" w:pos="1552"/>
              </w:tabs>
              <w:ind w:right="418"/>
              <w:rPr>
                <w:rFonts w:ascii="Arial" w:hAnsi="Arial" w:cs="Arial"/>
                <w:sz w:val="20"/>
                <w:szCs w:val="20"/>
              </w:rPr>
            </w:pPr>
            <w:r w:rsidRPr="00AA5829">
              <w:rPr>
                <w:rFonts w:ascii="Arial" w:hAnsi="Arial" w:cs="Arial"/>
                <w:sz w:val="20"/>
                <w:szCs w:val="20"/>
              </w:rPr>
              <w:t>Revision</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Terms</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Reference</w:t>
            </w:r>
            <w:r w:rsidRPr="00AA5829">
              <w:rPr>
                <w:rFonts w:ascii="Arial" w:hAnsi="Arial" w:cs="Arial"/>
                <w:spacing w:val="-6"/>
                <w:sz w:val="20"/>
                <w:szCs w:val="20"/>
              </w:rPr>
              <w:t xml:space="preserve"> </w:t>
            </w:r>
            <w:r w:rsidRPr="00AA5829">
              <w:rPr>
                <w:rFonts w:ascii="Arial" w:hAnsi="Arial" w:cs="Arial"/>
                <w:sz w:val="20"/>
                <w:szCs w:val="20"/>
              </w:rPr>
              <w:t>to</w:t>
            </w:r>
            <w:r w:rsidRPr="00AA5829">
              <w:rPr>
                <w:rFonts w:ascii="Arial" w:hAnsi="Arial" w:cs="Arial"/>
                <w:spacing w:val="-6"/>
                <w:sz w:val="20"/>
                <w:szCs w:val="20"/>
              </w:rPr>
              <w:t xml:space="preserve"> </w:t>
            </w:r>
            <w:r w:rsidRPr="00AA5829">
              <w:rPr>
                <w:rFonts w:ascii="Arial" w:hAnsi="Arial" w:cs="Arial"/>
                <w:sz w:val="20"/>
                <w:szCs w:val="20"/>
              </w:rPr>
              <w:t>align</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activities</w:t>
            </w:r>
            <w:r w:rsidRPr="00AA5829">
              <w:rPr>
                <w:rFonts w:ascii="Arial" w:hAnsi="Arial" w:cs="Arial"/>
                <w:spacing w:val="-6"/>
                <w:sz w:val="20"/>
                <w:szCs w:val="20"/>
              </w:rPr>
              <w:t xml:space="preserve"> </w:t>
            </w:r>
            <w:r w:rsidRPr="00AA5829">
              <w:rPr>
                <w:rFonts w:ascii="Arial" w:hAnsi="Arial" w:cs="Arial"/>
                <w:sz w:val="20"/>
                <w:szCs w:val="20"/>
              </w:rPr>
              <w:t>with</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broader</w:t>
            </w:r>
            <w:r w:rsidRPr="00AA5829">
              <w:rPr>
                <w:rFonts w:ascii="Arial" w:hAnsi="Arial" w:cs="Arial"/>
                <w:spacing w:val="-6"/>
                <w:sz w:val="20"/>
                <w:szCs w:val="20"/>
              </w:rPr>
              <w:t xml:space="preserve"> </w:t>
            </w:r>
            <w:r w:rsidRPr="00AA5829">
              <w:rPr>
                <w:rFonts w:ascii="Arial" w:hAnsi="Arial" w:cs="Arial"/>
                <w:sz w:val="20"/>
                <w:szCs w:val="20"/>
              </w:rPr>
              <w:t>IOC</w:t>
            </w:r>
            <w:r w:rsidRPr="00AA5829">
              <w:rPr>
                <w:rFonts w:ascii="Arial" w:hAnsi="Arial" w:cs="Arial"/>
                <w:spacing w:val="-6"/>
                <w:sz w:val="20"/>
                <w:szCs w:val="20"/>
              </w:rPr>
              <w:t xml:space="preserve"> </w:t>
            </w:r>
            <w:r w:rsidRPr="00AA5829">
              <w:rPr>
                <w:rFonts w:ascii="Arial" w:hAnsi="Arial" w:cs="Arial"/>
                <w:sz w:val="20"/>
                <w:szCs w:val="20"/>
              </w:rPr>
              <w:t>mandates</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z w:val="20"/>
                <w:szCs w:val="20"/>
              </w:rPr>
              <w:t>a federation model for enhanced IOC representation.</w:t>
            </w:r>
          </w:p>
          <w:p w14:paraId="699491B8" w14:textId="77777777" w:rsidR="00AA5829" w:rsidRPr="00AA5829"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AA5829">
              <w:rPr>
                <w:rFonts w:ascii="Arial" w:hAnsi="Arial" w:cs="Arial"/>
                <w:b/>
                <w:spacing w:val="-2"/>
                <w:sz w:val="20"/>
                <w:szCs w:val="20"/>
              </w:rPr>
              <w:t>Repository</w:t>
            </w:r>
            <w:r w:rsidRPr="00AA5829">
              <w:rPr>
                <w:rFonts w:ascii="Arial" w:hAnsi="Arial" w:cs="Arial"/>
                <w:b/>
                <w:spacing w:val="8"/>
                <w:sz w:val="20"/>
                <w:szCs w:val="20"/>
              </w:rPr>
              <w:t xml:space="preserve"> </w:t>
            </w:r>
            <w:r w:rsidRPr="00AA5829">
              <w:rPr>
                <w:rFonts w:ascii="Arial" w:hAnsi="Arial" w:cs="Arial"/>
                <w:b/>
                <w:spacing w:val="-2"/>
                <w:sz w:val="20"/>
                <w:szCs w:val="20"/>
              </w:rPr>
              <w:t>Evolution:</w:t>
            </w:r>
          </w:p>
          <w:p w14:paraId="03A71DCF" w14:textId="77777777" w:rsidR="00AA5829" w:rsidRPr="00AA5829" w:rsidRDefault="00AA5829" w:rsidP="00AA5829">
            <w:pPr>
              <w:pStyle w:val="TableParagraph"/>
              <w:numPr>
                <w:ilvl w:val="1"/>
                <w:numId w:val="150"/>
              </w:numPr>
              <w:tabs>
                <w:tab w:val="left" w:pos="1552"/>
              </w:tabs>
              <w:ind w:right="235"/>
              <w:rPr>
                <w:rFonts w:ascii="Arial" w:hAnsi="Arial" w:cs="Arial"/>
                <w:sz w:val="20"/>
                <w:szCs w:val="20"/>
              </w:rPr>
            </w:pPr>
            <w:r w:rsidRPr="00AA5829">
              <w:rPr>
                <w:rFonts w:ascii="Arial" w:hAnsi="Arial" w:cs="Arial"/>
                <w:sz w:val="20"/>
                <w:szCs w:val="20"/>
              </w:rPr>
              <w:t>Growth in repository content, reaching 2,226 documents (increase of 185 documents since November</w:t>
            </w:r>
            <w:r w:rsidRPr="00AA5829">
              <w:rPr>
                <w:rFonts w:ascii="Arial" w:hAnsi="Arial" w:cs="Arial"/>
                <w:spacing w:val="-6"/>
                <w:sz w:val="20"/>
                <w:szCs w:val="20"/>
              </w:rPr>
              <w:t xml:space="preserve"> </w:t>
            </w:r>
            <w:r w:rsidRPr="00AA5829">
              <w:rPr>
                <w:rFonts w:ascii="Arial" w:hAnsi="Arial" w:cs="Arial"/>
                <w:sz w:val="20"/>
                <w:szCs w:val="20"/>
              </w:rPr>
              <w:t>2023),</w:t>
            </w:r>
            <w:r w:rsidRPr="00AA5829">
              <w:rPr>
                <w:rFonts w:ascii="Arial" w:hAnsi="Arial" w:cs="Arial"/>
                <w:spacing w:val="-6"/>
                <w:sz w:val="20"/>
                <w:szCs w:val="20"/>
              </w:rPr>
              <w:t xml:space="preserve"> </w:t>
            </w:r>
            <w:r w:rsidRPr="00AA5829">
              <w:rPr>
                <w:rFonts w:ascii="Arial" w:hAnsi="Arial" w:cs="Arial"/>
                <w:sz w:val="20"/>
                <w:szCs w:val="20"/>
              </w:rPr>
              <w:t>with</w:t>
            </w:r>
            <w:r w:rsidRPr="00AA5829">
              <w:rPr>
                <w:rFonts w:ascii="Arial" w:hAnsi="Arial" w:cs="Arial"/>
                <w:spacing w:val="-6"/>
                <w:sz w:val="20"/>
                <w:szCs w:val="20"/>
              </w:rPr>
              <w:t xml:space="preserve"> </w:t>
            </w:r>
            <w:r w:rsidRPr="00AA5829">
              <w:rPr>
                <w:rFonts w:ascii="Arial" w:hAnsi="Arial" w:cs="Arial"/>
                <w:sz w:val="20"/>
                <w:szCs w:val="20"/>
              </w:rPr>
              <w:t>steady</w:t>
            </w:r>
            <w:r w:rsidRPr="00AA5829">
              <w:rPr>
                <w:rFonts w:ascii="Arial" w:hAnsi="Arial" w:cs="Arial"/>
                <w:spacing w:val="-6"/>
                <w:sz w:val="20"/>
                <w:szCs w:val="20"/>
              </w:rPr>
              <w:t xml:space="preserve"> </w:t>
            </w:r>
            <w:r w:rsidRPr="00AA5829">
              <w:rPr>
                <w:rFonts w:ascii="Arial" w:hAnsi="Arial" w:cs="Arial"/>
                <w:sz w:val="20"/>
                <w:szCs w:val="20"/>
              </w:rPr>
              <w:t>user</w:t>
            </w:r>
            <w:r w:rsidRPr="00AA5829">
              <w:rPr>
                <w:rFonts w:ascii="Arial" w:hAnsi="Arial" w:cs="Arial"/>
                <w:spacing w:val="-6"/>
                <w:sz w:val="20"/>
                <w:szCs w:val="20"/>
              </w:rPr>
              <w:t xml:space="preserve"> </w:t>
            </w:r>
            <w:r w:rsidRPr="00AA5829">
              <w:rPr>
                <w:rFonts w:ascii="Arial" w:hAnsi="Arial" w:cs="Arial"/>
                <w:sz w:val="20"/>
                <w:szCs w:val="20"/>
              </w:rPr>
              <w:t>engagement</w:t>
            </w:r>
            <w:r w:rsidRPr="00AA5829">
              <w:rPr>
                <w:rFonts w:ascii="Arial" w:hAnsi="Arial" w:cs="Arial"/>
                <w:spacing w:val="-6"/>
                <w:sz w:val="20"/>
                <w:szCs w:val="20"/>
              </w:rPr>
              <w:t xml:space="preserve"> </w:t>
            </w:r>
            <w:r w:rsidRPr="00AA5829">
              <w:rPr>
                <w:rFonts w:ascii="Arial" w:hAnsi="Arial" w:cs="Arial"/>
                <w:sz w:val="20"/>
                <w:szCs w:val="20"/>
              </w:rPr>
              <w:t>(86,720</w:t>
            </w:r>
            <w:r w:rsidRPr="00AA5829">
              <w:rPr>
                <w:rFonts w:ascii="Arial" w:hAnsi="Arial" w:cs="Arial"/>
                <w:spacing w:val="-6"/>
                <w:sz w:val="20"/>
                <w:szCs w:val="20"/>
              </w:rPr>
              <w:t xml:space="preserve"> </w:t>
            </w:r>
            <w:r w:rsidRPr="00AA5829">
              <w:rPr>
                <w:rFonts w:ascii="Arial" w:hAnsi="Arial" w:cs="Arial"/>
                <w:sz w:val="20"/>
                <w:szCs w:val="20"/>
              </w:rPr>
              <w:t>users</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z w:val="20"/>
                <w:szCs w:val="20"/>
              </w:rPr>
              <w:t>100,905</w:t>
            </w:r>
            <w:r w:rsidRPr="00AA5829">
              <w:rPr>
                <w:rFonts w:ascii="Arial" w:hAnsi="Arial" w:cs="Arial"/>
                <w:spacing w:val="-6"/>
                <w:sz w:val="20"/>
                <w:szCs w:val="20"/>
              </w:rPr>
              <w:t xml:space="preserve"> </w:t>
            </w:r>
            <w:r w:rsidRPr="00AA5829">
              <w:rPr>
                <w:rFonts w:ascii="Arial" w:hAnsi="Arial" w:cs="Arial"/>
                <w:sz w:val="20"/>
                <w:szCs w:val="20"/>
              </w:rPr>
              <w:t>sessions</w:t>
            </w:r>
            <w:r w:rsidRPr="00AA5829">
              <w:rPr>
                <w:rFonts w:ascii="Arial" w:hAnsi="Arial" w:cs="Arial"/>
                <w:spacing w:val="-6"/>
                <w:sz w:val="20"/>
                <w:szCs w:val="20"/>
              </w:rPr>
              <w:t xml:space="preserve"> </w:t>
            </w:r>
            <w:r w:rsidRPr="00AA5829">
              <w:rPr>
                <w:rFonts w:ascii="Arial" w:hAnsi="Arial" w:cs="Arial"/>
                <w:sz w:val="20"/>
                <w:szCs w:val="20"/>
              </w:rPr>
              <w:t>recorded</w:t>
            </w:r>
            <w:r w:rsidRPr="00AA5829">
              <w:rPr>
                <w:rFonts w:ascii="Arial" w:hAnsi="Arial" w:cs="Arial"/>
                <w:spacing w:val="-6"/>
                <w:sz w:val="20"/>
                <w:szCs w:val="20"/>
              </w:rPr>
              <w:t xml:space="preserve"> </w:t>
            </w:r>
            <w:r w:rsidRPr="00AA5829">
              <w:rPr>
                <w:rFonts w:ascii="Arial" w:hAnsi="Arial" w:cs="Arial"/>
                <w:sz w:val="20"/>
                <w:szCs w:val="20"/>
              </w:rPr>
              <w:t>from July 2023 to November 2024).</w:t>
            </w:r>
          </w:p>
          <w:p w14:paraId="3D2F3922" w14:textId="77777777" w:rsidR="00AA5829" w:rsidRPr="00AA5829" w:rsidRDefault="00AA5829" w:rsidP="00AA5829">
            <w:pPr>
              <w:pStyle w:val="TableParagraph"/>
              <w:numPr>
                <w:ilvl w:val="1"/>
                <w:numId w:val="150"/>
              </w:numPr>
              <w:tabs>
                <w:tab w:val="left" w:pos="1552"/>
              </w:tabs>
              <w:ind w:right="286"/>
              <w:jc w:val="both"/>
              <w:rPr>
                <w:rFonts w:ascii="Arial" w:hAnsi="Arial" w:cs="Arial"/>
                <w:sz w:val="20"/>
                <w:szCs w:val="20"/>
              </w:rPr>
            </w:pPr>
            <w:r w:rsidRPr="00AA5829">
              <w:rPr>
                <w:rFonts w:ascii="Arial" w:hAnsi="Arial" w:cs="Arial"/>
                <w:sz w:val="20"/>
                <w:szCs w:val="20"/>
              </w:rPr>
              <w:t>Technical</w:t>
            </w:r>
            <w:r w:rsidRPr="00AA5829">
              <w:rPr>
                <w:rFonts w:ascii="Arial" w:hAnsi="Arial" w:cs="Arial"/>
                <w:spacing w:val="-10"/>
                <w:sz w:val="20"/>
                <w:szCs w:val="20"/>
              </w:rPr>
              <w:t xml:space="preserve"> </w:t>
            </w:r>
            <w:r w:rsidRPr="00AA5829">
              <w:rPr>
                <w:rFonts w:ascii="Arial" w:hAnsi="Arial" w:cs="Arial"/>
                <w:sz w:val="20"/>
                <w:szCs w:val="20"/>
              </w:rPr>
              <w:t>upgrades</w:t>
            </w:r>
            <w:r w:rsidRPr="00AA5829">
              <w:rPr>
                <w:rFonts w:ascii="Arial" w:hAnsi="Arial" w:cs="Arial"/>
                <w:spacing w:val="-10"/>
                <w:sz w:val="20"/>
                <w:szCs w:val="20"/>
              </w:rPr>
              <w:t xml:space="preserve"> </w:t>
            </w:r>
            <w:r w:rsidRPr="00AA5829">
              <w:rPr>
                <w:rFonts w:ascii="Arial" w:hAnsi="Arial" w:cs="Arial"/>
                <w:sz w:val="20"/>
                <w:szCs w:val="20"/>
              </w:rPr>
              <w:t>underway,</w:t>
            </w:r>
            <w:r w:rsidRPr="00AA5829">
              <w:rPr>
                <w:rFonts w:ascii="Arial" w:hAnsi="Arial" w:cs="Arial"/>
                <w:spacing w:val="-10"/>
                <w:sz w:val="20"/>
                <w:szCs w:val="20"/>
              </w:rPr>
              <w:t xml:space="preserve"> </w:t>
            </w:r>
            <w:r w:rsidRPr="00AA5829">
              <w:rPr>
                <w:rFonts w:ascii="Arial" w:hAnsi="Arial" w:cs="Arial"/>
                <w:sz w:val="20"/>
                <w:szCs w:val="20"/>
              </w:rPr>
              <w:t>including</w:t>
            </w:r>
            <w:r w:rsidRPr="00AA5829">
              <w:rPr>
                <w:rFonts w:ascii="Arial" w:hAnsi="Arial" w:cs="Arial"/>
                <w:spacing w:val="-10"/>
                <w:sz w:val="20"/>
                <w:szCs w:val="20"/>
              </w:rPr>
              <w:t xml:space="preserve"> </w:t>
            </w:r>
            <w:r w:rsidRPr="00AA5829">
              <w:rPr>
                <w:rFonts w:ascii="Arial" w:hAnsi="Arial" w:cs="Arial"/>
                <w:sz w:val="20"/>
                <w:szCs w:val="20"/>
              </w:rPr>
              <w:t>a</w:t>
            </w:r>
            <w:r w:rsidRPr="00AA5829">
              <w:rPr>
                <w:rFonts w:ascii="Arial" w:hAnsi="Arial" w:cs="Arial"/>
                <w:spacing w:val="-10"/>
                <w:sz w:val="20"/>
                <w:szCs w:val="20"/>
              </w:rPr>
              <w:t xml:space="preserve"> </w:t>
            </w:r>
            <w:proofErr w:type="spellStart"/>
            <w:r w:rsidRPr="00AA5829">
              <w:rPr>
                <w:rFonts w:ascii="Arial" w:hAnsi="Arial" w:cs="Arial"/>
                <w:sz w:val="20"/>
                <w:szCs w:val="20"/>
              </w:rPr>
              <w:t>DSpace</w:t>
            </w:r>
            <w:proofErr w:type="spellEnd"/>
            <w:r w:rsidRPr="00AA5829">
              <w:rPr>
                <w:rFonts w:ascii="Arial" w:hAnsi="Arial" w:cs="Arial"/>
                <w:spacing w:val="-10"/>
                <w:sz w:val="20"/>
                <w:szCs w:val="20"/>
              </w:rPr>
              <w:t xml:space="preserve"> </w:t>
            </w:r>
            <w:r w:rsidRPr="00AA5829">
              <w:rPr>
                <w:rFonts w:ascii="Arial" w:hAnsi="Arial" w:cs="Arial"/>
                <w:sz w:val="20"/>
                <w:szCs w:val="20"/>
              </w:rPr>
              <w:t>software</w:t>
            </w:r>
            <w:r w:rsidRPr="00AA5829">
              <w:rPr>
                <w:rFonts w:ascii="Arial" w:hAnsi="Arial" w:cs="Arial"/>
                <w:spacing w:val="-10"/>
                <w:sz w:val="20"/>
                <w:szCs w:val="20"/>
              </w:rPr>
              <w:t xml:space="preserve"> </w:t>
            </w:r>
            <w:r w:rsidRPr="00AA5829">
              <w:rPr>
                <w:rFonts w:ascii="Arial" w:hAnsi="Arial" w:cs="Arial"/>
                <w:sz w:val="20"/>
                <w:szCs w:val="20"/>
              </w:rPr>
              <w:t>upgrade</w:t>
            </w:r>
            <w:r w:rsidRPr="00AA5829">
              <w:rPr>
                <w:rFonts w:ascii="Arial" w:hAnsi="Arial" w:cs="Arial"/>
                <w:spacing w:val="-10"/>
                <w:sz w:val="20"/>
                <w:szCs w:val="20"/>
              </w:rPr>
              <w:t xml:space="preserve"> </w:t>
            </w:r>
            <w:r w:rsidRPr="00AA5829">
              <w:rPr>
                <w:rFonts w:ascii="Arial" w:hAnsi="Arial" w:cs="Arial"/>
                <w:sz w:val="20"/>
                <w:szCs w:val="20"/>
              </w:rPr>
              <w:t>and</w:t>
            </w:r>
            <w:r w:rsidRPr="00AA5829">
              <w:rPr>
                <w:rFonts w:ascii="Arial" w:hAnsi="Arial" w:cs="Arial"/>
                <w:spacing w:val="-10"/>
                <w:sz w:val="20"/>
                <w:szCs w:val="20"/>
              </w:rPr>
              <w:t xml:space="preserve"> </w:t>
            </w:r>
            <w:r w:rsidRPr="00AA5829">
              <w:rPr>
                <w:rFonts w:ascii="Arial" w:hAnsi="Arial" w:cs="Arial"/>
                <w:sz w:val="20"/>
                <w:szCs w:val="20"/>
              </w:rPr>
              <w:t>enhanced</w:t>
            </w:r>
            <w:r w:rsidRPr="00AA5829">
              <w:rPr>
                <w:rFonts w:ascii="Arial" w:hAnsi="Arial" w:cs="Arial"/>
                <w:spacing w:val="-10"/>
                <w:sz w:val="20"/>
                <w:szCs w:val="20"/>
              </w:rPr>
              <w:t xml:space="preserve"> </w:t>
            </w:r>
            <w:r w:rsidRPr="00AA5829">
              <w:rPr>
                <w:rFonts w:ascii="Arial" w:hAnsi="Arial" w:cs="Arial"/>
                <w:sz w:val="20"/>
                <w:szCs w:val="20"/>
              </w:rPr>
              <w:t>metadata</w:t>
            </w:r>
            <w:r w:rsidRPr="00AA5829">
              <w:rPr>
                <w:rFonts w:ascii="Arial" w:hAnsi="Arial" w:cs="Arial"/>
                <w:spacing w:val="-10"/>
                <w:sz w:val="20"/>
                <w:szCs w:val="20"/>
              </w:rPr>
              <w:t xml:space="preserve"> </w:t>
            </w:r>
            <w:r w:rsidRPr="00AA5829">
              <w:rPr>
                <w:rFonts w:ascii="Arial" w:hAnsi="Arial" w:cs="Arial"/>
                <w:sz w:val="20"/>
                <w:szCs w:val="20"/>
              </w:rPr>
              <w:t>filter search.</w:t>
            </w:r>
            <w:r w:rsidRPr="00AA5829">
              <w:rPr>
                <w:rFonts w:ascii="Arial" w:hAnsi="Arial" w:cs="Arial"/>
                <w:spacing w:val="-6"/>
                <w:sz w:val="20"/>
                <w:szCs w:val="20"/>
              </w:rPr>
              <w:t xml:space="preserve"> </w:t>
            </w:r>
            <w:r w:rsidRPr="00AA5829">
              <w:rPr>
                <w:rFonts w:ascii="Arial" w:hAnsi="Arial" w:cs="Arial"/>
                <w:sz w:val="20"/>
                <w:szCs w:val="20"/>
              </w:rPr>
              <w:t>These</w:t>
            </w:r>
            <w:r w:rsidRPr="00AA5829">
              <w:rPr>
                <w:rFonts w:ascii="Arial" w:hAnsi="Arial" w:cs="Arial"/>
                <w:spacing w:val="-6"/>
                <w:sz w:val="20"/>
                <w:szCs w:val="20"/>
              </w:rPr>
              <w:t xml:space="preserve"> </w:t>
            </w:r>
            <w:r w:rsidRPr="00AA5829">
              <w:rPr>
                <w:rFonts w:ascii="Arial" w:hAnsi="Arial" w:cs="Arial"/>
                <w:sz w:val="20"/>
                <w:szCs w:val="20"/>
              </w:rPr>
              <w:t>improvements</w:t>
            </w:r>
            <w:r w:rsidRPr="00AA5829">
              <w:rPr>
                <w:rFonts w:ascii="Arial" w:hAnsi="Arial" w:cs="Arial"/>
                <w:spacing w:val="-6"/>
                <w:sz w:val="20"/>
                <w:szCs w:val="20"/>
              </w:rPr>
              <w:t xml:space="preserve"> </w:t>
            </w:r>
            <w:r w:rsidRPr="00AA5829">
              <w:rPr>
                <w:rFonts w:ascii="Arial" w:hAnsi="Arial" w:cs="Arial"/>
                <w:sz w:val="20"/>
                <w:szCs w:val="20"/>
              </w:rPr>
              <w:t>are</w:t>
            </w:r>
            <w:r w:rsidRPr="00AA5829">
              <w:rPr>
                <w:rFonts w:ascii="Arial" w:hAnsi="Arial" w:cs="Arial"/>
                <w:spacing w:val="-6"/>
                <w:sz w:val="20"/>
                <w:szCs w:val="20"/>
              </w:rPr>
              <w:t xml:space="preserve"> </w:t>
            </w:r>
            <w:r w:rsidRPr="00AA5829">
              <w:rPr>
                <w:rFonts w:ascii="Arial" w:hAnsi="Arial" w:cs="Arial"/>
                <w:sz w:val="20"/>
                <w:szCs w:val="20"/>
              </w:rPr>
              <w:t>designed</w:t>
            </w:r>
            <w:r w:rsidRPr="00AA5829">
              <w:rPr>
                <w:rFonts w:ascii="Arial" w:hAnsi="Arial" w:cs="Arial"/>
                <w:spacing w:val="-6"/>
                <w:sz w:val="20"/>
                <w:szCs w:val="20"/>
              </w:rPr>
              <w:t xml:space="preserve"> </w:t>
            </w:r>
            <w:r w:rsidRPr="00AA5829">
              <w:rPr>
                <w:rFonts w:ascii="Arial" w:hAnsi="Arial" w:cs="Arial"/>
                <w:sz w:val="20"/>
                <w:szCs w:val="20"/>
              </w:rPr>
              <w:t>to</w:t>
            </w:r>
            <w:r w:rsidRPr="00AA5829">
              <w:rPr>
                <w:rFonts w:ascii="Arial" w:hAnsi="Arial" w:cs="Arial"/>
                <w:spacing w:val="-6"/>
                <w:sz w:val="20"/>
                <w:szCs w:val="20"/>
              </w:rPr>
              <w:t xml:space="preserve"> </w:t>
            </w:r>
            <w:r w:rsidRPr="00AA5829">
              <w:rPr>
                <w:rFonts w:ascii="Arial" w:hAnsi="Arial" w:cs="Arial"/>
                <w:sz w:val="20"/>
                <w:szCs w:val="20"/>
              </w:rPr>
              <w:t>streamline</w:t>
            </w:r>
            <w:r w:rsidRPr="00AA5829">
              <w:rPr>
                <w:rFonts w:ascii="Arial" w:hAnsi="Arial" w:cs="Arial"/>
                <w:spacing w:val="-6"/>
                <w:sz w:val="20"/>
                <w:szCs w:val="20"/>
              </w:rPr>
              <w:t xml:space="preserve"> </w:t>
            </w:r>
            <w:r w:rsidRPr="00AA5829">
              <w:rPr>
                <w:rFonts w:ascii="Arial" w:hAnsi="Arial" w:cs="Arial"/>
                <w:sz w:val="20"/>
                <w:szCs w:val="20"/>
              </w:rPr>
              <w:t>access</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z w:val="20"/>
                <w:szCs w:val="20"/>
              </w:rPr>
              <w:t>improve</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discoverability</w:t>
            </w:r>
            <w:r w:rsidRPr="00AA5829">
              <w:rPr>
                <w:rFonts w:ascii="Arial" w:hAnsi="Arial" w:cs="Arial"/>
                <w:spacing w:val="-6"/>
                <w:sz w:val="20"/>
                <w:szCs w:val="20"/>
              </w:rPr>
              <w:t xml:space="preserve"> </w:t>
            </w:r>
            <w:r w:rsidRPr="00AA5829">
              <w:rPr>
                <w:rFonts w:ascii="Arial" w:hAnsi="Arial" w:cs="Arial"/>
                <w:sz w:val="20"/>
                <w:szCs w:val="20"/>
              </w:rPr>
              <w:t>of documents for users.</w:t>
            </w:r>
          </w:p>
          <w:p w14:paraId="57AFAA43" w14:textId="77777777" w:rsidR="00AA5829" w:rsidRPr="00AA5829" w:rsidRDefault="00AA5829" w:rsidP="00AA5829">
            <w:pPr>
              <w:pStyle w:val="TableParagraph"/>
              <w:numPr>
                <w:ilvl w:val="0"/>
                <w:numId w:val="150"/>
              </w:numPr>
              <w:tabs>
                <w:tab w:val="left" w:pos="830"/>
              </w:tabs>
              <w:spacing w:line="239" w:lineRule="exact"/>
              <w:ind w:left="830" w:hanging="358"/>
              <w:jc w:val="both"/>
              <w:rPr>
                <w:rFonts w:ascii="Arial" w:hAnsi="Arial" w:cs="Arial"/>
                <w:b/>
                <w:sz w:val="20"/>
                <w:szCs w:val="20"/>
              </w:rPr>
            </w:pPr>
            <w:r w:rsidRPr="00AA5829">
              <w:rPr>
                <w:rFonts w:ascii="Arial" w:hAnsi="Arial" w:cs="Arial"/>
                <w:b/>
                <w:spacing w:val="-2"/>
                <w:sz w:val="20"/>
                <w:szCs w:val="20"/>
              </w:rPr>
              <w:t>Repository</w:t>
            </w:r>
            <w:r w:rsidRPr="00AA5829">
              <w:rPr>
                <w:rFonts w:ascii="Arial" w:hAnsi="Arial" w:cs="Arial"/>
                <w:b/>
                <w:spacing w:val="8"/>
                <w:sz w:val="20"/>
                <w:szCs w:val="20"/>
              </w:rPr>
              <w:t xml:space="preserve"> </w:t>
            </w:r>
            <w:r w:rsidRPr="00AA5829">
              <w:rPr>
                <w:rFonts w:ascii="Arial" w:hAnsi="Arial" w:cs="Arial"/>
                <w:b/>
                <w:spacing w:val="-2"/>
                <w:sz w:val="20"/>
                <w:szCs w:val="20"/>
              </w:rPr>
              <w:t>content:</w:t>
            </w:r>
          </w:p>
          <w:p w14:paraId="0923AF2D" w14:textId="77777777" w:rsidR="00AA5829" w:rsidRPr="00AA5829" w:rsidRDefault="00AA5829" w:rsidP="00AA5829">
            <w:pPr>
              <w:pStyle w:val="TableParagraph"/>
              <w:numPr>
                <w:ilvl w:val="1"/>
                <w:numId w:val="150"/>
              </w:numPr>
              <w:tabs>
                <w:tab w:val="left" w:pos="1552"/>
              </w:tabs>
              <w:ind w:right="217"/>
              <w:rPr>
                <w:rFonts w:ascii="Arial" w:hAnsi="Arial" w:cs="Arial"/>
                <w:sz w:val="20"/>
                <w:szCs w:val="20"/>
              </w:rPr>
            </w:pPr>
            <w:r w:rsidRPr="00AA5829">
              <w:rPr>
                <w:rFonts w:ascii="Arial" w:hAnsi="Arial" w:cs="Arial"/>
                <w:sz w:val="20"/>
                <w:szCs w:val="20"/>
              </w:rPr>
              <w:t>Reviewing</w:t>
            </w:r>
            <w:r w:rsidRPr="00AA5829">
              <w:rPr>
                <w:rFonts w:ascii="Arial" w:hAnsi="Arial" w:cs="Arial"/>
                <w:spacing w:val="-7"/>
                <w:sz w:val="20"/>
                <w:szCs w:val="20"/>
              </w:rPr>
              <w:t xml:space="preserve"> </w:t>
            </w:r>
            <w:r w:rsidRPr="00AA5829">
              <w:rPr>
                <w:rFonts w:ascii="Arial" w:hAnsi="Arial" w:cs="Arial"/>
                <w:sz w:val="20"/>
                <w:szCs w:val="20"/>
              </w:rPr>
              <w:t>of</w:t>
            </w:r>
            <w:r w:rsidRPr="00AA5829">
              <w:rPr>
                <w:rFonts w:ascii="Arial" w:hAnsi="Arial" w:cs="Arial"/>
                <w:spacing w:val="-7"/>
                <w:sz w:val="20"/>
                <w:szCs w:val="20"/>
              </w:rPr>
              <w:t xml:space="preserve"> </w:t>
            </w:r>
            <w:r w:rsidRPr="00AA5829">
              <w:rPr>
                <w:rFonts w:ascii="Arial" w:hAnsi="Arial" w:cs="Arial"/>
                <w:sz w:val="20"/>
                <w:szCs w:val="20"/>
              </w:rPr>
              <w:t>repository</w:t>
            </w:r>
            <w:r w:rsidRPr="00AA5829">
              <w:rPr>
                <w:rFonts w:ascii="Arial" w:hAnsi="Arial" w:cs="Arial"/>
                <w:spacing w:val="-7"/>
                <w:sz w:val="20"/>
                <w:szCs w:val="20"/>
              </w:rPr>
              <w:t xml:space="preserve"> </w:t>
            </w:r>
            <w:r w:rsidRPr="00AA5829">
              <w:rPr>
                <w:rFonts w:ascii="Arial" w:hAnsi="Arial" w:cs="Arial"/>
                <w:sz w:val="20"/>
                <w:szCs w:val="20"/>
              </w:rPr>
              <w:t>content</w:t>
            </w:r>
            <w:r w:rsidRPr="00AA5829">
              <w:rPr>
                <w:rFonts w:ascii="Arial" w:hAnsi="Arial" w:cs="Arial"/>
                <w:spacing w:val="-7"/>
                <w:sz w:val="20"/>
                <w:szCs w:val="20"/>
              </w:rPr>
              <w:t xml:space="preserve"> </w:t>
            </w:r>
            <w:r w:rsidRPr="00AA5829">
              <w:rPr>
                <w:rFonts w:ascii="Arial" w:hAnsi="Arial" w:cs="Arial"/>
                <w:sz w:val="20"/>
                <w:szCs w:val="20"/>
              </w:rPr>
              <w:t>criteria</w:t>
            </w:r>
            <w:r w:rsidRPr="00AA5829">
              <w:rPr>
                <w:rFonts w:ascii="Arial" w:hAnsi="Arial" w:cs="Arial"/>
                <w:spacing w:val="-7"/>
                <w:sz w:val="20"/>
                <w:szCs w:val="20"/>
              </w:rPr>
              <w:t xml:space="preserve"> </w:t>
            </w:r>
            <w:r w:rsidRPr="00AA5829">
              <w:rPr>
                <w:rFonts w:ascii="Arial" w:hAnsi="Arial" w:cs="Arial"/>
                <w:sz w:val="20"/>
                <w:szCs w:val="20"/>
              </w:rPr>
              <w:t>focusing</w:t>
            </w:r>
            <w:r w:rsidRPr="00AA5829">
              <w:rPr>
                <w:rFonts w:ascii="Arial" w:hAnsi="Arial" w:cs="Arial"/>
                <w:spacing w:val="-7"/>
                <w:sz w:val="20"/>
                <w:szCs w:val="20"/>
              </w:rPr>
              <w:t xml:space="preserve"> </w:t>
            </w:r>
            <w:r w:rsidRPr="00AA5829">
              <w:rPr>
                <w:rFonts w:ascii="Arial" w:hAnsi="Arial" w:cs="Arial"/>
                <w:sz w:val="20"/>
                <w:szCs w:val="20"/>
              </w:rPr>
              <w:t>on</w:t>
            </w:r>
            <w:r w:rsidRPr="00AA5829">
              <w:rPr>
                <w:rFonts w:ascii="Arial" w:hAnsi="Arial" w:cs="Arial"/>
                <w:spacing w:val="-7"/>
                <w:sz w:val="20"/>
                <w:szCs w:val="20"/>
              </w:rPr>
              <w:t xml:space="preserve"> </w:t>
            </w:r>
            <w:r w:rsidRPr="00AA5829">
              <w:rPr>
                <w:rFonts w:ascii="Arial" w:hAnsi="Arial" w:cs="Arial"/>
                <w:sz w:val="20"/>
                <w:szCs w:val="20"/>
              </w:rPr>
              <w:t>methods</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z w:val="20"/>
                <w:szCs w:val="20"/>
              </w:rPr>
              <w:t>ensuring</w:t>
            </w:r>
            <w:r w:rsidRPr="00AA5829">
              <w:rPr>
                <w:rFonts w:ascii="Arial" w:hAnsi="Arial" w:cs="Arial"/>
                <w:spacing w:val="-7"/>
                <w:sz w:val="20"/>
                <w:szCs w:val="20"/>
              </w:rPr>
              <w:t xml:space="preserve"> </w:t>
            </w:r>
            <w:r w:rsidRPr="00AA5829">
              <w:rPr>
                <w:rFonts w:ascii="Arial" w:hAnsi="Arial" w:cs="Arial"/>
                <w:sz w:val="20"/>
                <w:szCs w:val="20"/>
              </w:rPr>
              <w:t>only</w:t>
            </w:r>
            <w:r w:rsidRPr="00AA5829">
              <w:rPr>
                <w:rFonts w:ascii="Arial" w:hAnsi="Arial" w:cs="Arial"/>
                <w:spacing w:val="-7"/>
                <w:sz w:val="20"/>
                <w:szCs w:val="20"/>
              </w:rPr>
              <w:t xml:space="preserve"> </w:t>
            </w:r>
            <w:r w:rsidRPr="00AA5829">
              <w:rPr>
                <w:rFonts w:ascii="Arial" w:hAnsi="Arial" w:cs="Arial"/>
                <w:sz w:val="20"/>
                <w:szCs w:val="20"/>
              </w:rPr>
              <w:t>relevant</w:t>
            </w:r>
            <w:r w:rsidRPr="00AA5829">
              <w:rPr>
                <w:rFonts w:ascii="Arial" w:hAnsi="Arial" w:cs="Arial"/>
                <w:spacing w:val="-7"/>
                <w:sz w:val="20"/>
                <w:szCs w:val="20"/>
              </w:rPr>
              <w:t xml:space="preserve"> </w:t>
            </w:r>
            <w:r w:rsidRPr="00AA5829">
              <w:rPr>
                <w:rFonts w:ascii="Arial" w:hAnsi="Arial" w:cs="Arial"/>
                <w:sz w:val="20"/>
                <w:szCs w:val="20"/>
              </w:rPr>
              <w:t>content</w:t>
            </w:r>
            <w:r w:rsidRPr="00AA5829">
              <w:rPr>
                <w:rFonts w:ascii="Arial" w:hAnsi="Arial" w:cs="Arial"/>
                <w:spacing w:val="-7"/>
                <w:sz w:val="20"/>
                <w:szCs w:val="20"/>
              </w:rPr>
              <w:t xml:space="preserve"> </w:t>
            </w:r>
            <w:r w:rsidRPr="00AA5829">
              <w:rPr>
                <w:rFonts w:ascii="Arial" w:hAnsi="Arial" w:cs="Arial"/>
                <w:sz w:val="20"/>
                <w:szCs w:val="20"/>
              </w:rPr>
              <w:t>is retained.</w:t>
            </w:r>
            <w:r w:rsidRPr="00AA5829">
              <w:rPr>
                <w:rFonts w:ascii="Arial" w:hAnsi="Arial" w:cs="Arial"/>
                <w:spacing w:val="-1"/>
                <w:sz w:val="20"/>
                <w:szCs w:val="20"/>
              </w:rPr>
              <w:t xml:space="preserve"> </w:t>
            </w:r>
            <w:r w:rsidRPr="00AA5829">
              <w:rPr>
                <w:rFonts w:ascii="Arial" w:hAnsi="Arial" w:cs="Arial"/>
                <w:sz w:val="20"/>
                <w:szCs w:val="20"/>
              </w:rPr>
              <w:t>A</w:t>
            </w:r>
            <w:r w:rsidRPr="00AA5829">
              <w:rPr>
                <w:rFonts w:ascii="Arial" w:hAnsi="Arial" w:cs="Arial"/>
                <w:spacing w:val="-1"/>
                <w:sz w:val="20"/>
                <w:szCs w:val="20"/>
              </w:rPr>
              <w:t xml:space="preserve"> </w:t>
            </w:r>
            <w:r w:rsidRPr="00AA5829">
              <w:rPr>
                <w:rFonts w:ascii="Arial" w:hAnsi="Arial" w:cs="Arial"/>
                <w:sz w:val="20"/>
                <w:szCs w:val="20"/>
              </w:rPr>
              <w:t>robust</w:t>
            </w:r>
            <w:r w:rsidRPr="00AA5829">
              <w:rPr>
                <w:rFonts w:ascii="Arial" w:hAnsi="Arial" w:cs="Arial"/>
                <w:spacing w:val="-1"/>
                <w:sz w:val="20"/>
                <w:szCs w:val="20"/>
              </w:rPr>
              <w:t xml:space="preserve"> </w:t>
            </w:r>
            <w:r w:rsidRPr="00AA5829">
              <w:rPr>
                <w:rFonts w:ascii="Arial" w:hAnsi="Arial" w:cs="Arial"/>
                <w:sz w:val="20"/>
                <w:szCs w:val="20"/>
              </w:rPr>
              <w:t>review</w:t>
            </w:r>
            <w:r w:rsidRPr="00AA5829">
              <w:rPr>
                <w:rFonts w:ascii="Arial" w:hAnsi="Arial" w:cs="Arial"/>
                <w:spacing w:val="-1"/>
                <w:sz w:val="20"/>
                <w:szCs w:val="20"/>
              </w:rPr>
              <w:t xml:space="preserve"> </w:t>
            </w:r>
            <w:r w:rsidRPr="00AA5829">
              <w:rPr>
                <w:rFonts w:ascii="Arial" w:hAnsi="Arial" w:cs="Arial"/>
                <w:sz w:val="20"/>
                <w:szCs w:val="20"/>
              </w:rPr>
              <w:t>process</w:t>
            </w:r>
            <w:r w:rsidRPr="00AA5829">
              <w:rPr>
                <w:rFonts w:ascii="Arial" w:hAnsi="Arial" w:cs="Arial"/>
                <w:spacing w:val="-1"/>
                <w:sz w:val="20"/>
                <w:szCs w:val="20"/>
              </w:rPr>
              <w:t xml:space="preserve"> </w:t>
            </w:r>
            <w:r w:rsidRPr="00AA5829">
              <w:rPr>
                <w:rFonts w:ascii="Arial" w:hAnsi="Arial" w:cs="Arial"/>
                <w:sz w:val="20"/>
                <w:szCs w:val="20"/>
              </w:rPr>
              <w:t>is</w:t>
            </w:r>
            <w:r w:rsidRPr="00AA5829">
              <w:rPr>
                <w:rFonts w:ascii="Arial" w:hAnsi="Arial" w:cs="Arial"/>
                <w:spacing w:val="-1"/>
                <w:sz w:val="20"/>
                <w:szCs w:val="20"/>
              </w:rPr>
              <w:t xml:space="preserve"> </w:t>
            </w:r>
            <w:r w:rsidRPr="00AA5829">
              <w:rPr>
                <w:rFonts w:ascii="Arial" w:hAnsi="Arial" w:cs="Arial"/>
                <w:sz w:val="20"/>
                <w:szCs w:val="20"/>
              </w:rPr>
              <w:t>being</w:t>
            </w:r>
            <w:r w:rsidRPr="00AA5829">
              <w:rPr>
                <w:rFonts w:ascii="Arial" w:hAnsi="Arial" w:cs="Arial"/>
                <w:spacing w:val="-1"/>
                <w:sz w:val="20"/>
                <w:szCs w:val="20"/>
              </w:rPr>
              <w:t xml:space="preserve"> </w:t>
            </w:r>
            <w:r w:rsidRPr="00AA5829">
              <w:rPr>
                <w:rFonts w:ascii="Arial" w:hAnsi="Arial" w:cs="Arial"/>
                <w:sz w:val="20"/>
                <w:szCs w:val="20"/>
              </w:rPr>
              <w:t>implemented</w:t>
            </w:r>
            <w:r w:rsidRPr="00AA5829">
              <w:rPr>
                <w:rFonts w:ascii="Arial" w:hAnsi="Arial" w:cs="Arial"/>
                <w:spacing w:val="-1"/>
                <w:sz w:val="20"/>
                <w:szCs w:val="20"/>
              </w:rPr>
              <w:t xml:space="preserve"> </w:t>
            </w:r>
            <w:r w:rsidRPr="00AA5829">
              <w:rPr>
                <w:rFonts w:ascii="Arial" w:hAnsi="Arial" w:cs="Arial"/>
                <w:sz w:val="20"/>
                <w:szCs w:val="20"/>
              </w:rPr>
              <w:t>to</w:t>
            </w:r>
            <w:r w:rsidRPr="00AA5829">
              <w:rPr>
                <w:rFonts w:ascii="Arial" w:hAnsi="Arial" w:cs="Arial"/>
                <w:spacing w:val="-1"/>
                <w:sz w:val="20"/>
                <w:szCs w:val="20"/>
              </w:rPr>
              <w:t xml:space="preserve"> </w:t>
            </w:r>
            <w:r w:rsidRPr="00AA5829">
              <w:rPr>
                <w:rFonts w:ascii="Arial" w:hAnsi="Arial" w:cs="Arial"/>
                <w:sz w:val="20"/>
                <w:szCs w:val="20"/>
              </w:rPr>
              <w:t>remove</w:t>
            </w:r>
            <w:r w:rsidRPr="00AA5829">
              <w:rPr>
                <w:rFonts w:ascii="Arial" w:hAnsi="Arial" w:cs="Arial"/>
                <w:spacing w:val="-1"/>
                <w:sz w:val="20"/>
                <w:szCs w:val="20"/>
              </w:rPr>
              <w:t xml:space="preserve"> </w:t>
            </w:r>
            <w:r w:rsidRPr="00AA5829">
              <w:rPr>
                <w:rFonts w:ascii="Arial" w:hAnsi="Arial" w:cs="Arial"/>
                <w:sz w:val="20"/>
                <w:szCs w:val="20"/>
              </w:rPr>
              <w:t>any</w:t>
            </w:r>
            <w:r w:rsidRPr="00AA5829">
              <w:rPr>
                <w:rFonts w:ascii="Arial" w:hAnsi="Arial" w:cs="Arial"/>
                <w:spacing w:val="-1"/>
                <w:sz w:val="20"/>
                <w:szCs w:val="20"/>
              </w:rPr>
              <w:t xml:space="preserve"> </w:t>
            </w:r>
            <w:r w:rsidRPr="00AA5829">
              <w:rPr>
                <w:rFonts w:ascii="Arial" w:hAnsi="Arial" w:cs="Arial"/>
                <w:sz w:val="20"/>
                <w:szCs w:val="20"/>
              </w:rPr>
              <w:t>materials</w:t>
            </w:r>
            <w:r w:rsidRPr="00AA5829">
              <w:rPr>
                <w:rFonts w:ascii="Arial" w:hAnsi="Arial" w:cs="Arial"/>
                <w:spacing w:val="-1"/>
                <w:sz w:val="20"/>
                <w:szCs w:val="20"/>
              </w:rPr>
              <w:t xml:space="preserve"> </w:t>
            </w:r>
            <w:r w:rsidRPr="00AA5829">
              <w:rPr>
                <w:rFonts w:ascii="Arial" w:hAnsi="Arial" w:cs="Arial"/>
                <w:sz w:val="20"/>
                <w:szCs w:val="20"/>
              </w:rPr>
              <w:t>that</w:t>
            </w:r>
            <w:r w:rsidRPr="00AA5829">
              <w:rPr>
                <w:rFonts w:ascii="Arial" w:hAnsi="Arial" w:cs="Arial"/>
                <w:spacing w:val="-1"/>
                <w:sz w:val="20"/>
                <w:szCs w:val="20"/>
              </w:rPr>
              <w:t xml:space="preserve"> </w:t>
            </w:r>
            <w:r w:rsidRPr="00AA5829">
              <w:rPr>
                <w:rFonts w:ascii="Arial" w:hAnsi="Arial" w:cs="Arial"/>
                <w:sz w:val="20"/>
                <w:szCs w:val="20"/>
              </w:rPr>
              <w:t>do</w:t>
            </w:r>
            <w:r w:rsidRPr="00AA5829">
              <w:rPr>
                <w:rFonts w:ascii="Arial" w:hAnsi="Arial" w:cs="Arial"/>
                <w:spacing w:val="-1"/>
                <w:sz w:val="20"/>
                <w:szCs w:val="20"/>
              </w:rPr>
              <w:t xml:space="preserve"> </w:t>
            </w:r>
            <w:r w:rsidRPr="00AA5829">
              <w:rPr>
                <w:rFonts w:ascii="Arial" w:hAnsi="Arial" w:cs="Arial"/>
                <w:sz w:val="20"/>
                <w:szCs w:val="20"/>
              </w:rPr>
              <w:t>not</w:t>
            </w:r>
            <w:r w:rsidRPr="00AA5829">
              <w:rPr>
                <w:rFonts w:ascii="Arial" w:hAnsi="Arial" w:cs="Arial"/>
                <w:spacing w:val="-1"/>
                <w:sz w:val="20"/>
                <w:szCs w:val="20"/>
              </w:rPr>
              <w:t xml:space="preserve"> </w:t>
            </w:r>
            <w:r w:rsidRPr="00AA5829">
              <w:rPr>
                <w:rFonts w:ascii="Arial" w:hAnsi="Arial" w:cs="Arial"/>
                <w:sz w:val="20"/>
                <w:szCs w:val="20"/>
              </w:rPr>
              <w:t>align with these updated criteria.</w:t>
            </w:r>
          </w:p>
          <w:p w14:paraId="3903F4DD" w14:textId="77777777" w:rsidR="00AA5829" w:rsidRPr="00AA5829" w:rsidRDefault="00AA5829" w:rsidP="00AA5829">
            <w:pPr>
              <w:pStyle w:val="TableParagraph"/>
              <w:numPr>
                <w:ilvl w:val="1"/>
                <w:numId w:val="150"/>
              </w:numPr>
              <w:tabs>
                <w:tab w:val="left" w:pos="1552"/>
              </w:tabs>
              <w:ind w:right="918"/>
              <w:rPr>
                <w:rFonts w:ascii="Arial" w:hAnsi="Arial" w:cs="Arial"/>
                <w:sz w:val="20"/>
                <w:szCs w:val="20"/>
              </w:rPr>
            </w:pPr>
            <w:r w:rsidRPr="00AA5829">
              <w:rPr>
                <w:rFonts w:ascii="Arial" w:hAnsi="Arial" w:cs="Arial"/>
                <w:sz w:val="20"/>
                <w:szCs w:val="20"/>
              </w:rPr>
              <w:t>Exploration</w:t>
            </w:r>
            <w:r w:rsidRPr="00AA5829">
              <w:rPr>
                <w:rFonts w:ascii="Arial" w:hAnsi="Arial" w:cs="Arial"/>
                <w:spacing w:val="-9"/>
                <w:sz w:val="20"/>
                <w:szCs w:val="20"/>
              </w:rPr>
              <w:t xml:space="preserve"> </w:t>
            </w:r>
            <w:r w:rsidRPr="00AA5829">
              <w:rPr>
                <w:rFonts w:ascii="Arial" w:hAnsi="Arial" w:cs="Arial"/>
                <w:sz w:val="20"/>
                <w:szCs w:val="20"/>
              </w:rPr>
              <w:t>of</w:t>
            </w:r>
            <w:r w:rsidRPr="00AA5829">
              <w:rPr>
                <w:rFonts w:ascii="Arial" w:hAnsi="Arial" w:cs="Arial"/>
                <w:spacing w:val="-9"/>
                <w:sz w:val="20"/>
                <w:szCs w:val="20"/>
              </w:rPr>
              <w:t xml:space="preserve"> </w:t>
            </w:r>
            <w:r w:rsidRPr="00AA5829">
              <w:rPr>
                <w:rFonts w:ascii="Arial" w:hAnsi="Arial" w:cs="Arial"/>
                <w:sz w:val="20"/>
                <w:szCs w:val="20"/>
              </w:rPr>
              <w:t>AI</w:t>
            </w:r>
            <w:r w:rsidRPr="00AA5829">
              <w:rPr>
                <w:rFonts w:ascii="Arial" w:hAnsi="Arial" w:cs="Arial"/>
                <w:spacing w:val="-9"/>
                <w:sz w:val="20"/>
                <w:szCs w:val="20"/>
              </w:rPr>
              <w:t xml:space="preserve"> </w:t>
            </w:r>
            <w:r w:rsidRPr="00AA5829">
              <w:rPr>
                <w:rFonts w:ascii="Arial" w:hAnsi="Arial" w:cs="Arial"/>
                <w:sz w:val="20"/>
                <w:szCs w:val="20"/>
              </w:rPr>
              <w:t>tools</w:t>
            </w:r>
            <w:r w:rsidRPr="00AA5829">
              <w:rPr>
                <w:rFonts w:ascii="Arial" w:hAnsi="Arial" w:cs="Arial"/>
                <w:spacing w:val="-9"/>
                <w:sz w:val="20"/>
                <w:szCs w:val="20"/>
              </w:rPr>
              <w:t xml:space="preserve"> </w:t>
            </w:r>
            <w:r w:rsidRPr="00AA5829">
              <w:rPr>
                <w:rFonts w:ascii="Arial" w:hAnsi="Arial" w:cs="Arial"/>
                <w:sz w:val="20"/>
                <w:szCs w:val="20"/>
              </w:rPr>
              <w:t>for</w:t>
            </w:r>
            <w:r w:rsidRPr="00AA5829">
              <w:rPr>
                <w:rFonts w:ascii="Arial" w:hAnsi="Arial" w:cs="Arial"/>
                <w:spacing w:val="-9"/>
                <w:sz w:val="20"/>
                <w:szCs w:val="20"/>
              </w:rPr>
              <w:t xml:space="preserve"> </w:t>
            </w:r>
            <w:r w:rsidRPr="00AA5829">
              <w:rPr>
                <w:rFonts w:ascii="Arial" w:hAnsi="Arial" w:cs="Arial"/>
                <w:sz w:val="20"/>
                <w:szCs w:val="20"/>
              </w:rPr>
              <w:t>improving</w:t>
            </w:r>
            <w:r w:rsidRPr="00AA5829">
              <w:rPr>
                <w:rFonts w:ascii="Arial" w:hAnsi="Arial" w:cs="Arial"/>
                <w:spacing w:val="-9"/>
                <w:sz w:val="20"/>
                <w:szCs w:val="20"/>
              </w:rPr>
              <w:t xml:space="preserve"> </w:t>
            </w:r>
            <w:r w:rsidRPr="00AA5829">
              <w:rPr>
                <w:rFonts w:ascii="Arial" w:hAnsi="Arial" w:cs="Arial"/>
                <w:sz w:val="20"/>
                <w:szCs w:val="20"/>
              </w:rPr>
              <w:t>discoverability,</w:t>
            </w:r>
            <w:r w:rsidRPr="00AA5829">
              <w:rPr>
                <w:rFonts w:ascii="Arial" w:hAnsi="Arial" w:cs="Arial"/>
                <w:spacing w:val="-9"/>
                <w:sz w:val="20"/>
                <w:szCs w:val="20"/>
              </w:rPr>
              <w:t xml:space="preserve"> </w:t>
            </w:r>
            <w:r w:rsidRPr="00AA5829">
              <w:rPr>
                <w:rFonts w:ascii="Arial" w:hAnsi="Arial" w:cs="Arial"/>
                <w:sz w:val="20"/>
                <w:szCs w:val="20"/>
              </w:rPr>
              <w:t>content</w:t>
            </w:r>
            <w:r w:rsidRPr="00AA5829">
              <w:rPr>
                <w:rFonts w:ascii="Arial" w:hAnsi="Arial" w:cs="Arial"/>
                <w:spacing w:val="-9"/>
                <w:sz w:val="20"/>
                <w:szCs w:val="20"/>
              </w:rPr>
              <w:t xml:space="preserve"> </w:t>
            </w:r>
            <w:r w:rsidRPr="00AA5829">
              <w:rPr>
                <w:rFonts w:ascii="Arial" w:hAnsi="Arial" w:cs="Arial"/>
                <w:sz w:val="20"/>
                <w:szCs w:val="20"/>
              </w:rPr>
              <w:t>validation</w:t>
            </w:r>
            <w:r w:rsidRPr="00AA5829">
              <w:rPr>
                <w:rFonts w:ascii="Arial" w:hAnsi="Arial" w:cs="Arial"/>
                <w:spacing w:val="-9"/>
                <w:sz w:val="20"/>
                <w:szCs w:val="20"/>
              </w:rPr>
              <w:t xml:space="preserve"> </w:t>
            </w:r>
            <w:r w:rsidRPr="00AA5829">
              <w:rPr>
                <w:rFonts w:ascii="Arial" w:hAnsi="Arial" w:cs="Arial"/>
                <w:sz w:val="20"/>
                <w:szCs w:val="20"/>
              </w:rPr>
              <w:t>and</w:t>
            </w:r>
            <w:r w:rsidRPr="00AA5829">
              <w:rPr>
                <w:rFonts w:ascii="Arial" w:hAnsi="Arial" w:cs="Arial"/>
                <w:spacing w:val="-9"/>
                <w:sz w:val="20"/>
                <w:szCs w:val="20"/>
              </w:rPr>
              <w:t xml:space="preserve"> </w:t>
            </w:r>
            <w:r w:rsidRPr="00AA5829">
              <w:rPr>
                <w:rFonts w:ascii="Arial" w:hAnsi="Arial" w:cs="Arial"/>
                <w:sz w:val="20"/>
                <w:szCs w:val="20"/>
              </w:rPr>
              <w:t>curation</w:t>
            </w:r>
            <w:r w:rsidRPr="00AA5829">
              <w:rPr>
                <w:rFonts w:ascii="Arial" w:hAnsi="Arial" w:cs="Arial"/>
                <w:spacing w:val="-9"/>
                <w:sz w:val="20"/>
                <w:szCs w:val="20"/>
              </w:rPr>
              <w:t xml:space="preserve"> </w:t>
            </w:r>
            <w:r w:rsidRPr="00AA5829">
              <w:rPr>
                <w:rFonts w:ascii="Arial" w:hAnsi="Arial" w:cs="Arial"/>
                <w:sz w:val="20"/>
                <w:szCs w:val="20"/>
              </w:rPr>
              <w:t>of</w:t>
            </w:r>
            <w:r w:rsidRPr="00AA5829">
              <w:rPr>
                <w:rFonts w:ascii="Arial" w:hAnsi="Arial" w:cs="Arial"/>
                <w:spacing w:val="-9"/>
                <w:sz w:val="20"/>
                <w:szCs w:val="20"/>
              </w:rPr>
              <w:t xml:space="preserve"> </w:t>
            </w:r>
            <w:r w:rsidRPr="00AA5829">
              <w:rPr>
                <w:rFonts w:ascii="Arial" w:hAnsi="Arial" w:cs="Arial"/>
                <w:sz w:val="20"/>
                <w:szCs w:val="20"/>
              </w:rPr>
              <w:t xml:space="preserve">the </w:t>
            </w:r>
            <w:r w:rsidRPr="00AA5829">
              <w:rPr>
                <w:rFonts w:ascii="Arial" w:hAnsi="Arial" w:cs="Arial"/>
                <w:spacing w:val="-2"/>
                <w:sz w:val="20"/>
                <w:szCs w:val="20"/>
              </w:rPr>
              <w:t>repository.</w:t>
            </w:r>
          </w:p>
          <w:p w14:paraId="67D59FDE" w14:textId="77777777" w:rsidR="00AA5829" w:rsidRPr="00AA5829" w:rsidRDefault="00AA5829" w:rsidP="00AA5829">
            <w:pPr>
              <w:pStyle w:val="TableParagraph"/>
              <w:numPr>
                <w:ilvl w:val="1"/>
                <w:numId w:val="150"/>
              </w:numPr>
              <w:tabs>
                <w:tab w:val="left" w:pos="1552"/>
                <w:tab w:val="left" w:pos="1597"/>
              </w:tabs>
              <w:ind w:right="304"/>
              <w:rPr>
                <w:rFonts w:ascii="Arial" w:hAnsi="Arial" w:cs="Arial"/>
                <w:sz w:val="20"/>
                <w:szCs w:val="20"/>
              </w:rPr>
            </w:pPr>
            <w:r w:rsidRPr="00AA5829">
              <w:rPr>
                <w:rFonts w:ascii="Arial" w:hAnsi="Arial" w:cs="Arial"/>
                <w:sz w:val="20"/>
                <w:szCs w:val="20"/>
              </w:rPr>
              <w:tab/>
              <w:t>Translation</w:t>
            </w:r>
            <w:r w:rsidRPr="00AA5829">
              <w:rPr>
                <w:rFonts w:ascii="Arial" w:hAnsi="Arial" w:cs="Arial"/>
                <w:spacing w:val="-8"/>
                <w:sz w:val="20"/>
                <w:szCs w:val="20"/>
              </w:rPr>
              <w:t xml:space="preserve"> </w:t>
            </w:r>
            <w:r w:rsidRPr="00AA5829">
              <w:rPr>
                <w:rFonts w:ascii="Arial" w:hAnsi="Arial" w:cs="Arial"/>
                <w:sz w:val="20"/>
                <w:szCs w:val="20"/>
              </w:rPr>
              <w:t>of</w:t>
            </w:r>
            <w:r w:rsidRPr="00AA5829">
              <w:rPr>
                <w:rFonts w:ascii="Arial" w:hAnsi="Arial" w:cs="Arial"/>
                <w:spacing w:val="-8"/>
                <w:sz w:val="20"/>
                <w:szCs w:val="20"/>
              </w:rPr>
              <w:t xml:space="preserve"> </w:t>
            </w:r>
            <w:r w:rsidRPr="00AA5829">
              <w:rPr>
                <w:rFonts w:ascii="Arial" w:hAnsi="Arial" w:cs="Arial"/>
                <w:sz w:val="20"/>
                <w:szCs w:val="20"/>
              </w:rPr>
              <w:t>endorsed</w:t>
            </w:r>
            <w:r w:rsidRPr="00AA5829">
              <w:rPr>
                <w:rFonts w:ascii="Arial" w:hAnsi="Arial" w:cs="Arial"/>
                <w:spacing w:val="-8"/>
                <w:sz w:val="20"/>
                <w:szCs w:val="20"/>
              </w:rPr>
              <w:t xml:space="preserve"> </w:t>
            </w:r>
            <w:r w:rsidRPr="00AA5829">
              <w:rPr>
                <w:rFonts w:ascii="Arial" w:hAnsi="Arial" w:cs="Arial"/>
                <w:sz w:val="20"/>
                <w:szCs w:val="20"/>
              </w:rPr>
              <w:t>practices</w:t>
            </w:r>
            <w:r w:rsidRPr="00AA5829">
              <w:rPr>
                <w:rFonts w:ascii="Arial" w:hAnsi="Arial" w:cs="Arial"/>
                <w:spacing w:val="-8"/>
                <w:sz w:val="20"/>
                <w:szCs w:val="20"/>
              </w:rPr>
              <w:t xml:space="preserve"> </w:t>
            </w:r>
            <w:r w:rsidRPr="00AA5829">
              <w:rPr>
                <w:rFonts w:ascii="Arial" w:hAnsi="Arial" w:cs="Arial"/>
                <w:sz w:val="20"/>
                <w:szCs w:val="20"/>
              </w:rPr>
              <w:t>into</w:t>
            </w:r>
            <w:r w:rsidRPr="00AA5829">
              <w:rPr>
                <w:rFonts w:ascii="Arial" w:hAnsi="Arial" w:cs="Arial"/>
                <w:spacing w:val="-8"/>
                <w:sz w:val="20"/>
                <w:szCs w:val="20"/>
              </w:rPr>
              <w:t xml:space="preserve"> </w:t>
            </w:r>
            <w:r w:rsidRPr="00AA5829">
              <w:rPr>
                <w:rFonts w:ascii="Arial" w:hAnsi="Arial" w:cs="Arial"/>
                <w:sz w:val="20"/>
                <w:szCs w:val="20"/>
              </w:rPr>
              <w:t>multiple</w:t>
            </w:r>
            <w:r w:rsidRPr="00AA5829">
              <w:rPr>
                <w:rFonts w:ascii="Arial" w:hAnsi="Arial" w:cs="Arial"/>
                <w:spacing w:val="-8"/>
                <w:sz w:val="20"/>
                <w:szCs w:val="20"/>
              </w:rPr>
              <w:t xml:space="preserve"> </w:t>
            </w:r>
            <w:r w:rsidRPr="00AA5829">
              <w:rPr>
                <w:rFonts w:ascii="Arial" w:hAnsi="Arial" w:cs="Arial"/>
                <w:sz w:val="20"/>
                <w:szCs w:val="20"/>
              </w:rPr>
              <w:t>languages,</w:t>
            </w:r>
            <w:r w:rsidRPr="00AA5829">
              <w:rPr>
                <w:rFonts w:ascii="Arial" w:hAnsi="Arial" w:cs="Arial"/>
                <w:spacing w:val="-8"/>
                <w:sz w:val="20"/>
                <w:szCs w:val="20"/>
              </w:rPr>
              <w:t xml:space="preserve"> </w:t>
            </w:r>
            <w:r w:rsidRPr="00AA5829">
              <w:rPr>
                <w:rFonts w:ascii="Arial" w:hAnsi="Arial" w:cs="Arial"/>
                <w:sz w:val="20"/>
                <w:szCs w:val="20"/>
              </w:rPr>
              <w:t>for</w:t>
            </w:r>
            <w:r w:rsidRPr="00AA5829">
              <w:rPr>
                <w:rFonts w:ascii="Arial" w:hAnsi="Arial" w:cs="Arial"/>
                <w:spacing w:val="-8"/>
                <w:sz w:val="20"/>
                <w:szCs w:val="20"/>
              </w:rPr>
              <w:t xml:space="preserve"> </w:t>
            </w:r>
            <w:r w:rsidRPr="00AA5829">
              <w:rPr>
                <w:rFonts w:ascii="Arial" w:hAnsi="Arial" w:cs="Arial"/>
                <w:sz w:val="20"/>
                <w:szCs w:val="20"/>
              </w:rPr>
              <w:t>broader</w:t>
            </w:r>
            <w:r w:rsidRPr="00AA5829">
              <w:rPr>
                <w:rFonts w:ascii="Arial" w:hAnsi="Arial" w:cs="Arial"/>
                <w:spacing w:val="-8"/>
                <w:sz w:val="20"/>
                <w:szCs w:val="20"/>
              </w:rPr>
              <w:t xml:space="preserve"> </w:t>
            </w:r>
            <w:r w:rsidRPr="00AA5829">
              <w:rPr>
                <w:rFonts w:ascii="Arial" w:hAnsi="Arial" w:cs="Arial"/>
                <w:sz w:val="20"/>
                <w:szCs w:val="20"/>
              </w:rPr>
              <w:t>accessibility</w:t>
            </w:r>
            <w:r w:rsidRPr="00AA5829">
              <w:rPr>
                <w:rFonts w:ascii="Arial" w:hAnsi="Arial" w:cs="Arial"/>
                <w:spacing w:val="-8"/>
                <w:sz w:val="20"/>
                <w:szCs w:val="20"/>
              </w:rPr>
              <w:t xml:space="preserve"> </w:t>
            </w:r>
            <w:r w:rsidRPr="00AA5829">
              <w:rPr>
                <w:rFonts w:ascii="Arial" w:hAnsi="Arial" w:cs="Arial"/>
                <w:sz w:val="20"/>
                <w:szCs w:val="20"/>
              </w:rPr>
              <w:t>and</w:t>
            </w:r>
            <w:r w:rsidRPr="00AA5829">
              <w:rPr>
                <w:rFonts w:ascii="Arial" w:hAnsi="Arial" w:cs="Arial"/>
                <w:spacing w:val="-8"/>
                <w:sz w:val="20"/>
                <w:szCs w:val="20"/>
              </w:rPr>
              <w:t xml:space="preserve"> </w:t>
            </w:r>
            <w:r w:rsidRPr="00AA5829">
              <w:rPr>
                <w:rFonts w:ascii="Arial" w:hAnsi="Arial" w:cs="Arial"/>
                <w:sz w:val="20"/>
                <w:szCs w:val="20"/>
              </w:rPr>
              <w:t>inclusivity for diverse global audiences.</w:t>
            </w:r>
          </w:p>
          <w:p w14:paraId="096302D6" w14:textId="77777777" w:rsidR="00AA5829" w:rsidRPr="00AA5829"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AA5829">
              <w:rPr>
                <w:rFonts w:ascii="Arial" w:hAnsi="Arial" w:cs="Arial"/>
                <w:b/>
                <w:sz w:val="20"/>
                <w:szCs w:val="20"/>
              </w:rPr>
              <w:t>Community</w:t>
            </w:r>
            <w:r w:rsidRPr="00AA5829">
              <w:rPr>
                <w:rFonts w:ascii="Arial" w:hAnsi="Arial" w:cs="Arial"/>
                <w:b/>
                <w:spacing w:val="-10"/>
                <w:sz w:val="20"/>
                <w:szCs w:val="20"/>
              </w:rPr>
              <w:t xml:space="preserve"> </w:t>
            </w:r>
            <w:r w:rsidRPr="00AA5829">
              <w:rPr>
                <w:rFonts w:ascii="Arial" w:hAnsi="Arial" w:cs="Arial"/>
                <w:b/>
                <w:sz w:val="20"/>
                <w:szCs w:val="20"/>
              </w:rPr>
              <w:t>and</w:t>
            </w:r>
            <w:r w:rsidRPr="00AA5829">
              <w:rPr>
                <w:rFonts w:ascii="Arial" w:hAnsi="Arial" w:cs="Arial"/>
                <w:b/>
                <w:spacing w:val="-10"/>
                <w:sz w:val="20"/>
                <w:szCs w:val="20"/>
              </w:rPr>
              <w:t xml:space="preserve"> </w:t>
            </w:r>
            <w:r w:rsidRPr="00AA5829">
              <w:rPr>
                <w:rFonts w:ascii="Arial" w:hAnsi="Arial" w:cs="Arial"/>
                <w:b/>
                <w:sz w:val="20"/>
                <w:szCs w:val="20"/>
              </w:rPr>
              <w:t>Stakeholder</w:t>
            </w:r>
            <w:r w:rsidRPr="00AA5829">
              <w:rPr>
                <w:rFonts w:ascii="Arial" w:hAnsi="Arial" w:cs="Arial"/>
                <w:b/>
                <w:spacing w:val="-9"/>
                <w:sz w:val="20"/>
                <w:szCs w:val="20"/>
              </w:rPr>
              <w:t xml:space="preserve"> </w:t>
            </w:r>
            <w:r w:rsidRPr="00AA5829">
              <w:rPr>
                <w:rFonts w:ascii="Arial" w:hAnsi="Arial" w:cs="Arial"/>
                <w:b/>
                <w:spacing w:val="-2"/>
                <w:sz w:val="20"/>
                <w:szCs w:val="20"/>
              </w:rPr>
              <w:t>Engagement:</w:t>
            </w:r>
          </w:p>
          <w:p w14:paraId="36707088" w14:textId="77777777" w:rsidR="00AA5829" w:rsidRPr="00AA5829" w:rsidRDefault="00AA5829" w:rsidP="00AA5829">
            <w:pPr>
              <w:pStyle w:val="TableParagraph"/>
              <w:numPr>
                <w:ilvl w:val="1"/>
                <w:numId w:val="150"/>
              </w:numPr>
              <w:tabs>
                <w:tab w:val="left" w:pos="1552"/>
              </w:tabs>
              <w:ind w:right="153"/>
              <w:rPr>
                <w:rFonts w:ascii="Arial" w:hAnsi="Arial" w:cs="Arial"/>
                <w:sz w:val="20"/>
                <w:szCs w:val="20"/>
              </w:rPr>
            </w:pPr>
            <w:r w:rsidRPr="00AA5829">
              <w:rPr>
                <w:rFonts w:ascii="Arial" w:hAnsi="Arial" w:cs="Arial"/>
                <w:sz w:val="20"/>
                <w:szCs w:val="20"/>
              </w:rPr>
              <w:t>Increased</w:t>
            </w:r>
            <w:r w:rsidRPr="00AA5829">
              <w:rPr>
                <w:rFonts w:ascii="Arial" w:hAnsi="Arial" w:cs="Arial"/>
                <w:spacing w:val="-6"/>
                <w:sz w:val="20"/>
                <w:szCs w:val="20"/>
              </w:rPr>
              <w:t xml:space="preserve"> </w:t>
            </w:r>
            <w:r w:rsidRPr="00AA5829">
              <w:rPr>
                <w:rFonts w:ascii="Arial" w:hAnsi="Arial" w:cs="Arial"/>
                <w:sz w:val="20"/>
                <w:szCs w:val="20"/>
              </w:rPr>
              <w:t>outreach</w:t>
            </w:r>
            <w:r w:rsidRPr="00AA5829">
              <w:rPr>
                <w:rFonts w:ascii="Arial" w:hAnsi="Arial" w:cs="Arial"/>
                <w:spacing w:val="-6"/>
                <w:sz w:val="20"/>
                <w:szCs w:val="20"/>
              </w:rPr>
              <w:t xml:space="preserve"> </w:t>
            </w:r>
            <w:r w:rsidRPr="00AA5829">
              <w:rPr>
                <w:rFonts w:ascii="Arial" w:hAnsi="Arial" w:cs="Arial"/>
                <w:sz w:val="20"/>
                <w:szCs w:val="20"/>
              </w:rPr>
              <w:t>through</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Virtual</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VIII</w:t>
            </w:r>
            <w:r w:rsidRPr="00AA5829">
              <w:rPr>
                <w:rFonts w:ascii="Arial" w:hAnsi="Arial" w:cs="Arial"/>
                <w:spacing w:val="-6"/>
                <w:sz w:val="20"/>
                <w:szCs w:val="20"/>
              </w:rPr>
              <w:t xml:space="preserve"> </w:t>
            </w:r>
            <w:r w:rsidRPr="00AA5829">
              <w:rPr>
                <w:rFonts w:ascii="Arial" w:hAnsi="Arial" w:cs="Arial"/>
                <w:sz w:val="20"/>
                <w:szCs w:val="20"/>
              </w:rPr>
              <w:t>Annual</w:t>
            </w:r>
            <w:r w:rsidRPr="00AA5829">
              <w:rPr>
                <w:rFonts w:ascii="Arial" w:hAnsi="Arial" w:cs="Arial"/>
                <w:spacing w:val="-6"/>
                <w:sz w:val="20"/>
                <w:szCs w:val="20"/>
              </w:rPr>
              <w:t xml:space="preserve"> </w:t>
            </w:r>
            <w:r w:rsidRPr="00AA5829">
              <w:rPr>
                <w:rFonts w:ascii="Arial" w:hAnsi="Arial" w:cs="Arial"/>
                <w:sz w:val="20"/>
                <w:szCs w:val="20"/>
              </w:rPr>
              <w:t>workshop</w:t>
            </w:r>
            <w:r w:rsidRPr="00AA5829">
              <w:rPr>
                <w:rFonts w:ascii="Arial" w:hAnsi="Arial" w:cs="Arial"/>
                <w:spacing w:val="-6"/>
                <w:sz w:val="20"/>
                <w:szCs w:val="20"/>
              </w:rPr>
              <w:t xml:space="preserve"> </w:t>
            </w:r>
            <w:r w:rsidRPr="00AA5829">
              <w:rPr>
                <w:rFonts w:ascii="Arial" w:hAnsi="Arial" w:cs="Arial"/>
                <w:sz w:val="20"/>
                <w:szCs w:val="20"/>
              </w:rPr>
              <w:t>(October</w:t>
            </w:r>
            <w:r w:rsidRPr="00AA5829">
              <w:rPr>
                <w:rFonts w:ascii="Arial" w:hAnsi="Arial" w:cs="Arial"/>
                <w:spacing w:val="-6"/>
                <w:sz w:val="20"/>
                <w:szCs w:val="20"/>
              </w:rPr>
              <w:t xml:space="preserve"> </w:t>
            </w:r>
            <w:r w:rsidRPr="00AA5829">
              <w:rPr>
                <w:rFonts w:ascii="Arial" w:hAnsi="Arial" w:cs="Arial"/>
                <w:sz w:val="20"/>
                <w:szCs w:val="20"/>
              </w:rPr>
              <w:t>2024),</w:t>
            </w:r>
            <w:r w:rsidRPr="00AA5829">
              <w:rPr>
                <w:rFonts w:ascii="Arial" w:hAnsi="Arial" w:cs="Arial"/>
                <w:spacing w:val="-6"/>
                <w:sz w:val="20"/>
                <w:szCs w:val="20"/>
              </w:rPr>
              <w:t xml:space="preserve"> </w:t>
            </w:r>
            <w:r w:rsidRPr="00AA5829">
              <w:rPr>
                <w:rFonts w:ascii="Arial" w:hAnsi="Arial" w:cs="Arial"/>
                <w:sz w:val="20"/>
                <w:szCs w:val="20"/>
              </w:rPr>
              <w:t>which</w:t>
            </w:r>
            <w:r w:rsidRPr="00AA5829">
              <w:rPr>
                <w:rFonts w:ascii="Arial" w:hAnsi="Arial" w:cs="Arial"/>
                <w:spacing w:val="-6"/>
                <w:sz w:val="20"/>
                <w:szCs w:val="20"/>
              </w:rPr>
              <w:t xml:space="preserve"> </w:t>
            </w:r>
            <w:r w:rsidRPr="00AA5829">
              <w:rPr>
                <w:rFonts w:ascii="Arial" w:hAnsi="Arial" w:cs="Arial"/>
                <w:sz w:val="20"/>
                <w:szCs w:val="20"/>
              </w:rPr>
              <w:t>attracted 700 participants across 72 sessions.</w:t>
            </w:r>
          </w:p>
          <w:p w14:paraId="1299F25E" w14:textId="77777777" w:rsidR="00AA5829" w:rsidRPr="00AA5829" w:rsidRDefault="00AA5829" w:rsidP="00AA5829">
            <w:pPr>
              <w:pStyle w:val="TableParagraph"/>
              <w:numPr>
                <w:ilvl w:val="1"/>
                <w:numId w:val="150"/>
              </w:numPr>
              <w:tabs>
                <w:tab w:val="left" w:pos="1552"/>
              </w:tabs>
              <w:ind w:right="234"/>
              <w:rPr>
                <w:rFonts w:ascii="Arial" w:hAnsi="Arial" w:cs="Arial"/>
                <w:sz w:val="20"/>
                <w:szCs w:val="20"/>
              </w:rPr>
            </w:pPr>
            <w:r w:rsidRPr="00AA5829">
              <w:rPr>
                <w:rFonts w:ascii="Arial" w:hAnsi="Arial" w:cs="Arial"/>
                <w:sz w:val="20"/>
                <w:szCs w:val="20"/>
              </w:rPr>
              <w:t>Strengthened collaborations with Decade Collaborative Centers and endorsed projects (</w:t>
            </w:r>
            <w:proofErr w:type="spellStart"/>
            <w:r w:rsidRPr="00AA5829">
              <w:rPr>
                <w:rFonts w:ascii="Arial" w:hAnsi="Arial" w:cs="Arial"/>
                <w:sz w:val="20"/>
                <w:szCs w:val="20"/>
              </w:rPr>
              <w:t>OceanPredict</w:t>
            </w:r>
            <w:proofErr w:type="spellEnd"/>
            <w:r w:rsidRPr="00AA5829">
              <w:rPr>
                <w:rFonts w:ascii="Arial" w:hAnsi="Arial" w:cs="Arial"/>
                <w:sz w:val="20"/>
                <w:szCs w:val="20"/>
              </w:rPr>
              <w:t>)</w:t>
            </w:r>
            <w:r w:rsidRPr="00AA5829">
              <w:rPr>
                <w:rFonts w:ascii="Arial" w:hAnsi="Arial" w:cs="Arial"/>
                <w:spacing w:val="-5"/>
                <w:sz w:val="20"/>
                <w:szCs w:val="20"/>
              </w:rPr>
              <w:t xml:space="preserve"> </w:t>
            </w:r>
            <w:r w:rsidRPr="00AA5829">
              <w:rPr>
                <w:rFonts w:ascii="Arial" w:hAnsi="Arial" w:cs="Arial"/>
                <w:sz w:val="20"/>
                <w:szCs w:val="20"/>
              </w:rPr>
              <w:t>through</w:t>
            </w:r>
            <w:r w:rsidRPr="00AA5829">
              <w:rPr>
                <w:rFonts w:ascii="Arial" w:hAnsi="Arial" w:cs="Arial"/>
                <w:spacing w:val="-5"/>
                <w:sz w:val="20"/>
                <w:szCs w:val="20"/>
              </w:rPr>
              <w:t xml:space="preserve"> </w:t>
            </w:r>
            <w:r w:rsidRPr="00AA5829">
              <w:rPr>
                <w:rFonts w:ascii="Arial" w:hAnsi="Arial" w:cs="Arial"/>
                <w:sz w:val="20"/>
                <w:szCs w:val="20"/>
              </w:rPr>
              <w:t>co-designed</w:t>
            </w:r>
            <w:r w:rsidRPr="00AA5829">
              <w:rPr>
                <w:rFonts w:ascii="Arial" w:hAnsi="Arial" w:cs="Arial"/>
                <w:spacing w:val="-5"/>
                <w:sz w:val="20"/>
                <w:szCs w:val="20"/>
              </w:rPr>
              <w:t xml:space="preserve"> </w:t>
            </w:r>
            <w:r w:rsidRPr="00AA5829">
              <w:rPr>
                <w:rFonts w:ascii="Arial" w:hAnsi="Arial" w:cs="Arial"/>
                <w:sz w:val="20"/>
                <w:szCs w:val="20"/>
              </w:rPr>
              <w:t>events,</w:t>
            </w:r>
            <w:r w:rsidRPr="00AA5829">
              <w:rPr>
                <w:rFonts w:ascii="Arial" w:hAnsi="Arial" w:cs="Arial"/>
                <w:spacing w:val="-5"/>
                <w:sz w:val="20"/>
                <w:szCs w:val="20"/>
              </w:rPr>
              <w:t xml:space="preserve"> </w:t>
            </w:r>
            <w:r w:rsidRPr="00AA5829">
              <w:rPr>
                <w:rFonts w:ascii="Arial" w:hAnsi="Arial" w:cs="Arial"/>
                <w:sz w:val="20"/>
                <w:szCs w:val="20"/>
              </w:rPr>
              <w:t>including</w:t>
            </w:r>
            <w:r w:rsidRPr="00AA5829">
              <w:rPr>
                <w:rFonts w:ascii="Arial" w:hAnsi="Arial" w:cs="Arial"/>
                <w:spacing w:val="-5"/>
                <w:sz w:val="20"/>
                <w:szCs w:val="20"/>
              </w:rPr>
              <w:t xml:space="preserve"> </w:t>
            </w:r>
            <w:r w:rsidRPr="00AA5829">
              <w:rPr>
                <w:rFonts w:ascii="Arial" w:hAnsi="Arial" w:cs="Arial"/>
                <w:sz w:val="20"/>
                <w:szCs w:val="20"/>
              </w:rPr>
              <w:t>joint</w:t>
            </w:r>
            <w:r w:rsidRPr="00AA5829">
              <w:rPr>
                <w:rFonts w:ascii="Arial" w:hAnsi="Arial" w:cs="Arial"/>
                <w:spacing w:val="-5"/>
                <w:sz w:val="20"/>
                <w:szCs w:val="20"/>
              </w:rPr>
              <w:t xml:space="preserve"> </w:t>
            </w:r>
            <w:r w:rsidRPr="00AA5829">
              <w:rPr>
                <w:rFonts w:ascii="Arial" w:hAnsi="Arial" w:cs="Arial"/>
                <w:sz w:val="20"/>
                <w:szCs w:val="20"/>
              </w:rPr>
              <w:t>sessions</w:t>
            </w:r>
            <w:r w:rsidRPr="00AA5829">
              <w:rPr>
                <w:rFonts w:ascii="Arial" w:hAnsi="Arial" w:cs="Arial"/>
                <w:spacing w:val="-5"/>
                <w:sz w:val="20"/>
                <w:szCs w:val="20"/>
              </w:rPr>
              <w:t xml:space="preserve"> </w:t>
            </w:r>
            <w:r w:rsidRPr="00AA5829">
              <w:rPr>
                <w:rFonts w:ascii="Arial" w:hAnsi="Arial" w:cs="Arial"/>
                <w:sz w:val="20"/>
                <w:szCs w:val="20"/>
              </w:rPr>
              <w:t>and</w:t>
            </w:r>
            <w:r w:rsidRPr="00AA5829">
              <w:rPr>
                <w:rFonts w:ascii="Arial" w:hAnsi="Arial" w:cs="Arial"/>
                <w:spacing w:val="-5"/>
                <w:sz w:val="20"/>
                <w:szCs w:val="20"/>
              </w:rPr>
              <w:t xml:space="preserve"> </w:t>
            </w:r>
            <w:r w:rsidRPr="00AA5829">
              <w:rPr>
                <w:rFonts w:ascii="Arial" w:hAnsi="Arial" w:cs="Arial"/>
                <w:sz w:val="20"/>
                <w:szCs w:val="20"/>
              </w:rPr>
              <w:t>a</w:t>
            </w:r>
            <w:r w:rsidRPr="00AA5829">
              <w:rPr>
                <w:rFonts w:ascii="Arial" w:hAnsi="Arial" w:cs="Arial"/>
                <w:spacing w:val="-5"/>
                <w:sz w:val="20"/>
                <w:szCs w:val="20"/>
              </w:rPr>
              <w:t xml:space="preserve"> </w:t>
            </w:r>
            <w:r w:rsidRPr="00AA5829">
              <w:rPr>
                <w:rFonts w:ascii="Arial" w:hAnsi="Arial" w:cs="Arial"/>
                <w:sz w:val="20"/>
                <w:szCs w:val="20"/>
              </w:rPr>
              <w:t>booth</w:t>
            </w:r>
            <w:r w:rsidRPr="00AA5829">
              <w:rPr>
                <w:rFonts w:ascii="Arial" w:hAnsi="Arial" w:cs="Arial"/>
                <w:spacing w:val="-5"/>
                <w:sz w:val="20"/>
                <w:szCs w:val="20"/>
              </w:rPr>
              <w:t xml:space="preserve"> </w:t>
            </w:r>
            <w:r w:rsidRPr="00AA5829">
              <w:rPr>
                <w:rFonts w:ascii="Arial" w:hAnsi="Arial" w:cs="Arial"/>
                <w:sz w:val="20"/>
                <w:szCs w:val="20"/>
              </w:rPr>
              <w:t>at</w:t>
            </w:r>
            <w:r w:rsidRPr="00AA5829">
              <w:rPr>
                <w:rFonts w:ascii="Arial" w:hAnsi="Arial" w:cs="Arial"/>
                <w:spacing w:val="-5"/>
                <w:sz w:val="20"/>
                <w:szCs w:val="20"/>
              </w:rPr>
              <w:t xml:space="preserve"> </w:t>
            </w:r>
            <w:r w:rsidRPr="00AA5829">
              <w:rPr>
                <w:rFonts w:ascii="Arial" w:hAnsi="Arial" w:cs="Arial"/>
                <w:sz w:val="20"/>
                <w:szCs w:val="20"/>
              </w:rPr>
              <w:t>the</w:t>
            </w:r>
            <w:r w:rsidRPr="00AA5829">
              <w:rPr>
                <w:rFonts w:ascii="Arial" w:hAnsi="Arial" w:cs="Arial"/>
                <w:spacing w:val="-5"/>
                <w:sz w:val="20"/>
                <w:szCs w:val="20"/>
              </w:rPr>
              <w:t xml:space="preserve"> </w:t>
            </w:r>
            <w:r w:rsidRPr="00AA5829">
              <w:rPr>
                <w:rFonts w:ascii="Arial" w:hAnsi="Arial" w:cs="Arial"/>
                <w:sz w:val="20"/>
                <w:szCs w:val="20"/>
              </w:rPr>
              <w:t>UN</w:t>
            </w:r>
            <w:r w:rsidRPr="00AA5829">
              <w:rPr>
                <w:rFonts w:ascii="Arial" w:hAnsi="Arial" w:cs="Arial"/>
                <w:spacing w:val="-5"/>
                <w:sz w:val="20"/>
                <w:szCs w:val="20"/>
              </w:rPr>
              <w:t xml:space="preserve"> </w:t>
            </w:r>
            <w:r w:rsidRPr="00AA5829">
              <w:rPr>
                <w:rFonts w:ascii="Arial" w:hAnsi="Arial" w:cs="Arial"/>
                <w:sz w:val="20"/>
                <w:szCs w:val="20"/>
              </w:rPr>
              <w:t>Decade Conference in Barcelona, 2024.</w:t>
            </w:r>
          </w:p>
          <w:p w14:paraId="36F3B546" w14:textId="77777777" w:rsidR="00AA5829" w:rsidRPr="00AA5829" w:rsidRDefault="00AA5829" w:rsidP="00AA5829">
            <w:pPr>
              <w:pStyle w:val="TableParagraph"/>
              <w:numPr>
                <w:ilvl w:val="1"/>
                <w:numId w:val="150"/>
              </w:numPr>
              <w:tabs>
                <w:tab w:val="left" w:pos="1552"/>
              </w:tabs>
              <w:ind w:right="887"/>
              <w:rPr>
                <w:rFonts w:ascii="Arial" w:hAnsi="Arial" w:cs="Arial"/>
                <w:sz w:val="20"/>
                <w:szCs w:val="20"/>
              </w:rPr>
            </w:pPr>
            <w:r w:rsidRPr="00AA5829">
              <w:rPr>
                <w:rFonts w:ascii="Arial" w:hAnsi="Arial" w:cs="Arial"/>
                <w:sz w:val="20"/>
                <w:szCs w:val="20"/>
              </w:rPr>
              <w:t>Addition</w:t>
            </w:r>
            <w:r w:rsidRPr="00AA5829">
              <w:rPr>
                <w:rFonts w:ascii="Arial" w:hAnsi="Arial" w:cs="Arial"/>
                <w:spacing w:val="-7"/>
                <w:sz w:val="20"/>
                <w:szCs w:val="20"/>
              </w:rPr>
              <w:t xml:space="preserve"> </w:t>
            </w:r>
            <w:r w:rsidRPr="00AA5829">
              <w:rPr>
                <w:rFonts w:ascii="Arial" w:hAnsi="Arial" w:cs="Arial"/>
                <w:sz w:val="20"/>
                <w:szCs w:val="20"/>
              </w:rPr>
              <w:t>of</w:t>
            </w:r>
            <w:r w:rsidRPr="00AA5829">
              <w:rPr>
                <w:rFonts w:ascii="Arial" w:hAnsi="Arial" w:cs="Arial"/>
                <w:spacing w:val="-7"/>
                <w:sz w:val="20"/>
                <w:szCs w:val="20"/>
              </w:rPr>
              <w:t xml:space="preserve"> </w:t>
            </w:r>
            <w:r w:rsidRPr="00AA5829">
              <w:rPr>
                <w:rFonts w:ascii="Arial" w:hAnsi="Arial" w:cs="Arial"/>
                <w:sz w:val="20"/>
                <w:szCs w:val="20"/>
              </w:rPr>
              <w:t>new</w:t>
            </w:r>
            <w:r w:rsidRPr="00AA5829">
              <w:rPr>
                <w:rFonts w:ascii="Arial" w:hAnsi="Arial" w:cs="Arial"/>
                <w:spacing w:val="-7"/>
                <w:sz w:val="20"/>
                <w:szCs w:val="20"/>
              </w:rPr>
              <w:t xml:space="preserve"> </w:t>
            </w:r>
            <w:r w:rsidRPr="00AA5829">
              <w:rPr>
                <w:rFonts w:ascii="Arial" w:hAnsi="Arial" w:cs="Arial"/>
                <w:sz w:val="20"/>
                <w:szCs w:val="20"/>
              </w:rPr>
              <w:t>endorsed</w:t>
            </w:r>
            <w:r w:rsidRPr="00AA5829">
              <w:rPr>
                <w:rFonts w:ascii="Arial" w:hAnsi="Arial" w:cs="Arial"/>
                <w:spacing w:val="-7"/>
                <w:sz w:val="20"/>
                <w:szCs w:val="20"/>
              </w:rPr>
              <w:t xml:space="preserve"> </w:t>
            </w:r>
            <w:proofErr w:type="spellStart"/>
            <w:r w:rsidRPr="00AA5829">
              <w:rPr>
                <w:rFonts w:ascii="Arial" w:hAnsi="Arial" w:cs="Arial"/>
                <w:sz w:val="20"/>
                <w:szCs w:val="20"/>
              </w:rPr>
              <w:t>programmes</w:t>
            </w:r>
            <w:proofErr w:type="spellEnd"/>
            <w:r w:rsidRPr="00AA5829">
              <w:rPr>
                <w:rFonts w:ascii="Arial" w:hAnsi="Arial" w:cs="Arial"/>
                <w:spacing w:val="-7"/>
                <w:sz w:val="20"/>
                <w:szCs w:val="20"/>
              </w:rPr>
              <w:t xml:space="preserve"> </w:t>
            </w:r>
            <w:r w:rsidRPr="00AA5829">
              <w:rPr>
                <w:rFonts w:ascii="Arial" w:hAnsi="Arial" w:cs="Arial"/>
                <w:sz w:val="20"/>
                <w:szCs w:val="20"/>
              </w:rPr>
              <w:t>in</w:t>
            </w:r>
            <w:r w:rsidRPr="00AA5829">
              <w:rPr>
                <w:rFonts w:ascii="Arial" w:hAnsi="Arial" w:cs="Arial"/>
                <w:spacing w:val="-7"/>
                <w:sz w:val="20"/>
                <w:szCs w:val="20"/>
              </w:rPr>
              <w:t xml:space="preserve"> </w:t>
            </w:r>
            <w:proofErr w:type="spellStart"/>
            <w:r w:rsidRPr="00AA5829">
              <w:rPr>
                <w:rFonts w:ascii="Arial" w:hAnsi="Arial" w:cs="Arial"/>
                <w:sz w:val="20"/>
                <w:szCs w:val="20"/>
              </w:rPr>
              <w:t>OceanPractices</w:t>
            </w:r>
            <w:proofErr w:type="spellEnd"/>
            <w:r w:rsidRPr="00AA5829">
              <w:rPr>
                <w:rFonts w:ascii="Arial" w:hAnsi="Arial" w:cs="Arial"/>
                <w:spacing w:val="-7"/>
                <w:sz w:val="20"/>
                <w:szCs w:val="20"/>
              </w:rPr>
              <w:t xml:space="preserve"> </w:t>
            </w:r>
            <w:r w:rsidRPr="00AA5829">
              <w:rPr>
                <w:rFonts w:ascii="Arial" w:hAnsi="Arial" w:cs="Arial"/>
                <w:sz w:val="20"/>
                <w:szCs w:val="20"/>
              </w:rPr>
              <w:t>for</w:t>
            </w:r>
            <w:r w:rsidRPr="00AA5829">
              <w:rPr>
                <w:rFonts w:ascii="Arial" w:hAnsi="Arial" w:cs="Arial"/>
                <w:spacing w:val="-7"/>
                <w:sz w:val="20"/>
                <w:szCs w:val="20"/>
              </w:rPr>
              <w:t xml:space="preserve"> </w:t>
            </w:r>
            <w:r w:rsidRPr="00AA5829">
              <w:rPr>
                <w:rFonts w:ascii="Arial" w:hAnsi="Arial" w:cs="Arial"/>
                <w:sz w:val="20"/>
                <w:szCs w:val="20"/>
              </w:rPr>
              <w:t>the</w:t>
            </w:r>
            <w:r w:rsidRPr="00AA5829">
              <w:rPr>
                <w:rFonts w:ascii="Arial" w:hAnsi="Arial" w:cs="Arial"/>
                <w:spacing w:val="-7"/>
                <w:sz w:val="20"/>
                <w:szCs w:val="20"/>
              </w:rPr>
              <w:t xml:space="preserve"> </w:t>
            </w:r>
            <w:r w:rsidRPr="00AA5829">
              <w:rPr>
                <w:rFonts w:ascii="Arial" w:hAnsi="Arial" w:cs="Arial"/>
                <w:sz w:val="20"/>
                <w:szCs w:val="20"/>
              </w:rPr>
              <w:t>Decade</w:t>
            </w:r>
            <w:r w:rsidRPr="00AA5829">
              <w:rPr>
                <w:rFonts w:ascii="Arial" w:hAnsi="Arial" w:cs="Arial"/>
                <w:spacing w:val="-7"/>
                <w:sz w:val="20"/>
                <w:szCs w:val="20"/>
              </w:rPr>
              <w:t xml:space="preserve"> </w:t>
            </w:r>
            <w:r w:rsidRPr="00AA5829">
              <w:rPr>
                <w:rFonts w:ascii="Arial" w:hAnsi="Arial" w:cs="Arial"/>
                <w:sz w:val="20"/>
                <w:szCs w:val="20"/>
              </w:rPr>
              <w:t>program,</w:t>
            </w:r>
            <w:r w:rsidRPr="00AA5829">
              <w:rPr>
                <w:rFonts w:ascii="Arial" w:hAnsi="Arial" w:cs="Arial"/>
                <w:spacing w:val="-7"/>
                <w:sz w:val="20"/>
                <w:szCs w:val="20"/>
              </w:rPr>
              <w:t xml:space="preserve"> </w:t>
            </w:r>
            <w:r w:rsidRPr="00AA5829">
              <w:rPr>
                <w:rFonts w:ascii="Arial" w:hAnsi="Arial" w:cs="Arial"/>
                <w:sz w:val="20"/>
                <w:szCs w:val="20"/>
              </w:rPr>
              <w:t>further expanding its reach and impact.</w:t>
            </w:r>
          </w:p>
          <w:p w14:paraId="3E7E0FF4" w14:textId="77777777" w:rsidR="00AA5829" w:rsidRPr="00AA5829" w:rsidRDefault="00AA5829" w:rsidP="00AA5829">
            <w:pPr>
              <w:pStyle w:val="TableParagraph"/>
              <w:numPr>
                <w:ilvl w:val="1"/>
                <w:numId w:val="150"/>
              </w:numPr>
              <w:tabs>
                <w:tab w:val="left" w:pos="1597"/>
              </w:tabs>
              <w:spacing w:line="244" w:lineRule="exact"/>
              <w:ind w:left="1597" w:hanging="405"/>
              <w:rPr>
                <w:rFonts w:ascii="Arial" w:hAnsi="Arial" w:cs="Arial"/>
                <w:sz w:val="20"/>
                <w:szCs w:val="20"/>
              </w:rPr>
            </w:pPr>
            <w:r w:rsidRPr="00AA5829">
              <w:rPr>
                <w:rFonts w:ascii="Arial" w:hAnsi="Arial" w:cs="Arial"/>
                <w:sz w:val="20"/>
                <w:szCs w:val="20"/>
              </w:rPr>
              <w:t>18</w:t>
            </w:r>
            <w:r w:rsidRPr="00AA5829">
              <w:rPr>
                <w:rFonts w:ascii="Arial" w:hAnsi="Arial" w:cs="Arial"/>
                <w:spacing w:val="-10"/>
                <w:sz w:val="20"/>
                <w:szCs w:val="20"/>
              </w:rPr>
              <w:t xml:space="preserve"> </w:t>
            </w:r>
            <w:r w:rsidRPr="00AA5829">
              <w:rPr>
                <w:rFonts w:ascii="Arial" w:hAnsi="Arial" w:cs="Arial"/>
                <w:sz w:val="20"/>
                <w:szCs w:val="20"/>
              </w:rPr>
              <w:t>new</w:t>
            </w:r>
            <w:r w:rsidRPr="00AA5829">
              <w:rPr>
                <w:rFonts w:ascii="Arial" w:hAnsi="Arial" w:cs="Arial"/>
                <w:spacing w:val="-7"/>
                <w:sz w:val="20"/>
                <w:szCs w:val="20"/>
              </w:rPr>
              <w:t xml:space="preserve"> </w:t>
            </w:r>
            <w:r w:rsidRPr="00AA5829">
              <w:rPr>
                <w:rFonts w:ascii="Arial" w:hAnsi="Arial" w:cs="Arial"/>
                <w:sz w:val="20"/>
                <w:szCs w:val="20"/>
              </w:rPr>
              <w:t>best</w:t>
            </w:r>
            <w:r w:rsidRPr="00AA5829">
              <w:rPr>
                <w:rFonts w:ascii="Arial" w:hAnsi="Arial" w:cs="Arial"/>
                <w:spacing w:val="-7"/>
                <w:sz w:val="20"/>
                <w:szCs w:val="20"/>
              </w:rPr>
              <w:t xml:space="preserve"> </w:t>
            </w:r>
            <w:r w:rsidRPr="00AA5829">
              <w:rPr>
                <w:rFonts w:ascii="Arial" w:hAnsi="Arial" w:cs="Arial"/>
                <w:sz w:val="20"/>
                <w:szCs w:val="20"/>
              </w:rPr>
              <w:t>practice</w:t>
            </w:r>
            <w:r w:rsidRPr="00AA5829">
              <w:rPr>
                <w:rFonts w:ascii="Arial" w:hAnsi="Arial" w:cs="Arial"/>
                <w:spacing w:val="-7"/>
                <w:sz w:val="20"/>
                <w:szCs w:val="20"/>
              </w:rPr>
              <w:t xml:space="preserve"> </w:t>
            </w:r>
            <w:r w:rsidRPr="00AA5829">
              <w:rPr>
                <w:rFonts w:ascii="Arial" w:hAnsi="Arial" w:cs="Arial"/>
                <w:sz w:val="20"/>
                <w:szCs w:val="20"/>
              </w:rPr>
              <w:t>articles</w:t>
            </w:r>
            <w:r w:rsidRPr="00AA5829">
              <w:rPr>
                <w:rFonts w:ascii="Arial" w:hAnsi="Arial" w:cs="Arial"/>
                <w:spacing w:val="-7"/>
                <w:sz w:val="20"/>
                <w:szCs w:val="20"/>
              </w:rPr>
              <w:t xml:space="preserve"> </w:t>
            </w:r>
            <w:r w:rsidRPr="00AA5829">
              <w:rPr>
                <w:rFonts w:ascii="Arial" w:hAnsi="Arial" w:cs="Arial"/>
                <w:sz w:val="20"/>
                <w:szCs w:val="20"/>
              </w:rPr>
              <w:t>published</w:t>
            </w:r>
            <w:r w:rsidRPr="00AA5829">
              <w:rPr>
                <w:rFonts w:ascii="Arial" w:hAnsi="Arial" w:cs="Arial"/>
                <w:spacing w:val="-7"/>
                <w:sz w:val="20"/>
                <w:szCs w:val="20"/>
              </w:rPr>
              <w:t xml:space="preserve"> </w:t>
            </w:r>
            <w:r w:rsidRPr="00AA5829">
              <w:rPr>
                <w:rFonts w:ascii="Arial" w:hAnsi="Arial" w:cs="Arial"/>
                <w:sz w:val="20"/>
                <w:szCs w:val="20"/>
              </w:rPr>
              <w:t>in</w:t>
            </w:r>
            <w:r w:rsidRPr="00AA5829">
              <w:rPr>
                <w:rFonts w:ascii="Arial" w:hAnsi="Arial" w:cs="Arial"/>
                <w:spacing w:val="-7"/>
                <w:sz w:val="20"/>
                <w:szCs w:val="20"/>
              </w:rPr>
              <w:t xml:space="preserve"> </w:t>
            </w:r>
            <w:r w:rsidRPr="00AA5829">
              <w:rPr>
                <w:rFonts w:ascii="Arial" w:hAnsi="Arial" w:cs="Arial"/>
                <w:sz w:val="20"/>
                <w:szCs w:val="20"/>
              </w:rPr>
              <w:t>OBPS’s</w:t>
            </w:r>
            <w:r w:rsidRPr="00AA5829">
              <w:rPr>
                <w:rFonts w:ascii="Arial" w:hAnsi="Arial" w:cs="Arial"/>
                <w:spacing w:val="-8"/>
                <w:sz w:val="20"/>
                <w:szCs w:val="20"/>
              </w:rPr>
              <w:t xml:space="preserve"> </w:t>
            </w:r>
            <w:r w:rsidRPr="00AA5829">
              <w:rPr>
                <w:rFonts w:ascii="Arial" w:hAnsi="Arial" w:cs="Arial"/>
                <w:sz w:val="20"/>
                <w:szCs w:val="20"/>
              </w:rPr>
              <w:t>special</w:t>
            </w:r>
            <w:r w:rsidRPr="00AA5829">
              <w:rPr>
                <w:rFonts w:ascii="Arial" w:hAnsi="Arial" w:cs="Arial"/>
                <w:spacing w:val="-7"/>
                <w:sz w:val="20"/>
                <w:szCs w:val="20"/>
              </w:rPr>
              <w:t xml:space="preserve"> </w:t>
            </w:r>
            <w:r w:rsidRPr="00AA5829">
              <w:rPr>
                <w:rFonts w:ascii="Arial" w:hAnsi="Arial" w:cs="Arial"/>
                <w:sz w:val="20"/>
                <w:szCs w:val="20"/>
              </w:rPr>
              <w:t>issue</w:t>
            </w:r>
            <w:r w:rsidRPr="00AA5829">
              <w:rPr>
                <w:rFonts w:ascii="Arial" w:hAnsi="Arial" w:cs="Arial"/>
                <w:spacing w:val="-7"/>
                <w:sz w:val="20"/>
                <w:szCs w:val="20"/>
              </w:rPr>
              <w:t xml:space="preserve"> </w:t>
            </w:r>
            <w:r w:rsidRPr="00AA5829">
              <w:rPr>
                <w:rFonts w:ascii="Arial" w:hAnsi="Arial" w:cs="Arial"/>
                <w:sz w:val="20"/>
                <w:szCs w:val="20"/>
              </w:rPr>
              <w:t>in</w:t>
            </w:r>
            <w:r w:rsidRPr="00AA5829">
              <w:rPr>
                <w:rFonts w:ascii="Arial" w:hAnsi="Arial" w:cs="Arial"/>
                <w:spacing w:val="-7"/>
                <w:sz w:val="20"/>
                <w:szCs w:val="20"/>
              </w:rPr>
              <w:t xml:space="preserve"> </w:t>
            </w:r>
            <w:r w:rsidRPr="00AA5829">
              <w:rPr>
                <w:rFonts w:ascii="Arial" w:hAnsi="Arial" w:cs="Arial"/>
                <w:sz w:val="20"/>
                <w:szCs w:val="20"/>
              </w:rPr>
              <w:t>Frontiers</w:t>
            </w:r>
            <w:r w:rsidRPr="00AA5829">
              <w:rPr>
                <w:rFonts w:ascii="Arial" w:hAnsi="Arial" w:cs="Arial"/>
                <w:spacing w:val="-7"/>
                <w:sz w:val="20"/>
                <w:szCs w:val="20"/>
              </w:rPr>
              <w:t xml:space="preserve"> </w:t>
            </w:r>
            <w:r w:rsidRPr="00AA5829">
              <w:rPr>
                <w:rFonts w:ascii="Arial" w:hAnsi="Arial" w:cs="Arial"/>
                <w:sz w:val="20"/>
                <w:szCs w:val="20"/>
              </w:rPr>
              <w:t>in</w:t>
            </w:r>
            <w:r w:rsidRPr="00AA5829">
              <w:rPr>
                <w:rFonts w:ascii="Arial" w:hAnsi="Arial" w:cs="Arial"/>
                <w:spacing w:val="-7"/>
                <w:sz w:val="20"/>
                <w:szCs w:val="20"/>
              </w:rPr>
              <w:t xml:space="preserve"> </w:t>
            </w:r>
            <w:r w:rsidRPr="00AA5829">
              <w:rPr>
                <w:rFonts w:ascii="Arial" w:hAnsi="Arial" w:cs="Arial"/>
                <w:sz w:val="20"/>
                <w:szCs w:val="20"/>
              </w:rPr>
              <w:t>Marine</w:t>
            </w:r>
            <w:r w:rsidRPr="00AA5829">
              <w:rPr>
                <w:rFonts w:ascii="Arial" w:hAnsi="Arial" w:cs="Arial"/>
                <w:spacing w:val="-7"/>
                <w:sz w:val="20"/>
                <w:szCs w:val="20"/>
              </w:rPr>
              <w:t xml:space="preserve"> </w:t>
            </w:r>
            <w:r w:rsidRPr="00AA5829">
              <w:rPr>
                <w:rFonts w:ascii="Arial" w:hAnsi="Arial" w:cs="Arial"/>
                <w:spacing w:val="-2"/>
                <w:sz w:val="20"/>
                <w:szCs w:val="20"/>
              </w:rPr>
              <w:t>Science.</w:t>
            </w:r>
          </w:p>
          <w:p w14:paraId="0536CF19" w14:textId="77777777" w:rsidR="00AA5829" w:rsidRPr="00AA5829"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AA5829">
              <w:rPr>
                <w:rFonts w:ascii="Arial" w:hAnsi="Arial" w:cs="Arial"/>
                <w:b/>
                <w:sz w:val="20"/>
                <w:szCs w:val="20"/>
              </w:rPr>
              <w:t>Training</w:t>
            </w:r>
            <w:r w:rsidRPr="00AA5829">
              <w:rPr>
                <w:rFonts w:ascii="Arial" w:hAnsi="Arial" w:cs="Arial"/>
                <w:b/>
                <w:spacing w:val="-11"/>
                <w:sz w:val="20"/>
                <w:szCs w:val="20"/>
              </w:rPr>
              <w:t xml:space="preserve"> </w:t>
            </w:r>
            <w:r w:rsidRPr="00AA5829">
              <w:rPr>
                <w:rFonts w:ascii="Arial" w:hAnsi="Arial" w:cs="Arial"/>
                <w:b/>
                <w:sz w:val="20"/>
                <w:szCs w:val="20"/>
              </w:rPr>
              <w:t>and</w:t>
            </w:r>
            <w:r w:rsidRPr="00AA5829">
              <w:rPr>
                <w:rFonts w:ascii="Arial" w:hAnsi="Arial" w:cs="Arial"/>
                <w:b/>
                <w:spacing w:val="-11"/>
                <w:sz w:val="20"/>
                <w:szCs w:val="20"/>
              </w:rPr>
              <w:t xml:space="preserve"> </w:t>
            </w:r>
            <w:r w:rsidRPr="00AA5829">
              <w:rPr>
                <w:rFonts w:ascii="Arial" w:hAnsi="Arial" w:cs="Arial"/>
                <w:b/>
                <w:sz w:val="20"/>
                <w:szCs w:val="20"/>
              </w:rPr>
              <w:t>Capacity</w:t>
            </w:r>
            <w:r w:rsidRPr="00AA5829">
              <w:rPr>
                <w:rFonts w:ascii="Arial" w:hAnsi="Arial" w:cs="Arial"/>
                <w:b/>
                <w:spacing w:val="-11"/>
                <w:sz w:val="20"/>
                <w:szCs w:val="20"/>
              </w:rPr>
              <w:t xml:space="preserve"> </w:t>
            </w:r>
            <w:r w:rsidRPr="00AA5829">
              <w:rPr>
                <w:rFonts w:ascii="Arial" w:hAnsi="Arial" w:cs="Arial"/>
                <w:b/>
                <w:spacing w:val="-2"/>
                <w:sz w:val="20"/>
                <w:szCs w:val="20"/>
              </w:rPr>
              <w:t>Development:</w:t>
            </w:r>
          </w:p>
          <w:p w14:paraId="22B3A230" w14:textId="77777777" w:rsidR="00AA5829" w:rsidRPr="00AA5829" w:rsidRDefault="00AA5829" w:rsidP="00AA5829">
            <w:pPr>
              <w:pStyle w:val="TableParagraph"/>
              <w:numPr>
                <w:ilvl w:val="1"/>
                <w:numId w:val="150"/>
              </w:numPr>
              <w:tabs>
                <w:tab w:val="left" w:pos="1552"/>
              </w:tabs>
              <w:ind w:right="245"/>
              <w:rPr>
                <w:rFonts w:ascii="Arial" w:hAnsi="Arial" w:cs="Arial"/>
                <w:sz w:val="20"/>
                <w:szCs w:val="20"/>
              </w:rPr>
            </w:pPr>
            <w:r w:rsidRPr="00AA5829">
              <w:rPr>
                <w:rFonts w:ascii="Arial" w:hAnsi="Arial" w:cs="Arial"/>
                <w:sz w:val="20"/>
                <w:szCs w:val="20"/>
              </w:rPr>
              <w:t>Launch</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a</w:t>
            </w:r>
            <w:r w:rsidRPr="00AA5829">
              <w:rPr>
                <w:rFonts w:ascii="Arial" w:hAnsi="Arial" w:cs="Arial"/>
                <w:spacing w:val="-6"/>
                <w:sz w:val="20"/>
                <w:szCs w:val="20"/>
              </w:rPr>
              <w:t xml:space="preserve"> </w:t>
            </w:r>
            <w:r w:rsidRPr="00AA5829">
              <w:rPr>
                <w:rFonts w:ascii="Arial" w:hAnsi="Arial" w:cs="Arial"/>
                <w:sz w:val="20"/>
                <w:szCs w:val="20"/>
              </w:rPr>
              <w:t>self-paced</w:t>
            </w:r>
            <w:r w:rsidRPr="00AA5829">
              <w:rPr>
                <w:rFonts w:ascii="Arial" w:hAnsi="Arial" w:cs="Arial"/>
                <w:spacing w:val="-6"/>
                <w:sz w:val="20"/>
                <w:szCs w:val="20"/>
              </w:rPr>
              <w:t xml:space="preserve"> </w:t>
            </w:r>
            <w:r w:rsidRPr="00AA5829">
              <w:rPr>
                <w:rFonts w:ascii="Arial" w:hAnsi="Arial" w:cs="Arial"/>
                <w:sz w:val="20"/>
                <w:szCs w:val="20"/>
              </w:rPr>
              <w:t>OTGA</w:t>
            </w:r>
            <w:r w:rsidRPr="00AA5829">
              <w:rPr>
                <w:rFonts w:ascii="Arial" w:hAnsi="Arial" w:cs="Arial"/>
                <w:spacing w:val="-6"/>
                <w:sz w:val="20"/>
                <w:szCs w:val="20"/>
              </w:rPr>
              <w:t xml:space="preserve"> </w:t>
            </w:r>
            <w:r w:rsidRPr="00AA5829">
              <w:rPr>
                <w:rFonts w:ascii="Arial" w:hAnsi="Arial" w:cs="Arial"/>
                <w:sz w:val="20"/>
                <w:szCs w:val="20"/>
              </w:rPr>
              <w:t>training</w:t>
            </w:r>
            <w:r w:rsidRPr="00AA5829">
              <w:rPr>
                <w:rFonts w:ascii="Arial" w:hAnsi="Arial" w:cs="Arial"/>
                <w:spacing w:val="-6"/>
                <w:sz w:val="20"/>
                <w:szCs w:val="20"/>
              </w:rPr>
              <w:t xml:space="preserve"> </w:t>
            </w:r>
            <w:r w:rsidRPr="00AA5829">
              <w:rPr>
                <w:rFonts w:ascii="Arial" w:hAnsi="Arial" w:cs="Arial"/>
                <w:sz w:val="20"/>
                <w:szCs w:val="20"/>
              </w:rPr>
              <w:t>course</w:t>
            </w:r>
            <w:r w:rsidRPr="00AA5829">
              <w:rPr>
                <w:rFonts w:ascii="Arial" w:hAnsi="Arial" w:cs="Arial"/>
                <w:spacing w:val="-6"/>
                <w:sz w:val="20"/>
                <w:szCs w:val="20"/>
              </w:rPr>
              <w:t xml:space="preserve"> </w:t>
            </w:r>
            <w:r w:rsidRPr="00AA5829">
              <w:rPr>
                <w:rFonts w:ascii="Arial" w:hAnsi="Arial" w:cs="Arial"/>
                <w:sz w:val="20"/>
                <w:szCs w:val="20"/>
              </w:rPr>
              <w:t>(online,</w:t>
            </w:r>
            <w:r w:rsidRPr="00AA5829">
              <w:rPr>
                <w:rFonts w:ascii="Arial" w:hAnsi="Arial" w:cs="Arial"/>
                <w:spacing w:val="-6"/>
                <w:sz w:val="20"/>
                <w:szCs w:val="20"/>
              </w:rPr>
              <w:t xml:space="preserve"> </w:t>
            </w:r>
            <w:r w:rsidRPr="00AA5829">
              <w:rPr>
                <w:rFonts w:ascii="Arial" w:hAnsi="Arial" w:cs="Arial"/>
                <w:sz w:val="20"/>
                <w:szCs w:val="20"/>
              </w:rPr>
              <w:t>4</w:t>
            </w:r>
            <w:r w:rsidRPr="00AA5829">
              <w:rPr>
                <w:rFonts w:ascii="Arial" w:hAnsi="Arial" w:cs="Arial"/>
                <w:spacing w:val="-6"/>
                <w:sz w:val="20"/>
                <w:szCs w:val="20"/>
              </w:rPr>
              <w:t xml:space="preserve"> </w:t>
            </w:r>
            <w:r w:rsidRPr="00AA5829">
              <w:rPr>
                <w:rFonts w:ascii="Arial" w:hAnsi="Arial" w:cs="Arial"/>
                <w:sz w:val="20"/>
                <w:szCs w:val="20"/>
              </w:rPr>
              <w:t>hours),</w:t>
            </w:r>
            <w:r w:rsidRPr="00AA5829">
              <w:rPr>
                <w:rFonts w:ascii="Arial" w:hAnsi="Arial" w:cs="Arial"/>
                <w:spacing w:val="-6"/>
                <w:sz w:val="20"/>
                <w:szCs w:val="20"/>
              </w:rPr>
              <w:t xml:space="preserve"> </w:t>
            </w:r>
            <w:r w:rsidRPr="00AA5829">
              <w:rPr>
                <w:rFonts w:ascii="Arial" w:hAnsi="Arial" w:cs="Arial"/>
                <w:sz w:val="20"/>
                <w:szCs w:val="20"/>
              </w:rPr>
              <w:t>on</w:t>
            </w:r>
            <w:r w:rsidRPr="00AA5829">
              <w:rPr>
                <w:rFonts w:ascii="Arial" w:hAnsi="Arial" w:cs="Arial"/>
                <w:spacing w:val="-6"/>
                <w:sz w:val="20"/>
                <w:szCs w:val="20"/>
              </w:rPr>
              <w:t xml:space="preserve"> </w:t>
            </w:r>
            <w:r w:rsidRPr="00AA5829">
              <w:rPr>
                <w:rFonts w:ascii="Arial" w:hAnsi="Arial" w:cs="Arial"/>
                <w:color w:val="2B2B2B"/>
                <w:sz w:val="20"/>
                <w:szCs w:val="20"/>
              </w:rPr>
              <w:t>how</w:t>
            </w:r>
            <w:r w:rsidRPr="00AA5829">
              <w:rPr>
                <w:rFonts w:ascii="Arial" w:hAnsi="Arial" w:cs="Arial"/>
                <w:color w:val="2B2B2B"/>
                <w:spacing w:val="-6"/>
                <w:sz w:val="20"/>
                <w:szCs w:val="20"/>
              </w:rPr>
              <w:t xml:space="preserve"> </w:t>
            </w:r>
            <w:r w:rsidRPr="00AA5829">
              <w:rPr>
                <w:rFonts w:ascii="Arial" w:hAnsi="Arial" w:cs="Arial"/>
                <w:color w:val="2B2B2B"/>
                <w:sz w:val="20"/>
                <w:szCs w:val="20"/>
              </w:rPr>
              <w:t>to</w:t>
            </w:r>
            <w:r w:rsidRPr="00AA5829">
              <w:rPr>
                <w:rFonts w:ascii="Arial" w:hAnsi="Arial" w:cs="Arial"/>
                <w:color w:val="2B2B2B"/>
                <w:spacing w:val="-6"/>
                <w:sz w:val="20"/>
                <w:szCs w:val="20"/>
              </w:rPr>
              <w:t xml:space="preserve"> </w:t>
            </w:r>
            <w:r w:rsidRPr="00AA5829">
              <w:rPr>
                <w:rFonts w:ascii="Arial" w:hAnsi="Arial" w:cs="Arial"/>
                <w:color w:val="2B2B2B"/>
                <w:sz w:val="20"/>
                <w:szCs w:val="20"/>
              </w:rPr>
              <w:t>create,</w:t>
            </w:r>
            <w:r w:rsidRPr="00AA5829">
              <w:rPr>
                <w:rFonts w:ascii="Arial" w:hAnsi="Arial" w:cs="Arial"/>
                <w:color w:val="2B2B2B"/>
                <w:spacing w:val="-6"/>
                <w:sz w:val="20"/>
                <w:szCs w:val="20"/>
              </w:rPr>
              <w:t xml:space="preserve"> </w:t>
            </w:r>
            <w:r w:rsidRPr="00AA5829">
              <w:rPr>
                <w:rFonts w:ascii="Arial" w:hAnsi="Arial" w:cs="Arial"/>
                <w:color w:val="2B2B2B"/>
                <w:sz w:val="20"/>
                <w:szCs w:val="20"/>
              </w:rPr>
              <w:t>submit,</w:t>
            </w:r>
            <w:r w:rsidRPr="00AA5829">
              <w:rPr>
                <w:rFonts w:ascii="Arial" w:hAnsi="Arial" w:cs="Arial"/>
                <w:color w:val="2B2B2B"/>
                <w:spacing w:val="-6"/>
                <w:sz w:val="20"/>
                <w:szCs w:val="20"/>
              </w:rPr>
              <w:t xml:space="preserve"> </w:t>
            </w:r>
            <w:r w:rsidRPr="00AA5829">
              <w:rPr>
                <w:rFonts w:ascii="Arial" w:hAnsi="Arial" w:cs="Arial"/>
                <w:color w:val="2B2B2B"/>
                <w:sz w:val="20"/>
                <w:szCs w:val="20"/>
              </w:rPr>
              <w:t>share</w:t>
            </w:r>
            <w:r w:rsidRPr="00AA5829">
              <w:rPr>
                <w:rFonts w:ascii="Arial" w:hAnsi="Arial" w:cs="Arial"/>
                <w:color w:val="2B2B2B"/>
                <w:spacing w:val="-6"/>
                <w:sz w:val="20"/>
                <w:szCs w:val="20"/>
              </w:rPr>
              <w:t xml:space="preserve"> </w:t>
            </w:r>
            <w:r w:rsidRPr="00AA5829">
              <w:rPr>
                <w:rFonts w:ascii="Arial" w:hAnsi="Arial" w:cs="Arial"/>
                <w:color w:val="2B2B2B"/>
                <w:sz w:val="20"/>
                <w:szCs w:val="20"/>
              </w:rPr>
              <w:t xml:space="preserve">and search for Best Practices, </w:t>
            </w:r>
            <w:r w:rsidRPr="00AA5829">
              <w:rPr>
                <w:rFonts w:ascii="Arial" w:hAnsi="Arial" w:cs="Arial"/>
                <w:sz w:val="20"/>
                <w:szCs w:val="20"/>
              </w:rPr>
              <w:t>in November 2024.</w:t>
            </w:r>
          </w:p>
          <w:p w14:paraId="6061D670" w14:textId="77777777" w:rsidR="00AA5829" w:rsidRPr="00AA5829" w:rsidRDefault="00AA5829" w:rsidP="00AA5829">
            <w:pPr>
              <w:pStyle w:val="TableParagraph"/>
              <w:numPr>
                <w:ilvl w:val="1"/>
                <w:numId w:val="150"/>
              </w:numPr>
              <w:tabs>
                <w:tab w:val="left" w:pos="1552"/>
              </w:tabs>
              <w:ind w:right="203"/>
              <w:rPr>
                <w:rFonts w:ascii="Arial" w:hAnsi="Arial" w:cs="Arial"/>
                <w:sz w:val="20"/>
                <w:szCs w:val="20"/>
              </w:rPr>
            </w:pPr>
            <w:r w:rsidRPr="00AA5829">
              <w:rPr>
                <w:rFonts w:ascii="Arial" w:hAnsi="Arial" w:cs="Arial"/>
                <w:sz w:val="20"/>
                <w:szCs w:val="20"/>
              </w:rPr>
              <w:t>Initiation of partnerships with the World Maritime University (WMU-WMO) to integrate a best practices</w:t>
            </w:r>
            <w:r w:rsidRPr="00AA5829">
              <w:rPr>
                <w:rFonts w:ascii="Arial" w:hAnsi="Arial" w:cs="Arial"/>
                <w:spacing w:val="-6"/>
                <w:sz w:val="20"/>
                <w:szCs w:val="20"/>
              </w:rPr>
              <w:t xml:space="preserve"> </w:t>
            </w:r>
            <w:r w:rsidRPr="00AA5829">
              <w:rPr>
                <w:rFonts w:ascii="Arial" w:hAnsi="Arial" w:cs="Arial"/>
                <w:sz w:val="20"/>
                <w:szCs w:val="20"/>
              </w:rPr>
              <w:t>module</w:t>
            </w:r>
            <w:r w:rsidRPr="00AA5829">
              <w:rPr>
                <w:rFonts w:ascii="Arial" w:hAnsi="Arial" w:cs="Arial"/>
                <w:spacing w:val="-6"/>
                <w:sz w:val="20"/>
                <w:szCs w:val="20"/>
              </w:rPr>
              <w:t xml:space="preserve"> </w:t>
            </w:r>
            <w:r w:rsidRPr="00AA5829">
              <w:rPr>
                <w:rFonts w:ascii="Arial" w:hAnsi="Arial" w:cs="Arial"/>
                <w:sz w:val="20"/>
                <w:szCs w:val="20"/>
              </w:rPr>
              <w:t>into</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university</w:t>
            </w:r>
            <w:r w:rsidRPr="00AA5829">
              <w:rPr>
                <w:rFonts w:ascii="Arial" w:hAnsi="Arial" w:cs="Arial"/>
                <w:spacing w:val="-6"/>
                <w:sz w:val="20"/>
                <w:szCs w:val="20"/>
              </w:rPr>
              <w:t xml:space="preserve"> </w:t>
            </w:r>
            <w:r w:rsidRPr="00AA5829">
              <w:rPr>
                <w:rFonts w:ascii="Arial" w:hAnsi="Arial" w:cs="Arial"/>
                <w:sz w:val="20"/>
                <w:szCs w:val="20"/>
              </w:rPr>
              <w:t>curricula</w:t>
            </w:r>
            <w:r w:rsidRPr="00AA5829">
              <w:rPr>
                <w:rFonts w:ascii="Arial" w:hAnsi="Arial" w:cs="Arial"/>
                <w:spacing w:val="-6"/>
                <w:sz w:val="20"/>
                <w:szCs w:val="20"/>
              </w:rPr>
              <w:t xml:space="preserve"> </w:t>
            </w:r>
            <w:r w:rsidRPr="00AA5829">
              <w:rPr>
                <w:rFonts w:ascii="Arial" w:hAnsi="Arial" w:cs="Arial"/>
                <w:sz w:val="20"/>
                <w:szCs w:val="20"/>
              </w:rPr>
              <w:t>on</w:t>
            </w:r>
            <w:r w:rsidRPr="00AA5829">
              <w:rPr>
                <w:rFonts w:ascii="Arial" w:hAnsi="Arial" w:cs="Arial"/>
                <w:spacing w:val="34"/>
                <w:sz w:val="20"/>
                <w:szCs w:val="20"/>
              </w:rPr>
              <w:t xml:space="preserve"> </w:t>
            </w:r>
            <w:r w:rsidRPr="00AA5829">
              <w:rPr>
                <w:rFonts w:ascii="Arial" w:hAnsi="Arial" w:cs="Arial"/>
                <w:sz w:val="20"/>
                <w:szCs w:val="20"/>
              </w:rPr>
              <w:t>biodiversity</w:t>
            </w:r>
            <w:r w:rsidRPr="00AA5829">
              <w:rPr>
                <w:rFonts w:ascii="Arial" w:hAnsi="Arial" w:cs="Arial"/>
                <w:spacing w:val="-6"/>
                <w:sz w:val="20"/>
                <w:szCs w:val="20"/>
              </w:rPr>
              <w:t xml:space="preserve"> </w:t>
            </w:r>
            <w:r w:rsidRPr="00AA5829">
              <w:rPr>
                <w:rFonts w:ascii="Arial" w:hAnsi="Arial" w:cs="Arial"/>
                <w:sz w:val="20"/>
                <w:szCs w:val="20"/>
              </w:rPr>
              <w:t>monitoring</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z w:val="20"/>
                <w:szCs w:val="20"/>
              </w:rPr>
              <w:t>maritime</w:t>
            </w:r>
            <w:r w:rsidRPr="00AA5829">
              <w:rPr>
                <w:rFonts w:ascii="Arial" w:hAnsi="Arial" w:cs="Arial"/>
                <w:spacing w:val="-6"/>
                <w:sz w:val="20"/>
                <w:szCs w:val="20"/>
              </w:rPr>
              <w:t xml:space="preserve"> </w:t>
            </w:r>
            <w:r w:rsidRPr="00AA5829">
              <w:rPr>
                <w:rFonts w:ascii="Arial" w:hAnsi="Arial" w:cs="Arial"/>
                <w:sz w:val="20"/>
                <w:szCs w:val="20"/>
              </w:rPr>
              <w:t>operations.</w:t>
            </w:r>
          </w:p>
          <w:p w14:paraId="1A1813BC" w14:textId="77777777" w:rsidR="00AA5829" w:rsidRPr="00AA5829" w:rsidRDefault="00AA5829" w:rsidP="00AA5829">
            <w:pPr>
              <w:pStyle w:val="TableParagraph"/>
              <w:numPr>
                <w:ilvl w:val="0"/>
                <w:numId w:val="150"/>
              </w:numPr>
              <w:tabs>
                <w:tab w:val="left" w:pos="831"/>
              </w:tabs>
              <w:spacing w:line="229" w:lineRule="exact"/>
              <w:ind w:left="831" w:hanging="359"/>
              <w:rPr>
                <w:rFonts w:ascii="Arial" w:hAnsi="Arial" w:cs="Arial"/>
                <w:b/>
                <w:sz w:val="20"/>
                <w:szCs w:val="20"/>
              </w:rPr>
            </w:pPr>
            <w:r w:rsidRPr="00AA5829">
              <w:rPr>
                <w:rFonts w:ascii="Arial" w:hAnsi="Arial" w:cs="Arial"/>
                <w:b/>
                <w:sz w:val="20"/>
                <w:szCs w:val="20"/>
              </w:rPr>
              <w:lastRenderedPageBreak/>
              <w:t>Metrics</w:t>
            </w:r>
            <w:r w:rsidRPr="00AA5829">
              <w:rPr>
                <w:rFonts w:ascii="Arial" w:hAnsi="Arial" w:cs="Arial"/>
                <w:b/>
                <w:spacing w:val="-6"/>
                <w:sz w:val="20"/>
                <w:szCs w:val="20"/>
              </w:rPr>
              <w:t xml:space="preserve"> </w:t>
            </w:r>
            <w:r w:rsidRPr="00AA5829">
              <w:rPr>
                <w:rFonts w:ascii="Arial" w:hAnsi="Arial" w:cs="Arial"/>
                <w:b/>
                <w:sz w:val="20"/>
                <w:szCs w:val="20"/>
              </w:rPr>
              <w:t>and</w:t>
            </w:r>
            <w:r w:rsidRPr="00AA5829">
              <w:rPr>
                <w:rFonts w:ascii="Arial" w:hAnsi="Arial" w:cs="Arial"/>
                <w:b/>
                <w:spacing w:val="-5"/>
                <w:sz w:val="20"/>
                <w:szCs w:val="20"/>
              </w:rPr>
              <w:t xml:space="preserve"> </w:t>
            </w:r>
            <w:r w:rsidRPr="00AA5829">
              <w:rPr>
                <w:rFonts w:ascii="Arial" w:hAnsi="Arial" w:cs="Arial"/>
                <w:b/>
                <w:spacing w:val="-2"/>
                <w:sz w:val="20"/>
                <w:szCs w:val="20"/>
              </w:rPr>
              <w:t>Analytics:</w:t>
            </w:r>
          </w:p>
          <w:p w14:paraId="28B9C533" w14:textId="77777777" w:rsidR="00AA5829" w:rsidRPr="00AA5829" w:rsidRDefault="00AA5829" w:rsidP="00AA5829">
            <w:pPr>
              <w:pStyle w:val="TableParagraph"/>
              <w:numPr>
                <w:ilvl w:val="0"/>
                <w:numId w:val="149"/>
              </w:numPr>
              <w:tabs>
                <w:tab w:val="left" w:pos="1552"/>
              </w:tabs>
              <w:spacing w:before="3"/>
              <w:ind w:right="551"/>
              <w:rPr>
                <w:rFonts w:ascii="Arial" w:hAnsi="Arial" w:cs="Arial"/>
                <w:sz w:val="20"/>
                <w:szCs w:val="20"/>
              </w:rPr>
            </w:pPr>
            <w:r w:rsidRPr="00AA5829">
              <w:rPr>
                <w:rFonts w:ascii="Arial" w:hAnsi="Arial" w:cs="Arial"/>
                <w:sz w:val="20"/>
                <w:szCs w:val="20"/>
              </w:rPr>
              <w:t>Development</w:t>
            </w:r>
            <w:r w:rsidRPr="00AA5829">
              <w:rPr>
                <w:rFonts w:ascii="Arial" w:hAnsi="Arial" w:cs="Arial"/>
                <w:spacing w:val="-7"/>
                <w:sz w:val="20"/>
                <w:szCs w:val="20"/>
              </w:rPr>
              <w:t xml:space="preserve"> </w:t>
            </w:r>
            <w:r w:rsidRPr="00AA5829">
              <w:rPr>
                <w:rFonts w:ascii="Arial" w:hAnsi="Arial" w:cs="Arial"/>
                <w:sz w:val="20"/>
                <w:szCs w:val="20"/>
              </w:rPr>
              <w:t>of</w:t>
            </w:r>
            <w:r w:rsidRPr="00AA5829">
              <w:rPr>
                <w:rFonts w:ascii="Arial" w:hAnsi="Arial" w:cs="Arial"/>
                <w:spacing w:val="-7"/>
                <w:sz w:val="20"/>
                <w:szCs w:val="20"/>
              </w:rPr>
              <w:t xml:space="preserve"> </w:t>
            </w:r>
            <w:r w:rsidRPr="00AA5829">
              <w:rPr>
                <w:rFonts w:ascii="Arial" w:hAnsi="Arial" w:cs="Arial"/>
                <w:sz w:val="20"/>
                <w:szCs w:val="20"/>
              </w:rPr>
              <w:t>a</w:t>
            </w:r>
            <w:r w:rsidRPr="00AA5829">
              <w:rPr>
                <w:rFonts w:ascii="Arial" w:hAnsi="Arial" w:cs="Arial"/>
                <w:spacing w:val="-7"/>
                <w:sz w:val="20"/>
                <w:szCs w:val="20"/>
              </w:rPr>
              <w:t xml:space="preserve"> </w:t>
            </w:r>
            <w:r w:rsidRPr="00AA5829">
              <w:rPr>
                <w:rFonts w:ascii="Arial" w:hAnsi="Arial" w:cs="Arial"/>
                <w:sz w:val="20"/>
                <w:szCs w:val="20"/>
              </w:rPr>
              <w:t>public</w:t>
            </w:r>
            <w:r w:rsidRPr="00AA5829">
              <w:rPr>
                <w:rFonts w:ascii="Arial" w:hAnsi="Arial" w:cs="Arial"/>
                <w:spacing w:val="-7"/>
                <w:sz w:val="20"/>
                <w:szCs w:val="20"/>
              </w:rPr>
              <w:t xml:space="preserve"> </w:t>
            </w:r>
            <w:r w:rsidRPr="00AA5829">
              <w:rPr>
                <w:rFonts w:ascii="Arial" w:hAnsi="Arial" w:cs="Arial"/>
                <w:sz w:val="20"/>
                <w:szCs w:val="20"/>
              </w:rPr>
              <w:t>metrics</w:t>
            </w:r>
            <w:r w:rsidRPr="00AA5829">
              <w:rPr>
                <w:rFonts w:ascii="Arial" w:hAnsi="Arial" w:cs="Arial"/>
                <w:spacing w:val="-7"/>
                <w:sz w:val="20"/>
                <w:szCs w:val="20"/>
              </w:rPr>
              <w:t xml:space="preserve"> </w:t>
            </w:r>
            <w:r w:rsidRPr="00AA5829">
              <w:rPr>
                <w:rFonts w:ascii="Arial" w:hAnsi="Arial" w:cs="Arial"/>
                <w:sz w:val="20"/>
                <w:szCs w:val="20"/>
              </w:rPr>
              <w:t>dashboard</w:t>
            </w:r>
            <w:r w:rsidRPr="00AA5829">
              <w:rPr>
                <w:rFonts w:ascii="Arial" w:hAnsi="Arial" w:cs="Arial"/>
                <w:spacing w:val="-7"/>
                <w:sz w:val="20"/>
                <w:szCs w:val="20"/>
              </w:rPr>
              <w:t xml:space="preserve"> </w:t>
            </w:r>
            <w:r w:rsidRPr="00AA5829">
              <w:rPr>
                <w:rFonts w:ascii="Arial" w:hAnsi="Arial" w:cs="Arial"/>
                <w:sz w:val="20"/>
                <w:szCs w:val="20"/>
              </w:rPr>
              <w:t>to</w:t>
            </w:r>
            <w:r w:rsidRPr="00AA5829">
              <w:rPr>
                <w:rFonts w:ascii="Arial" w:hAnsi="Arial" w:cs="Arial"/>
                <w:spacing w:val="-7"/>
                <w:sz w:val="20"/>
                <w:szCs w:val="20"/>
              </w:rPr>
              <w:t xml:space="preserve"> </w:t>
            </w:r>
            <w:r w:rsidRPr="00AA5829">
              <w:rPr>
                <w:rFonts w:ascii="Arial" w:hAnsi="Arial" w:cs="Arial"/>
                <w:sz w:val="20"/>
                <w:szCs w:val="20"/>
              </w:rPr>
              <w:t>track</w:t>
            </w:r>
            <w:r w:rsidRPr="00AA5829">
              <w:rPr>
                <w:rFonts w:ascii="Arial" w:hAnsi="Arial" w:cs="Arial"/>
                <w:spacing w:val="-7"/>
                <w:sz w:val="20"/>
                <w:szCs w:val="20"/>
              </w:rPr>
              <w:t xml:space="preserve"> </w:t>
            </w:r>
            <w:r w:rsidRPr="00AA5829">
              <w:rPr>
                <w:rFonts w:ascii="Arial" w:hAnsi="Arial" w:cs="Arial"/>
                <w:sz w:val="20"/>
                <w:szCs w:val="20"/>
              </w:rPr>
              <w:t>repository</w:t>
            </w:r>
            <w:r w:rsidRPr="00AA5829">
              <w:rPr>
                <w:rFonts w:ascii="Arial" w:hAnsi="Arial" w:cs="Arial"/>
                <w:spacing w:val="-7"/>
                <w:sz w:val="20"/>
                <w:szCs w:val="20"/>
              </w:rPr>
              <w:t xml:space="preserve"> </w:t>
            </w:r>
            <w:r w:rsidRPr="00AA5829">
              <w:rPr>
                <w:rFonts w:ascii="Arial" w:hAnsi="Arial" w:cs="Arial"/>
                <w:sz w:val="20"/>
                <w:szCs w:val="20"/>
              </w:rPr>
              <w:t>content</w:t>
            </w:r>
            <w:r w:rsidRPr="00AA5829">
              <w:rPr>
                <w:rFonts w:ascii="Arial" w:hAnsi="Arial" w:cs="Arial"/>
                <w:spacing w:val="-7"/>
                <w:sz w:val="20"/>
                <w:szCs w:val="20"/>
              </w:rPr>
              <w:t xml:space="preserve"> </w:t>
            </w:r>
            <w:r w:rsidRPr="00AA5829">
              <w:rPr>
                <w:rFonts w:ascii="Arial" w:hAnsi="Arial" w:cs="Arial"/>
                <w:sz w:val="20"/>
                <w:szCs w:val="20"/>
              </w:rPr>
              <w:t>quality,</w:t>
            </w:r>
            <w:r w:rsidRPr="00AA5829">
              <w:rPr>
                <w:rFonts w:ascii="Arial" w:hAnsi="Arial" w:cs="Arial"/>
                <w:spacing w:val="-7"/>
                <w:sz w:val="20"/>
                <w:szCs w:val="20"/>
              </w:rPr>
              <w:t xml:space="preserve"> </w:t>
            </w:r>
            <w:r w:rsidRPr="00AA5829">
              <w:rPr>
                <w:rFonts w:ascii="Arial" w:hAnsi="Arial" w:cs="Arial"/>
                <w:sz w:val="20"/>
                <w:szCs w:val="20"/>
              </w:rPr>
              <w:t>usage</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z w:val="20"/>
                <w:szCs w:val="20"/>
              </w:rPr>
              <w:t xml:space="preserve">user </w:t>
            </w:r>
            <w:r w:rsidRPr="00AA5829">
              <w:rPr>
                <w:rFonts w:ascii="Arial" w:hAnsi="Arial" w:cs="Arial"/>
                <w:spacing w:val="-2"/>
                <w:sz w:val="20"/>
                <w:szCs w:val="20"/>
              </w:rPr>
              <w:t>engagement.</w:t>
            </w:r>
          </w:p>
          <w:p w14:paraId="79CF0E50" w14:textId="77777777" w:rsidR="00AA5829" w:rsidRPr="00AA5829" w:rsidRDefault="00AA5829" w:rsidP="00AA5829">
            <w:pPr>
              <w:pStyle w:val="TableParagraph"/>
              <w:numPr>
                <w:ilvl w:val="0"/>
                <w:numId w:val="149"/>
              </w:numPr>
              <w:tabs>
                <w:tab w:val="left" w:pos="1552"/>
              </w:tabs>
              <w:ind w:right="703"/>
              <w:rPr>
                <w:rFonts w:ascii="Arial" w:hAnsi="Arial" w:cs="Arial"/>
                <w:sz w:val="20"/>
                <w:szCs w:val="20"/>
              </w:rPr>
            </w:pPr>
            <w:r w:rsidRPr="00AA5829">
              <w:rPr>
                <w:rFonts w:ascii="Arial" w:hAnsi="Arial" w:cs="Arial"/>
                <w:sz w:val="20"/>
                <w:szCs w:val="20"/>
              </w:rPr>
              <w:t>Plans</w:t>
            </w:r>
            <w:r w:rsidRPr="00AA5829">
              <w:rPr>
                <w:rFonts w:ascii="Arial" w:hAnsi="Arial" w:cs="Arial"/>
                <w:spacing w:val="-6"/>
                <w:sz w:val="20"/>
                <w:szCs w:val="20"/>
              </w:rPr>
              <w:t xml:space="preserve"> </w:t>
            </w:r>
            <w:r w:rsidRPr="00AA5829">
              <w:rPr>
                <w:rFonts w:ascii="Arial" w:hAnsi="Arial" w:cs="Arial"/>
                <w:sz w:val="20"/>
                <w:szCs w:val="20"/>
              </w:rPr>
              <w:t>for</w:t>
            </w:r>
            <w:r w:rsidRPr="00AA5829">
              <w:rPr>
                <w:rFonts w:ascii="Arial" w:hAnsi="Arial" w:cs="Arial"/>
                <w:spacing w:val="-6"/>
                <w:sz w:val="20"/>
                <w:szCs w:val="20"/>
              </w:rPr>
              <w:t xml:space="preserve"> </w:t>
            </w:r>
            <w:r w:rsidRPr="00AA5829">
              <w:rPr>
                <w:rFonts w:ascii="Arial" w:hAnsi="Arial" w:cs="Arial"/>
                <w:sz w:val="20"/>
                <w:szCs w:val="20"/>
              </w:rPr>
              <w:t>improved</w:t>
            </w:r>
            <w:r w:rsidRPr="00AA5829">
              <w:rPr>
                <w:rFonts w:ascii="Arial" w:hAnsi="Arial" w:cs="Arial"/>
                <w:spacing w:val="-6"/>
                <w:sz w:val="20"/>
                <w:szCs w:val="20"/>
              </w:rPr>
              <w:t xml:space="preserve"> </w:t>
            </w:r>
            <w:r w:rsidRPr="00AA5829">
              <w:rPr>
                <w:rFonts w:ascii="Arial" w:hAnsi="Arial" w:cs="Arial"/>
                <w:sz w:val="20"/>
                <w:szCs w:val="20"/>
              </w:rPr>
              <w:t>integration</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metrics</w:t>
            </w:r>
            <w:r w:rsidRPr="00AA5829">
              <w:rPr>
                <w:rFonts w:ascii="Arial" w:hAnsi="Arial" w:cs="Arial"/>
                <w:spacing w:val="-6"/>
                <w:sz w:val="20"/>
                <w:szCs w:val="20"/>
              </w:rPr>
              <w:t xml:space="preserve"> </w:t>
            </w:r>
            <w:r w:rsidRPr="00AA5829">
              <w:rPr>
                <w:rFonts w:ascii="Arial" w:hAnsi="Arial" w:cs="Arial"/>
                <w:sz w:val="20"/>
                <w:szCs w:val="20"/>
              </w:rPr>
              <w:t>tools</w:t>
            </w:r>
            <w:r w:rsidRPr="00AA5829">
              <w:rPr>
                <w:rFonts w:ascii="Arial" w:hAnsi="Arial" w:cs="Arial"/>
                <w:spacing w:val="-6"/>
                <w:sz w:val="20"/>
                <w:szCs w:val="20"/>
              </w:rPr>
              <w:t xml:space="preserve"> </w:t>
            </w:r>
            <w:r w:rsidRPr="00AA5829">
              <w:rPr>
                <w:rFonts w:ascii="Arial" w:hAnsi="Arial" w:cs="Arial"/>
                <w:sz w:val="20"/>
                <w:szCs w:val="20"/>
              </w:rPr>
              <w:t>(e.g.,</w:t>
            </w:r>
            <w:r w:rsidRPr="00AA5829">
              <w:rPr>
                <w:rFonts w:ascii="Arial" w:hAnsi="Arial" w:cs="Arial"/>
                <w:spacing w:val="-6"/>
                <w:sz w:val="20"/>
                <w:szCs w:val="20"/>
              </w:rPr>
              <w:t xml:space="preserve"> </w:t>
            </w:r>
            <w:r w:rsidRPr="00AA5829">
              <w:rPr>
                <w:rFonts w:ascii="Arial" w:hAnsi="Arial" w:cs="Arial"/>
                <w:sz w:val="20"/>
                <w:szCs w:val="20"/>
              </w:rPr>
              <w:t>Google</w:t>
            </w:r>
            <w:r w:rsidRPr="00AA5829">
              <w:rPr>
                <w:rFonts w:ascii="Arial" w:hAnsi="Arial" w:cs="Arial"/>
                <w:spacing w:val="-6"/>
                <w:sz w:val="20"/>
                <w:szCs w:val="20"/>
              </w:rPr>
              <w:t xml:space="preserve"> </w:t>
            </w:r>
            <w:r w:rsidRPr="00AA5829">
              <w:rPr>
                <w:rFonts w:ascii="Arial" w:hAnsi="Arial" w:cs="Arial"/>
                <w:sz w:val="20"/>
                <w:szCs w:val="20"/>
              </w:rPr>
              <w:t>Analytics,</w:t>
            </w:r>
            <w:r w:rsidRPr="00AA5829">
              <w:rPr>
                <w:rFonts w:ascii="Arial" w:hAnsi="Arial" w:cs="Arial"/>
                <w:spacing w:val="-6"/>
                <w:sz w:val="20"/>
                <w:szCs w:val="20"/>
              </w:rPr>
              <w:t xml:space="preserve"> </w:t>
            </w:r>
            <w:proofErr w:type="spellStart"/>
            <w:r w:rsidRPr="00AA5829">
              <w:rPr>
                <w:rFonts w:ascii="Arial" w:hAnsi="Arial" w:cs="Arial"/>
                <w:sz w:val="20"/>
                <w:szCs w:val="20"/>
              </w:rPr>
              <w:t>Altmetrics</w:t>
            </w:r>
            <w:proofErr w:type="spellEnd"/>
            <w:r w:rsidRPr="00AA5829">
              <w:rPr>
                <w:rFonts w:ascii="Arial" w:hAnsi="Arial" w:cs="Arial"/>
                <w:sz w:val="20"/>
                <w:szCs w:val="20"/>
              </w:rPr>
              <w:t>)</w:t>
            </w:r>
            <w:r w:rsidRPr="00AA5829">
              <w:rPr>
                <w:rFonts w:ascii="Arial" w:hAnsi="Arial" w:cs="Arial"/>
                <w:spacing w:val="-6"/>
                <w:sz w:val="20"/>
                <w:szCs w:val="20"/>
              </w:rPr>
              <w:t xml:space="preserve"> </w:t>
            </w:r>
            <w:r w:rsidRPr="00AA5829">
              <w:rPr>
                <w:rFonts w:ascii="Arial" w:hAnsi="Arial" w:cs="Arial"/>
                <w:sz w:val="20"/>
                <w:szCs w:val="20"/>
              </w:rPr>
              <w:t>for</w:t>
            </w:r>
            <w:r w:rsidRPr="00AA5829">
              <w:rPr>
                <w:rFonts w:ascii="Arial" w:hAnsi="Arial" w:cs="Arial"/>
                <w:spacing w:val="-6"/>
                <w:sz w:val="20"/>
                <w:szCs w:val="20"/>
              </w:rPr>
              <w:t xml:space="preserve"> </w:t>
            </w:r>
            <w:r w:rsidRPr="00AA5829">
              <w:rPr>
                <w:rFonts w:ascii="Arial" w:hAnsi="Arial" w:cs="Arial"/>
                <w:sz w:val="20"/>
                <w:szCs w:val="20"/>
              </w:rPr>
              <w:t>deeper insights into user behavior.</w:t>
            </w:r>
          </w:p>
          <w:p w14:paraId="17651CA2" w14:textId="77777777" w:rsidR="00AA5829" w:rsidRPr="00AA5829" w:rsidRDefault="00AA5829" w:rsidP="00AA5829">
            <w:pPr>
              <w:pStyle w:val="TableParagraph"/>
              <w:numPr>
                <w:ilvl w:val="0"/>
                <w:numId w:val="148"/>
              </w:numPr>
              <w:tabs>
                <w:tab w:val="left" w:pos="831"/>
              </w:tabs>
              <w:spacing w:line="239" w:lineRule="exact"/>
              <w:ind w:left="831" w:hanging="359"/>
              <w:rPr>
                <w:rFonts w:ascii="Arial" w:hAnsi="Arial" w:cs="Arial"/>
                <w:b/>
                <w:sz w:val="20"/>
                <w:szCs w:val="20"/>
              </w:rPr>
            </w:pPr>
            <w:r w:rsidRPr="00AA5829">
              <w:rPr>
                <w:rFonts w:ascii="Arial" w:hAnsi="Arial" w:cs="Arial"/>
                <w:b/>
                <w:sz w:val="20"/>
                <w:szCs w:val="20"/>
              </w:rPr>
              <w:t>Funding</w:t>
            </w:r>
            <w:r w:rsidRPr="00AA5829">
              <w:rPr>
                <w:rFonts w:ascii="Arial" w:hAnsi="Arial" w:cs="Arial"/>
                <w:b/>
                <w:spacing w:val="-6"/>
                <w:sz w:val="20"/>
                <w:szCs w:val="20"/>
              </w:rPr>
              <w:t xml:space="preserve"> </w:t>
            </w:r>
            <w:r w:rsidRPr="00AA5829">
              <w:rPr>
                <w:rFonts w:ascii="Arial" w:hAnsi="Arial" w:cs="Arial"/>
                <w:b/>
                <w:sz w:val="20"/>
                <w:szCs w:val="20"/>
              </w:rPr>
              <w:t>and</w:t>
            </w:r>
            <w:r w:rsidRPr="00AA5829">
              <w:rPr>
                <w:rFonts w:ascii="Arial" w:hAnsi="Arial" w:cs="Arial"/>
                <w:b/>
                <w:spacing w:val="-6"/>
                <w:sz w:val="20"/>
                <w:szCs w:val="20"/>
              </w:rPr>
              <w:t xml:space="preserve"> </w:t>
            </w:r>
            <w:r w:rsidRPr="00AA5829">
              <w:rPr>
                <w:rFonts w:ascii="Arial" w:hAnsi="Arial" w:cs="Arial"/>
                <w:b/>
                <w:sz w:val="20"/>
                <w:szCs w:val="20"/>
              </w:rPr>
              <w:t>Legal</w:t>
            </w:r>
            <w:r w:rsidRPr="00AA5829">
              <w:rPr>
                <w:rFonts w:ascii="Arial" w:hAnsi="Arial" w:cs="Arial"/>
                <w:b/>
                <w:spacing w:val="-6"/>
                <w:sz w:val="20"/>
                <w:szCs w:val="20"/>
              </w:rPr>
              <w:t xml:space="preserve"> </w:t>
            </w:r>
            <w:r w:rsidRPr="00AA5829">
              <w:rPr>
                <w:rFonts w:ascii="Arial" w:hAnsi="Arial" w:cs="Arial"/>
                <w:b/>
                <w:spacing w:val="-2"/>
                <w:sz w:val="20"/>
                <w:szCs w:val="20"/>
              </w:rPr>
              <w:t>Structuring:</w:t>
            </w:r>
          </w:p>
          <w:p w14:paraId="1D083936" w14:textId="77777777" w:rsidR="00AA5829" w:rsidRPr="00AA5829" w:rsidRDefault="00AA5829" w:rsidP="00AA5829">
            <w:pPr>
              <w:pStyle w:val="TableParagraph"/>
              <w:numPr>
                <w:ilvl w:val="1"/>
                <w:numId w:val="148"/>
              </w:numPr>
              <w:tabs>
                <w:tab w:val="left" w:pos="1552"/>
              </w:tabs>
              <w:ind w:right="162"/>
              <w:rPr>
                <w:rFonts w:ascii="Arial" w:hAnsi="Arial" w:cs="Arial"/>
                <w:sz w:val="20"/>
                <w:szCs w:val="20"/>
              </w:rPr>
            </w:pPr>
            <w:r w:rsidRPr="00AA5829">
              <w:rPr>
                <w:rFonts w:ascii="Arial" w:hAnsi="Arial" w:cs="Arial"/>
                <w:sz w:val="20"/>
                <w:szCs w:val="20"/>
              </w:rPr>
              <w:t>Formation</w:t>
            </w:r>
            <w:r w:rsidRPr="00AA5829">
              <w:rPr>
                <w:rFonts w:ascii="Arial" w:hAnsi="Arial" w:cs="Arial"/>
                <w:spacing w:val="-4"/>
                <w:sz w:val="20"/>
                <w:szCs w:val="20"/>
              </w:rPr>
              <w:t xml:space="preserve"> </w:t>
            </w:r>
            <w:r w:rsidRPr="00AA5829">
              <w:rPr>
                <w:rFonts w:ascii="Arial" w:hAnsi="Arial" w:cs="Arial"/>
                <w:sz w:val="20"/>
                <w:szCs w:val="20"/>
              </w:rPr>
              <w:t>of</w:t>
            </w:r>
            <w:r w:rsidRPr="00AA5829">
              <w:rPr>
                <w:rFonts w:ascii="Arial" w:hAnsi="Arial" w:cs="Arial"/>
                <w:spacing w:val="-4"/>
                <w:sz w:val="20"/>
                <w:szCs w:val="20"/>
              </w:rPr>
              <w:t xml:space="preserve"> </w:t>
            </w:r>
            <w:r w:rsidRPr="00AA5829">
              <w:rPr>
                <w:rFonts w:ascii="Arial" w:hAnsi="Arial" w:cs="Arial"/>
                <w:sz w:val="20"/>
                <w:szCs w:val="20"/>
              </w:rPr>
              <w:t>the</w:t>
            </w:r>
            <w:r w:rsidRPr="00AA5829">
              <w:rPr>
                <w:rFonts w:ascii="Arial" w:hAnsi="Arial" w:cs="Arial"/>
                <w:spacing w:val="-4"/>
                <w:sz w:val="20"/>
                <w:szCs w:val="20"/>
              </w:rPr>
              <w:t xml:space="preserve"> </w:t>
            </w:r>
            <w:r w:rsidRPr="00AA5829">
              <w:rPr>
                <w:rFonts w:ascii="Arial" w:hAnsi="Arial" w:cs="Arial"/>
                <w:sz w:val="20"/>
                <w:szCs w:val="20"/>
              </w:rPr>
              <w:t>AISBL</w:t>
            </w:r>
            <w:r w:rsidRPr="00AA5829">
              <w:rPr>
                <w:rFonts w:ascii="Arial" w:hAnsi="Arial" w:cs="Arial"/>
                <w:spacing w:val="-4"/>
                <w:sz w:val="20"/>
                <w:szCs w:val="20"/>
              </w:rPr>
              <w:t xml:space="preserve"> </w:t>
            </w:r>
            <w:r w:rsidRPr="00AA5829">
              <w:rPr>
                <w:rFonts w:ascii="Arial" w:hAnsi="Arial" w:cs="Arial"/>
                <w:sz w:val="20"/>
                <w:szCs w:val="20"/>
              </w:rPr>
              <w:t>legal</w:t>
            </w:r>
            <w:r w:rsidRPr="00AA5829">
              <w:rPr>
                <w:rFonts w:ascii="Arial" w:hAnsi="Arial" w:cs="Arial"/>
                <w:spacing w:val="-4"/>
                <w:sz w:val="20"/>
                <w:szCs w:val="20"/>
              </w:rPr>
              <w:t xml:space="preserve"> </w:t>
            </w:r>
            <w:r w:rsidRPr="00AA5829">
              <w:rPr>
                <w:rFonts w:ascii="Arial" w:hAnsi="Arial" w:cs="Arial"/>
                <w:sz w:val="20"/>
                <w:szCs w:val="20"/>
              </w:rPr>
              <w:t>entity</w:t>
            </w:r>
            <w:r w:rsidRPr="00AA5829">
              <w:rPr>
                <w:rFonts w:ascii="Arial" w:hAnsi="Arial" w:cs="Arial"/>
                <w:spacing w:val="-4"/>
                <w:sz w:val="20"/>
                <w:szCs w:val="20"/>
              </w:rPr>
              <w:t xml:space="preserve"> </w:t>
            </w:r>
            <w:r w:rsidRPr="00AA5829">
              <w:rPr>
                <w:rFonts w:ascii="Arial" w:hAnsi="Arial" w:cs="Arial"/>
                <w:sz w:val="20"/>
                <w:szCs w:val="20"/>
              </w:rPr>
              <w:t>Ocean</w:t>
            </w:r>
            <w:r w:rsidRPr="00AA5829">
              <w:rPr>
                <w:rFonts w:ascii="Arial" w:hAnsi="Arial" w:cs="Arial"/>
                <w:spacing w:val="-4"/>
                <w:sz w:val="20"/>
                <w:szCs w:val="20"/>
              </w:rPr>
              <w:t xml:space="preserve"> </w:t>
            </w:r>
            <w:r w:rsidRPr="00AA5829">
              <w:rPr>
                <w:rFonts w:ascii="Arial" w:hAnsi="Arial" w:cs="Arial"/>
                <w:sz w:val="20"/>
                <w:szCs w:val="20"/>
              </w:rPr>
              <w:t>Practices</w:t>
            </w:r>
            <w:r w:rsidRPr="00AA5829">
              <w:rPr>
                <w:rFonts w:ascii="Arial" w:hAnsi="Arial" w:cs="Arial"/>
                <w:spacing w:val="-4"/>
                <w:sz w:val="20"/>
                <w:szCs w:val="20"/>
              </w:rPr>
              <w:t xml:space="preserve"> </w:t>
            </w:r>
            <w:r w:rsidRPr="00AA5829">
              <w:rPr>
                <w:rFonts w:ascii="Arial" w:hAnsi="Arial" w:cs="Arial"/>
                <w:sz w:val="20"/>
                <w:szCs w:val="20"/>
              </w:rPr>
              <w:t>in</w:t>
            </w:r>
            <w:r w:rsidRPr="00AA5829">
              <w:rPr>
                <w:rFonts w:ascii="Arial" w:hAnsi="Arial" w:cs="Arial"/>
                <w:spacing w:val="38"/>
                <w:sz w:val="20"/>
                <w:szCs w:val="20"/>
              </w:rPr>
              <w:t xml:space="preserve"> </w:t>
            </w:r>
            <w:r w:rsidRPr="00AA5829">
              <w:rPr>
                <w:rFonts w:ascii="Arial" w:hAnsi="Arial" w:cs="Arial"/>
                <w:sz w:val="20"/>
                <w:szCs w:val="20"/>
              </w:rPr>
              <w:t>2024</w:t>
            </w:r>
            <w:r w:rsidRPr="00AA5829">
              <w:rPr>
                <w:rFonts w:ascii="Arial" w:hAnsi="Arial" w:cs="Arial"/>
                <w:spacing w:val="-4"/>
                <w:sz w:val="20"/>
                <w:szCs w:val="20"/>
              </w:rPr>
              <w:t xml:space="preserve"> </w:t>
            </w:r>
            <w:r w:rsidRPr="00AA5829">
              <w:rPr>
                <w:rFonts w:ascii="Arial" w:hAnsi="Arial" w:cs="Arial"/>
                <w:sz w:val="20"/>
                <w:szCs w:val="20"/>
              </w:rPr>
              <w:t>to</w:t>
            </w:r>
            <w:r w:rsidRPr="00AA5829">
              <w:rPr>
                <w:rFonts w:ascii="Arial" w:hAnsi="Arial" w:cs="Arial"/>
                <w:spacing w:val="-4"/>
                <w:sz w:val="20"/>
                <w:szCs w:val="20"/>
              </w:rPr>
              <w:t xml:space="preserve"> </w:t>
            </w:r>
            <w:r w:rsidRPr="00AA5829">
              <w:rPr>
                <w:rFonts w:ascii="Arial" w:hAnsi="Arial" w:cs="Arial"/>
                <w:sz w:val="20"/>
                <w:szCs w:val="20"/>
              </w:rPr>
              <w:t>be</w:t>
            </w:r>
            <w:r w:rsidRPr="00AA5829">
              <w:rPr>
                <w:rFonts w:ascii="Arial" w:hAnsi="Arial" w:cs="Arial"/>
                <w:spacing w:val="-4"/>
                <w:sz w:val="20"/>
                <w:szCs w:val="20"/>
              </w:rPr>
              <w:t xml:space="preserve"> </w:t>
            </w:r>
            <w:r w:rsidRPr="00AA5829">
              <w:rPr>
                <w:rFonts w:ascii="Arial" w:hAnsi="Arial" w:cs="Arial"/>
                <w:sz w:val="20"/>
                <w:szCs w:val="20"/>
              </w:rPr>
              <w:t>able</w:t>
            </w:r>
            <w:r w:rsidRPr="00AA5829">
              <w:rPr>
                <w:rFonts w:ascii="Arial" w:hAnsi="Arial" w:cs="Arial"/>
                <w:spacing w:val="-4"/>
                <w:sz w:val="20"/>
                <w:szCs w:val="20"/>
              </w:rPr>
              <w:t xml:space="preserve"> </w:t>
            </w:r>
            <w:r w:rsidRPr="00AA5829">
              <w:rPr>
                <w:rFonts w:ascii="Arial" w:hAnsi="Arial" w:cs="Arial"/>
                <w:sz w:val="20"/>
                <w:szCs w:val="20"/>
              </w:rPr>
              <w:t>to</w:t>
            </w:r>
            <w:r w:rsidRPr="00AA5829">
              <w:rPr>
                <w:rFonts w:ascii="Arial" w:hAnsi="Arial" w:cs="Arial"/>
                <w:spacing w:val="38"/>
                <w:sz w:val="20"/>
                <w:szCs w:val="20"/>
              </w:rPr>
              <w:t xml:space="preserve"> </w:t>
            </w:r>
            <w:r w:rsidRPr="00AA5829">
              <w:rPr>
                <w:rFonts w:ascii="Arial" w:hAnsi="Arial" w:cs="Arial"/>
                <w:sz w:val="20"/>
                <w:szCs w:val="20"/>
              </w:rPr>
              <w:t>secure</w:t>
            </w:r>
            <w:r w:rsidRPr="00AA5829">
              <w:rPr>
                <w:rFonts w:ascii="Arial" w:hAnsi="Arial" w:cs="Arial"/>
                <w:spacing w:val="-4"/>
                <w:sz w:val="20"/>
                <w:szCs w:val="20"/>
              </w:rPr>
              <w:t xml:space="preserve"> </w:t>
            </w:r>
            <w:r w:rsidRPr="00AA5829">
              <w:rPr>
                <w:rFonts w:ascii="Arial" w:hAnsi="Arial" w:cs="Arial"/>
                <w:sz w:val="20"/>
                <w:szCs w:val="20"/>
              </w:rPr>
              <w:t>long-term</w:t>
            </w:r>
            <w:r w:rsidRPr="00AA5829">
              <w:rPr>
                <w:rFonts w:ascii="Arial" w:hAnsi="Arial" w:cs="Arial"/>
                <w:spacing w:val="-4"/>
                <w:sz w:val="20"/>
                <w:szCs w:val="20"/>
              </w:rPr>
              <w:t xml:space="preserve"> </w:t>
            </w:r>
            <w:r w:rsidRPr="00AA5829">
              <w:rPr>
                <w:rFonts w:ascii="Arial" w:hAnsi="Arial" w:cs="Arial"/>
                <w:sz w:val="20"/>
                <w:szCs w:val="20"/>
              </w:rPr>
              <w:t>funding and administrative flexibility.</w:t>
            </w:r>
          </w:p>
          <w:p w14:paraId="246C8013" w14:textId="5F879599" w:rsidR="00AA5829" w:rsidRPr="00AA5829" w:rsidRDefault="00AA5829" w:rsidP="00AA5829">
            <w:pPr>
              <w:pStyle w:val="TableParagraph"/>
              <w:numPr>
                <w:ilvl w:val="0"/>
                <w:numId w:val="150"/>
              </w:numPr>
              <w:tabs>
                <w:tab w:val="left" w:pos="831"/>
              </w:tabs>
              <w:spacing w:line="229" w:lineRule="exact"/>
              <w:ind w:left="831" w:hanging="359"/>
              <w:rPr>
                <w:rFonts w:ascii="Arial" w:hAnsi="Arial" w:cs="Arial"/>
                <w:b/>
                <w:sz w:val="20"/>
                <w:szCs w:val="20"/>
              </w:rPr>
            </w:pPr>
            <w:r w:rsidRPr="00AA5829">
              <w:rPr>
                <w:rFonts w:ascii="Arial" w:hAnsi="Arial" w:cs="Arial"/>
                <w:sz w:val="20"/>
                <w:szCs w:val="20"/>
              </w:rPr>
              <w:t>Participation</w:t>
            </w:r>
            <w:r w:rsidRPr="00AA5829">
              <w:rPr>
                <w:rFonts w:ascii="Arial" w:hAnsi="Arial" w:cs="Arial"/>
                <w:spacing w:val="-5"/>
                <w:sz w:val="20"/>
                <w:szCs w:val="20"/>
              </w:rPr>
              <w:t xml:space="preserve"> </w:t>
            </w:r>
            <w:r w:rsidRPr="00AA5829">
              <w:rPr>
                <w:rFonts w:ascii="Arial" w:hAnsi="Arial" w:cs="Arial"/>
                <w:sz w:val="20"/>
                <w:szCs w:val="20"/>
              </w:rPr>
              <w:t>in</w:t>
            </w:r>
            <w:r w:rsidRPr="00AA5829">
              <w:rPr>
                <w:rFonts w:ascii="Arial" w:hAnsi="Arial" w:cs="Arial"/>
                <w:spacing w:val="-5"/>
                <w:sz w:val="20"/>
                <w:szCs w:val="20"/>
              </w:rPr>
              <w:t xml:space="preserve"> </w:t>
            </w:r>
            <w:r w:rsidRPr="00AA5829">
              <w:rPr>
                <w:rFonts w:ascii="Arial" w:hAnsi="Arial" w:cs="Arial"/>
                <w:sz w:val="20"/>
                <w:szCs w:val="20"/>
              </w:rPr>
              <w:t>4</w:t>
            </w:r>
            <w:r w:rsidRPr="00AA5829">
              <w:rPr>
                <w:rFonts w:ascii="Arial" w:hAnsi="Arial" w:cs="Arial"/>
                <w:spacing w:val="-5"/>
                <w:sz w:val="20"/>
                <w:szCs w:val="20"/>
              </w:rPr>
              <w:t xml:space="preserve"> </w:t>
            </w:r>
            <w:r w:rsidRPr="00AA5829">
              <w:rPr>
                <w:rFonts w:ascii="Arial" w:hAnsi="Arial" w:cs="Arial"/>
                <w:sz w:val="20"/>
                <w:szCs w:val="20"/>
              </w:rPr>
              <w:t>external</w:t>
            </w:r>
            <w:r w:rsidRPr="00AA5829">
              <w:rPr>
                <w:rFonts w:ascii="Arial" w:hAnsi="Arial" w:cs="Arial"/>
                <w:spacing w:val="-5"/>
                <w:sz w:val="20"/>
                <w:szCs w:val="20"/>
              </w:rPr>
              <w:t xml:space="preserve"> </w:t>
            </w:r>
            <w:r w:rsidRPr="00AA5829">
              <w:rPr>
                <w:rFonts w:ascii="Arial" w:hAnsi="Arial" w:cs="Arial"/>
                <w:sz w:val="20"/>
                <w:szCs w:val="20"/>
              </w:rPr>
              <w:t>EU</w:t>
            </w:r>
            <w:r w:rsidRPr="00AA5829">
              <w:rPr>
                <w:rFonts w:ascii="Arial" w:hAnsi="Arial" w:cs="Arial"/>
                <w:spacing w:val="-5"/>
                <w:sz w:val="20"/>
                <w:szCs w:val="20"/>
              </w:rPr>
              <w:t xml:space="preserve"> </w:t>
            </w:r>
            <w:r w:rsidRPr="00AA5829">
              <w:rPr>
                <w:rFonts w:ascii="Arial" w:hAnsi="Arial" w:cs="Arial"/>
                <w:sz w:val="20"/>
                <w:szCs w:val="20"/>
              </w:rPr>
              <w:t>projects</w:t>
            </w:r>
            <w:r w:rsidRPr="00AA5829">
              <w:rPr>
                <w:rFonts w:ascii="Arial" w:hAnsi="Arial" w:cs="Arial"/>
                <w:spacing w:val="-5"/>
                <w:sz w:val="20"/>
                <w:szCs w:val="20"/>
              </w:rPr>
              <w:t xml:space="preserve"> </w:t>
            </w:r>
            <w:r w:rsidRPr="00AA5829">
              <w:rPr>
                <w:rFonts w:ascii="Arial" w:hAnsi="Arial" w:cs="Arial"/>
                <w:sz w:val="20"/>
                <w:szCs w:val="20"/>
              </w:rPr>
              <w:t>(e.g.,</w:t>
            </w:r>
            <w:r w:rsidRPr="00AA5829">
              <w:rPr>
                <w:rFonts w:ascii="Arial" w:hAnsi="Arial" w:cs="Arial"/>
                <w:spacing w:val="-5"/>
                <w:sz w:val="20"/>
                <w:szCs w:val="20"/>
              </w:rPr>
              <w:t xml:space="preserve"> </w:t>
            </w:r>
            <w:r w:rsidRPr="00AA5829">
              <w:rPr>
                <w:rFonts w:ascii="Arial" w:hAnsi="Arial" w:cs="Arial"/>
                <w:sz w:val="20"/>
                <w:szCs w:val="20"/>
              </w:rPr>
              <w:t>Blue</w:t>
            </w:r>
            <w:r w:rsidRPr="00AA5829">
              <w:rPr>
                <w:rFonts w:ascii="Arial" w:hAnsi="Arial" w:cs="Arial"/>
                <w:spacing w:val="-5"/>
                <w:sz w:val="20"/>
                <w:szCs w:val="20"/>
              </w:rPr>
              <w:t xml:space="preserve"> </w:t>
            </w:r>
            <w:r w:rsidRPr="00AA5829">
              <w:rPr>
                <w:rFonts w:ascii="Arial" w:hAnsi="Arial" w:cs="Arial"/>
                <w:sz w:val="20"/>
                <w:szCs w:val="20"/>
              </w:rPr>
              <w:t>Cloud,</w:t>
            </w:r>
            <w:r w:rsidRPr="00AA5829">
              <w:rPr>
                <w:rFonts w:ascii="Arial" w:hAnsi="Arial" w:cs="Arial"/>
                <w:spacing w:val="-5"/>
                <w:sz w:val="20"/>
                <w:szCs w:val="20"/>
              </w:rPr>
              <w:t xml:space="preserve"> </w:t>
            </w:r>
            <w:r w:rsidRPr="00AA5829">
              <w:rPr>
                <w:rFonts w:ascii="Arial" w:hAnsi="Arial" w:cs="Arial"/>
                <w:sz w:val="20"/>
                <w:szCs w:val="20"/>
              </w:rPr>
              <w:t>ILIAD,</w:t>
            </w:r>
            <w:r w:rsidRPr="00AA5829">
              <w:rPr>
                <w:rFonts w:ascii="Arial" w:hAnsi="Arial" w:cs="Arial"/>
                <w:spacing w:val="-5"/>
                <w:sz w:val="20"/>
                <w:szCs w:val="20"/>
              </w:rPr>
              <w:t xml:space="preserve"> </w:t>
            </w:r>
            <w:r w:rsidRPr="00AA5829">
              <w:rPr>
                <w:rFonts w:ascii="Arial" w:hAnsi="Arial" w:cs="Arial"/>
                <w:sz w:val="20"/>
                <w:szCs w:val="20"/>
              </w:rPr>
              <w:t>Obsea4Clim,</w:t>
            </w:r>
            <w:r w:rsidRPr="00AA5829">
              <w:rPr>
                <w:rFonts w:ascii="Arial" w:hAnsi="Arial" w:cs="Arial"/>
                <w:spacing w:val="-5"/>
                <w:sz w:val="20"/>
                <w:szCs w:val="20"/>
              </w:rPr>
              <w:t xml:space="preserve"> </w:t>
            </w:r>
            <w:r w:rsidRPr="00AA5829">
              <w:rPr>
                <w:rFonts w:ascii="Arial" w:hAnsi="Arial" w:cs="Arial"/>
                <w:sz w:val="20"/>
                <w:szCs w:val="20"/>
              </w:rPr>
              <w:t>CINEA)</w:t>
            </w:r>
            <w:r w:rsidRPr="00AA5829">
              <w:rPr>
                <w:rFonts w:ascii="Arial" w:hAnsi="Arial" w:cs="Arial"/>
                <w:spacing w:val="-5"/>
                <w:sz w:val="20"/>
                <w:szCs w:val="20"/>
              </w:rPr>
              <w:t xml:space="preserve"> </w:t>
            </w:r>
            <w:r w:rsidRPr="00AA5829">
              <w:rPr>
                <w:rFonts w:ascii="Arial" w:hAnsi="Arial" w:cs="Arial"/>
                <w:sz w:val="20"/>
                <w:szCs w:val="20"/>
              </w:rPr>
              <w:t>to</w:t>
            </w:r>
            <w:r w:rsidRPr="00AA5829">
              <w:rPr>
                <w:rFonts w:ascii="Arial" w:hAnsi="Arial" w:cs="Arial"/>
                <w:spacing w:val="-5"/>
                <w:sz w:val="20"/>
                <w:szCs w:val="20"/>
              </w:rPr>
              <w:t xml:space="preserve"> </w:t>
            </w:r>
            <w:r w:rsidRPr="00AA5829">
              <w:rPr>
                <w:rFonts w:ascii="Arial" w:hAnsi="Arial" w:cs="Arial"/>
                <w:sz w:val="20"/>
                <w:szCs w:val="20"/>
              </w:rPr>
              <w:t>develop</w:t>
            </w:r>
            <w:r w:rsidRPr="00AA5829">
              <w:rPr>
                <w:rFonts w:ascii="Arial" w:hAnsi="Arial" w:cs="Arial"/>
                <w:spacing w:val="-5"/>
                <w:sz w:val="20"/>
                <w:szCs w:val="20"/>
              </w:rPr>
              <w:t xml:space="preserve"> </w:t>
            </w:r>
            <w:r w:rsidRPr="00AA5829">
              <w:rPr>
                <w:rFonts w:ascii="Arial" w:hAnsi="Arial" w:cs="Arial"/>
                <w:sz w:val="20"/>
                <w:szCs w:val="20"/>
              </w:rPr>
              <w:t>and implement best practices.</w:t>
            </w:r>
          </w:p>
        </w:tc>
      </w:tr>
      <w:tr w:rsidR="00AA5829" w:rsidRPr="00AA5829" w14:paraId="09D0D100"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9780" w:type="dxa"/>
            <w:gridSpan w:val="6"/>
            <w:tcBorders>
              <w:top w:val="single" w:sz="18" w:space="0" w:color="4472C3"/>
            </w:tcBorders>
          </w:tcPr>
          <w:p w14:paraId="0FB40FDA" w14:textId="77777777" w:rsidR="00AA5829" w:rsidRPr="00AA5829" w:rsidRDefault="00AA5829" w:rsidP="00C226CF">
            <w:pPr>
              <w:pStyle w:val="TableParagraph"/>
              <w:tabs>
                <w:tab w:val="left" w:pos="517"/>
              </w:tabs>
              <w:spacing w:before="12"/>
              <w:rPr>
                <w:rFonts w:ascii="Arial" w:hAnsi="Arial" w:cs="Arial"/>
                <w:b/>
                <w:sz w:val="20"/>
                <w:szCs w:val="20"/>
              </w:rPr>
            </w:pPr>
            <w:r w:rsidRPr="00AA5829">
              <w:rPr>
                <w:rFonts w:ascii="Arial" w:hAnsi="Arial" w:cs="Arial"/>
                <w:b/>
                <w:color w:val="006FBF"/>
                <w:spacing w:val="-5"/>
                <w:sz w:val="20"/>
                <w:szCs w:val="20"/>
              </w:rPr>
              <w:lastRenderedPageBreak/>
              <w:t>5.</w:t>
            </w:r>
            <w:r w:rsidRPr="00AA5829">
              <w:rPr>
                <w:rFonts w:ascii="Arial" w:hAnsi="Arial" w:cs="Arial"/>
                <w:b/>
                <w:color w:val="006FBF"/>
                <w:sz w:val="20"/>
                <w:szCs w:val="20"/>
              </w:rPr>
              <w:tab/>
            </w:r>
            <w:r w:rsidRPr="00AA5829">
              <w:rPr>
                <w:rFonts w:ascii="Arial" w:hAnsi="Arial" w:cs="Arial"/>
                <w:b/>
                <w:color w:val="006FBF"/>
                <w:spacing w:val="-2"/>
                <w:sz w:val="20"/>
                <w:szCs w:val="20"/>
              </w:rPr>
              <w:t>DESCRIBE</w:t>
            </w:r>
            <w:r w:rsidRPr="00AA5829">
              <w:rPr>
                <w:rFonts w:ascii="Arial" w:hAnsi="Arial" w:cs="Arial"/>
                <w:b/>
                <w:color w:val="006FBF"/>
                <w:spacing w:val="-5"/>
                <w:sz w:val="20"/>
                <w:szCs w:val="20"/>
              </w:rPr>
              <w:t xml:space="preserve"> </w:t>
            </w:r>
            <w:r w:rsidRPr="00AA5829">
              <w:rPr>
                <w:rFonts w:ascii="Arial" w:hAnsi="Arial" w:cs="Arial"/>
                <w:b/>
                <w:color w:val="006FBF"/>
                <w:spacing w:val="-2"/>
                <w:sz w:val="20"/>
                <w:szCs w:val="20"/>
              </w:rPr>
              <w:t>THE</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STATUS</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OF</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WORKPLAN</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IMPLEMENTATION</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AND</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THE</w:t>
            </w:r>
            <w:r w:rsidRPr="00AA5829">
              <w:rPr>
                <w:rFonts w:ascii="Arial" w:hAnsi="Arial" w:cs="Arial"/>
                <w:b/>
                <w:color w:val="006FBF"/>
                <w:spacing w:val="-3"/>
                <w:sz w:val="20"/>
                <w:szCs w:val="20"/>
              </w:rPr>
              <w:t xml:space="preserve"> </w:t>
            </w:r>
            <w:r w:rsidRPr="00AA5829">
              <w:rPr>
                <w:rFonts w:ascii="Arial" w:hAnsi="Arial" w:cs="Arial"/>
                <w:b/>
                <w:color w:val="006FBF"/>
                <w:spacing w:val="-2"/>
                <w:sz w:val="20"/>
                <w:szCs w:val="20"/>
              </w:rPr>
              <w:t>RESULTS ACHIEVED</w:t>
            </w:r>
          </w:p>
        </w:tc>
      </w:tr>
      <w:tr w:rsidR="00AA5829" w:rsidRPr="00AA5829" w14:paraId="206F6FE8"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9"/>
        </w:trPr>
        <w:tc>
          <w:tcPr>
            <w:tcW w:w="9780" w:type="dxa"/>
            <w:gridSpan w:val="6"/>
          </w:tcPr>
          <w:p w14:paraId="2AEEA652" w14:textId="77777777" w:rsidR="00AA5829" w:rsidRPr="00AA5829" w:rsidRDefault="00AA5829" w:rsidP="00C226CF">
            <w:pPr>
              <w:pStyle w:val="TableParagraph"/>
              <w:spacing w:before="15" w:line="205" w:lineRule="exact"/>
              <w:rPr>
                <w:rFonts w:ascii="Arial" w:hAnsi="Arial" w:cs="Arial"/>
                <w:i/>
                <w:sz w:val="20"/>
                <w:szCs w:val="20"/>
              </w:rPr>
            </w:pPr>
            <w:r w:rsidRPr="00AA5829">
              <w:rPr>
                <w:rFonts w:ascii="Arial" w:hAnsi="Arial" w:cs="Arial"/>
                <w:b/>
                <w:sz w:val="20"/>
                <w:szCs w:val="20"/>
              </w:rPr>
              <w:t>Outcomes</w:t>
            </w:r>
            <w:r w:rsidRPr="00AA5829">
              <w:rPr>
                <w:rFonts w:ascii="Arial" w:hAnsi="Arial" w:cs="Arial"/>
                <w:b/>
                <w:spacing w:val="-7"/>
                <w:sz w:val="20"/>
                <w:szCs w:val="20"/>
              </w:rPr>
              <w:t xml:space="preserve"> </w:t>
            </w:r>
            <w:r w:rsidRPr="00AA5829">
              <w:rPr>
                <w:rFonts w:ascii="Arial" w:hAnsi="Arial" w:cs="Arial"/>
                <w:i/>
                <w:sz w:val="20"/>
                <w:szCs w:val="20"/>
              </w:rPr>
              <w:t>(add</w:t>
            </w:r>
            <w:r w:rsidRPr="00AA5829">
              <w:rPr>
                <w:rFonts w:ascii="Arial" w:hAnsi="Arial" w:cs="Arial"/>
                <w:i/>
                <w:spacing w:val="-6"/>
                <w:sz w:val="20"/>
                <w:szCs w:val="20"/>
              </w:rPr>
              <w:t xml:space="preserve"> </w:t>
            </w:r>
            <w:r w:rsidRPr="00AA5829">
              <w:rPr>
                <w:rFonts w:ascii="Arial" w:hAnsi="Arial" w:cs="Arial"/>
                <w:i/>
                <w:sz w:val="20"/>
                <w:szCs w:val="20"/>
              </w:rPr>
              <w:t>more</w:t>
            </w:r>
            <w:r w:rsidRPr="00AA5829">
              <w:rPr>
                <w:rFonts w:ascii="Arial" w:hAnsi="Arial" w:cs="Arial"/>
                <w:i/>
                <w:spacing w:val="-6"/>
                <w:sz w:val="20"/>
                <w:szCs w:val="20"/>
              </w:rPr>
              <w:t xml:space="preserve"> </w:t>
            </w:r>
            <w:r w:rsidRPr="00AA5829">
              <w:rPr>
                <w:rFonts w:ascii="Arial" w:hAnsi="Arial" w:cs="Arial"/>
                <w:i/>
                <w:sz w:val="20"/>
                <w:szCs w:val="20"/>
              </w:rPr>
              <w:t>outcomes</w:t>
            </w:r>
            <w:r w:rsidRPr="00AA5829">
              <w:rPr>
                <w:rFonts w:ascii="Arial" w:hAnsi="Arial" w:cs="Arial"/>
                <w:i/>
                <w:spacing w:val="-6"/>
                <w:sz w:val="20"/>
                <w:szCs w:val="20"/>
              </w:rPr>
              <w:t xml:space="preserve"> </w:t>
            </w:r>
            <w:r w:rsidRPr="00AA5829">
              <w:rPr>
                <w:rFonts w:ascii="Arial" w:hAnsi="Arial" w:cs="Arial"/>
                <w:i/>
                <w:sz w:val="20"/>
                <w:szCs w:val="20"/>
              </w:rPr>
              <w:t>if</w:t>
            </w:r>
            <w:r w:rsidRPr="00AA5829">
              <w:rPr>
                <w:rFonts w:ascii="Arial" w:hAnsi="Arial" w:cs="Arial"/>
                <w:i/>
                <w:spacing w:val="-6"/>
                <w:sz w:val="20"/>
                <w:szCs w:val="20"/>
              </w:rPr>
              <w:t xml:space="preserve"> </w:t>
            </w:r>
            <w:r w:rsidRPr="00AA5829">
              <w:rPr>
                <w:rFonts w:ascii="Arial" w:hAnsi="Arial" w:cs="Arial"/>
                <w:i/>
                <w:spacing w:val="-2"/>
                <w:sz w:val="20"/>
                <w:szCs w:val="20"/>
              </w:rPr>
              <w:t>needed)</w:t>
            </w:r>
          </w:p>
        </w:tc>
      </w:tr>
      <w:tr w:rsidR="00AA5829" w:rsidRPr="00AA5829" w14:paraId="18041DCD"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0"/>
        </w:trPr>
        <w:tc>
          <w:tcPr>
            <w:tcW w:w="9780" w:type="dxa"/>
            <w:gridSpan w:val="6"/>
            <w:shd w:val="clear" w:color="auto" w:fill="DEEBF5"/>
          </w:tcPr>
          <w:p w14:paraId="6E24E222" w14:textId="77777777" w:rsidR="00AA5829" w:rsidRPr="00AA5829" w:rsidRDefault="00AA5829" w:rsidP="00C226CF">
            <w:pPr>
              <w:pStyle w:val="TableParagraph"/>
              <w:spacing w:line="240" w:lineRule="atLeast"/>
              <w:rPr>
                <w:rFonts w:ascii="Arial" w:hAnsi="Arial" w:cs="Arial"/>
                <w:sz w:val="20"/>
                <w:szCs w:val="20"/>
              </w:rPr>
            </w:pPr>
            <w:r w:rsidRPr="00AA5829">
              <w:rPr>
                <w:rFonts w:ascii="Arial" w:hAnsi="Arial" w:cs="Arial"/>
                <w:b/>
                <w:sz w:val="20"/>
                <w:szCs w:val="20"/>
              </w:rPr>
              <w:t>Outcome N°</w:t>
            </w:r>
            <w:r w:rsidRPr="00AA5829">
              <w:rPr>
                <w:rFonts w:ascii="Arial" w:hAnsi="Arial" w:cs="Arial"/>
                <w:b/>
                <w:spacing w:val="-6"/>
                <w:sz w:val="20"/>
                <w:szCs w:val="20"/>
              </w:rPr>
              <w:t xml:space="preserve"> </w:t>
            </w:r>
            <w:r w:rsidRPr="00AA5829">
              <w:rPr>
                <w:rFonts w:ascii="Arial" w:hAnsi="Arial" w:cs="Arial"/>
                <w:b/>
                <w:sz w:val="20"/>
                <w:szCs w:val="20"/>
              </w:rPr>
              <w:t>1:</w:t>
            </w:r>
            <w:r w:rsidRPr="00AA5829">
              <w:rPr>
                <w:rFonts w:ascii="Arial" w:hAnsi="Arial" w:cs="Arial"/>
                <w:b/>
                <w:spacing w:val="-6"/>
                <w:sz w:val="20"/>
                <w:szCs w:val="20"/>
              </w:rPr>
              <w:t xml:space="preserve"> </w:t>
            </w:r>
            <w:r w:rsidRPr="00AA5829">
              <w:rPr>
                <w:rFonts w:ascii="Arial" w:hAnsi="Arial" w:cs="Arial"/>
                <w:sz w:val="20"/>
                <w:szCs w:val="20"/>
              </w:rPr>
              <w:t>To</w:t>
            </w:r>
            <w:r w:rsidRPr="00AA5829">
              <w:rPr>
                <w:rFonts w:ascii="Arial" w:hAnsi="Arial" w:cs="Arial"/>
                <w:spacing w:val="-6"/>
                <w:sz w:val="20"/>
                <w:szCs w:val="20"/>
              </w:rPr>
              <w:t xml:space="preserve"> </w:t>
            </w:r>
            <w:r w:rsidRPr="00AA5829">
              <w:rPr>
                <w:rFonts w:ascii="Arial" w:hAnsi="Arial" w:cs="Arial"/>
                <w:sz w:val="20"/>
                <w:szCs w:val="20"/>
              </w:rPr>
              <w:t>secure</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as</w:t>
            </w:r>
            <w:r w:rsidRPr="00AA5829">
              <w:rPr>
                <w:rFonts w:ascii="Arial" w:hAnsi="Arial" w:cs="Arial"/>
                <w:spacing w:val="-6"/>
                <w:sz w:val="20"/>
                <w:szCs w:val="20"/>
              </w:rPr>
              <w:t xml:space="preserve"> </w:t>
            </w:r>
            <w:r w:rsidRPr="00AA5829">
              <w:rPr>
                <w:rFonts w:ascii="Arial" w:hAnsi="Arial" w:cs="Arial"/>
                <w:sz w:val="20"/>
                <w:szCs w:val="20"/>
              </w:rPr>
              <w:t>a</w:t>
            </w:r>
            <w:r w:rsidRPr="00AA5829">
              <w:rPr>
                <w:rFonts w:ascii="Arial" w:hAnsi="Arial" w:cs="Arial"/>
                <w:spacing w:val="-6"/>
                <w:sz w:val="20"/>
                <w:szCs w:val="20"/>
              </w:rPr>
              <w:t xml:space="preserve"> </w:t>
            </w:r>
            <w:r w:rsidRPr="00AA5829">
              <w:rPr>
                <w:rFonts w:ascii="Arial" w:hAnsi="Arial" w:cs="Arial"/>
                <w:sz w:val="20"/>
                <w:szCs w:val="20"/>
              </w:rPr>
              <w:t>trusted</w:t>
            </w:r>
            <w:r w:rsidRPr="00AA5829">
              <w:rPr>
                <w:rFonts w:ascii="Arial" w:hAnsi="Arial" w:cs="Arial"/>
                <w:spacing w:val="-6"/>
                <w:sz w:val="20"/>
                <w:szCs w:val="20"/>
              </w:rPr>
              <w:t xml:space="preserve"> </w:t>
            </w:r>
            <w:r w:rsidRPr="00AA5829">
              <w:rPr>
                <w:rFonts w:ascii="Arial" w:hAnsi="Arial" w:cs="Arial"/>
                <w:sz w:val="20"/>
                <w:szCs w:val="20"/>
              </w:rPr>
              <w:t>system</w:t>
            </w:r>
            <w:r w:rsidRPr="00AA5829">
              <w:rPr>
                <w:rFonts w:ascii="Arial" w:hAnsi="Arial" w:cs="Arial"/>
                <w:spacing w:val="-6"/>
                <w:sz w:val="20"/>
                <w:szCs w:val="20"/>
              </w:rPr>
              <w:t xml:space="preserve"> </w:t>
            </w:r>
            <w:r w:rsidRPr="00AA5829">
              <w:rPr>
                <w:rFonts w:ascii="Arial" w:hAnsi="Arial" w:cs="Arial"/>
                <w:sz w:val="20"/>
                <w:szCs w:val="20"/>
              </w:rPr>
              <w:t>through</w:t>
            </w:r>
            <w:r w:rsidRPr="00AA5829">
              <w:rPr>
                <w:rFonts w:ascii="Arial" w:hAnsi="Arial" w:cs="Arial"/>
                <w:spacing w:val="-6"/>
                <w:sz w:val="20"/>
                <w:szCs w:val="20"/>
              </w:rPr>
              <w:t xml:space="preserve"> </w:t>
            </w:r>
            <w:r w:rsidRPr="00AA5829">
              <w:rPr>
                <w:rFonts w:ascii="Arial" w:hAnsi="Arial" w:cs="Arial"/>
                <w:sz w:val="20"/>
                <w:szCs w:val="20"/>
              </w:rPr>
              <w:t>which</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ocean</w:t>
            </w:r>
            <w:r w:rsidRPr="00AA5829">
              <w:rPr>
                <w:rFonts w:ascii="Arial" w:hAnsi="Arial" w:cs="Arial"/>
                <w:spacing w:val="35"/>
                <w:sz w:val="20"/>
                <w:szCs w:val="20"/>
              </w:rPr>
              <w:t xml:space="preserve"> </w:t>
            </w:r>
            <w:r w:rsidRPr="00AA5829">
              <w:rPr>
                <w:rFonts w:ascii="Arial" w:hAnsi="Arial" w:cs="Arial"/>
                <w:sz w:val="20"/>
                <w:szCs w:val="20"/>
              </w:rPr>
              <w:t>community</w:t>
            </w:r>
            <w:r w:rsidRPr="00AA5829">
              <w:rPr>
                <w:rFonts w:ascii="Arial" w:hAnsi="Arial" w:cs="Arial"/>
                <w:spacing w:val="-6"/>
                <w:sz w:val="20"/>
                <w:szCs w:val="20"/>
              </w:rPr>
              <w:t xml:space="preserve"> </w:t>
            </w:r>
            <w:r w:rsidRPr="00AA5829">
              <w:rPr>
                <w:rFonts w:ascii="Arial" w:hAnsi="Arial" w:cs="Arial"/>
                <w:sz w:val="20"/>
                <w:szCs w:val="20"/>
              </w:rPr>
              <w:t>persistently</w:t>
            </w:r>
            <w:r w:rsidRPr="00AA5829">
              <w:rPr>
                <w:rFonts w:ascii="Arial" w:hAnsi="Arial" w:cs="Arial"/>
                <w:spacing w:val="-6"/>
                <w:sz w:val="20"/>
                <w:szCs w:val="20"/>
              </w:rPr>
              <w:t xml:space="preserve"> </w:t>
            </w:r>
            <w:r w:rsidRPr="00AA5829">
              <w:rPr>
                <w:rFonts w:ascii="Arial" w:hAnsi="Arial" w:cs="Arial"/>
                <w:sz w:val="20"/>
                <w:szCs w:val="20"/>
              </w:rPr>
              <w:t>archives</w:t>
            </w:r>
            <w:r w:rsidRPr="00AA5829">
              <w:rPr>
                <w:rFonts w:ascii="Arial" w:hAnsi="Arial" w:cs="Arial"/>
                <w:spacing w:val="-6"/>
                <w:sz w:val="20"/>
                <w:szCs w:val="20"/>
              </w:rPr>
              <w:t xml:space="preserve"> </w:t>
            </w:r>
            <w:r w:rsidRPr="00AA5829">
              <w:rPr>
                <w:rFonts w:ascii="Arial" w:hAnsi="Arial" w:cs="Arial"/>
                <w:sz w:val="20"/>
                <w:szCs w:val="20"/>
              </w:rPr>
              <w:t>and converges their methods, standards, guides, and other methodological content into</w:t>
            </w:r>
            <w:r w:rsidRPr="00AA5829">
              <w:rPr>
                <w:rFonts w:ascii="Arial" w:hAnsi="Arial" w:cs="Arial"/>
                <w:spacing w:val="40"/>
                <w:sz w:val="20"/>
                <w:szCs w:val="20"/>
              </w:rPr>
              <w:t xml:space="preserve"> </w:t>
            </w:r>
            <w:r w:rsidRPr="00AA5829">
              <w:rPr>
                <w:rFonts w:ascii="Arial" w:hAnsi="Arial" w:cs="Arial"/>
                <w:sz w:val="20"/>
                <w:szCs w:val="20"/>
              </w:rPr>
              <w:t>context-sensitive best practices.</w:t>
            </w:r>
          </w:p>
        </w:tc>
      </w:tr>
      <w:tr w:rsidR="00AA5829" w:rsidRPr="00AA5829" w14:paraId="3D3EA33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12"/>
        </w:trPr>
        <w:tc>
          <w:tcPr>
            <w:tcW w:w="6140" w:type="dxa"/>
            <w:gridSpan w:val="2"/>
            <w:shd w:val="clear" w:color="auto" w:fill="E2EFD9"/>
          </w:tcPr>
          <w:p w14:paraId="70F8073A" w14:textId="77777777" w:rsidR="00AA5829" w:rsidRPr="00AA5829" w:rsidRDefault="00AA5829" w:rsidP="00C226CF">
            <w:pPr>
              <w:pStyle w:val="TableParagraph"/>
              <w:spacing w:before="9"/>
              <w:rPr>
                <w:rFonts w:ascii="Arial" w:hAnsi="Arial" w:cs="Arial"/>
                <w:i/>
                <w:sz w:val="20"/>
                <w:szCs w:val="20"/>
              </w:rPr>
            </w:pPr>
            <w:r w:rsidRPr="00AA5829">
              <w:rPr>
                <w:rFonts w:ascii="Arial" w:hAnsi="Arial" w:cs="Arial"/>
                <w:b/>
                <w:sz w:val="20"/>
                <w:szCs w:val="20"/>
              </w:rPr>
              <w:t>Performance</w:t>
            </w:r>
            <w:r w:rsidRPr="00AA5829">
              <w:rPr>
                <w:rFonts w:ascii="Arial" w:hAnsi="Arial" w:cs="Arial"/>
                <w:b/>
                <w:spacing w:val="-11"/>
                <w:sz w:val="20"/>
                <w:szCs w:val="20"/>
              </w:rPr>
              <w:t xml:space="preserve"> </w:t>
            </w:r>
            <w:r w:rsidRPr="00AA5829">
              <w:rPr>
                <w:rFonts w:ascii="Arial" w:hAnsi="Arial" w:cs="Arial"/>
                <w:b/>
                <w:sz w:val="20"/>
                <w:szCs w:val="20"/>
              </w:rPr>
              <w:t>indicators</w:t>
            </w:r>
            <w:r w:rsidRPr="00AA5829">
              <w:rPr>
                <w:rFonts w:ascii="Arial" w:hAnsi="Arial" w:cs="Arial"/>
                <w:b/>
                <w:spacing w:val="-10"/>
                <w:sz w:val="20"/>
                <w:szCs w:val="20"/>
              </w:rPr>
              <w:t xml:space="preserve"> </w:t>
            </w:r>
            <w:r w:rsidRPr="00AA5829">
              <w:rPr>
                <w:rFonts w:ascii="Arial" w:hAnsi="Arial" w:cs="Arial"/>
                <w:i/>
                <w:sz w:val="20"/>
                <w:szCs w:val="20"/>
              </w:rPr>
              <w:t>(list</w:t>
            </w:r>
            <w:r w:rsidRPr="00AA5829">
              <w:rPr>
                <w:rFonts w:ascii="Arial" w:hAnsi="Arial" w:cs="Arial"/>
                <w:i/>
                <w:spacing w:val="-11"/>
                <w:sz w:val="20"/>
                <w:szCs w:val="20"/>
              </w:rPr>
              <w:t xml:space="preserve"> </w:t>
            </w:r>
            <w:r w:rsidRPr="00AA5829">
              <w:rPr>
                <w:rFonts w:ascii="Arial" w:hAnsi="Arial" w:cs="Arial"/>
                <w:i/>
                <w:sz w:val="20"/>
                <w:szCs w:val="20"/>
              </w:rPr>
              <w:t>2-5</w:t>
            </w:r>
            <w:r w:rsidRPr="00AA5829">
              <w:rPr>
                <w:rFonts w:ascii="Arial" w:hAnsi="Arial" w:cs="Arial"/>
                <w:i/>
                <w:spacing w:val="-10"/>
                <w:sz w:val="20"/>
                <w:szCs w:val="20"/>
              </w:rPr>
              <w:t xml:space="preserve"> </w:t>
            </w:r>
            <w:r w:rsidRPr="00AA5829">
              <w:rPr>
                <w:rFonts w:ascii="Arial" w:hAnsi="Arial" w:cs="Arial"/>
                <w:i/>
                <w:spacing w:val="-2"/>
                <w:sz w:val="20"/>
                <w:szCs w:val="20"/>
              </w:rPr>
              <w:t>indicators)</w:t>
            </w:r>
          </w:p>
          <w:p w14:paraId="763A4064" w14:textId="77777777" w:rsidR="00AA5829" w:rsidRPr="00AA5829" w:rsidRDefault="00AA5829" w:rsidP="00AA5829">
            <w:pPr>
              <w:pStyle w:val="TableParagraph"/>
              <w:numPr>
                <w:ilvl w:val="0"/>
                <w:numId w:val="147"/>
              </w:numPr>
              <w:tabs>
                <w:tab w:val="left" w:pos="831"/>
              </w:tabs>
              <w:ind w:left="831" w:hanging="359"/>
              <w:rPr>
                <w:rFonts w:ascii="Arial" w:hAnsi="Arial" w:cs="Arial"/>
                <w:sz w:val="20"/>
                <w:szCs w:val="20"/>
              </w:rPr>
            </w:pPr>
            <w:r w:rsidRPr="00AA5829">
              <w:rPr>
                <w:rFonts w:ascii="Arial" w:hAnsi="Arial" w:cs="Arial"/>
                <w:sz w:val="20"/>
                <w:szCs w:val="20"/>
              </w:rPr>
              <w:t>Number</w:t>
            </w:r>
            <w:r w:rsidRPr="00AA5829">
              <w:rPr>
                <w:rFonts w:ascii="Arial" w:hAnsi="Arial" w:cs="Arial"/>
                <w:spacing w:val="-7"/>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records</w:t>
            </w:r>
            <w:r w:rsidRPr="00AA5829">
              <w:rPr>
                <w:rFonts w:ascii="Arial" w:hAnsi="Arial" w:cs="Arial"/>
                <w:spacing w:val="-6"/>
                <w:sz w:val="20"/>
                <w:szCs w:val="20"/>
              </w:rPr>
              <w:t xml:space="preserve"> </w:t>
            </w:r>
            <w:r w:rsidRPr="00AA5829">
              <w:rPr>
                <w:rFonts w:ascii="Arial" w:hAnsi="Arial" w:cs="Arial"/>
                <w:sz w:val="20"/>
                <w:szCs w:val="20"/>
              </w:rPr>
              <w:t>in</w:t>
            </w:r>
            <w:r w:rsidRPr="00AA5829">
              <w:rPr>
                <w:rFonts w:ascii="Arial" w:hAnsi="Arial" w:cs="Arial"/>
                <w:spacing w:val="-7"/>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repository:</w:t>
            </w:r>
            <w:r w:rsidRPr="00AA5829">
              <w:rPr>
                <w:rFonts w:ascii="Arial" w:hAnsi="Arial" w:cs="Arial"/>
                <w:spacing w:val="-6"/>
                <w:sz w:val="20"/>
                <w:szCs w:val="20"/>
              </w:rPr>
              <w:t xml:space="preserve"> </w:t>
            </w:r>
            <w:r w:rsidRPr="00AA5829">
              <w:rPr>
                <w:rFonts w:ascii="Arial" w:hAnsi="Arial" w:cs="Arial"/>
                <w:spacing w:val="-4"/>
                <w:sz w:val="20"/>
                <w:szCs w:val="20"/>
              </w:rPr>
              <w:t>2226</w:t>
            </w:r>
          </w:p>
          <w:p w14:paraId="33C53424" w14:textId="77777777" w:rsidR="00AA5829" w:rsidRPr="00AA5829" w:rsidRDefault="00AA5829" w:rsidP="00AA5829">
            <w:pPr>
              <w:pStyle w:val="TableParagraph"/>
              <w:numPr>
                <w:ilvl w:val="0"/>
                <w:numId w:val="147"/>
              </w:numPr>
              <w:tabs>
                <w:tab w:val="left" w:pos="831"/>
              </w:tabs>
              <w:ind w:left="831" w:hanging="359"/>
              <w:rPr>
                <w:rFonts w:ascii="Arial" w:hAnsi="Arial" w:cs="Arial"/>
                <w:sz w:val="20"/>
                <w:szCs w:val="20"/>
              </w:rPr>
            </w:pPr>
            <w:r w:rsidRPr="00AA5829">
              <w:rPr>
                <w:rFonts w:ascii="Arial" w:hAnsi="Arial" w:cs="Arial"/>
                <w:sz w:val="20"/>
                <w:szCs w:val="20"/>
              </w:rPr>
              <w:t>Number</w:t>
            </w:r>
            <w:r w:rsidRPr="00AA5829">
              <w:rPr>
                <w:rFonts w:ascii="Arial" w:hAnsi="Arial" w:cs="Arial"/>
                <w:spacing w:val="-10"/>
                <w:sz w:val="20"/>
                <w:szCs w:val="20"/>
              </w:rPr>
              <w:t xml:space="preserve"> </w:t>
            </w:r>
            <w:r w:rsidRPr="00AA5829">
              <w:rPr>
                <w:rFonts w:ascii="Arial" w:hAnsi="Arial" w:cs="Arial"/>
                <w:sz w:val="20"/>
                <w:szCs w:val="20"/>
              </w:rPr>
              <w:t>of</w:t>
            </w:r>
            <w:r w:rsidRPr="00AA5829">
              <w:rPr>
                <w:rFonts w:ascii="Arial" w:hAnsi="Arial" w:cs="Arial"/>
                <w:spacing w:val="-9"/>
                <w:sz w:val="20"/>
                <w:szCs w:val="20"/>
              </w:rPr>
              <w:t xml:space="preserve"> </w:t>
            </w:r>
            <w:r w:rsidRPr="00AA5829">
              <w:rPr>
                <w:rFonts w:ascii="Arial" w:hAnsi="Arial" w:cs="Arial"/>
                <w:sz w:val="20"/>
                <w:szCs w:val="20"/>
              </w:rPr>
              <w:t>registered</w:t>
            </w:r>
            <w:r w:rsidRPr="00AA5829">
              <w:rPr>
                <w:rFonts w:ascii="Arial" w:hAnsi="Arial" w:cs="Arial"/>
                <w:spacing w:val="-9"/>
                <w:sz w:val="20"/>
                <w:szCs w:val="20"/>
              </w:rPr>
              <w:t xml:space="preserve"> </w:t>
            </w:r>
            <w:r w:rsidRPr="00AA5829">
              <w:rPr>
                <w:rFonts w:ascii="Arial" w:hAnsi="Arial" w:cs="Arial"/>
                <w:sz w:val="20"/>
                <w:szCs w:val="20"/>
              </w:rPr>
              <w:t>users</w:t>
            </w:r>
            <w:r w:rsidRPr="00AA5829">
              <w:rPr>
                <w:rFonts w:ascii="Arial" w:hAnsi="Arial" w:cs="Arial"/>
                <w:spacing w:val="-9"/>
                <w:sz w:val="20"/>
                <w:szCs w:val="20"/>
              </w:rPr>
              <w:t xml:space="preserve"> </w:t>
            </w:r>
            <w:r w:rsidRPr="00AA5829">
              <w:rPr>
                <w:rFonts w:ascii="Arial" w:hAnsi="Arial" w:cs="Arial"/>
                <w:sz w:val="20"/>
                <w:szCs w:val="20"/>
              </w:rPr>
              <w:t>depositing</w:t>
            </w:r>
            <w:r w:rsidRPr="00AA5829">
              <w:rPr>
                <w:rFonts w:ascii="Arial" w:hAnsi="Arial" w:cs="Arial"/>
                <w:spacing w:val="-9"/>
                <w:sz w:val="20"/>
                <w:szCs w:val="20"/>
              </w:rPr>
              <w:t xml:space="preserve"> </w:t>
            </w:r>
            <w:r w:rsidRPr="00AA5829">
              <w:rPr>
                <w:rFonts w:ascii="Arial" w:hAnsi="Arial" w:cs="Arial"/>
                <w:sz w:val="20"/>
                <w:szCs w:val="20"/>
              </w:rPr>
              <w:t>documents:</w:t>
            </w:r>
            <w:r w:rsidRPr="00AA5829">
              <w:rPr>
                <w:rFonts w:ascii="Arial" w:hAnsi="Arial" w:cs="Arial"/>
                <w:spacing w:val="-9"/>
                <w:sz w:val="20"/>
                <w:szCs w:val="20"/>
              </w:rPr>
              <w:t xml:space="preserve"> </w:t>
            </w:r>
            <w:r w:rsidRPr="00AA5829">
              <w:rPr>
                <w:rFonts w:ascii="Arial" w:hAnsi="Arial" w:cs="Arial"/>
                <w:spacing w:val="-5"/>
                <w:sz w:val="20"/>
                <w:szCs w:val="20"/>
              </w:rPr>
              <w:t>391</w:t>
            </w:r>
          </w:p>
          <w:p w14:paraId="2F6E0DA4" w14:textId="77777777" w:rsidR="00AA5829" w:rsidRPr="00AA5829" w:rsidRDefault="00AA5829" w:rsidP="00AA5829">
            <w:pPr>
              <w:pStyle w:val="TableParagraph"/>
              <w:numPr>
                <w:ilvl w:val="0"/>
                <w:numId w:val="147"/>
              </w:numPr>
              <w:tabs>
                <w:tab w:val="left" w:pos="832"/>
              </w:tabs>
              <w:ind w:right="441"/>
              <w:rPr>
                <w:rFonts w:ascii="Arial" w:hAnsi="Arial" w:cs="Arial"/>
                <w:sz w:val="20"/>
                <w:szCs w:val="20"/>
              </w:rPr>
            </w:pPr>
            <w:r w:rsidRPr="00AA5829">
              <w:rPr>
                <w:rFonts w:ascii="Arial" w:hAnsi="Arial" w:cs="Arial"/>
                <w:sz w:val="20"/>
                <w:szCs w:val="20"/>
              </w:rPr>
              <w:t>Number</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documents</w:t>
            </w:r>
            <w:r w:rsidRPr="00AA5829">
              <w:rPr>
                <w:rFonts w:ascii="Arial" w:hAnsi="Arial" w:cs="Arial"/>
                <w:spacing w:val="-6"/>
                <w:sz w:val="20"/>
                <w:szCs w:val="20"/>
              </w:rPr>
              <w:t xml:space="preserve"> </w:t>
            </w:r>
            <w:r w:rsidRPr="00AA5829">
              <w:rPr>
                <w:rFonts w:ascii="Arial" w:hAnsi="Arial" w:cs="Arial"/>
                <w:sz w:val="20"/>
                <w:szCs w:val="20"/>
              </w:rPr>
              <w:t>accessed</w:t>
            </w:r>
            <w:r w:rsidRPr="00AA5829">
              <w:rPr>
                <w:rFonts w:ascii="Arial" w:hAnsi="Arial" w:cs="Arial"/>
                <w:spacing w:val="-6"/>
                <w:sz w:val="20"/>
                <w:szCs w:val="20"/>
              </w:rPr>
              <w:t xml:space="preserve"> </w:t>
            </w:r>
            <w:r w:rsidRPr="00AA5829">
              <w:rPr>
                <w:rFonts w:ascii="Arial" w:hAnsi="Arial" w:cs="Arial"/>
                <w:sz w:val="20"/>
                <w:szCs w:val="20"/>
              </w:rPr>
              <w:t>(at</w:t>
            </w:r>
            <w:r w:rsidRPr="00AA5829">
              <w:rPr>
                <w:rFonts w:ascii="Arial" w:hAnsi="Arial" w:cs="Arial"/>
                <w:spacing w:val="-6"/>
                <w:sz w:val="20"/>
                <w:szCs w:val="20"/>
              </w:rPr>
              <w:t xml:space="preserve"> </w:t>
            </w:r>
            <w:r w:rsidRPr="00AA5829">
              <w:rPr>
                <w:rFonts w:ascii="Arial" w:hAnsi="Arial" w:cs="Arial"/>
                <w:sz w:val="20"/>
                <w:szCs w:val="20"/>
              </w:rPr>
              <w:t>least</w:t>
            </w:r>
            <w:r w:rsidRPr="00AA5829">
              <w:rPr>
                <w:rFonts w:ascii="Arial" w:hAnsi="Arial" w:cs="Arial"/>
                <w:spacing w:val="-6"/>
                <w:sz w:val="20"/>
                <w:szCs w:val="20"/>
              </w:rPr>
              <w:t xml:space="preserve"> </w:t>
            </w:r>
            <w:r w:rsidRPr="00AA5829">
              <w:rPr>
                <w:rFonts w:ascii="Arial" w:hAnsi="Arial" w:cs="Arial"/>
                <w:sz w:val="20"/>
                <w:szCs w:val="20"/>
              </w:rPr>
              <w:t>once)</w:t>
            </w:r>
            <w:r w:rsidRPr="00AA5829">
              <w:rPr>
                <w:rFonts w:ascii="Arial" w:hAnsi="Arial" w:cs="Arial"/>
                <w:spacing w:val="-6"/>
                <w:sz w:val="20"/>
                <w:szCs w:val="20"/>
              </w:rPr>
              <w:t xml:space="preserve"> </w:t>
            </w:r>
            <w:r w:rsidRPr="00AA5829">
              <w:rPr>
                <w:rFonts w:ascii="Arial" w:hAnsi="Arial" w:cs="Arial"/>
                <w:sz w:val="20"/>
                <w:szCs w:val="20"/>
              </w:rPr>
              <w:t>in</w:t>
            </w:r>
            <w:r w:rsidRPr="00AA5829">
              <w:rPr>
                <w:rFonts w:ascii="Arial" w:hAnsi="Arial" w:cs="Arial"/>
                <w:spacing w:val="-6"/>
                <w:sz w:val="20"/>
                <w:szCs w:val="20"/>
              </w:rPr>
              <w:t xml:space="preserve"> </w:t>
            </w:r>
            <w:r w:rsidRPr="00AA5829">
              <w:rPr>
                <w:rFonts w:ascii="Arial" w:hAnsi="Arial" w:cs="Arial"/>
                <w:sz w:val="20"/>
                <w:szCs w:val="20"/>
              </w:rPr>
              <w:t>16-month period: 1812</w:t>
            </w:r>
          </w:p>
          <w:p w14:paraId="2C0E07C6" w14:textId="77777777" w:rsidR="00AA5829" w:rsidRPr="00AA5829" w:rsidRDefault="00AA5829" w:rsidP="00AA5829">
            <w:pPr>
              <w:pStyle w:val="TableParagraph"/>
              <w:numPr>
                <w:ilvl w:val="0"/>
                <w:numId w:val="147"/>
              </w:numPr>
              <w:tabs>
                <w:tab w:val="left" w:pos="832"/>
              </w:tabs>
              <w:spacing w:line="240" w:lineRule="atLeast"/>
              <w:ind w:right="383"/>
              <w:rPr>
                <w:rFonts w:ascii="Arial" w:hAnsi="Arial" w:cs="Arial"/>
                <w:sz w:val="20"/>
                <w:szCs w:val="20"/>
              </w:rPr>
            </w:pPr>
            <w:r w:rsidRPr="00AA5829">
              <w:rPr>
                <w:rFonts w:ascii="Arial" w:hAnsi="Arial" w:cs="Arial"/>
                <w:sz w:val="20"/>
                <w:szCs w:val="20"/>
              </w:rPr>
              <w:t>CAPARDUS</w:t>
            </w:r>
            <w:r w:rsidRPr="00AA5829">
              <w:rPr>
                <w:rFonts w:ascii="Arial" w:hAnsi="Arial" w:cs="Arial"/>
                <w:spacing w:val="-10"/>
                <w:sz w:val="20"/>
                <w:szCs w:val="20"/>
              </w:rPr>
              <w:t xml:space="preserve"> </w:t>
            </w:r>
            <w:r w:rsidRPr="00AA5829">
              <w:rPr>
                <w:rFonts w:ascii="Arial" w:hAnsi="Arial" w:cs="Arial"/>
                <w:sz w:val="20"/>
                <w:szCs w:val="20"/>
              </w:rPr>
              <w:t>Collection</w:t>
            </w:r>
            <w:r w:rsidRPr="00AA5829">
              <w:rPr>
                <w:rFonts w:ascii="Arial" w:hAnsi="Arial" w:cs="Arial"/>
                <w:spacing w:val="-10"/>
                <w:sz w:val="20"/>
                <w:szCs w:val="20"/>
              </w:rPr>
              <w:t xml:space="preserve"> </w:t>
            </w:r>
            <w:r w:rsidRPr="00AA5829">
              <w:rPr>
                <w:rFonts w:ascii="Arial" w:hAnsi="Arial" w:cs="Arial"/>
                <w:sz w:val="20"/>
                <w:szCs w:val="20"/>
              </w:rPr>
              <w:t>reviewed:</w:t>
            </w:r>
            <w:r w:rsidRPr="00AA5829">
              <w:rPr>
                <w:rFonts w:ascii="Arial" w:hAnsi="Arial" w:cs="Arial"/>
                <w:spacing w:val="-10"/>
                <w:sz w:val="20"/>
                <w:szCs w:val="20"/>
              </w:rPr>
              <w:t xml:space="preserve"> </w:t>
            </w:r>
            <w:r w:rsidRPr="00AA5829">
              <w:rPr>
                <w:rFonts w:ascii="Arial" w:hAnsi="Arial" w:cs="Arial"/>
                <w:sz w:val="20"/>
                <w:szCs w:val="20"/>
              </w:rPr>
              <w:t>6</w:t>
            </w:r>
            <w:r w:rsidRPr="00AA5829">
              <w:rPr>
                <w:rFonts w:ascii="Arial" w:hAnsi="Arial" w:cs="Arial"/>
                <w:spacing w:val="-10"/>
                <w:sz w:val="20"/>
                <w:szCs w:val="20"/>
              </w:rPr>
              <w:t xml:space="preserve"> </w:t>
            </w:r>
            <w:r w:rsidRPr="00AA5829">
              <w:rPr>
                <w:rFonts w:ascii="Arial" w:hAnsi="Arial" w:cs="Arial"/>
                <w:sz w:val="20"/>
                <w:szCs w:val="20"/>
              </w:rPr>
              <w:t>documents</w:t>
            </w:r>
            <w:r w:rsidRPr="00AA5829">
              <w:rPr>
                <w:rFonts w:ascii="Arial" w:hAnsi="Arial" w:cs="Arial"/>
                <w:spacing w:val="-10"/>
                <w:sz w:val="20"/>
                <w:szCs w:val="20"/>
              </w:rPr>
              <w:t xml:space="preserve"> </w:t>
            </w:r>
            <w:r w:rsidRPr="00AA5829">
              <w:rPr>
                <w:rFonts w:ascii="Arial" w:hAnsi="Arial" w:cs="Arial"/>
                <w:sz w:val="20"/>
                <w:szCs w:val="20"/>
              </w:rPr>
              <w:t>retained</w:t>
            </w:r>
            <w:r w:rsidRPr="00AA5829">
              <w:rPr>
                <w:rFonts w:ascii="Arial" w:hAnsi="Arial" w:cs="Arial"/>
                <w:spacing w:val="-10"/>
                <w:sz w:val="20"/>
                <w:szCs w:val="20"/>
              </w:rPr>
              <w:t xml:space="preserve"> </w:t>
            </w:r>
            <w:r w:rsidRPr="00AA5829">
              <w:rPr>
                <w:rFonts w:ascii="Arial" w:hAnsi="Arial" w:cs="Arial"/>
                <w:sz w:val="20"/>
                <w:szCs w:val="20"/>
              </w:rPr>
              <w:t>and</w:t>
            </w:r>
            <w:r w:rsidRPr="00AA5829">
              <w:rPr>
                <w:rFonts w:ascii="Arial" w:hAnsi="Arial" w:cs="Arial"/>
                <w:spacing w:val="-10"/>
                <w:sz w:val="20"/>
                <w:szCs w:val="20"/>
              </w:rPr>
              <w:t xml:space="preserve"> </w:t>
            </w:r>
            <w:r w:rsidRPr="00AA5829">
              <w:rPr>
                <w:rFonts w:ascii="Arial" w:hAnsi="Arial" w:cs="Arial"/>
                <w:sz w:val="20"/>
                <w:szCs w:val="20"/>
              </w:rPr>
              <w:t xml:space="preserve">2 </w:t>
            </w:r>
            <w:r w:rsidRPr="00AA5829">
              <w:rPr>
                <w:rFonts w:ascii="Arial" w:hAnsi="Arial" w:cs="Arial"/>
                <w:spacing w:val="-2"/>
                <w:sz w:val="20"/>
                <w:szCs w:val="20"/>
              </w:rPr>
              <w:t>withdrawn.</w:t>
            </w:r>
          </w:p>
        </w:tc>
        <w:tc>
          <w:tcPr>
            <w:tcW w:w="3640" w:type="dxa"/>
            <w:gridSpan w:val="4"/>
            <w:vMerge w:val="restart"/>
            <w:shd w:val="clear" w:color="auto" w:fill="E2EFD9"/>
          </w:tcPr>
          <w:p w14:paraId="314CFD70" w14:textId="77777777" w:rsidR="00AA5829" w:rsidRPr="00AA5829" w:rsidRDefault="00AA5829" w:rsidP="00C226CF">
            <w:pPr>
              <w:pStyle w:val="TableParagraph"/>
              <w:spacing w:before="9"/>
              <w:ind w:left="106"/>
              <w:rPr>
                <w:rFonts w:ascii="Arial" w:hAnsi="Arial" w:cs="Arial"/>
                <w:i/>
                <w:sz w:val="20"/>
                <w:szCs w:val="20"/>
              </w:rPr>
            </w:pPr>
            <w:r w:rsidRPr="00AA5829">
              <w:rPr>
                <w:rFonts w:ascii="Arial" w:hAnsi="Arial" w:cs="Arial"/>
                <w:b/>
                <w:sz w:val="20"/>
                <w:szCs w:val="20"/>
              </w:rPr>
              <w:t>Status</w:t>
            </w:r>
            <w:r w:rsidRPr="00AA5829">
              <w:rPr>
                <w:rFonts w:ascii="Arial" w:hAnsi="Arial" w:cs="Arial"/>
                <w:b/>
                <w:spacing w:val="-9"/>
                <w:sz w:val="20"/>
                <w:szCs w:val="20"/>
              </w:rPr>
              <w:t xml:space="preserve"> </w:t>
            </w:r>
            <w:r w:rsidRPr="00AA5829">
              <w:rPr>
                <w:rFonts w:ascii="Arial" w:hAnsi="Arial" w:cs="Arial"/>
                <w:i/>
                <w:sz w:val="20"/>
                <w:szCs w:val="20"/>
              </w:rPr>
              <w:t>(completed,</w:t>
            </w:r>
            <w:r w:rsidRPr="00AA5829">
              <w:rPr>
                <w:rFonts w:ascii="Arial" w:hAnsi="Arial" w:cs="Arial"/>
                <w:i/>
                <w:spacing w:val="-8"/>
                <w:sz w:val="20"/>
                <w:szCs w:val="20"/>
              </w:rPr>
              <w:t xml:space="preserve"> </w:t>
            </w:r>
            <w:r w:rsidRPr="00AA5829">
              <w:rPr>
                <w:rFonts w:ascii="Arial" w:hAnsi="Arial" w:cs="Arial"/>
                <w:i/>
                <w:sz w:val="20"/>
                <w:szCs w:val="20"/>
              </w:rPr>
              <w:t>in</w:t>
            </w:r>
            <w:r w:rsidRPr="00AA5829">
              <w:rPr>
                <w:rFonts w:ascii="Arial" w:hAnsi="Arial" w:cs="Arial"/>
                <w:i/>
                <w:spacing w:val="-9"/>
                <w:sz w:val="20"/>
                <w:szCs w:val="20"/>
              </w:rPr>
              <w:t xml:space="preserve"> </w:t>
            </w:r>
            <w:r w:rsidRPr="00AA5829">
              <w:rPr>
                <w:rFonts w:ascii="Arial" w:hAnsi="Arial" w:cs="Arial"/>
                <w:i/>
                <w:sz w:val="20"/>
                <w:szCs w:val="20"/>
              </w:rPr>
              <w:t>progress,</w:t>
            </w:r>
            <w:r w:rsidRPr="00AA5829">
              <w:rPr>
                <w:rFonts w:ascii="Arial" w:hAnsi="Arial" w:cs="Arial"/>
                <w:i/>
                <w:spacing w:val="-8"/>
                <w:sz w:val="20"/>
                <w:szCs w:val="20"/>
              </w:rPr>
              <w:t xml:space="preserve"> </w:t>
            </w:r>
            <w:r w:rsidRPr="00AA5829">
              <w:rPr>
                <w:rFonts w:ascii="Arial" w:hAnsi="Arial" w:cs="Arial"/>
                <w:i/>
                <w:spacing w:val="-2"/>
                <w:sz w:val="20"/>
                <w:szCs w:val="20"/>
              </w:rPr>
              <w:t>cancelled)</w:t>
            </w:r>
          </w:p>
          <w:p w14:paraId="71A3889A" w14:textId="77777777" w:rsidR="00AA5829" w:rsidRPr="00AA5829" w:rsidRDefault="00AA5829" w:rsidP="00C226CF">
            <w:pPr>
              <w:pStyle w:val="TableParagraph"/>
              <w:ind w:left="0"/>
              <w:rPr>
                <w:rFonts w:ascii="Arial" w:hAnsi="Arial" w:cs="Arial"/>
                <w:sz w:val="20"/>
                <w:szCs w:val="20"/>
              </w:rPr>
            </w:pPr>
          </w:p>
          <w:p w14:paraId="29BC70C3" w14:textId="77777777" w:rsidR="00AA5829" w:rsidRPr="00AA5829" w:rsidRDefault="00AA5829" w:rsidP="00C226CF">
            <w:pPr>
              <w:pStyle w:val="TableParagraph"/>
              <w:ind w:left="106"/>
              <w:rPr>
                <w:rFonts w:ascii="Arial" w:hAnsi="Arial" w:cs="Arial"/>
                <w:sz w:val="20"/>
                <w:szCs w:val="20"/>
              </w:rPr>
            </w:pPr>
            <w:r w:rsidRPr="00AA5829">
              <w:rPr>
                <w:rFonts w:ascii="Arial" w:hAnsi="Arial" w:cs="Arial"/>
                <w:b/>
                <w:sz w:val="20"/>
                <w:szCs w:val="20"/>
              </w:rPr>
              <w:t>In</w:t>
            </w:r>
            <w:r w:rsidRPr="00AA5829">
              <w:rPr>
                <w:rFonts w:ascii="Arial" w:hAnsi="Arial" w:cs="Arial"/>
                <w:b/>
                <w:spacing w:val="-12"/>
                <w:sz w:val="20"/>
                <w:szCs w:val="20"/>
              </w:rPr>
              <w:t xml:space="preserve"> </w:t>
            </w:r>
            <w:r w:rsidRPr="00AA5829">
              <w:rPr>
                <w:rFonts w:ascii="Arial" w:hAnsi="Arial" w:cs="Arial"/>
                <w:b/>
                <w:sz w:val="20"/>
                <w:szCs w:val="20"/>
              </w:rPr>
              <w:t>progress</w:t>
            </w:r>
            <w:r w:rsidRPr="00AA5829">
              <w:rPr>
                <w:rFonts w:ascii="Arial" w:hAnsi="Arial" w:cs="Arial"/>
                <w:sz w:val="20"/>
                <w:szCs w:val="20"/>
              </w:rPr>
              <w:t>:</w:t>
            </w:r>
            <w:r w:rsidRPr="00AA5829">
              <w:rPr>
                <w:rFonts w:ascii="Arial" w:hAnsi="Arial" w:cs="Arial"/>
                <w:spacing w:val="-11"/>
                <w:sz w:val="20"/>
                <w:szCs w:val="20"/>
              </w:rPr>
              <w:t xml:space="preserve"> </w:t>
            </w:r>
            <w:r w:rsidRPr="00AA5829">
              <w:rPr>
                <w:rFonts w:ascii="Arial" w:hAnsi="Arial" w:cs="Arial"/>
                <w:sz w:val="20"/>
                <w:szCs w:val="20"/>
              </w:rPr>
              <w:t>Operational</w:t>
            </w:r>
            <w:r w:rsidRPr="00AA5829">
              <w:rPr>
                <w:rFonts w:ascii="Arial" w:hAnsi="Arial" w:cs="Arial"/>
                <w:spacing w:val="-11"/>
                <w:sz w:val="20"/>
                <w:szCs w:val="20"/>
              </w:rPr>
              <w:t xml:space="preserve"> </w:t>
            </w:r>
            <w:r w:rsidRPr="00AA5829">
              <w:rPr>
                <w:rFonts w:ascii="Arial" w:hAnsi="Arial" w:cs="Arial"/>
                <w:sz w:val="20"/>
                <w:szCs w:val="20"/>
              </w:rPr>
              <w:t>online</w:t>
            </w:r>
            <w:r w:rsidRPr="00AA5829">
              <w:rPr>
                <w:rFonts w:ascii="Arial" w:hAnsi="Arial" w:cs="Arial"/>
                <w:spacing w:val="-12"/>
                <w:sz w:val="20"/>
                <w:szCs w:val="20"/>
              </w:rPr>
              <w:t xml:space="preserve"> </w:t>
            </w:r>
            <w:r w:rsidRPr="00AA5829">
              <w:rPr>
                <w:rFonts w:ascii="Arial" w:hAnsi="Arial" w:cs="Arial"/>
                <w:sz w:val="20"/>
                <w:szCs w:val="20"/>
              </w:rPr>
              <w:t>repository of OBPS with</w:t>
            </w:r>
            <w:r w:rsidRPr="00AA5829">
              <w:rPr>
                <w:rFonts w:ascii="Arial" w:hAnsi="Arial" w:cs="Arial"/>
                <w:spacing w:val="40"/>
                <w:sz w:val="20"/>
                <w:szCs w:val="20"/>
              </w:rPr>
              <w:t xml:space="preserve"> </w:t>
            </w:r>
            <w:r w:rsidRPr="00AA5829">
              <w:rPr>
                <w:rFonts w:ascii="Arial" w:hAnsi="Arial" w:cs="Arial"/>
                <w:sz w:val="20"/>
                <w:szCs w:val="20"/>
              </w:rPr>
              <w:t xml:space="preserve">metadata collection, and enhanced filter search by different categories: </w:t>
            </w:r>
            <w:proofErr w:type="gramStart"/>
            <w:r w:rsidRPr="00AA5829">
              <w:rPr>
                <w:rFonts w:ascii="Arial" w:hAnsi="Arial" w:cs="Arial"/>
                <w:sz w:val="20"/>
                <w:szCs w:val="20"/>
              </w:rPr>
              <w:t>endorsement ,</w:t>
            </w:r>
            <w:proofErr w:type="gramEnd"/>
            <w:r w:rsidRPr="00AA5829">
              <w:rPr>
                <w:rFonts w:ascii="Arial" w:hAnsi="Arial" w:cs="Arial"/>
                <w:sz w:val="20"/>
                <w:szCs w:val="20"/>
              </w:rPr>
              <w:t xml:space="preserve"> EOVs, and controlled vocabularies.</w:t>
            </w:r>
          </w:p>
        </w:tc>
      </w:tr>
      <w:tr w:rsidR="00AA5829" w:rsidRPr="00AA5829" w14:paraId="7DC3E9C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14"/>
        </w:trPr>
        <w:tc>
          <w:tcPr>
            <w:tcW w:w="6140" w:type="dxa"/>
            <w:gridSpan w:val="2"/>
            <w:shd w:val="clear" w:color="auto" w:fill="E2EFD9"/>
          </w:tcPr>
          <w:p w14:paraId="27081534" w14:textId="77777777" w:rsidR="00AA5829" w:rsidRPr="00AA5829" w:rsidRDefault="00AA5829" w:rsidP="00C226CF">
            <w:pPr>
              <w:pStyle w:val="TableParagraph"/>
              <w:spacing w:line="239" w:lineRule="exact"/>
              <w:rPr>
                <w:rFonts w:ascii="Arial" w:hAnsi="Arial" w:cs="Arial"/>
                <w:b/>
                <w:sz w:val="20"/>
                <w:szCs w:val="20"/>
              </w:rPr>
            </w:pPr>
            <w:r w:rsidRPr="00AA5829">
              <w:rPr>
                <w:rFonts w:ascii="Arial" w:hAnsi="Arial" w:cs="Arial"/>
                <w:b/>
                <w:spacing w:val="-2"/>
                <w:sz w:val="20"/>
                <w:szCs w:val="20"/>
              </w:rPr>
              <w:t>Deliverables</w:t>
            </w:r>
          </w:p>
          <w:p w14:paraId="7C222369" w14:textId="77777777" w:rsidR="00AA5829" w:rsidRPr="00AA5829" w:rsidRDefault="00AA5829" w:rsidP="00C226CF">
            <w:pPr>
              <w:pStyle w:val="TableParagraph"/>
              <w:rPr>
                <w:rFonts w:ascii="Arial" w:hAnsi="Arial" w:cs="Arial"/>
                <w:sz w:val="20"/>
                <w:szCs w:val="20"/>
              </w:rPr>
            </w:pPr>
            <w:hyperlink r:id="rId15">
              <w:r w:rsidRPr="00AA5829">
                <w:rPr>
                  <w:rFonts w:ascii="Arial" w:hAnsi="Arial" w:cs="Arial"/>
                  <w:color w:val="1154CC"/>
                  <w:spacing w:val="-2"/>
                  <w:sz w:val="20"/>
                  <w:szCs w:val="20"/>
                  <w:u w:val="thick" w:color="1154CC"/>
                </w:rPr>
                <w:t>Repository</w:t>
              </w:r>
              <w:r w:rsidRPr="00AA5829">
                <w:rPr>
                  <w:rFonts w:ascii="Arial" w:hAnsi="Arial" w:cs="Arial"/>
                  <w:color w:val="1154CC"/>
                  <w:spacing w:val="6"/>
                  <w:sz w:val="20"/>
                  <w:szCs w:val="20"/>
                  <w:u w:val="thick" w:color="1154CC"/>
                </w:rPr>
                <w:t xml:space="preserve"> </w:t>
              </w:r>
              <w:r w:rsidRPr="00AA5829">
                <w:rPr>
                  <w:rFonts w:ascii="Arial" w:hAnsi="Arial" w:cs="Arial"/>
                  <w:color w:val="1154CC"/>
                  <w:spacing w:val="-2"/>
                  <w:sz w:val="20"/>
                  <w:szCs w:val="20"/>
                  <w:u w:val="thick" w:color="1154CC"/>
                </w:rPr>
                <w:t>content</w:t>
              </w:r>
              <w:r w:rsidRPr="00AA5829">
                <w:rPr>
                  <w:rFonts w:ascii="Arial" w:hAnsi="Arial" w:cs="Arial"/>
                  <w:color w:val="1154CC"/>
                  <w:spacing w:val="6"/>
                  <w:sz w:val="20"/>
                  <w:szCs w:val="20"/>
                  <w:u w:val="thick" w:color="1154CC"/>
                </w:rPr>
                <w:t xml:space="preserve"> </w:t>
              </w:r>
              <w:r w:rsidRPr="00AA5829">
                <w:rPr>
                  <w:rFonts w:ascii="Arial" w:hAnsi="Arial" w:cs="Arial"/>
                  <w:color w:val="1154CC"/>
                  <w:spacing w:val="-2"/>
                  <w:sz w:val="20"/>
                  <w:szCs w:val="20"/>
                  <w:u w:val="thick" w:color="1154CC"/>
                </w:rPr>
                <w:t>guidelines</w:t>
              </w:r>
              <w:r w:rsidRPr="00AA5829">
                <w:rPr>
                  <w:rFonts w:ascii="Arial" w:hAnsi="Arial" w:cs="Arial"/>
                  <w:color w:val="1154CC"/>
                  <w:spacing w:val="7"/>
                  <w:sz w:val="20"/>
                  <w:szCs w:val="20"/>
                  <w:u w:val="thick" w:color="1154CC"/>
                </w:rPr>
                <w:t xml:space="preserve"> </w:t>
              </w:r>
              <w:r w:rsidRPr="00AA5829">
                <w:rPr>
                  <w:rFonts w:ascii="Arial" w:hAnsi="Arial" w:cs="Arial"/>
                  <w:color w:val="1154CC"/>
                  <w:spacing w:val="-2"/>
                  <w:sz w:val="20"/>
                  <w:szCs w:val="20"/>
                  <w:u w:val="thick" w:color="1154CC"/>
                </w:rPr>
                <w:t>document</w:t>
              </w:r>
            </w:hyperlink>
          </w:p>
        </w:tc>
        <w:tc>
          <w:tcPr>
            <w:tcW w:w="3640" w:type="dxa"/>
            <w:gridSpan w:val="4"/>
            <w:vMerge/>
            <w:tcBorders>
              <w:top w:val="nil"/>
            </w:tcBorders>
            <w:shd w:val="clear" w:color="auto" w:fill="E2EFD9"/>
          </w:tcPr>
          <w:p w14:paraId="44B563D6" w14:textId="77777777" w:rsidR="00AA5829" w:rsidRPr="00AA5829" w:rsidRDefault="00AA5829" w:rsidP="00C226CF">
            <w:pPr>
              <w:rPr>
                <w:sz w:val="20"/>
                <w:szCs w:val="20"/>
              </w:rPr>
            </w:pPr>
          </w:p>
        </w:tc>
      </w:tr>
      <w:tr w:rsidR="00AA5829" w:rsidRPr="00AA5829" w14:paraId="037C2A8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9"/>
        </w:trPr>
        <w:tc>
          <w:tcPr>
            <w:tcW w:w="9780" w:type="dxa"/>
            <w:gridSpan w:val="6"/>
            <w:shd w:val="clear" w:color="auto" w:fill="DEEBF5"/>
          </w:tcPr>
          <w:p w14:paraId="5FEC3362" w14:textId="77777777" w:rsidR="00AA5829" w:rsidRPr="00AA5829" w:rsidRDefault="00AA5829" w:rsidP="00C226CF">
            <w:pPr>
              <w:pStyle w:val="TableParagraph"/>
              <w:spacing w:line="240" w:lineRule="atLeast"/>
              <w:rPr>
                <w:rFonts w:ascii="Arial" w:hAnsi="Arial" w:cs="Arial"/>
                <w:sz w:val="20"/>
                <w:szCs w:val="20"/>
              </w:rPr>
            </w:pPr>
            <w:r w:rsidRPr="00AA5829">
              <w:rPr>
                <w:rFonts w:ascii="Arial" w:hAnsi="Arial" w:cs="Arial"/>
                <w:b/>
                <w:sz w:val="20"/>
                <w:szCs w:val="20"/>
              </w:rPr>
              <w:t>Outcome</w:t>
            </w:r>
            <w:r w:rsidRPr="00AA5829">
              <w:rPr>
                <w:rFonts w:ascii="Arial" w:hAnsi="Arial" w:cs="Arial"/>
                <w:b/>
                <w:spacing w:val="36"/>
                <w:sz w:val="20"/>
                <w:szCs w:val="20"/>
              </w:rPr>
              <w:t xml:space="preserve"> </w:t>
            </w:r>
            <w:r w:rsidRPr="00AA5829">
              <w:rPr>
                <w:rFonts w:ascii="Arial" w:hAnsi="Arial" w:cs="Arial"/>
                <w:b/>
                <w:sz w:val="20"/>
                <w:szCs w:val="20"/>
              </w:rPr>
              <w:t>N°</w:t>
            </w:r>
            <w:r w:rsidRPr="00AA5829">
              <w:rPr>
                <w:rFonts w:ascii="Arial" w:hAnsi="Arial" w:cs="Arial"/>
                <w:b/>
                <w:spacing w:val="22"/>
                <w:sz w:val="20"/>
                <w:szCs w:val="20"/>
              </w:rPr>
              <w:t xml:space="preserve"> </w:t>
            </w:r>
            <w:r w:rsidRPr="00AA5829">
              <w:rPr>
                <w:rFonts w:ascii="Arial" w:hAnsi="Arial" w:cs="Arial"/>
                <w:b/>
                <w:sz w:val="20"/>
                <w:szCs w:val="20"/>
              </w:rPr>
              <w:t>2:</w:t>
            </w:r>
            <w:r w:rsidRPr="00AA5829">
              <w:rPr>
                <w:rFonts w:ascii="Arial" w:hAnsi="Arial" w:cs="Arial"/>
                <w:b/>
                <w:spacing w:val="22"/>
                <w:sz w:val="20"/>
                <w:szCs w:val="20"/>
              </w:rPr>
              <w:t xml:space="preserve"> </w:t>
            </w:r>
            <w:r w:rsidRPr="00AA5829">
              <w:rPr>
                <w:rFonts w:ascii="Arial" w:hAnsi="Arial" w:cs="Arial"/>
                <w:color w:val="1F1F1F"/>
                <w:sz w:val="20"/>
                <w:szCs w:val="20"/>
              </w:rPr>
              <w:t>To</w:t>
            </w:r>
            <w:r w:rsidRPr="00AA5829">
              <w:rPr>
                <w:rFonts w:ascii="Arial" w:hAnsi="Arial" w:cs="Arial"/>
                <w:color w:val="1F1F1F"/>
                <w:spacing w:val="22"/>
                <w:sz w:val="20"/>
                <w:szCs w:val="20"/>
              </w:rPr>
              <w:t xml:space="preserve"> </w:t>
            </w:r>
            <w:r w:rsidRPr="00AA5829">
              <w:rPr>
                <w:rFonts w:ascii="Arial" w:hAnsi="Arial" w:cs="Arial"/>
                <w:color w:val="1F1F1F"/>
                <w:sz w:val="20"/>
                <w:szCs w:val="20"/>
              </w:rPr>
              <w:t>accelerate</w:t>
            </w:r>
            <w:r w:rsidRPr="00AA5829">
              <w:rPr>
                <w:rFonts w:ascii="Arial" w:hAnsi="Arial" w:cs="Arial"/>
                <w:color w:val="1F1F1F"/>
                <w:spacing w:val="22"/>
                <w:sz w:val="20"/>
                <w:szCs w:val="20"/>
              </w:rPr>
              <w:t xml:space="preserve"> </w:t>
            </w:r>
            <w:r w:rsidRPr="00AA5829">
              <w:rPr>
                <w:rFonts w:ascii="Arial" w:hAnsi="Arial" w:cs="Arial"/>
                <w:color w:val="1F1F1F"/>
                <w:sz w:val="20"/>
                <w:szCs w:val="20"/>
              </w:rPr>
              <w:t>the</w:t>
            </w:r>
            <w:r w:rsidRPr="00AA5829">
              <w:rPr>
                <w:rFonts w:ascii="Arial" w:hAnsi="Arial" w:cs="Arial"/>
                <w:color w:val="1F1F1F"/>
                <w:spacing w:val="22"/>
                <w:sz w:val="20"/>
                <w:szCs w:val="20"/>
              </w:rPr>
              <w:t xml:space="preserve"> </w:t>
            </w:r>
            <w:r w:rsidRPr="00AA5829">
              <w:rPr>
                <w:rFonts w:ascii="Arial" w:hAnsi="Arial" w:cs="Arial"/>
                <w:color w:val="1F1F1F"/>
                <w:sz w:val="20"/>
                <w:szCs w:val="20"/>
              </w:rPr>
              <w:t>endorsement</w:t>
            </w:r>
            <w:r w:rsidRPr="00AA5829">
              <w:rPr>
                <w:rFonts w:ascii="Arial" w:hAnsi="Arial" w:cs="Arial"/>
                <w:color w:val="1F1F1F"/>
                <w:spacing w:val="22"/>
                <w:sz w:val="20"/>
                <w:szCs w:val="20"/>
              </w:rPr>
              <w:t xml:space="preserve"> </w:t>
            </w:r>
            <w:r w:rsidRPr="00AA5829">
              <w:rPr>
                <w:rFonts w:ascii="Arial" w:hAnsi="Arial" w:cs="Arial"/>
                <w:color w:val="1F1F1F"/>
                <w:sz w:val="20"/>
                <w:szCs w:val="20"/>
              </w:rPr>
              <w:t>and</w:t>
            </w:r>
            <w:r w:rsidRPr="00AA5829">
              <w:rPr>
                <w:rFonts w:ascii="Arial" w:hAnsi="Arial" w:cs="Arial"/>
                <w:color w:val="1F1F1F"/>
                <w:spacing w:val="22"/>
                <w:sz w:val="20"/>
                <w:szCs w:val="20"/>
              </w:rPr>
              <w:t xml:space="preserve"> </w:t>
            </w:r>
            <w:r w:rsidRPr="00AA5829">
              <w:rPr>
                <w:rFonts w:ascii="Arial" w:hAnsi="Arial" w:cs="Arial"/>
                <w:color w:val="1F1F1F"/>
                <w:sz w:val="20"/>
                <w:szCs w:val="20"/>
              </w:rPr>
              <w:t>convergence</w:t>
            </w:r>
            <w:r w:rsidRPr="00AA5829">
              <w:rPr>
                <w:rFonts w:ascii="Arial" w:hAnsi="Arial" w:cs="Arial"/>
                <w:color w:val="1F1F1F"/>
                <w:spacing w:val="22"/>
                <w:sz w:val="20"/>
                <w:szCs w:val="20"/>
              </w:rPr>
              <w:t xml:space="preserve"> </w:t>
            </w:r>
            <w:r w:rsidRPr="00AA5829">
              <w:rPr>
                <w:rFonts w:ascii="Arial" w:hAnsi="Arial" w:cs="Arial"/>
                <w:color w:val="1F1F1F"/>
                <w:sz w:val="20"/>
                <w:szCs w:val="20"/>
              </w:rPr>
              <w:t>of</w:t>
            </w:r>
            <w:r w:rsidRPr="00AA5829">
              <w:rPr>
                <w:rFonts w:ascii="Arial" w:hAnsi="Arial" w:cs="Arial"/>
                <w:color w:val="1F1F1F"/>
                <w:spacing w:val="22"/>
                <w:sz w:val="20"/>
                <w:szCs w:val="20"/>
              </w:rPr>
              <w:t xml:space="preserve"> </w:t>
            </w:r>
            <w:r w:rsidRPr="00AA5829">
              <w:rPr>
                <w:rFonts w:ascii="Arial" w:hAnsi="Arial" w:cs="Arial"/>
                <w:color w:val="1F1F1F"/>
                <w:sz w:val="20"/>
                <w:szCs w:val="20"/>
              </w:rPr>
              <w:t>methodologies</w:t>
            </w:r>
            <w:r w:rsidRPr="00AA5829">
              <w:rPr>
                <w:rFonts w:ascii="Arial" w:hAnsi="Arial" w:cs="Arial"/>
                <w:color w:val="1F1F1F"/>
                <w:spacing w:val="22"/>
                <w:sz w:val="20"/>
                <w:szCs w:val="20"/>
              </w:rPr>
              <w:t xml:space="preserve"> </w:t>
            </w:r>
            <w:r w:rsidRPr="00AA5829">
              <w:rPr>
                <w:rFonts w:ascii="Arial" w:hAnsi="Arial" w:cs="Arial"/>
                <w:color w:val="1F1F1F"/>
                <w:sz w:val="20"/>
                <w:szCs w:val="20"/>
              </w:rPr>
              <w:t>and</w:t>
            </w:r>
            <w:r w:rsidRPr="00AA5829">
              <w:rPr>
                <w:rFonts w:ascii="Arial" w:hAnsi="Arial" w:cs="Arial"/>
                <w:color w:val="1F1F1F"/>
                <w:spacing w:val="22"/>
                <w:sz w:val="20"/>
                <w:szCs w:val="20"/>
              </w:rPr>
              <w:t xml:space="preserve"> </w:t>
            </w:r>
            <w:r w:rsidRPr="00AA5829">
              <w:rPr>
                <w:rFonts w:ascii="Arial" w:hAnsi="Arial" w:cs="Arial"/>
                <w:color w:val="1F1F1F"/>
                <w:sz w:val="20"/>
                <w:szCs w:val="20"/>
              </w:rPr>
              <w:t>conventions</w:t>
            </w:r>
            <w:r w:rsidRPr="00AA5829">
              <w:rPr>
                <w:rFonts w:ascii="Arial" w:hAnsi="Arial" w:cs="Arial"/>
                <w:color w:val="1F1F1F"/>
                <w:spacing w:val="22"/>
                <w:sz w:val="20"/>
                <w:szCs w:val="20"/>
              </w:rPr>
              <w:t xml:space="preserve"> </w:t>
            </w:r>
            <w:r w:rsidRPr="00AA5829">
              <w:rPr>
                <w:rFonts w:ascii="Arial" w:hAnsi="Arial" w:cs="Arial"/>
                <w:color w:val="1F1F1F"/>
                <w:sz w:val="20"/>
                <w:szCs w:val="20"/>
              </w:rPr>
              <w:t>across</w:t>
            </w:r>
            <w:r w:rsidRPr="00AA5829">
              <w:rPr>
                <w:rFonts w:ascii="Arial" w:hAnsi="Arial" w:cs="Arial"/>
                <w:color w:val="1F1F1F"/>
                <w:spacing w:val="22"/>
                <w:sz w:val="20"/>
                <w:szCs w:val="20"/>
              </w:rPr>
              <w:t xml:space="preserve"> </w:t>
            </w:r>
            <w:r w:rsidRPr="00AA5829">
              <w:rPr>
                <w:rFonts w:ascii="Arial" w:hAnsi="Arial" w:cs="Arial"/>
                <w:color w:val="1F1F1F"/>
                <w:sz w:val="20"/>
                <w:szCs w:val="20"/>
              </w:rPr>
              <w:t>ocean communities into trusted, adopted, and interoperable best practices and standards</w:t>
            </w:r>
          </w:p>
        </w:tc>
      </w:tr>
      <w:tr w:rsidR="00AA5829" w:rsidRPr="00AA5829" w14:paraId="7C1B1D0E"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2"/>
        </w:trPr>
        <w:tc>
          <w:tcPr>
            <w:tcW w:w="6140" w:type="dxa"/>
            <w:gridSpan w:val="2"/>
            <w:shd w:val="clear" w:color="auto" w:fill="E2EFD9"/>
          </w:tcPr>
          <w:p w14:paraId="4D77E3B7" w14:textId="77777777" w:rsidR="00AA5829" w:rsidRPr="00AA5829" w:rsidRDefault="00AA5829" w:rsidP="00C226CF">
            <w:pPr>
              <w:pStyle w:val="TableParagraph"/>
              <w:spacing w:before="4"/>
              <w:rPr>
                <w:rFonts w:ascii="Arial" w:hAnsi="Arial" w:cs="Arial"/>
                <w:i/>
                <w:sz w:val="20"/>
                <w:szCs w:val="20"/>
              </w:rPr>
            </w:pPr>
            <w:r w:rsidRPr="00AA5829">
              <w:rPr>
                <w:rFonts w:ascii="Arial" w:hAnsi="Arial" w:cs="Arial"/>
                <w:b/>
                <w:sz w:val="20"/>
                <w:szCs w:val="20"/>
              </w:rPr>
              <w:t>Performance</w:t>
            </w:r>
            <w:r w:rsidRPr="00AA5829">
              <w:rPr>
                <w:rFonts w:ascii="Arial" w:hAnsi="Arial" w:cs="Arial"/>
                <w:b/>
                <w:spacing w:val="-11"/>
                <w:sz w:val="20"/>
                <w:szCs w:val="20"/>
              </w:rPr>
              <w:t xml:space="preserve"> </w:t>
            </w:r>
            <w:r w:rsidRPr="00AA5829">
              <w:rPr>
                <w:rFonts w:ascii="Arial" w:hAnsi="Arial" w:cs="Arial"/>
                <w:b/>
                <w:sz w:val="20"/>
                <w:szCs w:val="20"/>
              </w:rPr>
              <w:t>indicators</w:t>
            </w:r>
            <w:r w:rsidRPr="00AA5829">
              <w:rPr>
                <w:rFonts w:ascii="Arial" w:hAnsi="Arial" w:cs="Arial"/>
                <w:b/>
                <w:spacing w:val="-10"/>
                <w:sz w:val="20"/>
                <w:szCs w:val="20"/>
              </w:rPr>
              <w:t xml:space="preserve"> </w:t>
            </w:r>
            <w:r w:rsidRPr="00AA5829">
              <w:rPr>
                <w:rFonts w:ascii="Arial" w:hAnsi="Arial" w:cs="Arial"/>
                <w:i/>
                <w:sz w:val="20"/>
                <w:szCs w:val="20"/>
              </w:rPr>
              <w:t>(list</w:t>
            </w:r>
            <w:r w:rsidRPr="00AA5829">
              <w:rPr>
                <w:rFonts w:ascii="Arial" w:hAnsi="Arial" w:cs="Arial"/>
                <w:i/>
                <w:spacing w:val="-11"/>
                <w:sz w:val="20"/>
                <w:szCs w:val="20"/>
              </w:rPr>
              <w:t xml:space="preserve"> </w:t>
            </w:r>
            <w:r w:rsidRPr="00AA5829">
              <w:rPr>
                <w:rFonts w:ascii="Arial" w:hAnsi="Arial" w:cs="Arial"/>
                <w:i/>
                <w:sz w:val="20"/>
                <w:szCs w:val="20"/>
              </w:rPr>
              <w:t>2-5</w:t>
            </w:r>
            <w:r w:rsidRPr="00AA5829">
              <w:rPr>
                <w:rFonts w:ascii="Arial" w:hAnsi="Arial" w:cs="Arial"/>
                <w:i/>
                <w:spacing w:val="-10"/>
                <w:sz w:val="20"/>
                <w:szCs w:val="20"/>
              </w:rPr>
              <w:t xml:space="preserve"> </w:t>
            </w:r>
            <w:r w:rsidRPr="00AA5829">
              <w:rPr>
                <w:rFonts w:ascii="Arial" w:hAnsi="Arial" w:cs="Arial"/>
                <w:i/>
                <w:spacing w:val="-2"/>
                <w:sz w:val="20"/>
                <w:szCs w:val="20"/>
              </w:rPr>
              <w:t>indicators)</w:t>
            </w:r>
          </w:p>
          <w:p w14:paraId="0B67D48D" w14:textId="77777777" w:rsidR="00AA5829" w:rsidRPr="00AA5829" w:rsidRDefault="00AA5829" w:rsidP="00AA5829">
            <w:pPr>
              <w:pStyle w:val="TableParagraph"/>
              <w:numPr>
                <w:ilvl w:val="0"/>
                <w:numId w:val="146"/>
              </w:numPr>
              <w:tabs>
                <w:tab w:val="left" w:pos="831"/>
              </w:tabs>
              <w:ind w:left="831" w:hanging="359"/>
              <w:rPr>
                <w:rFonts w:ascii="Arial" w:hAnsi="Arial" w:cs="Arial"/>
                <w:sz w:val="20"/>
                <w:szCs w:val="20"/>
              </w:rPr>
            </w:pPr>
            <w:r w:rsidRPr="00AA5829">
              <w:rPr>
                <w:rFonts w:ascii="Arial" w:hAnsi="Arial" w:cs="Arial"/>
                <w:sz w:val="20"/>
                <w:szCs w:val="20"/>
              </w:rPr>
              <w:t>Number</w:t>
            </w:r>
            <w:r w:rsidRPr="00AA5829">
              <w:rPr>
                <w:rFonts w:ascii="Arial" w:hAnsi="Arial" w:cs="Arial"/>
                <w:spacing w:val="-10"/>
                <w:sz w:val="20"/>
                <w:szCs w:val="20"/>
              </w:rPr>
              <w:t xml:space="preserve"> </w:t>
            </w:r>
            <w:r w:rsidRPr="00AA5829">
              <w:rPr>
                <w:rFonts w:ascii="Arial" w:hAnsi="Arial" w:cs="Arial"/>
                <w:sz w:val="20"/>
                <w:szCs w:val="20"/>
              </w:rPr>
              <w:t>of</w:t>
            </w:r>
            <w:r w:rsidRPr="00AA5829">
              <w:rPr>
                <w:rFonts w:ascii="Arial" w:hAnsi="Arial" w:cs="Arial"/>
                <w:spacing w:val="-8"/>
                <w:sz w:val="20"/>
                <w:szCs w:val="20"/>
              </w:rPr>
              <w:t xml:space="preserve"> </w:t>
            </w:r>
            <w:r w:rsidRPr="00AA5829">
              <w:rPr>
                <w:rFonts w:ascii="Arial" w:hAnsi="Arial" w:cs="Arial"/>
                <w:sz w:val="20"/>
                <w:szCs w:val="20"/>
              </w:rPr>
              <w:t>GOOS-endorsed</w:t>
            </w:r>
            <w:r w:rsidRPr="00AA5829">
              <w:rPr>
                <w:rFonts w:ascii="Arial" w:hAnsi="Arial" w:cs="Arial"/>
                <w:spacing w:val="-8"/>
                <w:sz w:val="20"/>
                <w:szCs w:val="20"/>
              </w:rPr>
              <w:t xml:space="preserve"> </w:t>
            </w:r>
            <w:r w:rsidRPr="00AA5829">
              <w:rPr>
                <w:rFonts w:ascii="Arial" w:hAnsi="Arial" w:cs="Arial"/>
                <w:sz w:val="20"/>
                <w:szCs w:val="20"/>
              </w:rPr>
              <w:t>practices</w:t>
            </w:r>
            <w:r w:rsidRPr="00AA5829">
              <w:rPr>
                <w:rFonts w:ascii="Arial" w:hAnsi="Arial" w:cs="Arial"/>
                <w:spacing w:val="-8"/>
                <w:sz w:val="20"/>
                <w:szCs w:val="20"/>
              </w:rPr>
              <w:t xml:space="preserve"> </w:t>
            </w:r>
            <w:r w:rsidRPr="00AA5829">
              <w:rPr>
                <w:rFonts w:ascii="Arial" w:hAnsi="Arial" w:cs="Arial"/>
                <w:sz w:val="20"/>
                <w:szCs w:val="20"/>
              </w:rPr>
              <w:t>in</w:t>
            </w:r>
            <w:r w:rsidRPr="00AA5829">
              <w:rPr>
                <w:rFonts w:ascii="Arial" w:hAnsi="Arial" w:cs="Arial"/>
                <w:spacing w:val="-8"/>
                <w:sz w:val="20"/>
                <w:szCs w:val="20"/>
              </w:rPr>
              <w:t xml:space="preserve"> </w:t>
            </w:r>
            <w:r w:rsidRPr="00AA5829">
              <w:rPr>
                <w:rFonts w:ascii="Arial" w:hAnsi="Arial" w:cs="Arial"/>
                <w:sz w:val="20"/>
                <w:szCs w:val="20"/>
              </w:rPr>
              <w:t>the</w:t>
            </w:r>
            <w:r w:rsidRPr="00AA5829">
              <w:rPr>
                <w:rFonts w:ascii="Arial" w:hAnsi="Arial" w:cs="Arial"/>
                <w:spacing w:val="-8"/>
                <w:sz w:val="20"/>
                <w:szCs w:val="20"/>
              </w:rPr>
              <w:t xml:space="preserve"> </w:t>
            </w:r>
            <w:r w:rsidRPr="00AA5829">
              <w:rPr>
                <w:rFonts w:ascii="Arial" w:hAnsi="Arial" w:cs="Arial"/>
                <w:sz w:val="20"/>
                <w:szCs w:val="20"/>
              </w:rPr>
              <w:t>repository:</w:t>
            </w:r>
            <w:r w:rsidRPr="00AA5829">
              <w:rPr>
                <w:rFonts w:ascii="Arial" w:hAnsi="Arial" w:cs="Arial"/>
                <w:spacing w:val="-7"/>
                <w:sz w:val="20"/>
                <w:szCs w:val="20"/>
              </w:rPr>
              <w:t xml:space="preserve"> </w:t>
            </w:r>
            <w:r w:rsidRPr="00AA5829">
              <w:rPr>
                <w:rFonts w:ascii="Arial" w:hAnsi="Arial" w:cs="Arial"/>
                <w:spacing w:val="-5"/>
                <w:sz w:val="20"/>
                <w:szCs w:val="20"/>
              </w:rPr>
              <w:t>11</w:t>
            </w:r>
          </w:p>
          <w:p w14:paraId="2951DC5F" w14:textId="77777777" w:rsidR="00AA5829" w:rsidRPr="00AA5829" w:rsidRDefault="00AA5829" w:rsidP="00AA5829">
            <w:pPr>
              <w:pStyle w:val="TableParagraph"/>
              <w:numPr>
                <w:ilvl w:val="0"/>
                <w:numId w:val="146"/>
              </w:numPr>
              <w:tabs>
                <w:tab w:val="left" w:pos="832"/>
              </w:tabs>
              <w:spacing w:line="240" w:lineRule="atLeast"/>
              <w:ind w:right="269"/>
              <w:rPr>
                <w:rFonts w:ascii="Arial" w:hAnsi="Arial" w:cs="Arial"/>
                <w:sz w:val="20"/>
                <w:szCs w:val="20"/>
              </w:rPr>
            </w:pPr>
            <w:r w:rsidRPr="00AA5829">
              <w:rPr>
                <w:rFonts w:ascii="Arial" w:hAnsi="Arial" w:cs="Arial"/>
                <w:sz w:val="20"/>
                <w:szCs w:val="20"/>
              </w:rPr>
              <w:t>Number</w:t>
            </w:r>
            <w:r w:rsidRPr="00AA5829">
              <w:rPr>
                <w:rFonts w:ascii="Arial" w:hAnsi="Arial" w:cs="Arial"/>
                <w:spacing w:val="-9"/>
                <w:sz w:val="20"/>
                <w:szCs w:val="20"/>
              </w:rPr>
              <w:t xml:space="preserve"> </w:t>
            </w:r>
            <w:r w:rsidRPr="00AA5829">
              <w:rPr>
                <w:rFonts w:ascii="Arial" w:hAnsi="Arial" w:cs="Arial"/>
                <w:sz w:val="20"/>
                <w:szCs w:val="20"/>
              </w:rPr>
              <w:t>of</w:t>
            </w:r>
            <w:r w:rsidRPr="00AA5829">
              <w:rPr>
                <w:rFonts w:ascii="Arial" w:hAnsi="Arial" w:cs="Arial"/>
                <w:spacing w:val="-9"/>
                <w:sz w:val="20"/>
                <w:szCs w:val="20"/>
              </w:rPr>
              <w:t xml:space="preserve"> </w:t>
            </w:r>
            <w:r w:rsidRPr="00AA5829">
              <w:rPr>
                <w:rFonts w:ascii="Arial" w:hAnsi="Arial" w:cs="Arial"/>
                <w:sz w:val="20"/>
                <w:szCs w:val="20"/>
              </w:rPr>
              <w:t>GOOS-endorsed</w:t>
            </w:r>
            <w:r w:rsidRPr="00AA5829">
              <w:rPr>
                <w:rFonts w:ascii="Arial" w:hAnsi="Arial" w:cs="Arial"/>
                <w:spacing w:val="-9"/>
                <w:sz w:val="20"/>
                <w:szCs w:val="20"/>
              </w:rPr>
              <w:t xml:space="preserve"> </w:t>
            </w:r>
            <w:r w:rsidRPr="00AA5829">
              <w:rPr>
                <w:rFonts w:ascii="Arial" w:hAnsi="Arial" w:cs="Arial"/>
                <w:sz w:val="20"/>
                <w:szCs w:val="20"/>
              </w:rPr>
              <w:t>practices</w:t>
            </w:r>
            <w:r w:rsidRPr="00AA5829">
              <w:rPr>
                <w:rFonts w:ascii="Arial" w:hAnsi="Arial" w:cs="Arial"/>
                <w:spacing w:val="-9"/>
                <w:sz w:val="20"/>
                <w:szCs w:val="20"/>
              </w:rPr>
              <w:t xml:space="preserve"> </w:t>
            </w:r>
            <w:r w:rsidRPr="00AA5829">
              <w:rPr>
                <w:rFonts w:ascii="Arial" w:hAnsi="Arial" w:cs="Arial"/>
                <w:sz w:val="20"/>
                <w:szCs w:val="20"/>
              </w:rPr>
              <w:t>downloaded:</w:t>
            </w:r>
            <w:r w:rsidRPr="00AA5829">
              <w:rPr>
                <w:rFonts w:ascii="Arial" w:hAnsi="Arial" w:cs="Arial"/>
                <w:spacing w:val="-9"/>
                <w:sz w:val="20"/>
                <w:szCs w:val="20"/>
              </w:rPr>
              <w:t xml:space="preserve"> </w:t>
            </w:r>
            <w:r w:rsidRPr="00AA5829">
              <w:rPr>
                <w:rFonts w:ascii="Arial" w:hAnsi="Arial" w:cs="Arial"/>
                <w:sz w:val="20"/>
                <w:szCs w:val="20"/>
              </w:rPr>
              <w:t>&gt;20K</w:t>
            </w:r>
            <w:r w:rsidRPr="00AA5829">
              <w:rPr>
                <w:rFonts w:ascii="Arial" w:hAnsi="Arial" w:cs="Arial"/>
                <w:spacing w:val="-9"/>
                <w:sz w:val="20"/>
                <w:szCs w:val="20"/>
              </w:rPr>
              <w:t xml:space="preserve"> </w:t>
            </w:r>
            <w:r w:rsidRPr="00AA5829">
              <w:rPr>
                <w:rFonts w:ascii="Arial" w:hAnsi="Arial" w:cs="Arial"/>
                <w:sz w:val="20"/>
                <w:szCs w:val="20"/>
              </w:rPr>
              <w:t>(sum of downloads for the 11 documents).</w:t>
            </w:r>
          </w:p>
        </w:tc>
        <w:tc>
          <w:tcPr>
            <w:tcW w:w="3640" w:type="dxa"/>
            <w:gridSpan w:val="4"/>
            <w:vMerge w:val="restart"/>
            <w:shd w:val="clear" w:color="auto" w:fill="E2EFD9"/>
          </w:tcPr>
          <w:p w14:paraId="447FF65D" w14:textId="77777777" w:rsidR="00AA5829" w:rsidRPr="00AA5829" w:rsidRDefault="00AA5829" w:rsidP="00C226CF">
            <w:pPr>
              <w:pStyle w:val="TableParagraph"/>
              <w:spacing w:line="240" w:lineRule="atLeast"/>
              <w:ind w:left="106" w:right="116"/>
              <w:rPr>
                <w:rFonts w:ascii="Arial" w:hAnsi="Arial" w:cs="Arial"/>
                <w:sz w:val="20"/>
                <w:szCs w:val="20"/>
              </w:rPr>
            </w:pPr>
            <w:r w:rsidRPr="00AA5829">
              <w:rPr>
                <w:rFonts w:ascii="Arial" w:hAnsi="Arial" w:cs="Arial"/>
                <w:b/>
                <w:sz w:val="20"/>
                <w:szCs w:val="20"/>
              </w:rPr>
              <w:t>Status</w:t>
            </w:r>
            <w:r w:rsidRPr="00AA5829">
              <w:rPr>
                <w:rFonts w:ascii="Arial" w:hAnsi="Arial" w:cs="Arial"/>
                <w:b/>
                <w:spacing w:val="-5"/>
                <w:sz w:val="20"/>
                <w:szCs w:val="20"/>
              </w:rPr>
              <w:t xml:space="preserve"> </w:t>
            </w:r>
            <w:r w:rsidRPr="00AA5829">
              <w:rPr>
                <w:rFonts w:ascii="Arial" w:hAnsi="Arial" w:cs="Arial"/>
                <w:i/>
                <w:sz w:val="20"/>
                <w:szCs w:val="20"/>
              </w:rPr>
              <w:t>(completed,</w:t>
            </w:r>
            <w:r w:rsidRPr="00AA5829">
              <w:rPr>
                <w:rFonts w:ascii="Arial" w:hAnsi="Arial" w:cs="Arial"/>
                <w:i/>
                <w:spacing w:val="-5"/>
                <w:sz w:val="20"/>
                <w:szCs w:val="20"/>
              </w:rPr>
              <w:t xml:space="preserve"> </w:t>
            </w:r>
            <w:r w:rsidRPr="00AA5829">
              <w:rPr>
                <w:rFonts w:ascii="Arial" w:hAnsi="Arial" w:cs="Arial"/>
                <w:i/>
                <w:sz w:val="20"/>
                <w:szCs w:val="20"/>
              </w:rPr>
              <w:t>in</w:t>
            </w:r>
            <w:r w:rsidRPr="00AA5829">
              <w:rPr>
                <w:rFonts w:ascii="Arial" w:hAnsi="Arial" w:cs="Arial"/>
                <w:i/>
                <w:spacing w:val="-5"/>
                <w:sz w:val="20"/>
                <w:szCs w:val="20"/>
              </w:rPr>
              <w:t xml:space="preserve"> </w:t>
            </w:r>
            <w:r w:rsidRPr="00AA5829">
              <w:rPr>
                <w:rFonts w:ascii="Arial" w:hAnsi="Arial" w:cs="Arial"/>
                <w:i/>
                <w:sz w:val="20"/>
                <w:szCs w:val="20"/>
              </w:rPr>
              <w:t>progress,</w:t>
            </w:r>
            <w:r w:rsidRPr="00AA5829">
              <w:rPr>
                <w:rFonts w:ascii="Arial" w:hAnsi="Arial" w:cs="Arial"/>
                <w:i/>
                <w:spacing w:val="-5"/>
                <w:sz w:val="20"/>
                <w:szCs w:val="20"/>
              </w:rPr>
              <w:t xml:space="preserve"> </w:t>
            </w:r>
            <w:r w:rsidRPr="00AA5829">
              <w:rPr>
                <w:rFonts w:ascii="Arial" w:hAnsi="Arial" w:cs="Arial"/>
                <w:i/>
                <w:sz w:val="20"/>
                <w:szCs w:val="20"/>
              </w:rPr>
              <w:t xml:space="preserve">cancelled) </w:t>
            </w:r>
            <w:r w:rsidRPr="00AA5829">
              <w:rPr>
                <w:rFonts w:ascii="Arial" w:hAnsi="Arial" w:cs="Arial"/>
                <w:b/>
                <w:sz w:val="20"/>
                <w:szCs w:val="20"/>
              </w:rPr>
              <w:t>In progress</w:t>
            </w:r>
            <w:r w:rsidRPr="00AA5829">
              <w:rPr>
                <w:rFonts w:ascii="Arial" w:hAnsi="Arial" w:cs="Arial"/>
                <w:sz w:val="20"/>
                <w:szCs w:val="20"/>
              </w:rPr>
              <w:t>: The OBPS endorsement process includes the development of a guidance document including a template for entities who would like to endorse their best practices, a promotional flyer for</w:t>
            </w:r>
            <w:r w:rsidRPr="00AA5829">
              <w:rPr>
                <w:rFonts w:ascii="Arial" w:hAnsi="Arial" w:cs="Arial"/>
                <w:spacing w:val="-11"/>
                <w:sz w:val="20"/>
                <w:szCs w:val="20"/>
              </w:rPr>
              <w:t xml:space="preserve"> </w:t>
            </w:r>
            <w:r w:rsidRPr="00AA5829">
              <w:rPr>
                <w:rFonts w:ascii="Arial" w:hAnsi="Arial" w:cs="Arial"/>
                <w:sz w:val="20"/>
                <w:szCs w:val="20"/>
              </w:rPr>
              <w:t>the</w:t>
            </w:r>
            <w:r w:rsidRPr="00AA5829">
              <w:rPr>
                <w:rFonts w:ascii="Arial" w:hAnsi="Arial" w:cs="Arial"/>
                <w:spacing w:val="-11"/>
                <w:sz w:val="20"/>
                <w:szCs w:val="20"/>
              </w:rPr>
              <w:t xml:space="preserve"> </w:t>
            </w:r>
            <w:r w:rsidRPr="00AA5829">
              <w:rPr>
                <w:rFonts w:ascii="Arial" w:hAnsi="Arial" w:cs="Arial"/>
                <w:sz w:val="20"/>
                <w:szCs w:val="20"/>
              </w:rPr>
              <w:t>community,</w:t>
            </w:r>
            <w:r w:rsidRPr="00AA5829">
              <w:rPr>
                <w:rFonts w:ascii="Arial" w:hAnsi="Arial" w:cs="Arial"/>
                <w:spacing w:val="-11"/>
                <w:sz w:val="20"/>
                <w:szCs w:val="20"/>
              </w:rPr>
              <w:t xml:space="preserve"> </w:t>
            </w:r>
            <w:r w:rsidRPr="00AA5829">
              <w:rPr>
                <w:rFonts w:ascii="Arial" w:hAnsi="Arial" w:cs="Arial"/>
                <w:sz w:val="20"/>
                <w:szCs w:val="20"/>
              </w:rPr>
              <w:t>an</w:t>
            </w:r>
            <w:r w:rsidRPr="00AA5829">
              <w:rPr>
                <w:rFonts w:ascii="Arial" w:hAnsi="Arial" w:cs="Arial"/>
                <w:spacing w:val="-11"/>
                <w:sz w:val="20"/>
                <w:szCs w:val="20"/>
              </w:rPr>
              <w:t xml:space="preserve"> </w:t>
            </w:r>
            <w:r w:rsidRPr="00AA5829">
              <w:rPr>
                <w:rFonts w:ascii="Arial" w:hAnsi="Arial" w:cs="Arial"/>
                <w:sz w:val="20"/>
                <w:szCs w:val="20"/>
              </w:rPr>
              <w:t>"endorsed"</w:t>
            </w:r>
            <w:r w:rsidRPr="00AA5829">
              <w:rPr>
                <w:rFonts w:ascii="Arial" w:hAnsi="Arial" w:cs="Arial"/>
                <w:spacing w:val="-11"/>
                <w:sz w:val="20"/>
                <w:szCs w:val="20"/>
              </w:rPr>
              <w:t xml:space="preserve"> </w:t>
            </w:r>
            <w:r w:rsidRPr="00AA5829">
              <w:rPr>
                <w:rFonts w:ascii="Arial" w:hAnsi="Arial" w:cs="Arial"/>
                <w:sz w:val="20"/>
                <w:szCs w:val="20"/>
              </w:rPr>
              <w:t>filter</w:t>
            </w:r>
            <w:r w:rsidRPr="00AA5829">
              <w:rPr>
                <w:rFonts w:ascii="Arial" w:hAnsi="Arial" w:cs="Arial"/>
                <w:spacing w:val="-11"/>
                <w:sz w:val="20"/>
                <w:szCs w:val="20"/>
              </w:rPr>
              <w:t xml:space="preserve"> </w:t>
            </w:r>
            <w:r w:rsidRPr="00AA5829">
              <w:rPr>
                <w:rFonts w:ascii="Arial" w:hAnsi="Arial" w:cs="Arial"/>
                <w:sz w:val="20"/>
                <w:szCs w:val="20"/>
              </w:rPr>
              <w:t>in the repository, and a maturity model to support the process of elevating a practice to a best practice</w:t>
            </w:r>
          </w:p>
        </w:tc>
      </w:tr>
      <w:tr w:rsidR="00AA5829" w:rsidRPr="00AA5829" w14:paraId="6B20D32F"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31"/>
        </w:trPr>
        <w:tc>
          <w:tcPr>
            <w:tcW w:w="6140" w:type="dxa"/>
            <w:gridSpan w:val="2"/>
            <w:shd w:val="clear" w:color="auto" w:fill="E2EFD9"/>
          </w:tcPr>
          <w:p w14:paraId="3736A908" w14:textId="77777777" w:rsidR="00AA5829" w:rsidRPr="00AA5829" w:rsidRDefault="00AA5829" w:rsidP="00C226CF">
            <w:pPr>
              <w:pStyle w:val="TableParagraph"/>
              <w:spacing w:line="239" w:lineRule="exact"/>
              <w:rPr>
                <w:rFonts w:ascii="Arial" w:hAnsi="Arial" w:cs="Arial"/>
                <w:b/>
                <w:sz w:val="20"/>
                <w:szCs w:val="20"/>
              </w:rPr>
            </w:pPr>
            <w:r w:rsidRPr="00AA5829">
              <w:rPr>
                <w:rFonts w:ascii="Arial" w:hAnsi="Arial" w:cs="Arial"/>
                <w:b/>
                <w:spacing w:val="-2"/>
                <w:sz w:val="20"/>
                <w:szCs w:val="20"/>
              </w:rPr>
              <w:t>Deliverables</w:t>
            </w:r>
          </w:p>
          <w:p w14:paraId="46FF76FD" w14:textId="77777777" w:rsidR="00AA5829" w:rsidRPr="00AA5829" w:rsidRDefault="00AA5829" w:rsidP="00C226CF">
            <w:pPr>
              <w:pStyle w:val="TableParagraph"/>
              <w:tabs>
                <w:tab w:val="left" w:pos="831"/>
              </w:tabs>
              <w:ind w:left="832" w:right="226" w:hanging="360"/>
              <w:rPr>
                <w:rFonts w:ascii="Arial" w:hAnsi="Arial" w:cs="Arial"/>
                <w:sz w:val="20"/>
                <w:szCs w:val="20"/>
              </w:rPr>
            </w:pPr>
            <w:r w:rsidRPr="00AA5829">
              <w:rPr>
                <w:rFonts w:ascii="Arial" w:hAnsi="Arial" w:cs="Arial"/>
                <w:b/>
                <w:spacing w:val="-10"/>
                <w:sz w:val="20"/>
                <w:szCs w:val="20"/>
              </w:rPr>
              <w:t>-</w:t>
            </w:r>
            <w:r w:rsidRPr="00AA5829">
              <w:rPr>
                <w:rFonts w:ascii="Arial" w:hAnsi="Arial" w:cs="Arial"/>
                <w:b/>
                <w:sz w:val="20"/>
                <w:szCs w:val="20"/>
              </w:rPr>
              <w:tab/>
            </w:r>
            <w:r w:rsidRPr="00AA5829">
              <w:rPr>
                <w:rFonts w:ascii="Arial" w:hAnsi="Arial" w:cs="Arial"/>
                <w:sz w:val="20"/>
                <w:szCs w:val="20"/>
              </w:rPr>
              <w:t>Bushnell, Mark and Pearlman, Jay (eds) (2024) Ocean Best Practices System Endorsement: Guidance for the Ocean Community,</w:t>
            </w:r>
            <w:r w:rsidRPr="00AA5829">
              <w:rPr>
                <w:rFonts w:ascii="Arial" w:hAnsi="Arial" w:cs="Arial"/>
                <w:spacing w:val="-12"/>
                <w:sz w:val="20"/>
                <w:szCs w:val="20"/>
              </w:rPr>
              <w:t xml:space="preserve"> </w:t>
            </w:r>
            <w:r w:rsidRPr="00AA5829">
              <w:rPr>
                <w:rFonts w:ascii="Arial" w:hAnsi="Arial" w:cs="Arial"/>
                <w:sz w:val="20"/>
                <w:szCs w:val="20"/>
              </w:rPr>
              <w:t>Version</w:t>
            </w:r>
            <w:r w:rsidRPr="00AA5829">
              <w:rPr>
                <w:rFonts w:ascii="Arial" w:hAnsi="Arial" w:cs="Arial"/>
                <w:spacing w:val="-11"/>
                <w:sz w:val="20"/>
                <w:szCs w:val="20"/>
              </w:rPr>
              <w:t xml:space="preserve"> </w:t>
            </w:r>
            <w:r w:rsidRPr="00AA5829">
              <w:rPr>
                <w:rFonts w:ascii="Arial" w:hAnsi="Arial" w:cs="Arial"/>
                <w:sz w:val="20"/>
                <w:szCs w:val="20"/>
              </w:rPr>
              <w:t>2024-03-20.</w:t>
            </w:r>
            <w:r w:rsidRPr="00AA5829">
              <w:rPr>
                <w:rFonts w:ascii="Arial" w:hAnsi="Arial" w:cs="Arial"/>
                <w:spacing w:val="-11"/>
                <w:sz w:val="20"/>
                <w:szCs w:val="20"/>
              </w:rPr>
              <w:t xml:space="preserve"> </w:t>
            </w:r>
            <w:r w:rsidRPr="00AA5829">
              <w:rPr>
                <w:rFonts w:ascii="Arial" w:hAnsi="Arial" w:cs="Arial"/>
                <w:sz w:val="20"/>
                <w:szCs w:val="20"/>
              </w:rPr>
              <w:t>Ocean</w:t>
            </w:r>
            <w:r w:rsidRPr="00AA5829">
              <w:rPr>
                <w:rFonts w:ascii="Arial" w:hAnsi="Arial" w:cs="Arial"/>
                <w:spacing w:val="-12"/>
                <w:sz w:val="20"/>
                <w:szCs w:val="20"/>
              </w:rPr>
              <w:t xml:space="preserve"> </w:t>
            </w:r>
            <w:r w:rsidRPr="00AA5829">
              <w:rPr>
                <w:rFonts w:ascii="Arial" w:hAnsi="Arial" w:cs="Arial"/>
                <w:sz w:val="20"/>
                <w:szCs w:val="20"/>
              </w:rPr>
              <w:t>Best</w:t>
            </w:r>
            <w:r w:rsidRPr="00AA5829">
              <w:rPr>
                <w:rFonts w:ascii="Arial" w:hAnsi="Arial" w:cs="Arial"/>
                <w:spacing w:val="-11"/>
                <w:sz w:val="20"/>
                <w:szCs w:val="20"/>
              </w:rPr>
              <w:t xml:space="preserve"> </w:t>
            </w:r>
            <w:r w:rsidRPr="00AA5829">
              <w:rPr>
                <w:rFonts w:ascii="Arial" w:hAnsi="Arial" w:cs="Arial"/>
                <w:sz w:val="20"/>
                <w:szCs w:val="20"/>
              </w:rPr>
              <w:t>Practices</w:t>
            </w:r>
            <w:r w:rsidRPr="00AA5829">
              <w:rPr>
                <w:rFonts w:ascii="Arial" w:hAnsi="Arial" w:cs="Arial"/>
                <w:spacing w:val="-11"/>
                <w:sz w:val="20"/>
                <w:szCs w:val="20"/>
              </w:rPr>
              <w:t xml:space="preserve"> </w:t>
            </w:r>
            <w:r w:rsidRPr="00AA5829">
              <w:rPr>
                <w:rFonts w:ascii="Arial" w:hAnsi="Arial" w:cs="Arial"/>
                <w:sz w:val="20"/>
                <w:szCs w:val="20"/>
              </w:rPr>
              <w:t xml:space="preserve">System, 8pp. DOI: </w:t>
            </w:r>
            <w:hyperlink r:id="rId16">
              <w:r w:rsidRPr="00AA5829">
                <w:rPr>
                  <w:rFonts w:ascii="Arial" w:hAnsi="Arial" w:cs="Arial"/>
                  <w:color w:val="0462C1"/>
                  <w:sz w:val="20"/>
                  <w:szCs w:val="20"/>
                  <w:u w:val="thick" w:color="0462C1"/>
                </w:rPr>
                <w:t>https://doi.org/10.25607/OBP-1983</w:t>
              </w:r>
            </w:hyperlink>
          </w:p>
        </w:tc>
        <w:tc>
          <w:tcPr>
            <w:tcW w:w="3640" w:type="dxa"/>
            <w:gridSpan w:val="4"/>
            <w:vMerge/>
            <w:tcBorders>
              <w:top w:val="nil"/>
            </w:tcBorders>
            <w:shd w:val="clear" w:color="auto" w:fill="E2EFD9"/>
          </w:tcPr>
          <w:p w14:paraId="5184B501" w14:textId="77777777" w:rsidR="00AA5829" w:rsidRPr="00AA5829" w:rsidRDefault="00AA5829" w:rsidP="00C226CF">
            <w:pPr>
              <w:rPr>
                <w:sz w:val="20"/>
                <w:szCs w:val="20"/>
              </w:rPr>
            </w:pPr>
          </w:p>
        </w:tc>
      </w:tr>
      <w:tr w:rsidR="00AA5829" w:rsidRPr="00AA5829" w14:paraId="2CFEE89D"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9780" w:type="dxa"/>
            <w:gridSpan w:val="6"/>
            <w:shd w:val="clear" w:color="auto" w:fill="DEEBF5"/>
          </w:tcPr>
          <w:p w14:paraId="65529A86" w14:textId="77777777" w:rsidR="00AA5829" w:rsidRPr="00AA5829" w:rsidRDefault="00AA5829" w:rsidP="00C226CF">
            <w:pPr>
              <w:pStyle w:val="TableParagraph"/>
              <w:spacing w:line="210" w:lineRule="exact"/>
              <w:rPr>
                <w:rFonts w:ascii="Arial" w:hAnsi="Arial" w:cs="Arial"/>
                <w:sz w:val="20"/>
                <w:szCs w:val="20"/>
              </w:rPr>
            </w:pPr>
            <w:r w:rsidRPr="00AA5829">
              <w:rPr>
                <w:rFonts w:ascii="Arial" w:hAnsi="Arial" w:cs="Arial"/>
                <w:b/>
                <w:sz w:val="20"/>
                <w:szCs w:val="20"/>
              </w:rPr>
              <w:t>Outcome</w:t>
            </w:r>
            <w:r w:rsidRPr="00AA5829">
              <w:rPr>
                <w:rFonts w:ascii="Arial" w:hAnsi="Arial" w:cs="Arial"/>
                <w:b/>
                <w:spacing w:val="-11"/>
                <w:sz w:val="20"/>
                <w:szCs w:val="20"/>
              </w:rPr>
              <w:t xml:space="preserve"> </w:t>
            </w:r>
            <w:r w:rsidRPr="00AA5829">
              <w:rPr>
                <w:rFonts w:ascii="Arial" w:hAnsi="Arial" w:cs="Arial"/>
                <w:b/>
                <w:sz w:val="20"/>
                <w:szCs w:val="20"/>
              </w:rPr>
              <w:t>N°</w:t>
            </w:r>
            <w:r w:rsidRPr="00AA5829">
              <w:rPr>
                <w:rFonts w:ascii="Arial" w:hAnsi="Arial" w:cs="Arial"/>
                <w:b/>
                <w:spacing w:val="-9"/>
                <w:sz w:val="20"/>
                <w:szCs w:val="20"/>
              </w:rPr>
              <w:t xml:space="preserve"> </w:t>
            </w:r>
            <w:r w:rsidRPr="00AA5829">
              <w:rPr>
                <w:rFonts w:ascii="Arial" w:hAnsi="Arial" w:cs="Arial"/>
                <w:b/>
                <w:sz w:val="20"/>
                <w:szCs w:val="20"/>
              </w:rPr>
              <w:t>3:</w:t>
            </w:r>
            <w:r w:rsidRPr="00AA5829">
              <w:rPr>
                <w:rFonts w:ascii="Arial" w:hAnsi="Arial" w:cs="Arial"/>
                <w:b/>
                <w:spacing w:val="-9"/>
                <w:sz w:val="20"/>
                <w:szCs w:val="20"/>
              </w:rPr>
              <w:t xml:space="preserve"> </w:t>
            </w:r>
            <w:r w:rsidRPr="00AA5829">
              <w:rPr>
                <w:rFonts w:ascii="Arial" w:hAnsi="Arial" w:cs="Arial"/>
                <w:color w:val="1F1F1F"/>
                <w:sz w:val="20"/>
                <w:szCs w:val="20"/>
              </w:rPr>
              <w:t>To</w:t>
            </w:r>
            <w:r w:rsidRPr="00AA5829">
              <w:rPr>
                <w:rFonts w:ascii="Arial" w:hAnsi="Arial" w:cs="Arial"/>
                <w:color w:val="1F1F1F"/>
                <w:spacing w:val="-9"/>
                <w:sz w:val="20"/>
                <w:szCs w:val="20"/>
              </w:rPr>
              <w:t xml:space="preserve"> </w:t>
            </w:r>
            <w:r w:rsidRPr="00AA5829">
              <w:rPr>
                <w:rFonts w:ascii="Arial" w:hAnsi="Arial" w:cs="Arial"/>
                <w:color w:val="1F1F1F"/>
                <w:sz w:val="20"/>
                <w:szCs w:val="20"/>
              </w:rPr>
              <w:t>foster</w:t>
            </w:r>
            <w:r w:rsidRPr="00AA5829">
              <w:rPr>
                <w:rFonts w:ascii="Arial" w:hAnsi="Arial" w:cs="Arial"/>
                <w:color w:val="1F1F1F"/>
                <w:spacing w:val="-8"/>
                <w:sz w:val="20"/>
                <w:szCs w:val="20"/>
              </w:rPr>
              <w:t xml:space="preserve"> </w:t>
            </w:r>
            <w:r w:rsidRPr="00AA5829">
              <w:rPr>
                <w:rFonts w:ascii="Arial" w:hAnsi="Arial" w:cs="Arial"/>
                <w:color w:val="1F1F1F"/>
                <w:sz w:val="20"/>
                <w:szCs w:val="20"/>
              </w:rPr>
              <w:t>community-led</w:t>
            </w:r>
            <w:r w:rsidRPr="00AA5829">
              <w:rPr>
                <w:rFonts w:ascii="Arial" w:hAnsi="Arial" w:cs="Arial"/>
                <w:color w:val="1F1F1F"/>
                <w:spacing w:val="-9"/>
                <w:sz w:val="20"/>
                <w:szCs w:val="20"/>
              </w:rPr>
              <w:t xml:space="preserve"> </w:t>
            </w:r>
            <w:r w:rsidRPr="00AA5829">
              <w:rPr>
                <w:rFonts w:ascii="Arial" w:hAnsi="Arial" w:cs="Arial"/>
                <w:color w:val="1F1F1F"/>
                <w:sz w:val="20"/>
                <w:szCs w:val="20"/>
              </w:rPr>
              <w:t>and</w:t>
            </w:r>
            <w:r w:rsidRPr="00AA5829">
              <w:rPr>
                <w:rFonts w:ascii="Arial" w:hAnsi="Arial" w:cs="Arial"/>
                <w:color w:val="1F1F1F"/>
                <w:spacing w:val="-9"/>
                <w:sz w:val="20"/>
                <w:szCs w:val="20"/>
              </w:rPr>
              <w:t xml:space="preserve"> </w:t>
            </w:r>
            <w:r w:rsidRPr="00AA5829">
              <w:rPr>
                <w:rFonts w:ascii="Arial" w:hAnsi="Arial" w:cs="Arial"/>
                <w:color w:val="1F1F1F"/>
                <w:sz w:val="20"/>
                <w:szCs w:val="20"/>
              </w:rPr>
              <w:t>equitable</w:t>
            </w:r>
            <w:r w:rsidRPr="00AA5829">
              <w:rPr>
                <w:rFonts w:ascii="Arial" w:hAnsi="Arial" w:cs="Arial"/>
                <w:color w:val="1F1F1F"/>
                <w:spacing w:val="-9"/>
                <w:sz w:val="20"/>
                <w:szCs w:val="20"/>
              </w:rPr>
              <w:t xml:space="preserve"> </w:t>
            </w:r>
            <w:r w:rsidRPr="00AA5829">
              <w:rPr>
                <w:rFonts w:ascii="Arial" w:hAnsi="Arial" w:cs="Arial"/>
                <w:color w:val="1F1F1F"/>
                <w:sz w:val="20"/>
                <w:szCs w:val="20"/>
              </w:rPr>
              <w:t>capacity</w:t>
            </w:r>
            <w:r w:rsidRPr="00AA5829">
              <w:rPr>
                <w:rFonts w:ascii="Arial" w:hAnsi="Arial" w:cs="Arial"/>
                <w:color w:val="1F1F1F"/>
                <w:spacing w:val="-8"/>
                <w:sz w:val="20"/>
                <w:szCs w:val="20"/>
              </w:rPr>
              <w:t xml:space="preserve"> </w:t>
            </w:r>
            <w:r w:rsidRPr="00AA5829">
              <w:rPr>
                <w:rFonts w:ascii="Arial" w:hAnsi="Arial" w:cs="Arial"/>
                <w:color w:val="1F1F1F"/>
                <w:sz w:val="20"/>
                <w:szCs w:val="20"/>
              </w:rPr>
              <w:t>development</w:t>
            </w:r>
            <w:r w:rsidRPr="00AA5829">
              <w:rPr>
                <w:rFonts w:ascii="Arial" w:hAnsi="Arial" w:cs="Arial"/>
                <w:color w:val="1F1F1F"/>
                <w:spacing w:val="-9"/>
                <w:sz w:val="20"/>
                <w:szCs w:val="20"/>
              </w:rPr>
              <w:t xml:space="preserve"> </w:t>
            </w:r>
            <w:r w:rsidRPr="00AA5829">
              <w:rPr>
                <w:rFonts w:ascii="Arial" w:hAnsi="Arial" w:cs="Arial"/>
                <w:color w:val="1F1F1F"/>
                <w:sz w:val="20"/>
                <w:szCs w:val="20"/>
              </w:rPr>
              <w:t>in</w:t>
            </w:r>
            <w:r w:rsidRPr="00AA5829">
              <w:rPr>
                <w:rFonts w:ascii="Arial" w:hAnsi="Arial" w:cs="Arial"/>
                <w:color w:val="1F1F1F"/>
                <w:spacing w:val="-9"/>
                <w:sz w:val="20"/>
                <w:szCs w:val="20"/>
              </w:rPr>
              <w:t xml:space="preserve"> </w:t>
            </w:r>
            <w:r w:rsidRPr="00AA5829">
              <w:rPr>
                <w:rFonts w:ascii="Arial" w:hAnsi="Arial" w:cs="Arial"/>
                <w:color w:val="1F1F1F"/>
                <w:sz w:val="20"/>
                <w:szCs w:val="20"/>
              </w:rPr>
              <w:t>ocean</w:t>
            </w:r>
            <w:r w:rsidRPr="00AA5829">
              <w:rPr>
                <w:rFonts w:ascii="Arial" w:hAnsi="Arial" w:cs="Arial"/>
                <w:color w:val="1F1F1F"/>
                <w:spacing w:val="-9"/>
                <w:sz w:val="20"/>
                <w:szCs w:val="20"/>
              </w:rPr>
              <w:t xml:space="preserve"> </w:t>
            </w:r>
            <w:r w:rsidRPr="00AA5829">
              <w:rPr>
                <w:rFonts w:ascii="Arial" w:hAnsi="Arial" w:cs="Arial"/>
                <w:color w:val="1F1F1F"/>
                <w:sz w:val="20"/>
                <w:szCs w:val="20"/>
              </w:rPr>
              <w:t>best</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practices</w:t>
            </w:r>
          </w:p>
        </w:tc>
      </w:tr>
      <w:tr w:rsidR="00AA5829" w:rsidRPr="00AA5829" w14:paraId="43F9138B"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40"/>
        </w:trPr>
        <w:tc>
          <w:tcPr>
            <w:tcW w:w="6140" w:type="dxa"/>
            <w:gridSpan w:val="2"/>
            <w:shd w:val="clear" w:color="auto" w:fill="E2EFD9"/>
          </w:tcPr>
          <w:p w14:paraId="4A2E9205" w14:textId="77777777" w:rsidR="00AA5829" w:rsidRPr="00AA5829" w:rsidRDefault="00AA5829" w:rsidP="00C226CF">
            <w:pPr>
              <w:pStyle w:val="TableParagraph"/>
              <w:spacing w:before="7"/>
              <w:rPr>
                <w:rFonts w:ascii="Arial" w:hAnsi="Arial" w:cs="Arial"/>
                <w:i/>
                <w:sz w:val="20"/>
                <w:szCs w:val="20"/>
              </w:rPr>
            </w:pPr>
            <w:r w:rsidRPr="00AA5829">
              <w:rPr>
                <w:rFonts w:ascii="Arial" w:hAnsi="Arial" w:cs="Arial"/>
                <w:b/>
                <w:sz w:val="20"/>
                <w:szCs w:val="20"/>
              </w:rPr>
              <w:t>Performance</w:t>
            </w:r>
            <w:r w:rsidRPr="00AA5829">
              <w:rPr>
                <w:rFonts w:ascii="Arial" w:hAnsi="Arial" w:cs="Arial"/>
                <w:b/>
                <w:spacing w:val="-11"/>
                <w:sz w:val="20"/>
                <w:szCs w:val="20"/>
              </w:rPr>
              <w:t xml:space="preserve"> </w:t>
            </w:r>
            <w:r w:rsidRPr="00AA5829">
              <w:rPr>
                <w:rFonts w:ascii="Arial" w:hAnsi="Arial" w:cs="Arial"/>
                <w:b/>
                <w:sz w:val="20"/>
                <w:szCs w:val="20"/>
              </w:rPr>
              <w:t>indicators</w:t>
            </w:r>
            <w:r w:rsidRPr="00AA5829">
              <w:rPr>
                <w:rFonts w:ascii="Arial" w:hAnsi="Arial" w:cs="Arial"/>
                <w:b/>
                <w:spacing w:val="-10"/>
                <w:sz w:val="20"/>
                <w:szCs w:val="20"/>
              </w:rPr>
              <w:t xml:space="preserve"> </w:t>
            </w:r>
            <w:r w:rsidRPr="00AA5829">
              <w:rPr>
                <w:rFonts w:ascii="Arial" w:hAnsi="Arial" w:cs="Arial"/>
                <w:i/>
                <w:sz w:val="20"/>
                <w:szCs w:val="20"/>
              </w:rPr>
              <w:t>(list</w:t>
            </w:r>
            <w:r w:rsidRPr="00AA5829">
              <w:rPr>
                <w:rFonts w:ascii="Arial" w:hAnsi="Arial" w:cs="Arial"/>
                <w:i/>
                <w:spacing w:val="-11"/>
                <w:sz w:val="20"/>
                <w:szCs w:val="20"/>
              </w:rPr>
              <w:t xml:space="preserve"> </w:t>
            </w:r>
            <w:r w:rsidRPr="00AA5829">
              <w:rPr>
                <w:rFonts w:ascii="Arial" w:hAnsi="Arial" w:cs="Arial"/>
                <w:i/>
                <w:sz w:val="20"/>
                <w:szCs w:val="20"/>
              </w:rPr>
              <w:t>2-5</w:t>
            </w:r>
            <w:r w:rsidRPr="00AA5829">
              <w:rPr>
                <w:rFonts w:ascii="Arial" w:hAnsi="Arial" w:cs="Arial"/>
                <w:i/>
                <w:spacing w:val="-10"/>
                <w:sz w:val="20"/>
                <w:szCs w:val="20"/>
              </w:rPr>
              <w:t xml:space="preserve"> </w:t>
            </w:r>
            <w:r w:rsidRPr="00AA5829">
              <w:rPr>
                <w:rFonts w:ascii="Arial" w:hAnsi="Arial" w:cs="Arial"/>
                <w:i/>
                <w:spacing w:val="-2"/>
                <w:sz w:val="20"/>
                <w:szCs w:val="20"/>
              </w:rPr>
              <w:t>indicators)</w:t>
            </w:r>
          </w:p>
          <w:p w14:paraId="77A4B27D" w14:textId="77777777" w:rsidR="00AA5829" w:rsidRPr="00AA5829" w:rsidRDefault="00AA5829" w:rsidP="00AA5829">
            <w:pPr>
              <w:pStyle w:val="TableParagraph"/>
              <w:numPr>
                <w:ilvl w:val="0"/>
                <w:numId w:val="145"/>
              </w:numPr>
              <w:tabs>
                <w:tab w:val="left" w:pos="832"/>
              </w:tabs>
              <w:ind w:right="446"/>
              <w:rPr>
                <w:rFonts w:ascii="Arial" w:hAnsi="Arial" w:cs="Arial"/>
                <w:sz w:val="20"/>
                <w:szCs w:val="20"/>
              </w:rPr>
            </w:pPr>
            <w:r w:rsidRPr="00AA5829">
              <w:rPr>
                <w:rFonts w:ascii="Arial" w:hAnsi="Arial" w:cs="Arial"/>
                <w:sz w:val="20"/>
                <w:szCs w:val="20"/>
              </w:rPr>
              <w:t>Updates</w:t>
            </w:r>
            <w:r w:rsidRPr="00AA5829">
              <w:rPr>
                <w:rFonts w:ascii="Arial" w:hAnsi="Arial" w:cs="Arial"/>
                <w:spacing w:val="-8"/>
                <w:sz w:val="20"/>
                <w:szCs w:val="20"/>
              </w:rPr>
              <w:t xml:space="preserve"> </w:t>
            </w:r>
            <w:r w:rsidRPr="00AA5829">
              <w:rPr>
                <w:rFonts w:ascii="Arial" w:hAnsi="Arial" w:cs="Arial"/>
                <w:sz w:val="20"/>
                <w:szCs w:val="20"/>
              </w:rPr>
              <w:t>and</w:t>
            </w:r>
            <w:r w:rsidRPr="00AA5829">
              <w:rPr>
                <w:rFonts w:ascii="Arial" w:hAnsi="Arial" w:cs="Arial"/>
                <w:spacing w:val="-8"/>
                <w:sz w:val="20"/>
                <w:szCs w:val="20"/>
              </w:rPr>
              <w:t xml:space="preserve"> </w:t>
            </w:r>
            <w:r w:rsidRPr="00AA5829">
              <w:rPr>
                <w:rFonts w:ascii="Arial" w:hAnsi="Arial" w:cs="Arial"/>
                <w:sz w:val="20"/>
                <w:szCs w:val="20"/>
              </w:rPr>
              <w:t>development</w:t>
            </w:r>
            <w:r w:rsidRPr="00AA5829">
              <w:rPr>
                <w:rFonts w:ascii="Arial" w:hAnsi="Arial" w:cs="Arial"/>
                <w:spacing w:val="-8"/>
                <w:sz w:val="20"/>
                <w:szCs w:val="20"/>
              </w:rPr>
              <w:t xml:space="preserve"> </w:t>
            </w:r>
            <w:r w:rsidRPr="00AA5829">
              <w:rPr>
                <w:rFonts w:ascii="Arial" w:hAnsi="Arial" w:cs="Arial"/>
                <w:sz w:val="20"/>
                <w:szCs w:val="20"/>
              </w:rPr>
              <w:t>of</w:t>
            </w:r>
            <w:r w:rsidRPr="00AA5829">
              <w:rPr>
                <w:rFonts w:ascii="Arial" w:hAnsi="Arial" w:cs="Arial"/>
                <w:spacing w:val="-8"/>
                <w:sz w:val="20"/>
                <w:szCs w:val="20"/>
              </w:rPr>
              <w:t xml:space="preserve"> </w:t>
            </w:r>
            <w:r w:rsidRPr="00AA5829">
              <w:rPr>
                <w:rFonts w:ascii="Arial" w:hAnsi="Arial" w:cs="Arial"/>
                <w:sz w:val="20"/>
                <w:szCs w:val="20"/>
              </w:rPr>
              <w:t>new</w:t>
            </w:r>
            <w:r w:rsidRPr="00AA5829">
              <w:rPr>
                <w:rFonts w:ascii="Arial" w:hAnsi="Arial" w:cs="Arial"/>
                <w:spacing w:val="-8"/>
                <w:sz w:val="20"/>
                <w:szCs w:val="20"/>
              </w:rPr>
              <w:t xml:space="preserve"> </w:t>
            </w:r>
            <w:r w:rsidRPr="00AA5829">
              <w:rPr>
                <w:rFonts w:ascii="Arial" w:hAnsi="Arial" w:cs="Arial"/>
                <w:sz w:val="20"/>
                <w:szCs w:val="20"/>
              </w:rPr>
              <w:t>training</w:t>
            </w:r>
            <w:r w:rsidRPr="00AA5829">
              <w:rPr>
                <w:rFonts w:ascii="Arial" w:hAnsi="Arial" w:cs="Arial"/>
                <w:spacing w:val="-8"/>
                <w:sz w:val="20"/>
                <w:szCs w:val="20"/>
              </w:rPr>
              <w:t xml:space="preserve"> </w:t>
            </w:r>
            <w:r w:rsidRPr="00AA5829">
              <w:rPr>
                <w:rFonts w:ascii="Arial" w:hAnsi="Arial" w:cs="Arial"/>
                <w:sz w:val="20"/>
                <w:szCs w:val="20"/>
              </w:rPr>
              <w:t>courses</w:t>
            </w:r>
            <w:r w:rsidRPr="00AA5829">
              <w:rPr>
                <w:rFonts w:ascii="Arial" w:hAnsi="Arial" w:cs="Arial"/>
                <w:spacing w:val="-8"/>
                <w:sz w:val="20"/>
                <w:szCs w:val="20"/>
              </w:rPr>
              <w:t xml:space="preserve"> </w:t>
            </w:r>
            <w:r w:rsidRPr="00AA5829">
              <w:rPr>
                <w:rFonts w:ascii="Arial" w:hAnsi="Arial" w:cs="Arial"/>
                <w:sz w:val="20"/>
                <w:szCs w:val="20"/>
              </w:rPr>
              <w:t>in</w:t>
            </w:r>
            <w:r w:rsidRPr="00AA5829">
              <w:rPr>
                <w:rFonts w:ascii="Arial" w:hAnsi="Arial" w:cs="Arial"/>
                <w:spacing w:val="-8"/>
                <w:sz w:val="20"/>
                <w:szCs w:val="20"/>
              </w:rPr>
              <w:t xml:space="preserve"> </w:t>
            </w:r>
            <w:r w:rsidRPr="00AA5829">
              <w:rPr>
                <w:rFonts w:ascii="Arial" w:hAnsi="Arial" w:cs="Arial"/>
                <w:sz w:val="20"/>
                <w:szCs w:val="20"/>
              </w:rPr>
              <w:t>Ocean Best Practices on OTGA (</w:t>
            </w:r>
            <w:proofErr w:type="spellStart"/>
            <w:r w:rsidRPr="00AA5829">
              <w:rPr>
                <w:rFonts w:ascii="Arial" w:hAnsi="Arial" w:cs="Arial"/>
                <w:sz w:val="20"/>
                <w:szCs w:val="20"/>
              </w:rPr>
              <w:t>ConCENSUS</w:t>
            </w:r>
            <w:proofErr w:type="spellEnd"/>
            <w:r w:rsidRPr="00AA5829">
              <w:rPr>
                <w:rFonts w:ascii="Arial" w:hAnsi="Arial" w:cs="Arial"/>
                <w:sz w:val="20"/>
                <w:szCs w:val="20"/>
              </w:rPr>
              <w:t xml:space="preserve"> and Blue Cloud 2026)</w:t>
            </w:r>
          </w:p>
          <w:p w14:paraId="04605C1A" w14:textId="77777777" w:rsidR="00AA5829" w:rsidRPr="00AA5829" w:rsidRDefault="00AA5829" w:rsidP="00AA5829">
            <w:pPr>
              <w:pStyle w:val="TableParagraph"/>
              <w:numPr>
                <w:ilvl w:val="0"/>
                <w:numId w:val="145"/>
              </w:numPr>
              <w:tabs>
                <w:tab w:val="left" w:pos="832"/>
              </w:tabs>
              <w:ind w:right="279"/>
              <w:rPr>
                <w:rFonts w:ascii="Arial" w:hAnsi="Arial" w:cs="Arial"/>
                <w:sz w:val="20"/>
                <w:szCs w:val="20"/>
              </w:rPr>
            </w:pPr>
            <w:r w:rsidRPr="00AA5829">
              <w:rPr>
                <w:rFonts w:ascii="Arial" w:hAnsi="Arial" w:cs="Arial"/>
                <w:sz w:val="20"/>
                <w:szCs w:val="20"/>
              </w:rPr>
              <w:t>Number</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VIII</w:t>
            </w:r>
            <w:r w:rsidRPr="00AA5829">
              <w:rPr>
                <w:rFonts w:ascii="Arial" w:hAnsi="Arial" w:cs="Arial"/>
                <w:spacing w:val="-6"/>
                <w:sz w:val="20"/>
                <w:szCs w:val="20"/>
              </w:rPr>
              <w:t xml:space="preserve"> </w:t>
            </w:r>
            <w:r w:rsidRPr="00AA5829">
              <w:rPr>
                <w:rFonts w:ascii="Arial" w:hAnsi="Arial" w:cs="Arial"/>
                <w:sz w:val="20"/>
                <w:szCs w:val="20"/>
              </w:rPr>
              <w:t>Annual</w:t>
            </w:r>
            <w:r w:rsidRPr="00AA5829">
              <w:rPr>
                <w:rFonts w:ascii="Arial" w:hAnsi="Arial" w:cs="Arial"/>
                <w:spacing w:val="-6"/>
                <w:sz w:val="20"/>
                <w:szCs w:val="20"/>
              </w:rPr>
              <w:t xml:space="preserve"> </w:t>
            </w:r>
            <w:r w:rsidRPr="00AA5829">
              <w:rPr>
                <w:rFonts w:ascii="Arial" w:hAnsi="Arial" w:cs="Arial"/>
                <w:sz w:val="20"/>
                <w:szCs w:val="20"/>
              </w:rPr>
              <w:t>virtual</w:t>
            </w:r>
            <w:r w:rsidRPr="00AA5829">
              <w:rPr>
                <w:rFonts w:ascii="Arial" w:hAnsi="Arial" w:cs="Arial"/>
                <w:spacing w:val="-6"/>
                <w:sz w:val="20"/>
                <w:szCs w:val="20"/>
              </w:rPr>
              <w:t xml:space="preserve"> </w:t>
            </w:r>
            <w:r w:rsidRPr="00AA5829">
              <w:rPr>
                <w:rFonts w:ascii="Arial" w:hAnsi="Arial" w:cs="Arial"/>
                <w:sz w:val="20"/>
                <w:szCs w:val="20"/>
              </w:rPr>
              <w:t>workshop</w:t>
            </w:r>
            <w:r w:rsidRPr="00AA5829">
              <w:rPr>
                <w:rFonts w:ascii="Arial" w:hAnsi="Arial" w:cs="Arial"/>
                <w:spacing w:val="-6"/>
                <w:sz w:val="20"/>
                <w:szCs w:val="20"/>
              </w:rPr>
              <w:t xml:space="preserve"> </w:t>
            </w:r>
            <w:r w:rsidRPr="00AA5829">
              <w:rPr>
                <w:rFonts w:ascii="Arial" w:hAnsi="Arial" w:cs="Arial"/>
                <w:sz w:val="20"/>
                <w:szCs w:val="20"/>
              </w:rPr>
              <w:t>participants:</w:t>
            </w:r>
            <w:r w:rsidRPr="00AA5829">
              <w:rPr>
                <w:rFonts w:ascii="Arial" w:hAnsi="Arial" w:cs="Arial"/>
                <w:spacing w:val="-6"/>
                <w:sz w:val="20"/>
                <w:szCs w:val="20"/>
              </w:rPr>
              <w:t xml:space="preserve"> </w:t>
            </w:r>
            <w:r w:rsidRPr="00AA5829">
              <w:rPr>
                <w:rFonts w:ascii="Arial" w:hAnsi="Arial" w:cs="Arial"/>
                <w:sz w:val="20"/>
                <w:szCs w:val="20"/>
              </w:rPr>
              <w:t>25 sessions and 800 participants from 100 countries</w:t>
            </w:r>
          </w:p>
          <w:p w14:paraId="7FB9FA21" w14:textId="77777777" w:rsidR="00AA5829" w:rsidRPr="00AA5829" w:rsidRDefault="00AA5829" w:rsidP="00AA5829">
            <w:pPr>
              <w:pStyle w:val="TableParagraph"/>
              <w:numPr>
                <w:ilvl w:val="0"/>
                <w:numId w:val="145"/>
              </w:numPr>
              <w:tabs>
                <w:tab w:val="left" w:pos="832"/>
              </w:tabs>
              <w:ind w:right="98"/>
              <w:rPr>
                <w:rFonts w:ascii="Arial" w:hAnsi="Arial" w:cs="Arial"/>
                <w:sz w:val="20"/>
                <w:szCs w:val="20"/>
              </w:rPr>
            </w:pPr>
            <w:r w:rsidRPr="00AA5829">
              <w:rPr>
                <w:rFonts w:ascii="Arial" w:hAnsi="Arial" w:cs="Arial"/>
                <w:sz w:val="20"/>
                <w:szCs w:val="20"/>
              </w:rPr>
              <w:t>Training</w:t>
            </w:r>
            <w:r w:rsidRPr="00AA5829">
              <w:rPr>
                <w:rFonts w:ascii="Arial" w:hAnsi="Arial" w:cs="Arial"/>
                <w:spacing w:val="-10"/>
                <w:sz w:val="20"/>
                <w:szCs w:val="20"/>
              </w:rPr>
              <w:t xml:space="preserve"> </w:t>
            </w:r>
            <w:r w:rsidRPr="00AA5829">
              <w:rPr>
                <w:rFonts w:ascii="Arial" w:hAnsi="Arial" w:cs="Arial"/>
                <w:sz w:val="20"/>
                <w:szCs w:val="20"/>
              </w:rPr>
              <w:t>program</w:t>
            </w:r>
            <w:r w:rsidRPr="00AA5829">
              <w:rPr>
                <w:rFonts w:ascii="Arial" w:hAnsi="Arial" w:cs="Arial"/>
                <w:spacing w:val="-10"/>
                <w:sz w:val="20"/>
                <w:szCs w:val="20"/>
              </w:rPr>
              <w:t xml:space="preserve"> </w:t>
            </w:r>
            <w:r w:rsidRPr="00AA5829">
              <w:rPr>
                <w:rFonts w:ascii="Arial" w:hAnsi="Arial" w:cs="Arial"/>
                <w:sz w:val="20"/>
                <w:szCs w:val="20"/>
              </w:rPr>
              <w:t>designed</w:t>
            </w:r>
            <w:r w:rsidRPr="00AA5829">
              <w:rPr>
                <w:rFonts w:ascii="Arial" w:hAnsi="Arial" w:cs="Arial"/>
                <w:spacing w:val="-10"/>
                <w:sz w:val="20"/>
                <w:szCs w:val="20"/>
              </w:rPr>
              <w:t xml:space="preserve"> </w:t>
            </w:r>
            <w:r w:rsidRPr="00AA5829">
              <w:rPr>
                <w:rFonts w:ascii="Arial" w:hAnsi="Arial" w:cs="Arial"/>
                <w:sz w:val="20"/>
                <w:szCs w:val="20"/>
              </w:rPr>
              <w:t>and</w:t>
            </w:r>
            <w:r w:rsidRPr="00AA5829">
              <w:rPr>
                <w:rFonts w:ascii="Arial" w:hAnsi="Arial" w:cs="Arial"/>
                <w:spacing w:val="-10"/>
                <w:sz w:val="20"/>
                <w:szCs w:val="20"/>
              </w:rPr>
              <w:t xml:space="preserve"> </w:t>
            </w:r>
            <w:r w:rsidRPr="00AA5829">
              <w:rPr>
                <w:rFonts w:ascii="Arial" w:hAnsi="Arial" w:cs="Arial"/>
                <w:sz w:val="20"/>
                <w:szCs w:val="20"/>
              </w:rPr>
              <w:t>expert</w:t>
            </w:r>
            <w:r w:rsidRPr="00AA5829">
              <w:rPr>
                <w:rFonts w:ascii="Arial" w:hAnsi="Arial" w:cs="Arial"/>
                <w:spacing w:val="-10"/>
                <w:sz w:val="20"/>
                <w:szCs w:val="20"/>
              </w:rPr>
              <w:t xml:space="preserve"> </w:t>
            </w:r>
            <w:r w:rsidRPr="00AA5829">
              <w:rPr>
                <w:rFonts w:ascii="Arial" w:hAnsi="Arial" w:cs="Arial"/>
                <w:sz w:val="20"/>
                <w:szCs w:val="20"/>
              </w:rPr>
              <w:t>advisory</w:t>
            </w:r>
            <w:r w:rsidRPr="00AA5829">
              <w:rPr>
                <w:rFonts w:ascii="Arial" w:hAnsi="Arial" w:cs="Arial"/>
                <w:spacing w:val="-10"/>
                <w:sz w:val="20"/>
                <w:szCs w:val="20"/>
              </w:rPr>
              <w:t xml:space="preserve"> </w:t>
            </w:r>
            <w:r w:rsidRPr="00AA5829">
              <w:rPr>
                <w:rFonts w:ascii="Arial" w:hAnsi="Arial" w:cs="Arial"/>
                <w:sz w:val="20"/>
                <w:szCs w:val="20"/>
              </w:rPr>
              <w:t>team</w:t>
            </w:r>
            <w:r w:rsidRPr="00AA5829">
              <w:rPr>
                <w:rFonts w:ascii="Arial" w:hAnsi="Arial" w:cs="Arial"/>
                <w:spacing w:val="-10"/>
                <w:sz w:val="20"/>
                <w:szCs w:val="20"/>
              </w:rPr>
              <w:t xml:space="preserve"> </w:t>
            </w:r>
            <w:r w:rsidRPr="00AA5829">
              <w:rPr>
                <w:rFonts w:ascii="Arial" w:hAnsi="Arial" w:cs="Arial"/>
                <w:sz w:val="20"/>
                <w:szCs w:val="20"/>
              </w:rPr>
              <w:t>formed</w:t>
            </w:r>
            <w:r w:rsidRPr="00AA5829">
              <w:rPr>
                <w:rFonts w:ascii="Arial" w:hAnsi="Arial" w:cs="Arial"/>
                <w:spacing w:val="-10"/>
                <w:sz w:val="20"/>
                <w:szCs w:val="20"/>
              </w:rPr>
              <w:t xml:space="preserve"> </w:t>
            </w:r>
            <w:r w:rsidRPr="00AA5829">
              <w:rPr>
                <w:rFonts w:ascii="Arial" w:hAnsi="Arial" w:cs="Arial"/>
                <w:sz w:val="20"/>
                <w:szCs w:val="20"/>
              </w:rPr>
              <w:t>for the OBPS’s ADAPT project</w:t>
            </w:r>
          </w:p>
          <w:p w14:paraId="1CBDB608" w14:textId="77777777" w:rsidR="00AA5829" w:rsidRPr="00AA5829" w:rsidRDefault="00AA5829" w:rsidP="00AA5829">
            <w:pPr>
              <w:pStyle w:val="TableParagraph"/>
              <w:numPr>
                <w:ilvl w:val="0"/>
                <w:numId w:val="145"/>
              </w:numPr>
              <w:tabs>
                <w:tab w:val="left" w:pos="832"/>
              </w:tabs>
              <w:ind w:right="440"/>
              <w:rPr>
                <w:rFonts w:ascii="Arial" w:hAnsi="Arial" w:cs="Arial"/>
                <w:sz w:val="20"/>
                <w:szCs w:val="20"/>
              </w:rPr>
            </w:pPr>
            <w:r w:rsidRPr="00AA5829">
              <w:rPr>
                <w:rFonts w:ascii="Arial" w:hAnsi="Arial" w:cs="Arial"/>
                <w:sz w:val="20"/>
                <w:szCs w:val="20"/>
              </w:rPr>
              <w:t>University</w:t>
            </w:r>
            <w:r w:rsidRPr="00AA5829">
              <w:rPr>
                <w:rFonts w:ascii="Arial" w:hAnsi="Arial" w:cs="Arial"/>
                <w:spacing w:val="-12"/>
                <w:sz w:val="20"/>
                <w:szCs w:val="20"/>
              </w:rPr>
              <w:t xml:space="preserve"> </w:t>
            </w:r>
            <w:r w:rsidRPr="00AA5829">
              <w:rPr>
                <w:rFonts w:ascii="Arial" w:hAnsi="Arial" w:cs="Arial"/>
                <w:sz w:val="20"/>
                <w:szCs w:val="20"/>
              </w:rPr>
              <w:t>curriculum</w:t>
            </w:r>
            <w:r w:rsidRPr="00AA5829">
              <w:rPr>
                <w:rFonts w:ascii="Arial" w:hAnsi="Arial" w:cs="Arial"/>
                <w:spacing w:val="-11"/>
                <w:sz w:val="20"/>
                <w:szCs w:val="20"/>
              </w:rPr>
              <w:t xml:space="preserve"> </w:t>
            </w:r>
            <w:r w:rsidRPr="00AA5829">
              <w:rPr>
                <w:rFonts w:ascii="Arial" w:hAnsi="Arial" w:cs="Arial"/>
                <w:sz w:val="20"/>
                <w:szCs w:val="20"/>
              </w:rPr>
              <w:t>in</w:t>
            </w:r>
            <w:r w:rsidRPr="00AA5829">
              <w:rPr>
                <w:rFonts w:ascii="Arial" w:hAnsi="Arial" w:cs="Arial"/>
                <w:spacing w:val="-11"/>
                <w:sz w:val="20"/>
                <w:szCs w:val="20"/>
              </w:rPr>
              <w:t xml:space="preserve"> </w:t>
            </w:r>
            <w:r w:rsidRPr="00AA5829">
              <w:rPr>
                <w:rFonts w:ascii="Arial" w:hAnsi="Arial" w:cs="Arial"/>
                <w:sz w:val="20"/>
                <w:szCs w:val="20"/>
              </w:rPr>
              <w:t>operational</w:t>
            </w:r>
            <w:r w:rsidRPr="00AA5829">
              <w:rPr>
                <w:rFonts w:ascii="Arial" w:hAnsi="Arial" w:cs="Arial"/>
                <w:spacing w:val="-12"/>
                <w:sz w:val="20"/>
                <w:szCs w:val="20"/>
              </w:rPr>
              <w:t xml:space="preserve"> </w:t>
            </w:r>
            <w:r w:rsidRPr="00AA5829">
              <w:rPr>
                <w:rFonts w:ascii="Arial" w:hAnsi="Arial" w:cs="Arial"/>
                <w:sz w:val="20"/>
                <w:szCs w:val="20"/>
              </w:rPr>
              <w:t>biodiversity</w:t>
            </w:r>
            <w:r w:rsidRPr="00AA5829">
              <w:rPr>
                <w:rFonts w:ascii="Arial" w:hAnsi="Arial" w:cs="Arial"/>
                <w:spacing w:val="-11"/>
                <w:sz w:val="20"/>
                <w:szCs w:val="20"/>
              </w:rPr>
              <w:t xml:space="preserve"> </w:t>
            </w:r>
            <w:r w:rsidRPr="00AA5829">
              <w:rPr>
                <w:rFonts w:ascii="Arial" w:hAnsi="Arial" w:cs="Arial"/>
                <w:sz w:val="20"/>
                <w:szCs w:val="20"/>
              </w:rPr>
              <w:t>monitoring with the World Maritime University (WMU-WMO)</w:t>
            </w:r>
          </w:p>
        </w:tc>
        <w:tc>
          <w:tcPr>
            <w:tcW w:w="3640" w:type="dxa"/>
            <w:gridSpan w:val="4"/>
            <w:vMerge w:val="restart"/>
            <w:shd w:val="clear" w:color="auto" w:fill="E2EFD9"/>
          </w:tcPr>
          <w:p w14:paraId="34FD1611" w14:textId="77777777" w:rsidR="00AA5829" w:rsidRPr="00AA5829" w:rsidRDefault="00AA5829" w:rsidP="00C226CF">
            <w:pPr>
              <w:pStyle w:val="TableParagraph"/>
              <w:spacing w:before="7"/>
              <w:ind w:left="106"/>
              <w:jc w:val="both"/>
              <w:rPr>
                <w:rFonts w:ascii="Arial" w:hAnsi="Arial" w:cs="Arial"/>
                <w:i/>
                <w:sz w:val="20"/>
                <w:szCs w:val="20"/>
              </w:rPr>
            </w:pPr>
            <w:r w:rsidRPr="00AA5829">
              <w:rPr>
                <w:rFonts w:ascii="Arial" w:hAnsi="Arial" w:cs="Arial"/>
                <w:b/>
                <w:sz w:val="20"/>
                <w:szCs w:val="20"/>
              </w:rPr>
              <w:t>Status</w:t>
            </w:r>
            <w:r w:rsidRPr="00AA5829">
              <w:rPr>
                <w:rFonts w:ascii="Arial" w:hAnsi="Arial" w:cs="Arial"/>
                <w:b/>
                <w:spacing w:val="-9"/>
                <w:sz w:val="20"/>
                <w:szCs w:val="20"/>
              </w:rPr>
              <w:t xml:space="preserve"> </w:t>
            </w:r>
            <w:r w:rsidRPr="00AA5829">
              <w:rPr>
                <w:rFonts w:ascii="Arial" w:hAnsi="Arial" w:cs="Arial"/>
                <w:i/>
                <w:sz w:val="20"/>
                <w:szCs w:val="20"/>
              </w:rPr>
              <w:t>(completed,</w:t>
            </w:r>
            <w:r w:rsidRPr="00AA5829">
              <w:rPr>
                <w:rFonts w:ascii="Arial" w:hAnsi="Arial" w:cs="Arial"/>
                <w:i/>
                <w:spacing w:val="-8"/>
                <w:sz w:val="20"/>
                <w:szCs w:val="20"/>
              </w:rPr>
              <w:t xml:space="preserve"> </w:t>
            </w:r>
            <w:r w:rsidRPr="00AA5829">
              <w:rPr>
                <w:rFonts w:ascii="Arial" w:hAnsi="Arial" w:cs="Arial"/>
                <w:i/>
                <w:sz w:val="20"/>
                <w:szCs w:val="20"/>
              </w:rPr>
              <w:t>in</w:t>
            </w:r>
            <w:r w:rsidRPr="00AA5829">
              <w:rPr>
                <w:rFonts w:ascii="Arial" w:hAnsi="Arial" w:cs="Arial"/>
                <w:i/>
                <w:spacing w:val="-9"/>
                <w:sz w:val="20"/>
                <w:szCs w:val="20"/>
              </w:rPr>
              <w:t xml:space="preserve"> </w:t>
            </w:r>
            <w:r w:rsidRPr="00AA5829">
              <w:rPr>
                <w:rFonts w:ascii="Arial" w:hAnsi="Arial" w:cs="Arial"/>
                <w:i/>
                <w:sz w:val="20"/>
                <w:szCs w:val="20"/>
              </w:rPr>
              <w:t>progress,</w:t>
            </w:r>
            <w:r w:rsidRPr="00AA5829">
              <w:rPr>
                <w:rFonts w:ascii="Arial" w:hAnsi="Arial" w:cs="Arial"/>
                <w:i/>
                <w:spacing w:val="-8"/>
                <w:sz w:val="20"/>
                <w:szCs w:val="20"/>
              </w:rPr>
              <w:t xml:space="preserve"> </w:t>
            </w:r>
            <w:r w:rsidRPr="00AA5829">
              <w:rPr>
                <w:rFonts w:ascii="Arial" w:hAnsi="Arial" w:cs="Arial"/>
                <w:i/>
                <w:spacing w:val="-2"/>
                <w:sz w:val="20"/>
                <w:szCs w:val="20"/>
              </w:rPr>
              <w:t>cancelled)</w:t>
            </w:r>
          </w:p>
          <w:p w14:paraId="6C4456C0" w14:textId="77777777" w:rsidR="00AA5829" w:rsidRPr="00AA5829" w:rsidRDefault="00AA5829" w:rsidP="00C226CF">
            <w:pPr>
              <w:pStyle w:val="TableParagraph"/>
              <w:ind w:left="0"/>
              <w:rPr>
                <w:rFonts w:ascii="Arial" w:hAnsi="Arial" w:cs="Arial"/>
                <w:sz w:val="20"/>
                <w:szCs w:val="20"/>
              </w:rPr>
            </w:pPr>
          </w:p>
          <w:p w14:paraId="14C0F605" w14:textId="77777777" w:rsidR="00AA5829" w:rsidRPr="00AA5829" w:rsidRDefault="00AA5829" w:rsidP="00C226CF">
            <w:pPr>
              <w:pStyle w:val="TableParagraph"/>
              <w:ind w:left="106" w:right="76"/>
              <w:jc w:val="both"/>
              <w:rPr>
                <w:rFonts w:ascii="Arial" w:hAnsi="Arial" w:cs="Arial"/>
                <w:sz w:val="20"/>
                <w:szCs w:val="20"/>
              </w:rPr>
            </w:pPr>
            <w:r w:rsidRPr="00AA5829">
              <w:rPr>
                <w:rFonts w:ascii="Arial" w:hAnsi="Arial" w:cs="Arial"/>
                <w:b/>
                <w:sz w:val="20"/>
                <w:szCs w:val="20"/>
              </w:rPr>
              <w:t>In progress</w:t>
            </w:r>
            <w:r w:rsidRPr="00AA5829">
              <w:rPr>
                <w:rFonts w:ascii="Arial" w:hAnsi="Arial" w:cs="Arial"/>
                <w:sz w:val="20"/>
                <w:szCs w:val="20"/>
              </w:rPr>
              <w:t xml:space="preserve">: ADAPT Project delayed; University curriculum, courses in </w:t>
            </w:r>
            <w:proofErr w:type="spellStart"/>
            <w:r w:rsidRPr="00AA5829">
              <w:rPr>
                <w:rFonts w:ascii="Arial" w:hAnsi="Arial" w:cs="Arial"/>
                <w:sz w:val="20"/>
                <w:szCs w:val="20"/>
              </w:rPr>
              <w:t>CoNCENSUS</w:t>
            </w:r>
            <w:proofErr w:type="spellEnd"/>
            <w:r w:rsidRPr="00AA5829">
              <w:rPr>
                <w:rFonts w:ascii="Arial" w:hAnsi="Arial" w:cs="Arial"/>
                <w:sz w:val="20"/>
                <w:szCs w:val="20"/>
              </w:rPr>
              <w:t xml:space="preserve"> and BlueCloud2026 projects under development.</w:t>
            </w:r>
          </w:p>
          <w:p w14:paraId="49AAD171" w14:textId="77777777" w:rsidR="00AA5829" w:rsidRPr="00AA5829" w:rsidRDefault="00AA5829" w:rsidP="00C226CF">
            <w:pPr>
              <w:pStyle w:val="TableParagraph"/>
              <w:ind w:left="0"/>
              <w:rPr>
                <w:rFonts w:ascii="Arial" w:hAnsi="Arial" w:cs="Arial"/>
                <w:sz w:val="20"/>
                <w:szCs w:val="20"/>
              </w:rPr>
            </w:pPr>
          </w:p>
          <w:p w14:paraId="3931BBA9" w14:textId="77777777" w:rsidR="00AA5829" w:rsidRPr="00AA5829" w:rsidRDefault="00AA5829" w:rsidP="00C226CF">
            <w:pPr>
              <w:pStyle w:val="TableParagraph"/>
              <w:ind w:left="106" w:right="83"/>
              <w:jc w:val="both"/>
              <w:rPr>
                <w:rFonts w:ascii="Arial" w:hAnsi="Arial" w:cs="Arial"/>
                <w:sz w:val="20"/>
                <w:szCs w:val="20"/>
              </w:rPr>
            </w:pPr>
            <w:r w:rsidRPr="00AA5829">
              <w:rPr>
                <w:rFonts w:ascii="Arial" w:hAnsi="Arial" w:cs="Arial"/>
                <w:b/>
                <w:sz w:val="20"/>
                <w:szCs w:val="20"/>
              </w:rPr>
              <w:t xml:space="preserve">Completed: </w:t>
            </w:r>
            <w:r w:rsidRPr="00AA5829">
              <w:rPr>
                <w:rFonts w:ascii="Arial" w:hAnsi="Arial" w:cs="Arial"/>
                <w:sz w:val="20"/>
                <w:szCs w:val="20"/>
              </w:rPr>
              <w:t>OTGA BP courses and OBPS annual workshop completed</w:t>
            </w:r>
          </w:p>
        </w:tc>
      </w:tr>
      <w:tr w:rsidR="00AA5829" w:rsidRPr="00AA5829" w14:paraId="5A28D767" w14:textId="77777777" w:rsidTr="00436B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3"/>
        </w:trPr>
        <w:tc>
          <w:tcPr>
            <w:tcW w:w="6140" w:type="dxa"/>
            <w:gridSpan w:val="2"/>
            <w:shd w:val="clear" w:color="auto" w:fill="E2EFD9"/>
          </w:tcPr>
          <w:p w14:paraId="456F8A78" w14:textId="77777777" w:rsidR="00AA5829" w:rsidRPr="00AA5829" w:rsidRDefault="00AA5829" w:rsidP="00C226CF">
            <w:pPr>
              <w:pStyle w:val="TableParagraph"/>
              <w:spacing w:before="4"/>
              <w:rPr>
                <w:rFonts w:ascii="Arial" w:hAnsi="Arial" w:cs="Arial"/>
                <w:b/>
                <w:sz w:val="20"/>
                <w:szCs w:val="20"/>
              </w:rPr>
            </w:pPr>
            <w:r w:rsidRPr="00AA5829">
              <w:rPr>
                <w:rFonts w:ascii="Arial" w:hAnsi="Arial" w:cs="Arial"/>
                <w:b/>
                <w:spacing w:val="-2"/>
                <w:sz w:val="20"/>
                <w:szCs w:val="20"/>
              </w:rPr>
              <w:t>Deliverables</w:t>
            </w:r>
          </w:p>
          <w:p w14:paraId="632008AA" w14:textId="77777777" w:rsidR="00AA5829" w:rsidRPr="00AA5829" w:rsidRDefault="00AA5829" w:rsidP="00AA5829">
            <w:pPr>
              <w:pStyle w:val="TableParagraph"/>
              <w:numPr>
                <w:ilvl w:val="0"/>
                <w:numId w:val="144"/>
              </w:numPr>
              <w:tabs>
                <w:tab w:val="left" w:pos="831"/>
              </w:tabs>
              <w:ind w:left="831" w:hanging="359"/>
              <w:rPr>
                <w:rFonts w:ascii="Arial" w:hAnsi="Arial" w:cs="Arial"/>
                <w:sz w:val="20"/>
                <w:szCs w:val="20"/>
              </w:rPr>
            </w:pPr>
            <w:r w:rsidRPr="00AA5829">
              <w:rPr>
                <w:rFonts w:ascii="Arial" w:hAnsi="Arial" w:cs="Arial"/>
                <w:sz w:val="20"/>
                <w:szCs w:val="20"/>
              </w:rPr>
              <w:t>Ocean</w:t>
            </w:r>
            <w:r w:rsidRPr="00AA5829">
              <w:rPr>
                <w:rFonts w:ascii="Arial" w:hAnsi="Arial" w:cs="Arial"/>
                <w:spacing w:val="-7"/>
                <w:sz w:val="20"/>
                <w:szCs w:val="20"/>
              </w:rPr>
              <w:t xml:space="preserve"> </w:t>
            </w:r>
            <w:r w:rsidRPr="00AA5829">
              <w:rPr>
                <w:rFonts w:ascii="Arial" w:hAnsi="Arial" w:cs="Arial"/>
                <w:sz w:val="20"/>
                <w:szCs w:val="20"/>
              </w:rPr>
              <w:t>Best</w:t>
            </w:r>
            <w:r w:rsidRPr="00AA5829">
              <w:rPr>
                <w:rFonts w:ascii="Arial" w:hAnsi="Arial" w:cs="Arial"/>
                <w:spacing w:val="-7"/>
                <w:sz w:val="20"/>
                <w:szCs w:val="20"/>
              </w:rPr>
              <w:t xml:space="preserve"> </w:t>
            </w:r>
            <w:r w:rsidRPr="00AA5829">
              <w:rPr>
                <w:rFonts w:ascii="Arial" w:hAnsi="Arial" w:cs="Arial"/>
                <w:sz w:val="20"/>
                <w:szCs w:val="20"/>
              </w:rPr>
              <w:t>Practices</w:t>
            </w:r>
            <w:r w:rsidRPr="00AA5829">
              <w:rPr>
                <w:rFonts w:ascii="Arial" w:hAnsi="Arial" w:cs="Arial"/>
                <w:spacing w:val="-7"/>
                <w:sz w:val="20"/>
                <w:szCs w:val="20"/>
              </w:rPr>
              <w:t xml:space="preserve"> </w:t>
            </w:r>
            <w:proofErr w:type="spellStart"/>
            <w:r w:rsidRPr="00AA5829">
              <w:rPr>
                <w:rFonts w:ascii="Arial" w:hAnsi="Arial" w:cs="Arial"/>
                <w:sz w:val="20"/>
                <w:szCs w:val="20"/>
              </w:rPr>
              <w:t>Self</w:t>
            </w:r>
            <w:r w:rsidRPr="00AA5829">
              <w:rPr>
                <w:rFonts w:ascii="Arial" w:hAnsi="Arial" w:cs="Arial"/>
                <w:spacing w:val="-7"/>
                <w:sz w:val="20"/>
                <w:szCs w:val="20"/>
              </w:rPr>
              <w:t xml:space="preserve"> </w:t>
            </w:r>
            <w:r w:rsidRPr="00AA5829">
              <w:rPr>
                <w:rFonts w:ascii="Arial" w:hAnsi="Arial" w:cs="Arial"/>
                <w:sz w:val="20"/>
                <w:szCs w:val="20"/>
              </w:rPr>
              <w:t>Paced</w:t>
            </w:r>
            <w:proofErr w:type="spellEnd"/>
            <w:r w:rsidRPr="00AA5829">
              <w:rPr>
                <w:rFonts w:ascii="Arial" w:hAnsi="Arial" w:cs="Arial"/>
                <w:spacing w:val="-7"/>
                <w:sz w:val="20"/>
                <w:szCs w:val="20"/>
              </w:rPr>
              <w:t xml:space="preserve"> </w:t>
            </w:r>
            <w:r w:rsidRPr="00AA5829">
              <w:rPr>
                <w:rFonts w:ascii="Arial" w:hAnsi="Arial" w:cs="Arial"/>
                <w:sz w:val="20"/>
                <w:szCs w:val="20"/>
              </w:rPr>
              <w:t>online</w:t>
            </w:r>
            <w:r w:rsidRPr="00AA5829">
              <w:rPr>
                <w:rFonts w:ascii="Arial" w:hAnsi="Arial" w:cs="Arial"/>
                <w:spacing w:val="-7"/>
                <w:sz w:val="20"/>
                <w:szCs w:val="20"/>
              </w:rPr>
              <w:t xml:space="preserve"> </w:t>
            </w:r>
            <w:r w:rsidRPr="00AA5829">
              <w:rPr>
                <w:rFonts w:ascii="Arial" w:hAnsi="Arial" w:cs="Arial"/>
                <w:sz w:val="20"/>
                <w:szCs w:val="20"/>
              </w:rPr>
              <w:t>course</w:t>
            </w:r>
            <w:r w:rsidRPr="00AA5829">
              <w:rPr>
                <w:rFonts w:ascii="Arial" w:hAnsi="Arial" w:cs="Arial"/>
                <w:spacing w:val="-7"/>
                <w:sz w:val="20"/>
                <w:szCs w:val="20"/>
              </w:rPr>
              <w:t xml:space="preserve"> </w:t>
            </w:r>
            <w:r w:rsidRPr="00AA5829">
              <w:rPr>
                <w:rFonts w:ascii="Arial" w:hAnsi="Arial" w:cs="Arial"/>
                <w:sz w:val="20"/>
                <w:szCs w:val="20"/>
              </w:rPr>
              <w:t>in</w:t>
            </w:r>
            <w:r w:rsidRPr="00AA5829">
              <w:rPr>
                <w:rFonts w:ascii="Arial" w:hAnsi="Arial" w:cs="Arial"/>
                <w:spacing w:val="-6"/>
                <w:sz w:val="20"/>
                <w:szCs w:val="20"/>
              </w:rPr>
              <w:t xml:space="preserve"> </w:t>
            </w:r>
            <w:r w:rsidRPr="00AA5829">
              <w:rPr>
                <w:rFonts w:ascii="Arial" w:hAnsi="Arial" w:cs="Arial"/>
                <w:spacing w:val="-4"/>
                <w:sz w:val="20"/>
                <w:szCs w:val="20"/>
              </w:rPr>
              <w:t>OTGA</w:t>
            </w:r>
          </w:p>
          <w:p w14:paraId="5EF95140" w14:textId="77777777" w:rsidR="00AA5829" w:rsidRPr="00AA5829" w:rsidRDefault="00AA5829" w:rsidP="00AA5829">
            <w:pPr>
              <w:pStyle w:val="TableParagraph"/>
              <w:numPr>
                <w:ilvl w:val="0"/>
                <w:numId w:val="144"/>
              </w:numPr>
              <w:tabs>
                <w:tab w:val="left" w:pos="831"/>
              </w:tabs>
              <w:ind w:left="831" w:hanging="359"/>
              <w:rPr>
                <w:rFonts w:ascii="Arial" w:hAnsi="Arial" w:cs="Arial"/>
                <w:sz w:val="20"/>
                <w:szCs w:val="20"/>
              </w:rPr>
            </w:pPr>
            <w:r w:rsidRPr="00AA5829">
              <w:rPr>
                <w:rFonts w:ascii="Arial" w:hAnsi="Arial" w:cs="Arial"/>
                <w:sz w:val="20"/>
                <w:szCs w:val="20"/>
              </w:rPr>
              <w:t>OBPS</w:t>
            </w:r>
            <w:r w:rsidRPr="00AA5829">
              <w:rPr>
                <w:rFonts w:ascii="Arial" w:hAnsi="Arial" w:cs="Arial"/>
                <w:spacing w:val="-9"/>
                <w:sz w:val="20"/>
                <w:szCs w:val="20"/>
              </w:rPr>
              <w:t xml:space="preserve"> </w:t>
            </w:r>
            <w:r w:rsidRPr="00AA5829">
              <w:rPr>
                <w:rFonts w:ascii="Arial" w:hAnsi="Arial" w:cs="Arial"/>
                <w:sz w:val="20"/>
                <w:szCs w:val="20"/>
              </w:rPr>
              <w:t>VIII</w:t>
            </w:r>
            <w:r w:rsidRPr="00AA5829">
              <w:rPr>
                <w:rFonts w:ascii="Arial" w:hAnsi="Arial" w:cs="Arial"/>
                <w:spacing w:val="-9"/>
                <w:sz w:val="20"/>
                <w:szCs w:val="20"/>
              </w:rPr>
              <w:t xml:space="preserve"> </w:t>
            </w:r>
            <w:r w:rsidRPr="00AA5829">
              <w:rPr>
                <w:rFonts w:ascii="Arial" w:hAnsi="Arial" w:cs="Arial"/>
                <w:sz w:val="20"/>
                <w:szCs w:val="20"/>
              </w:rPr>
              <w:t>Annual</w:t>
            </w:r>
            <w:r w:rsidRPr="00AA5829">
              <w:rPr>
                <w:rFonts w:ascii="Arial" w:hAnsi="Arial" w:cs="Arial"/>
                <w:spacing w:val="-8"/>
                <w:sz w:val="20"/>
                <w:szCs w:val="20"/>
              </w:rPr>
              <w:t xml:space="preserve"> </w:t>
            </w:r>
            <w:r w:rsidRPr="00AA5829">
              <w:rPr>
                <w:rFonts w:ascii="Arial" w:hAnsi="Arial" w:cs="Arial"/>
                <w:sz w:val="20"/>
                <w:szCs w:val="20"/>
              </w:rPr>
              <w:t>Virtual</w:t>
            </w:r>
            <w:r w:rsidRPr="00AA5829">
              <w:rPr>
                <w:rFonts w:ascii="Arial" w:hAnsi="Arial" w:cs="Arial"/>
                <w:spacing w:val="-9"/>
                <w:sz w:val="20"/>
                <w:szCs w:val="20"/>
              </w:rPr>
              <w:t xml:space="preserve"> </w:t>
            </w:r>
            <w:r w:rsidRPr="00AA5829">
              <w:rPr>
                <w:rFonts w:ascii="Arial" w:hAnsi="Arial" w:cs="Arial"/>
                <w:sz w:val="20"/>
                <w:szCs w:val="20"/>
              </w:rPr>
              <w:t>Workshop</w:t>
            </w:r>
            <w:r w:rsidRPr="00AA5829">
              <w:rPr>
                <w:rFonts w:ascii="Arial" w:hAnsi="Arial" w:cs="Arial"/>
                <w:spacing w:val="-9"/>
                <w:sz w:val="20"/>
                <w:szCs w:val="20"/>
              </w:rPr>
              <w:t xml:space="preserve"> </w:t>
            </w:r>
            <w:r w:rsidRPr="00AA5829">
              <w:rPr>
                <w:rFonts w:ascii="Arial" w:hAnsi="Arial" w:cs="Arial"/>
                <w:sz w:val="20"/>
                <w:szCs w:val="20"/>
              </w:rPr>
              <w:t>Proceedings</w:t>
            </w:r>
            <w:r w:rsidRPr="00AA5829">
              <w:rPr>
                <w:rFonts w:ascii="Arial" w:hAnsi="Arial" w:cs="Arial"/>
                <w:spacing w:val="-8"/>
                <w:sz w:val="20"/>
                <w:szCs w:val="20"/>
              </w:rPr>
              <w:t xml:space="preserve"> </w:t>
            </w:r>
            <w:r w:rsidRPr="00AA5829">
              <w:rPr>
                <w:rFonts w:ascii="Arial" w:hAnsi="Arial" w:cs="Arial"/>
                <w:spacing w:val="-2"/>
                <w:sz w:val="20"/>
                <w:szCs w:val="20"/>
              </w:rPr>
              <w:t>Report</w:t>
            </w:r>
          </w:p>
        </w:tc>
        <w:tc>
          <w:tcPr>
            <w:tcW w:w="3640" w:type="dxa"/>
            <w:gridSpan w:val="4"/>
            <w:vMerge/>
            <w:tcBorders>
              <w:top w:val="nil"/>
            </w:tcBorders>
            <w:shd w:val="clear" w:color="auto" w:fill="E2EFD9"/>
          </w:tcPr>
          <w:p w14:paraId="1DAEE8E2" w14:textId="77777777" w:rsidR="00AA5829" w:rsidRPr="00AA5829" w:rsidRDefault="00AA5829" w:rsidP="00C226CF">
            <w:pPr>
              <w:rPr>
                <w:sz w:val="20"/>
                <w:szCs w:val="20"/>
              </w:rPr>
            </w:pPr>
          </w:p>
        </w:tc>
      </w:tr>
      <w:tr w:rsidR="00AA5829" w:rsidRPr="00AA5829" w14:paraId="17F87EBC"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60"/>
        </w:trPr>
        <w:tc>
          <w:tcPr>
            <w:tcW w:w="9780" w:type="dxa"/>
            <w:gridSpan w:val="6"/>
          </w:tcPr>
          <w:p w14:paraId="6BDC7830" w14:textId="77777777" w:rsidR="00AA5829" w:rsidRPr="00AA5829" w:rsidRDefault="00AA5829" w:rsidP="00C226CF">
            <w:pPr>
              <w:pStyle w:val="TableParagraph"/>
              <w:spacing w:before="4"/>
              <w:rPr>
                <w:rFonts w:ascii="Arial" w:hAnsi="Arial" w:cs="Arial"/>
                <w:i/>
                <w:sz w:val="20"/>
                <w:szCs w:val="20"/>
              </w:rPr>
            </w:pPr>
            <w:r w:rsidRPr="00AA5829">
              <w:rPr>
                <w:rFonts w:ascii="Arial" w:hAnsi="Arial" w:cs="Arial"/>
                <w:b/>
                <w:sz w:val="20"/>
                <w:szCs w:val="20"/>
              </w:rPr>
              <w:lastRenderedPageBreak/>
              <w:t>List</w:t>
            </w:r>
            <w:r w:rsidRPr="00AA5829">
              <w:rPr>
                <w:rFonts w:ascii="Arial" w:hAnsi="Arial" w:cs="Arial"/>
                <w:b/>
                <w:spacing w:val="-11"/>
                <w:sz w:val="20"/>
                <w:szCs w:val="20"/>
              </w:rPr>
              <w:t xml:space="preserve"> </w:t>
            </w:r>
            <w:r w:rsidRPr="00AA5829">
              <w:rPr>
                <w:rFonts w:ascii="Arial" w:hAnsi="Arial" w:cs="Arial"/>
                <w:b/>
                <w:sz w:val="20"/>
                <w:szCs w:val="20"/>
              </w:rPr>
              <w:t>of</w:t>
            </w:r>
            <w:r w:rsidRPr="00AA5829">
              <w:rPr>
                <w:rFonts w:ascii="Arial" w:hAnsi="Arial" w:cs="Arial"/>
                <w:b/>
                <w:spacing w:val="-9"/>
                <w:sz w:val="20"/>
                <w:szCs w:val="20"/>
              </w:rPr>
              <w:t xml:space="preserve"> </w:t>
            </w:r>
            <w:r w:rsidRPr="00AA5829">
              <w:rPr>
                <w:rFonts w:ascii="Arial" w:hAnsi="Arial" w:cs="Arial"/>
                <w:b/>
                <w:sz w:val="20"/>
                <w:szCs w:val="20"/>
              </w:rPr>
              <w:t>partners</w:t>
            </w:r>
            <w:r w:rsidRPr="00AA5829">
              <w:rPr>
                <w:rFonts w:ascii="Arial" w:hAnsi="Arial" w:cs="Arial"/>
                <w:b/>
                <w:spacing w:val="-9"/>
                <w:sz w:val="20"/>
                <w:szCs w:val="20"/>
              </w:rPr>
              <w:t xml:space="preserve"> </w:t>
            </w:r>
            <w:r w:rsidRPr="00AA5829">
              <w:rPr>
                <w:rFonts w:ascii="Arial" w:hAnsi="Arial" w:cs="Arial"/>
                <w:b/>
                <w:sz w:val="20"/>
                <w:szCs w:val="20"/>
              </w:rPr>
              <w:t>and</w:t>
            </w:r>
            <w:r w:rsidRPr="00AA5829">
              <w:rPr>
                <w:rFonts w:ascii="Arial" w:hAnsi="Arial" w:cs="Arial"/>
                <w:b/>
                <w:spacing w:val="-9"/>
                <w:sz w:val="20"/>
                <w:szCs w:val="20"/>
              </w:rPr>
              <w:t xml:space="preserve"> </w:t>
            </w:r>
            <w:r w:rsidRPr="00AA5829">
              <w:rPr>
                <w:rFonts w:ascii="Arial" w:hAnsi="Arial" w:cs="Arial"/>
                <w:b/>
                <w:sz w:val="20"/>
                <w:szCs w:val="20"/>
              </w:rPr>
              <w:t>key</w:t>
            </w:r>
            <w:r w:rsidRPr="00AA5829">
              <w:rPr>
                <w:rFonts w:ascii="Arial" w:hAnsi="Arial" w:cs="Arial"/>
                <w:b/>
                <w:spacing w:val="-8"/>
                <w:sz w:val="20"/>
                <w:szCs w:val="20"/>
              </w:rPr>
              <w:t xml:space="preserve"> </w:t>
            </w:r>
            <w:r w:rsidRPr="00AA5829">
              <w:rPr>
                <w:rFonts w:ascii="Arial" w:hAnsi="Arial" w:cs="Arial"/>
                <w:b/>
                <w:sz w:val="20"/>
                <w:szCs w:val="20"/>
              </w:rPr>
              <w:t>stakeholders.</w:t>
            </w:r>
            <w:r w:rsidRPr="00AA5829">
              <w:rPr>
                <w:rFonts w:ascii="Arial" w:hAnsi="Arial" w:cs="Arial"/>
                <w:b/>
                <w:spacing w:val="-9"/>
                <w:sz w:val="20"/>
                <w:szCs w:val="20"/>
              </w:rPr>
              <w:t xml:space="preserve"> </w:t>
            </w:r>
            <w:r w:rsidRPr="00AA5829">
              <w:rPr>
                <w:rFonts w:ascii="Arial" w:hAnsi="Arial" w:cs="Arial"/>
                <w:i/>
                <w:sz w:val="20"/>
                <w:szCs w:val="20"/>
              </w:rPr>
              <w:t>(Indicate</w:t>
            </w:r>
            <w:r w:rsidRPr="00AA5829">
              <w:rPr>
                <w:rFonts w:ascii="Arial" w:hAnsi="Arial" w:cs="Arial"/>
                <w:i/>
                <w:spacing w:val="-9"/>
                <w:sz w:val="20"/>
                <w:szCs w:val="20"/>
              </w:rPr>
              <w:t xml:space="preserve"> </w:t>
            </w:r>
            <w:r w:rsidRPr="00AA5829">
              <w:rPr>
                <w:rFonts w:ascii="Arial" w:hAnsi="Arial" w:cs="Arial"/>
                <w:i/>
                <w:sz w:val="20"/>
                <w:szCs w:val="20"/>
              </w:rPr>
              <w:t>how</w:t>
            </w:r>
            <w:r w:rsidRPr="00AA5829">
              <w:rPr>
                <w:rFonts w:ascii="Arial" w:hAnsi="Arial" w:cs="Arial"/>
                <w:i/>
                <w:spacing w:val="-9"/>
                <w:sz w:val="20"/>
                <w:szCs w:val="20"/>
              </w:rPr>
              <w:t xml:space="preserve"> </w:t>
            </w:r>
            <w:r w:rsidRPr="00AA5829">
              <w:rPr>
                <w:rFonts w:ascii="Arial" w:hAnsi="Arial" w:cs="Arial"/>
                <w:i/>
                <w:sz w:val="20"/>
                <w:szCs w:val="20"/>
              </w:rPr>
              <w:t>partners</w:t>
            </w:r>
            <w:r w:rsidRPr="00AA5829">
              <w:rPr>
                <w:rFonts w:ascii="Arial" w:hAnsi="Arial" w:cs="Arial"/>
                <w:i/>
                <w:spacing w:val="-9"/>
                <w:sz w:val="20"/>
                <w:szCs w:val="20"/>
              </w:rPr>
              <w:t xml:space="preserve"> </w:t>
            </w:r>
            <w:r w:rsidRPr="00AA5829">
              <w:rPr>
                <w:rFonts w:ascii="Arial" w:hAnsi="Arial" w:cs="Arial"/>
                <w:i/>
                <w:sz w:val="20"/>
                <w:szCs w:val="20"/>
              </w:rPr>
              <w:t>and</w:t>
            </w:r>
            <w:r w:rsidRPr="00AA5829">
              <w:rPr>
                <w:rFonts w:ascii="Arial" w:hAnsi="Arial" w:cs="Arial"/>
                <w:i/>
                <w:spacing w:val="-8"/>
                <w:sz w:val="20"/>
                <w:szCs w:val="20"/>
              </w:rPr>
              <w:t xml:space="preserve"> </w:t>
            </w:r>
            <w:r w:rsidRPr="00AA5829">
              <w:rPr>
                <w:rFonts w:ascii="Arial" w:hAnsi="Arial" w:cs="Arial"/>
                <w:i/>
                <w:sz w:val="20"/>
                <w:szCs w:val="20"/>
              </w:rPr>
              <w:t>stakeholders</w:t>
            </w:r>
            <w:r w:rsidRPr="00AA5829">
              <w:rPr>
                <w:rFonts w:ascii="Arial" w:hAnsi="Arial" w:cs="Arial"/>
                <w:i/>
                <w:spacing w:val="-9"/>
                <w:sz w:val="20"/>
                <w:szCs w:val="20"/>
              </w:rPr>
              <w:t xml:space="preserve"> </w:t>
            </w:r>
            <w:r w:rsidRPr="00AA5829">
              <w:rPr>
                <w:rFonts w:ascii="Arial" w:hAnsi="Arial" w:cs="Arial"/>
                <w:i/>
                <w:sz w:val="20"/>
                <w:szCs w:val="20"/>
              </w:rPr>
              <w:t>contribute</w:t>
            </w:r>
            <w:r w:rsidRPr="00AA5829">
              <w:rPr>
                <w:rFonts w:ascii="Arial" w:hAnsi="Arial" w:cs="Arial"/>
                <w:i/>
                <w:spacing w:val="-9"/>
                <w:sz w:val="20"/>
                <w:szCs w:val="20"/>
              </w:rPr>
              <w:t xml:space="preserve"> </w:t>
            </w:r>
            <w:r w:rsidRPr="00AA5829">
              <w:rPr>
                <w:rFonts w:ascii="Arial" w:hAnsi="Arial" w:cs="Arial"/>
                <w:i/>
                <w:sz w:val="20"/>
                <w:szCs w:val="20"/>
              </w:rPr>
              <w:t>to</w:t>
            </w:r>
            <w:r w:rsidRPr="00AA5829">
              <w:rPr>
                <w:rFonts w:ascii="Arial" w:hAnsi="Arial" w:cs="Arial"/>
                <w:i/>
                <w:spacing w:val="-9"/>
                <w:sz w:val="20"/>
                <w:szCs w:val="20"/>
              </w:rPr>
              <w:t xml:space="preserve"> </w:t>
            </w:r>
            <w:r w:rsidRPr="00AA5829">
              <w:rPr>
                <w:rFonts w:ascii="Arial" w:hAnsi="Arial" w:cs="Arial"/>
                <w:i/>
                <w:sz w:val="20"/>
                <w:szCs w:val="20"/>
              </w:rPr>
              <w:t>the</w:t>
            </w:r>
            <w:r w:rsidRPr="00AA5829">
              <w:rPr>
                <w:rFonts w:ascii="Arial" w:hAnsi="Arial" w:cs="Arial"/>
                <w:i/>
                <w:spacing w:val="-8"/>
                <w:sz w:val="20"/>
                <w:szCs w:val="20"/>
              </w:rPr>
              <w:t xml:space="preserve"> </w:t>
            </w:r>
            <w:r w:rsidRPr="00AA5829">
              <w:rPr>
                <w:rFonts w:ascii="Arial" w:hAnsi="Arial" w:cs="Arial"/>
                <w:i/>
                <w:spacing w:val="-2"/>
                <w:sz w:val="20"/>
                <w:szCs w:val="20"/>
              </w:rPr>
              <w:t>action)</w:t>
            </w:r>
          </w:p>
          <w:p w14:paraId="03FBA740" w14:textId="77777777" w:rsidR="00AA5829" w:rsidRPr="00AA5829" w:rsidRDefault="00AA5829" w:rsidP="00C226CF">
            <w:pPr>
              <w:pStyle w:val="TableParagraph"/>
              <w:ind w:left="0"/>
              <w:rPr>
                <w:rFonts w:ascii="Arial" w:hAnsi="Arial" w:cs="Arial"/>
                <w:sz w:val="20"/>
                <w:szCs w:val="20"/>
              </w:rPr>
            </w:pPr>
          </w:p>
          <w:p w14:paraId="684C059C" w14:textId="77777777" w:rsidR="00AA5829" w:rsidRPr="00AA5829" w:rsidRDefault="00AA5829" w:rsidP="00AA5829">
            <w:pPr>
              <w:pStyle w:val="TableParagraph"/>
              <w:numPr>
                <w:ilvl w:val="0"/>
                <w:numId w:val="143"/>
              </w:numPr>
              <w:tabs>
                <w:tab w:val="left" w:pos="831"/>
              </w:tabs>
              <w:ind w:left="831" w:hanging="359"/>
              <w:rPr>
                <w:rFonts w:ascii="Arial" w:hAnsi="Arial" w:cs="Arial"/>
                <w:sz w:val="20"/>
                <w:szCs w:val="20"/>
              </w:rPr>
            </w:pPr>
            <w:r w:rsidRPr="00AA5829">
              <w:rPr>
                <w:rFonts w:ascii="Arial" w:hAnsi="Arial" w:cs="Arial"/>
                <w:b/>
                <w:sz w:val="20"/>
                <w:szCs w:val="20"/>
              </w:rPr>
              <w:t>IOC-OBPS</w:t>
            </w:r>
            <w:r w:rsidRPr="00AA5829">
              <w:rPr>
                <w:rFonts w:ascii="Arial" w:hAnsi="Arial" w:cs="Arial"/>
                <w:b/>
                <w:spacing w:val="-11"/>
                <w:sz w:val="20"/>
                <w:szCs w:val="20"/>
              </w:rPr>
              <w:t xml:space="preserve"> </w:t>
            </w:r>
            <w:r w:rsidRPr="00AA5829">
              <w:rPr>
                <w:rFonts w:ascii="Arial" w:hAnsi="Arial" w:cs="Arial"/>
                <w:b/>
                <w:sz w:val="20"/>
                <w:szCs w:val="20"/>
              </w:rPr>
              <w:t>Parent</w:t>
            </w:r>
            <w:r w:rsidRPr="00AA5829">
              <w:rPr>
                <w:rFonts w:ascii="Arial" w:hAnsi="Arial" w:cs="Arial"/>
                <w:b/>
                <w:spacing w:val="-9"/>
                <w:sz w:val="20"/>
                <w:szCs w:val="20"/>
              </w:rPr>
              <w:t xml:space="preserve"> </w:t>
            </w:r>
            <w:r w:rsidRPr="00AA5829">
              <w:rPr>
                <w:rFonts w:ascii="Arial" w:hAnsi="Arial" w:cs="Arial"/>
                <w:b/>
                <w:sz w:val="20"/>
                <w:szCs w:val="20"/>
              </w:rPr>
              <w:t>Programmes:</w:t>
            </w:r>
            <w:r w:rsidRPr="00AA5829">
              <w:rPr>
                <w:rFonts w:ascii="Arial" w:hAnsi="Arial" w:cs="Arial"/>
                <w:b/>
                <w:spacing w:val="-9"/>
                <w:sz w:val="20"/>
                <w:szCs w:val="20"/>
              </w:rPr>
              <w:t xml:space="preserve"> </w:t>
            </w:r>
            <w:r w:rsidRPr="00AA5829">
              <w:rPr>
                <w:rFonts w:ascii="Arial" w:hAnsi="Arial" w:cs="Arial"/>
                <w:sz w:val="20"/>
                <w:szCs w:val="20"/>
              </w:rPr>
              <w:t>GOOS</w:t>
            </w:r>
            <w:r w:rsidRPr="00AA5829">
              <w:rPr>
                <w:rFonts w:ascii="Arial" w:hAnsi="Arial" w:cs="Arial"/>
                <w:spacing w:val="-9"/>
                <w:sz w:val="20"/>
                <w:szCs w:val="20"/>
              </w:rPr>
              <w:t xml:space="preserve"> </w:t>
            </w:r>
            <w:r w:rsidRPr="00AA5829">
              <w:rPr>
                <w:rFonts w:ascii="Arial" w:hAnsi="Arial" w:cs="Arial"/>
                <w:sz w:val="20"/>
                <w:szCs w:val="20"/>
              </w:rPr>
              <w:t>and</w:t>
            </w:r>
            <w:r w:rsidRPr="00AA5829">
              <w:rPr>
                <w:rFonts w:ascii="Arial" w:hAnsi="Arial" w:cs="Arial"/>
                <w:spacing w:val="-8"/>
                <w:sz w:val="20"/>
                <w:szCs w:val="20"/>
              </w:rPr>
              <w:t xml:space="preserve"> </w:t>
            </w:r>
            <w:r w:rsidRPr="00AA5829">
              <w:rPr>
                <w:rFonts w:ascii="Arial" w:hAnsi="Arial" w:cs="Arial"/>
                <w:spacing w:val="-2"/>
                <w:sz w:val="20"/>
                <w:szCs w:val="20"/>
              </w:rPr>
              <w:t>IODE.</w:t>
            </w:r>
          </w:p>
          <w:p w14:paraId="478016D3" w14:textId="77777777" w:rsidR="00AA5829" w:rsidRPr="00AA5829" w:rsidRDefault="00AA5829" w:rsidP="00AA5829">
            <w:pPr>
              <w:pStyle w:val="TableParagraph"/>
              <w:numPr>
                <w:ilvl w:val="0"/>
                <w:numId w:val="143"/>
              </w:numPr>
              <w:tabs>
                <w:tab w:val="left" w:pos="832"/>
              </w:tabs>
              <w:spacing w:line="240" w:lineRule="atLeast"/>
              <w:ind w:right="81"/>
              <w:jc w:val="both"/>
              <w:rPr>
                <w:rFonts w:ascii="Arial" w:hAnsi="Arial" w:cs="Arial"/>
                <w:sz w:val="20"/>
                <w:szCs w:val="20"/>
              </w:rPr>
            </w:pPr>
            <w:r w:rsidRPr="00AA5829">
              <w:rPr>
                <w:rFonts w:ascii="Arial" w:hAnsi="Arial" w:cs="Arial"/>
                <w:b/>
                <w:sz w:val="20"/>
                <w:szCs w:val="20"/>
              </w:rPr>
              <w:t xml:space="preserve">Steering Group </w:t>
            </w:r>
            <w:r w:rsidRPr="00AA5829">
              <w:rPr>
                <w:rFonts w:ascii="Arial" w:hAnsi="Arial" w:cs="Arial"/>
                <w:sz w:val="20"/>
                <w:szCs w:val="20"/>
              </w:rPr>
              <w:t>(</w:t>
            </w:r>
            <w:hyperlink r:id="rId17">
              <w:r w:rsidRPr="00AA5829">
                <w:rPr>
                  <w:rFonts w:ascii="Arial" w:hAnsi="Arial" w:cs="Arial"/>
                  <w:color w:val="1154CC"/>
                  <w:sz w:val="20"/>
                  <w:szCs w:val="20"/>
                  <w:u w:val="thick" w:color="1154CC"/>
                </w:rPr>
                <w:t>https://oceanexpert.org/group/448</w:t>
              </w:r>
            </w:hyperlink>
            <w:r w:rsidRPr="00AA5829">
              <w:rPr>
                <w:rFonts w:ascii="Arial" w:hAnsi="Arial" w:cs="Arial"/>
                <w:sz w:val="20"/>
                <w:szCs w:val="20"/>
              </w:rPr>
              <w:t xml:space="preserve">): Composed by 24 members with a wide range of backgrounds, geographical scope, and </w:t>
            </w:r>
            <w:proofErr w:type="gramStart"/>
            <w:r w:rsidRPr="00AA5829">
              <w:rPr>
                <w:rFonts w:ascii="Arial" w:hAnsi="Arial" w:cs="Arial"/>
                <w:sz w:val="20"/>
                <w:szCs w:val="20"/>
              </w:rPr>
              <w:t>institutions</w:t>
            </w:r>
            <w:proofErr w:type="gramEnd"/>
            <w:r w:rsidRPr="00AA5829">
              <w:rPr>
                <w:rFonts w:ascii="Arial" w:hAnsi="Arial" w:cs="Arial"/>
                <w:sz w:val="20"/>
                <w:szCs w:val="20"/>
              </w:rPr>
              <w:t xml:space="preserve"> types. The Steering Group participates in monthly meetings</w:t>
            </w:r>
            <w:r w:rsidRPr="00AA5829">
              <w:rPr>
                <w:rFonts w:ascii="Arial" w:hAnsi="Arial" w:cs="Arial"/>
                <w:spacing w:val="25"/>
                <w:sz w:val="20"/>
                <w:szCs w:val="20"/>
              </w:rPr>
              <w:t xml:space="preserve"> </w:t>
            </w:r>
            <w:r w:rsidRPr="00AA5829">
              <w:rPr>
                <w:rFonts w:ascii="Arial" w:hAnsi="Arial" w:cs="Arial"/>
                <w:sz w:val="20"/>
                <w:szCs w:val="20"/>
              </w:rPr>
              <w:t>including</w:t>
            </w:r>
            <w:r w:rsidRPr="00AA5829">
              <w:rPr>
                <w:rFonts w:ascii="Arial" w:hAnsi="Arial" w:cs="Arial"/>
                <w:spacing w:val="25"/>
                <w:sz w:val="20"/>
                <w:szCs w:val="20"/>
              </w:rPr>
              <w:t xml:space="preserve"> </w:t>
            </w:r>
            <w:r w:rsidRPr="00AA5829">
              <w:rPr>
                <w:rFonts w:ascii="Arial" w:hAnsi="Arial" w:cs="Arial"/>
                <w:sz w:val="20"/>
                <w:szCs w:val="20"/>
              </w:rPr>
              <w:t>the</w:t>
            </w:r>
            <w:r w:rsidRPr="00AA5829">
              <w:rPr>
                <w:rFonts w:ascii="Arial" w:hAnsi="Arial" w:cs="Arial"/>
                <w:spacing w:val="25"/>
                <w:sz w:val="20"/>
                <w:szCs w:val="20"/>
              </w:rPr>
              <w:t xml:space="preserve"> </w:t>
            </w:r>
            <w:r w:rsidRPr="00AA5829">
              <w:rPr>
                <w:rFonts w:ascii="Arial" w:hAnsi="Arial" w:cs="Arial"/>
                <w:sz w:val="20"/>
                <w:szCs w:val="20"/>
              </w:rPr>
              <w:t>SG</w:t>
            </w:r>
            <w:r w:rsidRPr="00AA5829">
              <w:rPr>
                <w:rFonts w:ascii="Arial" w:hAnsi="Arial" w:cs="Arial"/>
                <w:spacing w:val="25"/>
                <w:sz w:val="20"/>
                <w:szCs w:val="20"/>
              </w:rPr>
              <w:t xml:space="preserve"> </w:t>
            </w:r>
            <w:r w:rsidRPr="00AA5829">
              <w:rPr>
                <w:rFonts w:ascii="Arial" w:hAnsi="Arial" w:cs="Arial"/>
                <w:sz w:val="20"/>
                <w:szCs w:val="20"/>
              </w:rPr>
              <w:t>Annual</w:t>
            </w:r>
            <w:r w:rsidRPr="00AA5829">
              <w:rPr>
                <w:rFonts w:ascii="Arial" w:hAnsi="Arial" w:cs="Arial"/>
                <w:spacing w:val="25"/>
                <w:sz w:val="20"/>
                <w:szCs w:val="20"/>
              </w:rPr>
              <w:t xml:space="preserve"> </w:t>
            </w:r>
            <w:r w:rsidRPr="00AA5829">
              <w:rPr>
                <w:rFonts w:ascii="Arial" w:hAnsi="Arial" w:cs="Arial"/>
                <w:sz w:val="20"/>
                <w:szCs w:val="20"/>
              </w:rPr>
              <w:t>meeting</w:t>
            </w:r>
            <w:r w:rsidRPr="00AA5829">
              <w:rPr>
                <w:rFonts w:ascii="Arial" w:hAnsi="Arial" w:cs="Arial"/>
                <w:spacing w:val="25"/>
                <w:sz w:val="20"/>
                <w:szCs w:val="20"/>
              </w:rPr>
              <w:t xml:space="preserve"> </w:t>
            </w:r>
            <w:r w:rsidRPr="00AA5829">
              <w:rPr>
                <w:rFonts w:ascii="Arial" w:hAnsi="Arial" w:cs="Arial"/>
                <w:sz w:val="20"/>
                <w:szCs w:val="20"/>
              </w:rPr>
              <w:t>to</w:t>
            </w:r>
            <w:r w:rsidRPr="00AA5829">
              <w:rPr>
                <w:rFonts w:ascii="Arial" w:hAnsi="Arial" w:cs="Arial"/>
                <w:spacing w:val="25"/>
                <w:sz w:val="20"/>
                <w:szCs w:val="20"/>
              </w:rPr>
              <w:t xml:space="preserve"> </w:t>
            </w:r>
            <w:r w:rsidRPr="00AA5829">
              <w:rPr>
                <w:rFonts w:ascii="Arial" w:hAnsi="Arial" w:cs="Arial"/>
                <w:sz w:val="20"/>
                <w:szCs w:val="20"/>
              </w:rPr>
              <w:t>advance</w:t>
            </w:r>
            <w:r w:rsidRPr="00AA5829">
              <w:rPr>
                <w:rFonts w:ascii="Arial" w:hAnsi="Arial" w:cs="Arial"/>
                <w:spacing w:val="25"/>
                <w:sz w:val="20"/>
                <w:szCs w:val="20"/>
              </w:rPr>
              <w:t xml:space="preserve"> </w:t>
            </w:r>
            <w:r w:rsidRPr="00AA5829">
              <w:rPr>
                <w:rFonts w:ascii="Arial" w:hAnsi="Arial" w:cs="Arial"/>
                <w:sz w:val="20"/>
                <w:szCs w:val="20"/>
              </w:rPr>
              <w:t>the</w:t>
            </w:r>
            <w:r w:rsidRPr="00AA5829">
              <w:rPr>
                <w:rFonts w:ascii="Arial" w:hAnsi="Arial" w:cs="Arial"/>
                <w:spacing w:val="25"/>
                <w:sz w:val="20"/>
                <w:szCs w:val="20"/>
              </w:rPr>
              <w:t xml:space="preserve"> </w:t>
            </w:r>
            <w:r w:rsidRPr="00AA5829">
              <w:rPr>
                <w:rFonts w:ascii="Arial" w:hAnsi="Arial" w:cs="Arial"/>
                <w:sz w:val="20"/>
                <w:szCs w:val="20"/>
              </w:rPr>
              <w:t>work</w:t>
            </w:r>
            <w:r w:rsidRPr="00AA5829">
              <w:rPr>
                <w:rFonts w:ascii="Arial" w:hAnsi="Arial" w:cs="Arial"/>
                <w:spacing w:val="25"/>
                <w:sz w:val="20"/>
                <w:szCs w:val="20"/>
              </w:rPr>
              <w:t xml:space="preserve"> </w:t>
            </w:r>
            <w:r w:rsidRPr="00AA5829">
              <w:rPr>
                <w:rFonts w:ascii="Arial" w:hAnsi="Arial" w:cs="Arial"/>
                <w:sz w:val="20"/>
                <w:szCs w:val="20"/>
              </w:rPr>
              <w:t>plan</w:t>
            </w:r>
            <w:r w:rsidRPr="00AA5829">
              <w:rPr>
                <w:rFonts w:ascii="Arial" w:hAnsi="Arial" w:cs="Arial"/>
                <w:spacing w:val="25"/>
                <w:sz w:val="20"/>
                <w:szCs w:val="20"/>
              </w:rPr>
              <w:t xml:space="preserve"> </w:t>
            </w:r>
            <w:r w:rsidRPr="00AA5829">
              <w:rPr>
                <w:rFonts w:ascii="Arial" w:hAnsi="Arial" w:cs="Arial"/>
                <w:sz w:val="20"/>
                <w:szCs w:val="20"/>
              </w:rPr>
              <w:t>and strategy development of OBPS.</w:t>
            </w:r>
          </w:p>
        </w:tc>
      </w:tr>
      <w:tr w:rsidR="00AA5829" w:rsidRPr="00AA5829" w14:paraId="5E97DE7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05"/>
        </w:trPr>
        <w:tc>
          <w:tcPr>
            <w:tcW w:w="9780" w:type="dxa"/>
            <w:gridSpan w:val="6"/>
          </w:tcPr>
          <w:p w14:paraId="57A81BC6" w14:textId="77777777" w:rsidR="00AA5829" w:rsidRPr="00AA5829" w:rsidRDefault="00AA5829" w:rsidP="00C226CF">
            <w:pPr>
              <w:pStyle w:val="TableParagraph"/>
              <w:spacing w:before="12"/>
              <w:ind w:left="832" w:right="78"/>
              <w:jc w:val="both"/>
              <w:rPr>
                <w:rFonts w:ascii="Arial" w:hAnsi="Arial" w:cs="Arial"/>
                <w:sz w:val="20"/>
                <w:szCs w:val="20"/>
              </w:rPr>
            </w:pPr>
            <w:r w:rsidRPr="00AA5829">
              <w:rPr>
                <w:rFonts w:ascii="Arial" w:hAnsi="Arial" w:cs="Arial"/>
                <w:sz w:val="20"/>
                <w:szCs w:val="20"/>
              </w:rPr>
              <w:t>Most of the members are very active and contribute to at least one of</w:t>
            </w:r>
            <w:r w:rsidRPr="00AA5829">
              <w:rPr>
                <w:rFonts w:ascii="Arial" w:hAnsi="Arial" w:cs="Arial"/>
                <w:spacing w:val="-4"/>
                <w:sz w:val="20"/>
                <w:szCs w:val="20"/>
              </w:rPr>
              <w:t xml:space="preserve"> </w:t>
            </w:r>
            <w:r w:rsidRPr="00AA5829">
              <w:rPr>
                <w:rFonts w:ascii="Arial" w:hAnsi="Arial" w:cs="Arial"/>
                <w:sz w:val="20"/>
                <w:szCs w:val="20"/>
              </w:rPr>
              <w:t>the</w:t>
            </w:r>
            <w:r w:rsidRPr="00AA5829">
              <w:rPr>
                <w:rFonts w:ascii="Arial" w:hAnsi="Arial" w:cs="Arial"/>
                <w:spacing w:val="-4"/>
                <w:sz w:val="20"/>
                <w:szCs w:val="20"/>
              </w:rPr>
              <w:t xml:space="preserve"> </w:t>
            </w:r>
            <w:r w:rsidRPr="00AA5829">
              <w:rPr>
                <w:rFonts w:ascii="Arial" w:hAnsi="Arial" w:cs="Arial"/>
                <w:sz w:val="20"/>
                <w:szCs w:val="20"/>
              </w:rPr>
              <w:t>seven</w:t>
            </w:r>
            <w:r w:rsidRPr="00AA5829">
              <w:rPr>
                <w:rFonts w:ascii="Arial" w:hAnsi="Arial" w:cs="Arial"/>
                <w:spacing w:val="-4"/>
                <w:sz w:val="20"/>
                <w:szCs w:val="20"/>
              </w:rPr>
              <w:t xml:space="preserve"> </w:t>
            </w:r>
            <w:r w:rsidRPr="00AA5829">
              <w:rPr>
                <w:rFonts w:ascii="Arial" w:hAnsi="Arial" w:cs="Arial"/>
                <w:sz w:val="20"/>
                <w:szCs w:val="20"/>
              </w:rPr>
              <w:t>work</w:t>
            </w:r>
            <w:r w:rsidRPr="00AA5829">
              <w:rPr>
                <w:rFonts w:ascii="Arial" w:hAnsi="Arial" w:cs="Arial"/>
                <w:spacing w:val="-4"/>
                <w:sz w:val="20"/>
                <w:szCs w:val="20"/>
              </w:rPr>
              <w:t xml:space="preserve"> </w:t>
            </w:r>
            <w:r w:rsidRPr="00AA5829">
              <w:rPr>
                <w:rFonts w:ascii="Arial" w:hAnsi="Arial" w:cs="Arial"/>
                <w:sz w:val="20"/>
                <w:szCs w:val="20"/>
              </w:rPr>
              <w:t>packages.</w:t>
            </w:r>
            <w:r w:rsidRPr="00AA5829">
              <w:rPr>
                <w:rFonts w:ascii="Arial" w:hAnsi="Arial" w:cs="Arial"/>
                <w:spacing w:val="-4"/>
                <w:sz w:val="20"/>
                <w:szCs w:val="20"/>
              </w:rPr>
              <w:t xml:space="preserve"> </w:t>
            </w:r>
            <w:r w:rsidRPr="00AA5829">
              <w:rPr>
                <w:rFonts w:ascii="Arial" w:hAnsi="Arial" w:cs="Arial"/>
                <w:sz w:val="20"/>
                <w:szCs w:val="20"/>
              </w:rPr>
              <w:t xml:space="preserve">Additional responsibilities </w:t>
            </w:r>
            <w:proofErr w:type="gramStart"/>
            <w:r w:rsidRPr="00AA5829">
              <w:rPr>
                <w:rFonts w:ascii="Arial" w:hAnsi="Arial" w:cs="Arial"/>
                <w:sz w:val="20"/>
                <w:szCs w:val="20"/>
              </w:rPr>
              <w:t>include:</w:t>
            </w:r>
            <w:proofErr w:type="gramEnd"/>
            <w:r w:rsidRPr="00AA5829">
              <w:rPr>
                <w:rFonts w:ascii="Arial" w:hAnsi="Arial" w:cs="Arial"/>
                <w:sz w:val="20"/>
                <w:szCs w:val="20"/>
              </w:rPr>
              <w:t xml:space="preserve"> collaborative work on task teams, reviewing materials such as internal guidelines documents, and representing OBPS</w:t>
            </w:r>
            <w:r w:rsidRPr="00AA5829">
              <w:rPr>
                <w:rFonts w:ascii="Arial" w:hAnsi="Arial" w:cs="Arial"/>
                <w:spacing w:val="40"/>
                <w:sz w:val="20"/>
                <w:szCs w:val="20"/>
              </w:rPr>
              <w:t xml:space="preserve"> </w:t>
            </w:r>
            <w:r w:rsidRPr="00AA5829">
              <w:rPr>
                <w:rFonts w:ascii="Arial" w:hAnsi="Arial" w:cs="Arial"/>
                <w:sz w:val="20"/>
                <w:szCs w:val="20"/>
              </w:rPr>
              <w:t>in external events.</w:t>
            </w:r>
          </w:p>
          <w:p w14:paraId="673E725D" w14:textId="77777777" w:rsidR="00AA5829" w:rsidRPr="00AA5829" w:rsidRDefault="00AA5829" w:rsidP="00AA5829">
            <w:pPr>
              <w:pStyle w:val="TableParagraph"/>
              <w:numPr>
                <w:ilvl w:val="0"/>
                <w:numId w:val="142"/>
              </w:numPr>
              <w:tabs>
                <w:tab w:val="left" w:pos="832"/>
              </w:tabs>
              <w:ind w:right="76"/>
              <w:jc w:val="both"/>
              <w:rPr>
                <w:rFonts w:ascii="Arial" w:hAnsi="Arial" w:cs="Arial"/>
                <w:b/>
                <w:sz w:val="20"/>
                <w:szCs w:val="20"/>
              </w:rPr>
            </w:pPr>
            <w:r w:rsidRPr="00AA5829">
              <w:rPr>
                <w:rFonts w:ascii="Arial" w:hAnsi="Arial" w:cs="Arial"/>
                <w:b/>
                <w:sz w:val="20"/>
                <w:szCs w:val="20"/>
              </w:rPr>
              <w:t xml:space="preserve">Advisory Board </w:t>
            </w:r>
            <w:r w:rsidRPr="00AA5829">
              <w:rPr>
                <w:rFonts w:ascii="Arial" w:hAnsi="Arial" w:cs="Arial"/>
                <w:sz w:val="20"/>
                <w:szCs w:val="20"/>
              </w:rPr>
              <w:t>(</w:t>
            </w:r>
            <w:hyperlink r:id="rId18">
              <w:r w:rsidRPr="00AA5829">
                <w:rPr>
                  <w:rFonts w:ascii="Arial" w:hAnsi="Arial" w:cs="Arial"/>
                  <w:color w:val="1154CC"/>
                  <w:sz w:val="20"/>
                  <w:szCs w:val="20"/>
                  <w:u w:val="thick" w:color="1154CC"/>
                </w:rPr>
                <w:t>https://oceanexpert.org/group/552</w:t>
              </w:r>
            </w:hyperlink>
            <w:r w:rsidRPr="00AA5829">
              <w:rPr>
                <w:rFonts w:ascii="Arial" w:hAnsi="Arial" w:cs="Arial"/>
                <w:sz w:val="20"/>
                <w:szCs w:val="20"/>
              </w:rPr>
              <w:t>): Composed by eight members well represented geographically and with senior profiles in</w:t>
            </w:r>
            <w:r w:rsidRPr="00AA5829">
              <w:rPr>
                <w:rFonts w:ascii="Arial" w:hAnsi="Arial" w:cs="Arial"/>
                <w:spacing w:val="-5"/>
                <w:sz w:val="20"/>
                <w:szCs w:val="20"/>
              </w:rPr>
              <w:t xml:space="preserve"> </w:t>
            </w:r>
            <w:r w:rsidRPr="00AA5829">
              <w:rPr>
                <w:rFonts w:ascii="Arial" w:hAnsi="Arial" w:cs="Arial"/>
                <w:sz w:val="20"/>
                <w:szCs w:val="20"/>
              </w:rPr>
              <w:t>different</w:t>
            </w:r>
            <w:r w:rsidRPr="00AA5829">
              <w:rPr>
                <w:rFonts w:ascii="Arial" w:hAnsi="Arial" w:cs="Arial"/>
                <w:spacing w:val="-5"/>
                <w:sz w:val="20"/>
                <w:szCs w:val="20"/>
              </w:rPr>
              <w:t xml:space="preserve"> </w:t>
            </w:r>
            <w:r w:rsidRPr="00AA5829">
              <w:rPr>
                <w:rFonts w:ascii="Arial" w:hAnsi="Arial" w:cs="Arial"/>
                <w:sz w:val="20"/>
                <w:szCs w:val="20"/>
              </w:rPr>
              <w:t>fields</w:t>
            </w:r>
            <w:r w:rsidRPr="00AA5829">
              <w:rPr>
                <w:rFonts w:ascii="Arial" w:hAnsi="Arial" w:cs="Arial"/>
                <w:spacing w:val="-5"/>
                <w:sz w:val="20"/>
                <w:szCs w:val="20"/>
              </w:rPr>
              <w:t xml:space="preserve"> </w:t>
            </w:r>
            <w:r w:rsidRPr="00AA5829">
              <w:rPr>
                <w:rFonts w:ascii="Arial" w:hAnsi="Arial" w:cs="Arial"/>
                <w:sz w:val="20"/>
                <w:szCs w:val="20"/>
              </w:rPr>
              <w:t>in</w:t>
            </w:r>
            <w:r w:rsidRPr="00AA5829">
              <w:rPr>
                <w:rFonts w:ascii="Arial" w:hAnsi="Arial" w:cs="Arial"/>
                <w:spacing w:val="-5"/>
                <w:sz w:val="20"/>
                <w:szCs w:val="20"/>
              </w:rPr>
              <w:t xml:space="preserve"> </w:t>
            </w:r>
            <w:r w:rsidRPr="00AA5829">
              <w:rPr>
                <w:rFonts w:ascii="Arial" w:hAnsi="Arial" w:cs="Arial"/>
                <w:sz w:val="20"/>
                <w:szCs w:val="20"/>
              </w:rPr>
              <w:t>ocean</w:t>
            </w:r>
            <w:r w:rsidRPr="00AA5829">
              <w:rPr>
                <w:rFonts w:ascii="Arial" w:hAnsi="Arial" w:cs="Arial"/>
                <w:spacing w:val="-5"/>
                <w:sz w:val="20"/>
                <w:szCs w:val="20"/>
              </w:rPr>
              <w:t xml:space="preserve"> </w:t>
            </w:r>
            <w:r w:rsidRPr="00AA5829">
              <w:rPr>
                <w:rFonts w:ascii="Arial" w:hAnsi="Arial" w:cs="Arial"/>
                <w:sz w:val="20"/>
                <w:szCs w:val="20"/>
              </w:rPr>
              <w:t>science</w:t>
            </w:r>
            <w:r w:rsidRPr="00AA5829">
              <w:rPr>
                <w:rFonts w:ascii="Arial" w:hAnsi="Arial" w:cs="Arial"/>
                <w:spacing w:val="-5"/>
                <w:sz w:val="20"/>
                <w:szCs w:val="20"/>
              </w:rPr>
              <w:t xml:space="preserve"> </w:t>
            </w:r>
            <w:r w:rsidRPr="00AA5829">
              <w:rPr>
                <w:rFonts w:ascii="Arial" w:hAnsi="Arial" w:cs="Arial"/>
                <w:sz w:val="20"/>
                <w:szCs w:val="20"/>
              </w:rPr>
              <w:t>and</w:t>
            </w:r>
            <w:r w:rsidRPr="00AA5829">
              <w:rPr>
                <w:rFonts w:ascii="Arial" w:hAnsi="Arial" w:cs="Arial"/>
                <w:spacing w:val="-5"/>
                <w:sz w:val="20"/>
                <w:szCs w:val="20"/>
              </w:rPr>
              <w:t xml:space="preserve"> </w:t>
            </w:r>
            <w:r w:rsidRPr="00AA5829">
              <w:rPr>
                <w:rFonts w:ascii="Arial" w:hAnsi="Arial" w:cs="Arial"/>
                <w:sz w:val="20"/>
                <w:szCs w:val="20"/>
              </w:rPr>
              <w:t>policy.</w:t>
            </w:r>
            <w:r w:rsidRPr="00AA5829">
              <w:rPr>
                <w:rFonts w:ascii="Arial" w:hAnsi="Arial" w:cs="Arial"/>
                <w:spacing w:val="-5"/>
                <w:sz w:val="20"/>
                <w:szCs w:val="20"/>
              </w:rPr>
              <w:t xml:space="preserve"> </w:t>
            </w:r>
            <w:r w:rsidRPr="00AA5829">
              <w:rPr>
                <w:rFonts w:ascii="Arial" w:hAnsi="Arial" w:cs="Arial"/>
                <w:sz w:val="20"/>
                <w:szCs w:val="20"/>
              </w:rPr>
              <w:t>Their</w:t>
            </w:r>
            <w:r w:rsidRPr="00AA5829">
              <w:rPr>
                <w:rFonts w:ascii="Arial" w:hAnsi="Arial" w:cs="Arial"/>
                <w:spacing w:val="-5"/>
                <w:sz w:val="20"/>
                <w:szCs w:val="20"/>
              </w:rPr>
              <w:t xml:space="preserve"> </w:t>
            </w:r>
            <w:r w:rsidRPr="00AA5829">
              <w:rPr>
                <w:rFonts w:ascii="Arial" w:hAnsi="Arial" w:cs="Arial"/>
                <w:sz w:val="20"/>
                <w:szCs w:val="20"/>
              </w:rPr>
              <w:t>primary</w:t>
            </w:r>
            <w:r w:rsidRPr="00AA5829">
              <w:rPr>
                <w:rFonts w:ascii="Arial" w:hAnsi="Arial" w:cs="Arial"/>
                <w:spacing w:val="-5"/>
                <w:sz w:val="20"/>
                <w:szCs w:val="20"/>
              </w:rPr>
              <w:t xml:space="preserve"> </w:t>
            </w:r>
            <w:r w:rsidRPr="00AA5829">
              <w:rPr>
                <w:rFonts w:ascii="Arial" w:hAnsi="Arial" w:cs="Arial"/>
                <w:sz w:val="20"/>
                <w:szCs w:val="20"/>
              </w:rPr>
              <w:t>objective is to provide strategic advice to advance best practices in ocean science and applications.</w:t>
            </w:r>
          </w:p>
          <w:p w14:paraId="61B64827" w14:textId="77777777" w:rsidR="00AA5829" w:rsidRPr="00AA5829" w:rsidRDefault="00AA5829" w:rsidP="00AA5829">
            <w:pPr>
              <w:pStyle w:val="TableParagraph"/>
              <w:numPr>
                <w:ilvl w:val="0"/>
                <w:numId w:val="142"/>
              </w:numPr>
              <w:tabs>
                <w:tab w:val="left" w:pos="832"/>
              </w:tabs>
              <w:ind w:right="78"/>
              <w:jc w:val="both"/>
              <w:rPr>
                <w:rFonts w:ascii="Arial" w:hAnsi="Arial" w:cs="Arial"/>
                <w:b/>
                <w:sz w:val="20"/>
                <w:szCs w:val="20"/>
              </w:rPr>
            </w:pPr>
            <w:r w:rsidRPr="00AA5829">
              <w:rPr>
                <w:rFonts w:ascii="Arial" w:hAnsi="Arial" w:cs="Arial"/>
                <w:b/>
                <w:sz w:val="20"/>
                <w:szCs w:val="20"/>
              </w:rPr>
              <w:t>Ocean Practices Ambassadors (</w:t>
            </w:r>
            <w:hyperlink r:id="rId19">
              <w:r w:rsidRPr="00AA5829">
                <w:rPr>
                  <w:rFonts w:ascii="Arial" w:hAnsi="Arial" w:cs="Arial"/>
                  <w:color w:val="1154CC"/>
                  <w:sz w:val="20"/>
                  <w:szCs w:val="20"/>
                  <w:u w:val="thick" w:color="1154CC"/>
                </w:rPr>
                <w:t>https://oceanexpert.org/group/504</w:t>
              </w:r>
            </w:hyperlink>
            <w:r w:rsidRPr="00AA5829">
              <w:rPr>
                <w:rFonts w:ascii="Arial" w:hAnsi="Arial" w:cs="Arial"/>
                <w:sz w:val="20"/>
                <w:szCs w:val="20"/>
              </w:rPr>
              <w:t>): The early career Ocean Practices Ambassadors are representing diverse voices, and actively promoting the access and implementation of ocean best practices in the field, thereby raising awareness,</w:t>
            </w:r>
            <w:r w:rsidRPr="00AA5829">
              <w:rPr>
                <w:rFonts w:ascii="Arial" w:hAnsi="Arial" w:cs="Arial"/>
                <w:spacing w:val="-5"/>
                <w:sz w:val="20"/>
                <w:szCs w:val="20"/>
              </w:rPr>
              <w:t xml:space="preserve"> </w:t>
            </w:r>
            <w:r w:rsidRPr="00AA5829">
              <w:rPr>
                <w:rFonts w:ascii="Arial" w:hAnsi="Arial" w:cs="Arial"/>
                <w:sz w:val="20"/>
                <w:szCs w:val="20"/>
              </w:rPr>
              <w:t>building</w:t>
            </w:r>
            <w:r w:rsidRPr="00AA5829">
              <w:rPr>
                <w:rFonts w:ascii="Arial" w:hAnsi="Arial" w:cs="Arial"/>
                <w:spacing w:val="-5"/>
                <w:sz w:val="20"/>
                <w:szCs w:val="20"/>
              </w:rPr>
              <w:t xml:space="preserve"> </w:t>
            </w:r>
            <w:r w:rsidRPr="00AA5829">
              <w:rPr>
                <w:rFonts w:ascii="Arial" w:hAnsi="Arial" w:cs="Arial"/>
                <w:sz w:val="20"/>
                <w:szCs w:val="20"/>
              </w:rPr>
              <w:t>trust,</w:t>
            </w:r>
            <w:r w:rsidRPr="00AA5829">
              <w:rPr>
                <w:rFonts w:ascii="Arial" w:hAnsi="Arial" w:cs="Arial"/>
                <w:spacing w:val="-5"/>
                <w:sz w:val="20"/>
                <w:szCs w:val="20"/>
              </w:rPr>
              <w:t xml:space="preserve"> </w:t>
            </w:r>
            <w:r w:rsidRPr="00AA5829">
              <w:rPr>
                <w:rFonts w:ascii="Arial" w:hAnsi="Arial" w:cs="Arial"/>
                <w:sz w:val="20"/>
                <w:szCs w:val="20"/>
              </w:rPr>
              <w:t>and</w:t>
            </w:r>
            <w:r w:rsidRPr="00AA5829">
              <w:rPr>
                <w:rFonts w:ascii="Arial" w:hAnsi="Arial" w:cs="Arial"/>
                <w:spacing w:val="-5"/>
                <w:sz w:val="20"/>
                <w:szCs w:val="20"/>
              </w:rPr>
              <w:t xml:space="preserve"> </w:t>
            </w:r>
            <w:r w:rsidRPr="00AA5829">
              <w:rPr>
                <w:rFonts w:ascii="Arial" w:hAnsi="Arial" w:cs="Arial"/>
                <w:sz w:val="20"/>
                <w:szCs w:val="20"/>
              </w:rPr>
              <w:t>shaping</w:t>
            </w:r>
            <w:r w:rsidRPr="00AA5829">
              <w:rPr>
                <w:rFonts w:ascii="Arial" w:hAnsi="Arial" w:cs="Arial"/>
                <w:spacing w:val="-5"/>
                <w:sz w:val="20"/>
                <w:szCs w:val="20"/>
              </w:rPr>
              <w:t xml:space="preserve"> </w:t>
            </w:r>
            <w:r w:rsidRPr="00AA5829">
              <w:rPr>
                <w:rFonts w:ascii="Arial" w:hAnsi="Arial" w:cs="Arial"/>
                <w:sz w:val="20"/>
                <w:szCs w:val="20"/>
              </w:rPr>
              <w:t>ocean</w:t>
            </w:r>
            <w:r w:rsidRPr="00AA5829">
              <w:rPr>
                <w:rFonts w:ascii="Arial" w:hAnsi="Arial" w:cs="Arial"/>
                <w:spacing w:val="-5"/>
                <w:sz w:val="20"/>
                <w:szCs w:val="20"/>
              </w:rPr>
              <w:t xml:space="preserve"> </w:t>
            </w:r>
            <w:r w:rsidRPr="00AA5829">
              <w:rPr>
                <w:rFonts w:ascii="Arial" w:hAnsi="Arial" w:cs="Arial"/>
                <w:sz w:val="20"/>
                <w:szCs w:val="20"/>
              </w:rPr>
              <w:t>best</w:t>
            </w:r>
            <w:r w:rsidRPr="00AA5829">
              <w:rPr>
                <w:rFonts w:ascii="Arial" w:hAnsi="Arial" w:cs="Arial"/>
                <w:spacing w:val="-5"/>
                <w:sz w:val="20"/>
                <w:szCs w:val="20"/>
              </w:rPr>
              <w:t xml:space="preserve"> </w:t>
            </w:r>
            <w:r w:rsidRPr="00AA5829">
              <w:rPr>
                <w:rFonts w:ascii="Arial" w:hAnsi="Arial" w:cs="Arial"/>
                <w:sz w:val="20"/>
                <w:szCs w:val="20"/>
              </w:rPr>
              <w:t>practices across the entire ocean value chain.</w:t>
            </w:r>
          </w:p>
          <w:p w14:paraId="28FAEF5D" w14:textId="77777777" w:rsidR="00AA5829" w:rsidRPr="00AA5829" w:rsidRDefault="00AA5829" w:rsidP="00AA5829">
            <w:pPr>
              <w:pStyle w:val="TableParagraph"/>
              <w:numPr>
                <w:ilvl w:val="0"/>
                <w:numId w:val="142"/>
              </w:numPr>
              <w:tabs>
                <w:tab w:val="left" w:pos="832"/>
              </w:tabs>
              <w:ind w:right="76"/>
              <w:jc w:val="both"/>
              <w:rPr>
                <w:rFonts w:ascii="Arial" w:hAnsi="Arial" w:cs="Arial"/>
                <w:sz w:val="20"/>
                <w:szCs w:val="20"/>
              </w:rPr>
            </w:pPr>
            <w:r w:rsidRPr="00AA5829">
              <w:rPr>
                <w:rFonts w:ascii="Arial" w:hAnsi="Arial" w:cs="Arial"/>
                <w:b/>
                <w:color w:val="333333"/>
                <w:sz w:val="20"/>
                <w:szCs w:val="20"/>
              </w:rPr>
              <w:t>OBPS Task Tea</w:t>
            </w:r>
            <w:r w:rsidRPr="00AA5829">
              <w:rPr>
                <w:rFonts w:ascii="Arial" w:hAnsi="Arial" w:cs="Arial"/>
                <w:b/>
                <w:sz w:val="20"/>
                <w:szCs w:val="20"/>
              </w:rPr>
              <w:t>ms</w:t>
            </w:r>
            <w:r w:rsidRPr="00AA5829">
              <w:rPr>
                <w:rFonts w:ascii="Arial" w:hAnsi="Arial" w:cs="Arial"/>
                <w:sz w:val="20"/>
                <w:szCs w:val="20"/>
              </w:rPr>
              <w:t>: Task Teams of specific duration support specific needs related to the Work Package objectives. OBPS currently has five Task Teams: Decision Trees; Omics/eDNA Protocol</w:t>
            </w:r>
            <w:r w:rsidRPr="00AA5829">
              <w:rPr>
                <w:rFonts w:ascii="Arial" w:hAnsi="Arial" w:cs="Arial"/>
                <w:spacing w:val="-8"/>
                <w:sz w:val="20"/>
                <w:szCs w:val="20"/>
              </w:rPr>
              <w:t xml:space="preserve"> </w:t>
            </w:r>
            <w:r w:rsidRPr="00AA5829">
              <w:rPr>
                <w:rFonts w:ascii="Arial" w:hAnsi="Arial" w:cs="Arial"/>
                <w:sz w:val="20"/>
                <w:szCs w:val="20"/>
              </w:rPr>
              <w:t>Management;</w:t>
            </w:r>
            <w:r w:rsidRPr="00AA5829">
              <w:rPr>
                <w:rFonts w:ascii="Arial" w:hAnsi="Arial" w:cs="Arial"/>
                <w:spacing w:val="-8"/>
                <w:sz w:val="20"/>
                <w:szCs w:val="20"/>
              </w:rPr>
              <w:t xml:space="preserve"> </w:t>
            </w:r>
            <w:r w:rsidRPr="00AA5829">
              <w:rPr>
                <w:rFonts w:ascii="Arial" w:hAnsi="Arial" w:cs="Arial"/>
                <w:sz w:val="20"/>
                <w:szCs w:val="20"/>
              </w:rPr>
              <w:t>Coastal Observations in Under Resourced</w:t>
            </w:r>
            <w:r w:rsidRPr="00AA5829">
              <w:rPr>
                <w:rFonts w:ascii="Arial" w:hAnsi="Arial" w:cs="Arial"/>
                <w:spacing w:val="-7"/>
                <w:sz w:val="20"/>
                <w:szCs w:val="20"/>
              </w:rPr>
              <w:t xml:space="preserve"> </w:t>
            </w:r>
            <w:r w:rsidRPr="00AA5829">
              <w:rPr>
                <w:rFonts w:ascii="Arial" w:hAnsi="Arial" w:cs="Arial"/>
                <w:sz w:val="20"/>
                <w:szCs w:val="20"/>
              </w:rPr>
              <w:t>countries;</w:t>
            </w:r>
            <w:r w:rsidRPr="00AA5829">
              <w:rPr>
                <w:rFonts w:ascii="Arial" w:hAnsi="Arial" w:cs="Arial"/>
                <w:spacing w:val="-7"/>
                <w:sz w:val="20"/>
                <w:szCs w:val="20"/>
              </w:rPr>
              <w:t xml:space="preserve"> </w:t>
            </w:r>
            <w:r w:rsidRPr="00AA5829">
              <w:rPr>
                <w:rFonts w:ascii="Arial" w:hAnsi="Arial" w:cs="Arial"/>
                <w:sz w:val="20"/>
                <w:szCs w:val="20"/>
              </w:rPr>
              <w:t>OBPS</w:t>
            </w:r>
            <w:r w:rsidRPr="00AA5829">
              <w:rPr>
                <w:rFonts w:ascii="Arial" w:hAnsi="Arial" w:cs="Arial"/>
                <w:spacing w:val="-7"/>
                <w:sz w:val="20"/>
                <w:szCs w:val="20"/>
              </w:rPr>
              <w:t xml:space="preserve"> </w:t>
            </w:r>
            <w:r w:rsidRPr="00AA5829">
              <w:rPr>
                <w:rFonts w:ascii="Arial" w:hAnsi="Arial" w:cs="Arial"/>
                <w:sz w:val="20"/>
                <w:szCs w:val="20"/>
              </w:rPr>
              <w:t>Diversity,</w:t>
            </w:r>
            <w:r w:rsidRPr="00AA5829">
              <w:rPr>
                <w:rFonts w:ascii="Arial" w:hAnsi="Arial" w:cs="Arial"/>
                <w:spacing w:val="-7"/>
                <w:sz w:val="20"/>
                <w:szCs w:val="20"/>
              </w:rPr>
              <w:t xml:space="preserve"> </w:t>
            </w:r>
            <w:r w:rsidRPr="00AA5829">
              <w:rPr>
                <w:rFonts w:ascii="Arial" w:hAnsi="Arial" w:cs="Arial"/>
                <w:sz w:val="20"/>
                <w:szCs w:val="20"/>
              </w:rPr>
              <w:t>Equity</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z w:val="20"/>
                <w:szCs w:val="20"/>
              </w:rPr>
              <w:t>Inclusion;</w:t>
            </w:r>
            <w:r w:rsidRPr="00AA5829">
              <w:rPr>
                <w:rFonts w:ascii="Arial" w:hAnsi="Arial" w:cs="Arial"/>
                <w:spacing w:val="-7"/>
                <w:sz w:val="20"/>
                <w:szCs w:val="20"/>
              </w:rPr>
              <w:t xml:space="preserve"> </w:t>
            </w:r>
            <w:r w:rsidRPr="00AA5829">
              <w:rPr>
                <w:rFonts w:ascii="Arial" w:hAnsi="Arial" w:cs="Arial"/>
                <w:sz w:val="20"/>
                <w:szCs w:val="20"/>
              </w:rPr>
              <w:t>Statement</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z w:val="20"/>
                <w:szCs w:val="20"/>
              </w:rPr>
              <w:t>Value</w:t>
            </w:r>
            <w:r w:rsidRPr="00AA5829">
              <w:rPr>
                <w:rFonts w:ascii="Arial" w:hAnsi="Arial" w:cs="Arial"/>
                <w:spacing w:val="-7"/>
                <w:sz w:val="20"/>
                <w:szCs w:val="20"/>
              </w:rPr>
              <w:t xml:space="preserve"> </w:t>
            </w:r>
            <w:r w:rsidRPr="00AA5829">
              <w:rPr>
                <w:rFonts w:ascii="Arial" w:hAnsi="Arial" w:cs="Arial"/>
                <w:sz w:val="20"/>
                <w:szCs w:val="20"/>
              </w:rPr>
              <w:t>Chain Analysis and KPI Development</w:t>
            </w:r>
          </w:p>
          <w:p w14:paraId="3DBD8B8A" w14:textId="77777777" w:rsidR="00AA5829" w:rsidRPr="00AA5829" w:rsidRDefault="00AA5829" w:rsidP="00AA5829">
            <w:pPr>
              <w:pStyle w:val="TableParagraph"/>
              <w:numPr>
                <w:ilvl w:val="0"/>
                <w:numId w:val="142"/>
              </w:numPr>
              <w:tabs>
                <w:tab w:val="left" w:pos="831"/>
              </w:tabs>
              <w:ind w:left="831" w:hanging="359"/>
              <w:jc w:val="both"/>
              <w:rPr>
                <w:rFonts w:ascii="Arial" w:hAnsi="Arial" w:cs="Arial"/>
                <w:b/>
                <w:sz w:val="20"/>
                <w:szCs w:val="20"/>
              </w:rPr>
            </w:pPr>
            <w:r w:rsidRPr="00AA5829">
              <w:rPr>
                <w:rFonts w:ascii="Arial" w:hAnsi="Arial" w:cs="Arial"/>
                <w:b/>
                <w:sz w:val="20"/>
                <w:szCs w:val="20"/>
              </w:rPr>
              <w:t>External</w:t>
            </w:r>
            <w:r w:rsidRPr="00AA5829">
              <w:rPr>
                <w:rFonts w:ascii="Arial" w:hAnsi="Arial" w:cs="Arial"/>
                <w:b/>
                <w:spacing w:val="-10"/>
                <w:sz w:val="20"/>
                <w:szCs w:val="20"/>
              </w:rPr>
              <w:t xml:space="preserve"> </w:t>
            </w:r>
            <w:r w:rsidRPr="00AA5829">
              <w:rPr>
                <w:rFonts w:ascii="Arial" w:hAnsi="Arial" w:cs="Arial"/>
                <w:b/>
                <w:sz w:val="20"/>
                <w:szCs w:val="20"/>
              </w:rPr>
              <w:t>Projects</w:t>
            </w:r>
            <w:r w:rsidRPr="00AA5829">
              <w:rPr>
                <w:rFonts w:ascii="Arial" w:hAnsi="Arial" w:cs="Arial"/>
                <w:b/>
                <w:spacing w:val="-10"/>
                <w:sz w:val="20"/>
                <w:szCs w:val="20"/>
              </w:rPr>
              <w:t xml:space="preserve"> </w:t>
            </w:r>
            <w:r w:rsidRPr="00AA5829">
              <w:rPr>
                <w:rFonts w:ascii="Arial" w:hAnsi="Arial" w:cs="Arial"/>
                <w:b/>
                <w:spacing w:val="-2"/>
                <w:sz w:val="20"/>
                <w:szCs w:val="20"/>
              </w:rPr>
              <w:t>collaborations:</w:t>
            </w:r>
          </w:p>
          <w:p w14:paraId="2B9F1549" w14:textId="1F0DEAEA" w:rsidR="00AA5829" w:rsidRPr="00AA5829" w:rsidRDefault="00AA5829" w:rsidP="00AA5829">
            <w:pPr>
              <w:pStyle w:val="TableParagraph"/>
              <w:numPr>
                <w:ilvl w:val="1"/>
                <w:numId w:val="142"/>
              </w:numPr>
              <w:tabs>
                <w:tab w:val="left" w:pos="1552"/>
              </w:tabs>
              <w:ind w:right="84"/>
              <w:rPr>
                <w:rFonts w:ascii="Arial" w:hAnsi="Arial" w:cs="Arial"/>
                <w:b/>
                <w:sz w:val="20"/>
                <w:szCs w:val="20"/>
              </w:rPr>
            </w:pPr>
            <w:r w:rsidRPr="00AA5829">
              <w:rPr>
                <w:rFonts w:ascii="Arial" w:hAnsi="Arial" w:cs="Arial"/>
                <w:b/>
                <w:sz w:val="20"/>
                <w:szCs w:val="20"/>
              </w:rPr>
              <w:t xml:space="preserve">Blue Cloud 2026: </w:t>
            </w:r>
            <w:r w:rsidRPr="00AA5829">
              <w:rPr>
                <w:rFonts w:ascii="Arial" w:hAnsi="Arial" w:cs="Arial"/>
                <w:sz w:val="20"/>
                <w:szCs w:val="20"/>
              </w:rPr>
              <w:t xml:space="preserve">OTGA courses and webinars (via the </w:t>
            </w:r>
            <w:r w:rsidR="00436B50" w:rsidRPr="00AA5829">
              <w:rPr>
                <w:rFonts w:ascii="Arial" w:hAnsi="Arial" w:cs="Arial"/>
                <w:sz w:val="20"/>
                <w:szCs w:val="20"/>
              </w:rPr>
              <w:t>Training</w:t>
            </w:r>
            <w:r w:rsidRPr="00AA5829">
              <w:rPr>
                <w:rFonts w:ascii="Arial" w:hAnsi="Arial" w:cs="Arial"/>
                <w:sz w:val="20"/>
                <w:szCs w:val="20"/>
              </w:rPr>
              <w:t xml:space="preserve"> Academy) in</w:t>
            </w:r>
            <w:r w:rsidRPr="00AA5829">
              <w:rPr>
                <w:rFonts w:ascii="Arial" w:hAnsi="Arial" w:cs="Arial"/>
                <w:spacing w:val="-6"/>
                <w:sz w:val="20"/>
                <w:szCs w:val="20"/>
              </w:rPr>
              <w:t xml:space="preserve"> </w:t>
            </w:r>
            <w:r w:rsidRPr="00AA5829">
              <w:rPr>
                <w:rFonts w:ascii="Arial" w:hAnsi="Arial" w:cs="Arial"/>
                <w:sz w:val="20"/>
                <w:szCs w:val="20"/>
              </w:rPr>
              <w:t>Best</w:t>
            </w:r>
            <w:r w:rsidRPr="00AA5829">
              <w:rPr>
                <w:rFonts w:ascii="Arial" w:hAnsi="Arial" w:cs="Arial"/>
                <w:spacing w:val="-6"/>
                <w:sz w:val="20"/>
                <w:szCs w:val="20"/>
              </w:rPr>
              <w:t xml:space="preserve"> </w:t>
            </w:r>
            <w:r w:rsidRPr="00AA5829">
              <w:rPr>
                <w:rFonts w:ascii="Arial" w:hAnsi="Arial" w:cs="Arial"/>
                <w:sz w:val="20"/>
                <w:szCs w:val="20"/>
              </w:rPr>
              <w:t>Practices</w:t>
            </w:r>
            <w:r w:rsidRPr="00AA5829">
              <w:rPr>
                <w:rFonts w:ascii="Arial" w:hAnsi="Arial" w:cs="Arial"/>
                <w:spacing w:val="-6"/>
                <w:sz w:val="20"/>
                <w:szCs w:val="20"/>
              </w:rPr>
              <w:t xml:space="preserve"> </w:t>
            </w:r>
            <w:r w:rsidRPr="00AA5829">
              <w:rPr>
                <w:rFonts w:ascii="Arial" w:hAnsi="Arial" w:cs="Arial"/>
                <w:sz w:val="20"/>
                <w:szCs w:val="20"/>
              </w:rPr>
              <w:t>in</w:t>
            </w:r>
            <w:r w:rsidRPr="00AA5829">
              <w:rPr>
                <w:rFonts w:ascii="Arial" w:hAnsi="Arial" w:cs="Arial"/>
                <w:spacing w:val="-6"/>
                <w:sz w:val="20"/>
                <w:szCs w:val="20"/>
              </w:rPr>
              <w:t xml:space="preserve"> </w:t>
            </w:r>
            <w:r w:rsidRPr="00AA5829">
              <w:rPr>
                <w:rFonts w:ascii="Arial" w:hAnsi="Arial" w:cs="Arial"/>
                <w:sz w:val="20"/>
                <w:szCs w:val="20"/>
              </w:rPr>
              <w:t>data management and sharing.</w:t>
            </w:r>
          </w:p>
          <w:p w14:paraId="1100576E" w14:textId="77777777" w:rsidR="00AA5829" w:rsidRPr="00AA5829" w:rsidRDefault="00AA5829" w:rsidP="00AA5829">
            <w:pPr>
              <w:pStyle w:val="TableParagraph"/>
              <w:numPr>
                <w:ilvl w:val="1"/>
                <w:numId w:val="142"/>
              </w:numPr>
              <w:tabs>
                <w:tab w:val="left" w:pos="1551"/>
              </w:tabs>
              <w:ind w:left="1551" w:hanging="359"/>
              <w:rPr>
                <w:rFonts w:ascii="Arial" w:hAnsi="Arial" w:cs="Arial"/>
                <w:sz w:val="20"/>
                <w:szCs w:val="20"/>
              </w:rPr>
            </w:pPr>
            <w:r w:rsidRPr="00AA5829">
              <w:rPr>
                <w:rFonts w:ascii="Arial" w:hAnsi="Arial" w:cs="Arial"/>
                <w:b/>
                <w:sz w:val="20"/>
                <w:szCs w:val="20"/>
              </w:rPr>
              <w:t>ILIAD</w:t>
            </w:r>
            <w:r w:rsidRPr="00AA5829">
              <w:rPr>
                <w:rFonts w:ascii="Arial" w:hAnsi="Arial" w:cs="Arial"/>
                <w:sz w:val="20"/>
                <w:szCs w:val="20"/>
              </w:rPr>
              <w:t>:</w:t>
            </w:r>
            <w:r w:rsidRPr="00AA5829">
              <w:rPr>
                <w:rFonts w:ascii="Arial" w:hAnsi="Arial" w:cs="Arial"/>
                <w:spacing w:val="-7"/>
                <w:sz w:val="20"/>
                <w:szCs w:val="20"/>
              </w:rPr>
              <w:t xml:space="preserve"> </w:t>
            </w:r>
            <w:r w:rsidRPr="00AA5829">
              <w:rPr>
                <w:rFonts w:ascii="Arial" w:hAnsi="Arial" w:cs="Arial"/>
                <w:sz w:val="20"/>
                <w:szCs w:val="20"/>
              </w:rPr>
              <w:t>Creation</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7"/>
                <w:sz w:val="20"/>
                <w:szCs w:val="20"/>
              </w:rPr>
              <w:t xml:space="preserve"> </w:t>
            </w:r>
            <w:r w:rsidRPr="00AA5829">
              <w:rPr>
                <w:rFonts w:ascii="Arial" w:hAnsi="Arial" w:cs="Arial"/>
                <w:sz w:val="20"/>
                <w:szCs w:val="20"/>
              </w:rPr>
              <w:t>adoption</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7"/>
                <w:sz w:val="20"/>
                <w:szCs w:val="20"/>
              </w:rPr>
              <w:t xml:space="preserve"> </w:t>
            </w:r>
            <w:r w:rsidRPr="00AA5829">
              <w:rPr>
                <w:rFonts w:ascii="Arial" w:hAnsi="Arial" w:cs="Arial"/>
                <w:sz w:val="20"/>
                <w:szCs w:val="20"/>
              </w:rPr>
              <w:t>best</w:t>
            </w:r>
            <w:r w:rsidRPr="00AA5829">
              <w:rPr>
                <w:rFonts w:ascii="Arial" w:hAnsi="Arial" w:cs="Arial"/>
                <w:spacing w:val="-6"/>
                <w:sz w:val="20"/>
                <w:szCs w:val="20"/>
              </w:rPr>
              <w:t xml:space="preserve"> </w:t>
            </w:r>
            <w:r w:rsidRPr="00AA5829">
              <w:rPr>
                <w:rFonts w:ascii="Arial" w:hAnsi="Arial" w:cs="Arial"/>
                <w:sz w:val="20"/>
                <w:szCs w:val="20"/>
              </w:rPr>
              <w:t>practices</w:t>
            </w:r>
            <w:r w:rsidRPr="00AA5829">
              <w:rPr>
                <w:rFonts w:ascii="Arial" w:hAnsi="Arial" w:cs="Arial"/>
                <w:spacing w:val="-7"/>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pacing w:val="-2"/>
                <w:sz w:val="20"/>
                <w:szCs w:val="20"/>
              </w:rPr>
              <w:t>standards.</w:t>
            </w:r>
          </w:p>
          <w:p w14:paraId="5526DC7E" w14:textId="77777777" w:rsidR="00AA5829" w:rsidRPr="00AA5829" w:rsidRDefault="00AA5829" w:rsidP="00AA5829">
            <w:pPr>
              <w:pStyle w:val="TableParagraph"/>
              <w:numPr>
                <w:ilvl w:val="1"/>
                <w:numId w:val="142"/>
              </w:numPr>
              <w:tabs>
                <w:tab w:val="left" w:pos="1551"/>
              </w:tabs>
              <w:ind w:left="1551" w:hanging="359"/>
              <w:rPr>
                <w:rFonts w:ascii="Arial" w:hAnsi="Arial" w:cs="Arial"/>
                <w:sz w:val="20"/>
                <w:szCs w:val="20"/>
              </w:rPr>
            </w:pPr>
            <w:r w:rsidRPr="00AA5829">
              <w:rPr>
                <w:rFonts w:ascii="Arial" w:hAnsi="Arial" w:cs="Arial"/>
                <w:b/>
                <w:sz w:val="20"/>
                <w:szCs w:val="20"/>
              </w:rPr>
              <w:t>Obsea4Clim</w:t>
            </w:r>
            <w:r w:rsidRPr="00AA5829">
              <w:rPr>
                <w:rFonts w:ascii="Arial" w:hAnsi="Arial" w:cs="Arial"/>
                <w:sz w:val="20"/>
                <w:szCs w:val="20"/>
              </w:rPr>
              <w:t>:</w:t>
            </w:r>
            <w:r w:rsidRPr="00AA5829">
              <w:rPr>
                <w:rFonts w:ascii="Arial" w:hAnsi="Arial" w:cs="Arial"/>
                <w:spacing w:val="-10"/>
                <w:sz w:val="20"/>
                <w:szCs w:val="20"/>
              </w:rPr>
              <w:t xml:space="preserve"> </w:t>
            </w:r>
            <w:r w:rsidRPr="00AA5829">
              <w:rPr>
                <w:rFonts w:ascii="Arial" w:hAnsi="Arial" w:cs="Arial"/>
                <w:sz w:val="20"/>
                <w:szCs w:val="20"/>
              </w:rPr>
              <w:t>Dissemination</w:t>
            </w:r>
            <w:r w:rsidRPr="00AA5829">
              <w:rPr>
                <w:rFonts w:ascii="Arial" w:hAnsi="Arial" w:cs="Arial"/>
                <w:spacing w:val="-7"/>
                <w:sz w:val="20"/>
                <w:szCs w:val="20"/>
              </w:rPr>
              <w:t xml:space="preserve"> </w:t>
            </w:r>
            <w:r w:rsidRPr="00AA5829">
              <w:rPr>
                <w:rFonts w:ascii="Arial" w:hAnsi="Arial" w:cs="Arial"/>
                <w:sz w:val="20"/>
                <w:szCs w:val="20"/>
              </w:rPr>
              <w:t>material</w:t>
            </w:r>
            <w:r w:rsidRPr="00AA5829">
              <w:rPr>
                <w:rFonts w:ascii="Arial" w:hAnsi="Arial" w:cs="Arial"/>
                <w:spacing w:val="-7"/>
                <w:sz w:val="20"/>
                <w:szCs w:val="20"/>
              </w:rPr>
              <w:t xml:space="preserve"> </w:t>
            </w:r>
            <w:r w:rsidRPr="00AA5829">
              <w:rPr>
                <w:rFonts w:ascii="Arial" w:hAnsi="Arial" w:cs="Arial"/>
                <w:sz w:val="20"/>
                <w:szCs w:val="20"/>
              </w:rPr>
              <w:t>on</w:t>
            </w:r>
            <w:r w:rsidRPr="00AA5829">
              <w:rPr>
                <w:rFonts w:ascii="Arial" w:hAnsi="Arial" w:cs="Arial"/>
                <w:spacing w:val="-8"/>
                <w:sz w:val="20"/>
                <w:szCs w:val="20"/>
              </w:rPr>
              <w:t xml:space="preserve"> </w:t>
            </w:r>
            <w:r w:rsidRPr="00AA5829">
              <w:rPr>
                <w:rFonts w:ascii="Arial" w:hAnsi="Arial" w:cs="Arial"/>
                <w:color w:val="202020"/>
                <w:sz w:val="20"/>
                <w:szCs w:val="20"/>
              </w:rPr>
              <w:t>Capacity</w:t>
            </w:r>
            <w:r w:rsidRPr="00AA5829">
              <w:rPr>
                <w:rFonts w:ascii="Arial" w:hAnsi="Arial" w:cs="Arial"/>
                <w:color w:val="202020"/>
                <w:spacing w:val="-7"/>
                <w:sz w:val="20"/>
                <w:szCs w:val="20"/>
              </w:rPr>
              <w:t xml:space="preserve"> </w:t>
            </w:r>
            <w:r w:rsidRPr="00AA5829">
              <w:rPr>
                <w:rFonts w:ascii="Arial" w:hAnsi="Arial" w:cs="Arial"/>
                <w:color w:val="202020"/>
                <w:sz w:val="20"/>
                <w:szCs w:val="20"/>
              </w:rPr>
              <w:t>building</w:t>
            </w:r>
            <w:r w:rsidRPr="00AA5829">
              <w:rPr>
                <w:rFonts w:ascii="Arial" w:hAnsi="Arial" w:cs="Arial"/>
                <w:color w:val="202020"/>
                <w:spacing w:val="-7"/>
                <w:sz w:val="20"/>
                <w:szCs w:val="20"/>
              </w:rPr>
              <w:t xml:space="preserve"> </w:t>
            </w:r>
            <w:r w:rsidRPr="00AA5829">
              <w:rPr>
                <w:rFonts w:ascii="Arial" w:hAnsi="Arial" w:cs="Arial"/>
                <w:color w:val="202020"/>
                <w:sz w:val="20"/>
                <w:szCs w:val="20"/>
              </w:rPr>
              <w:t>and</w:t>
            </w:r>
            <w:r w:rsidRPr="00AA5829">
              <w:rPr>
                <w:rFonts w:ascii="Arial" w:hAnsi="Arial" w:cs="Arial"/>
                <w:color w:val="202020"/>
                <w:spacing w:val="-8"/>
                <w:sz w:val="20"/>
                <w:szCs w:val="20"/>
              </w:rPr>
              <w:t xml:space="preserve"> </w:t>
            </w:r>
            <w:r w:rsidRPr="00AA5829">
              <w:rPr>
                <w:rFonts w:ascii="Arial" w:hAnsi="Arial" w:cs="Arial"/>
                <w:color w:val="202020"/>
                <w:sz w:val="20"/>
                <w:szCs w:val="20"/>
              </w:rPr>
              <w:t>sharing</w:t>
            </w:r>
            <w:r w:rsidRPr="00AA5829">
              <w:rPr>
                <w:rFonts w:ascii="Arial" w:hAnsi="Arial" w:cs="Arial"/>
                <w:color w:val="202020"/>
                <w:spacing w:val="-7"/>
                <w:sz w:val="20"/>
                <w:szCs w:val="20"/>
              </w:rPr>
              <w:t xml:space="preserve"> </w:t>
            </w:r>
            <w:r w:rsidRPr="00AA5829">
              <w:rPr>
                <w:rFonts w:ascii="Arial" w:hAnsi="Arial" w:cs="Arial"/>
                <w:color w:val="202020"/>
                <w:sz w:val="20"/>
                <w:szCs w:val="20"/>
              </w:rPr>
              <w:t>of</w:t>
            </w:r>
            <w:r w:rsidRPr="00AA5829">
              <w:rPr>
                <w:rFonts w:ascii="Arial" w:hAnsi="Arial" w:cs="Arial"/>
                <w:color w:val="202020"/>
                <w:spacing w:val="-7"/>
                <w:sz w:val="20"/>
                <w:szCs w:val="20"/>
              </w:rPr>
              <w:t xml:space="preserve"> </w:t>
            </w:r>
            <w:r w:rsidRPr="00AA5829">
              <w:rPr>
                <w:rFonts w:ascii="Arial" w:hAnsi="Arial" w:cs="Arial"/>
                <w:color w:val="202020"/>
                <w:sz w:val="20"/>
                <w:szCs w:val="20"/>
              </w:rPr>
              <w:t>best</w:t>
            </w:r>
            <w:r w:rsidRPr="00AA5829">
              <w:rPr>
                <w:rFonts w:ascii="Arial" w:hAnsi="Arial" w:cs="Arial"/>
                <w:color w:val="202020"/>
                <w:spacing w:val="-7"/>
                <w:sz w:val="20"/>
                <w:szCs w:val="20"/>
              </w:rPr>
              <w:t xml:space="preserve"> </w:t>
            </w:r>
            <w:r w:rsidRPr="00AA5829">
              <w:rPr>
                <w:rFonts w:ascii="Arial" w:hAnsi="Arial" w:cs="Arial"/>
                <w:color w:val="202020"/>
                <w:spacing w:val="-2"/>
                <w:sz w:val="20"/>
                <w:szCs w:val="20"/>
              </w:rPr>
              <w:t>practices.</w:t>
            </w:r>
          </w:p>
          <w:p w14:paraId="4EE5BD31" w14:textId="77777777" w:rsidR="00AA5829" w:rsidRPr="00AA5829" w:rsidRDefault="00AA5829" w:rsidP="00AA5829">
            <w:pPr>
              <w:pStyle w:val="TableParagraph"/>
              <w:numPr>
                <w:ilvl w:val="1"/>
                <w:numId w:val="142"/>
              </w:numPr>
              <w:tabs>
                <w:tab w:val="left" w:pos="1551"/>
              </w:tabs>
              <w:ind w:left="1551" w:hanging="359"/>
              <w:rPr>
                <w:rFonts w:ascii="Arial" w:hAnsi="Arial" w:cs="Arial"/>
                <w:sz w:val="20"/>
                <w:szCs w:val="20"/>
              </w:rPr>
            </w:pPr>
            <w:r w:rsidRPr="00AA5829">
              <w:rPr>
                <w:rFonts w:ascii="Arial" w:hAnsi="Arial" w:cs="Arial"/>
                <w:b/>
                <w:sz w:val="20"/>
                <w:szCs w:val="20"/>
              </w:rPr>
              <w:t>CINEA</w:t>
            </w:r>
            <w:r w:rsidRPr="00AA5829">
              <w:rPr>
                <w:rFonts w:ascii="Arial" w:hAnsi="Arial" w:cs="Arial"/>
                <w:sz w:val="20"/>
                <w:szCs w:val="20"/>
              </w:rPr>
              <w:t>:</w:t>
            </w:r>
            <w:r w:rsidRPr="00AA5829">
              <w:rPr>
                <w:rFonts w:ascii="Arial" w:hAnsi="Arial" w:cs="Arial"/>
                <w:spacing w:val="-11"/>
                <w:sz w:val="20"/>
                <w:szCs w:val="20"/>
              </w:rPr>
              <w:t xml:space="preserve"> </w:t>
            </w:r>
            <w:r w:rsidRPr="00AA5829">
              <w:rPr>
                <w:rFonts w:ascii="Arial" w:hAnsi="Arial" w:cs="Arial"/>
                <w:sz w:val="20"/>
                <w:szCs w:val="20"/>
              </w:rPr>
              <w:t>A</w:t>
            </w:r>
            <w:r w:rsidRPr="00AA5829">
              <w:rPr>
                <w:rFonts w:ascii="Arial" w:hAnsi="Arial" w:cs="Arial"/>
                <w:spacing w:val="-11"/>
                <w:sz w:val="20"/>
                <w:szCs w:val="20"/>
              </w:rPr>
              <w:t xml:space="preserve"> </w:t>
            </w:r>
            <w:r w:rsidRPr="00AA5829">
              <w:rPr>
                <w:rFonts w:ascii="Arial" w:hAnsi="Arial" w:cs="Arial"/>
                <w:sz w:val="20"/>
                <w:szCs w:val="20"/>
              </w:rPr>
              <w:t>comprehensive</w:t>
            </w:r>
            <w:r w:rsidRPr="00AA5829">
              <w:rPr>
                <w:rFonts w:ascii="Arial" w:hAnsi="Arial" w:cs="Arial"/>
                <w:spacing w:val="-11"/>
                <w:sz w:val="20"/>
                <w:szCs w:val="20"/>
              </w:rPr>
              <w:t xml:space="preserve"> </w:t>
            </w:r>
            <w:r w:rsidRPr="00AA5829">
              <w:rPr>
                <w:rFonts w:ascii="Arial" w:hAnsi="Arial" w:cs="Arial"/>
                <w:sz w:val="20"/>
                <w:szCs w:val="20"/>
              </w:rPr>
              <w:t>and</w:t>
            </w:r>
            <w:r w:rsidRPr="00AA5829">
              <w:rPr>
                <w:rFonts w:ascii="Arial" w:hAnsi="Arial" w:cs="Arial"/>
                <w:spacing w:val="-11"/>
                <w:sz w:val="20"/>
                <w:szCs w:val="20"/>
              </w:rPr>
              <w:t xml:space="preserve"> </w:t>
            </w:r>
            <w:r w:rsidRPr="00AA5829">
              <w:rPr>
                <w:rFonts w:ascii="Arial" w:hAnsi="Arial" w:cs="Arial"/>
                <w:sz w:val="20"/>
                <w:szCs w:val="20"/>
              </w:rPr>
              <w:t>user-friendly</w:t>
            </w:r>
            <w:r w:rsidRPr="00AA5829">
              <w:rPr>
                <w:rFonts w:ascii="Arial" w:hAnsi="Arial" w:cs="Arial"/>
                <w:spacing w:val="-11"/>
                <w:sz w:val="20"/>
                <w:szCs w:val="20"/>
              </w:rPr>
              <w:t xml:space="preserve"> </w:t>
            </w:r>
            <w:r w:rsidRPr="00AA5829">
              <w:rPr>
                <w:rFonts w:ascii="Arial" w:hAnsi="Arial" w:cs="Arial"/>
                <w:sz w:val="20"/>
                <w:szCs w:val="20"/>
              </w:rPr>
              <w:t>information</w:t>
            </w:r>
            <w:r w:rsidRPr="00AA5829">
              <w:rPr>
                <w:rFonts w:ascii="Arial" w:hAnsi="Arial" w:cs="Arial"/>
                <w:spacing w:val="-10"/>
                <w:sz w:val="20"/>
                <w:szCs w:val="20"/>
              </w:rPr>
              <w:t xml:space="preserve"> </w:t>
            </w:r>
            <w:r w:rsidRPr="00AA5829">
              <w:rPr>
                <w:rFonts w:ascii="Arial" w:hAnsi="Arial" w:cs="Arial"/>
                <w:spacing w:val="-2"/>
                <w:sz w:val="20"/>
                <w:szCs w:val="20"/>
              </w:rPr>
              <w:t>system.</w:t>
            </w:r>
          </w:p>
        </w:tc>
      </w:tr>
      <w:tr w:rsidR="00AA5829" w:rsidRPr="00AA5829" w14:paraId="5F549B2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80"/>
        </w:trPr>
        <w:tc>
          <w:tcPr>
            <w:tcW w:w="9780" w:type="dxa"/>
            <w:gridSpan w:val="6"/>
          </w:tcPr>
          <w:p w14:paraId="033E30A9" w14:textId="77777777" w:rsidR="00AA5829" w:rsidRPr="00AA5829" w:rsidRDefault="00AA5829" w:rsidP="00C226CF">
            <w:pPr>
              <w:pStyle w:val="TableParagraph"/>
              <w:spacing w:before="14"/>
              <w:rPr>
                <w:rFonts w:ascii="Arial" w:hAnsi="Arial" w:cs="Arial"/>
                <w:b/>
                <w:sz w:val="20"/>
                <w:szCs w:val="20"/>
              </w:rPr>
            </w:pPr>
            <w:r w:rsidRPr="00AA5829">
              <w:rPr>
                <w:rFonts w:ascii="Arial" w:hAnsi="Arial" w:cs="Arial"/>
                <w:b/>
                <w:sz w:val="20"/>
                <w:szCs w:val="20"/>
              </w:rPr>
              <w:t>Explain</w:t>
            </w:r>
            <w:r w:rsidRPr="00AA5829">
              <w:rPr>
                <w:rFonts w:ascii="Arial" w:hAnsi="Arial" w:cs="Arial"/>
                <w:b/>
                <w:spacing w:val="40"/>
                <w:sz w:val="20"/>
                <w:szCs w:val="20"/>
              </w:rPr>
              <w:t xml:space="preserve"> </w:t>
            </w:r>
            <w:r w:rsidRPr="00AA5829">
              <w:rPr>
                <w:rFonts w:ascii="Arial" w:hAnsi="Arial" w:cs="Arial"/>
                <w:b/>
                <w:sz w:val="20"/>
                <w:szCs w:val="20"/>
              </w:rPr>
              <w:t>how</w:t>
            </w:r>
            <w:r w:rsidRPr="00AA5829">
              <w:rPr>
                <w:rFonts w:ascii="Arial" w:hAnsi="Arial" w:cs="Arial"/>
                <w:b/>
                <w:spacing w:val="40"/>
                <w:sz w:val="20"/>
                <w:szCs w:val="20"/>
              </w:rPr>
              <w:t xml:space="preserve"> </w:t>
            </w:r>
            <w:r w:rsidRPr="00AA5829">
              <w:rPr>
                <w:rFonts w:ascii="Arial" w:hAnsi="Arial" w:cs="Arial"/>
                <w:b/>
                <w:sz w:val="20"/>
                <w:szCs w:val="20"/>
              </w:rPr>
              <w:t>the</w:t>
            </w:r>
            <w:r w:rsidRPr="00AA5829">
              <w:rPr>
                <w:rFonts w:ascii="Arial" w:hAnsi="Arial" w:cs="Arial"/>
                <w:b/>
                <w:spacing w:val="40"/>
                <w:sz w:val="20"/>
                <w:szCs w:val="20"/>
              </w:rPr>
              <w:t xml:space="preserve"> </w:t>
            </w:r>
            <w:r w:rsidRPr="00AA5829">
              <w:rPr>
                <w:rFonts w:ascii="Arial" w:hAnsi="Arial" w:cs="Arial"/>
                <w:b/>
                <w:sz w:val="20"/>
                <w:szCs w:val="20"/>
              </w:rPr>
              <w:t>Programme</w:t>
            </w:r>
            <w:r w:rsidRPr="00AA5829">
              <w:rPr>
                <w:rFonts w:ascii="Arial" w:hAnsi="Arial" w:cs="Arial"/>
                <w:b/>
                <w:spacing w:val="40"/>
                <w:sz w:val="20"/>
                <w:szCs w:val="20"/>
              </w:rPr>
              <w:t xml:space="preserve"> </w:t>
            </w:r>
            <w:r w:rsidRPr="00AA5829">
              <w:rPr>
                <w:rFonts w:ascii="Arial" w:hAnsi="Arial" w:cs="Arial"/>
                <w:b/>
                <w:sz w:val="20"/>
                <w:szCs w:val="20"/>
              </w:rPr>
              <w:t>Component/Programme</w:t>
            </w:r>
            <w:r w:rsidRPr="00AA5829">
              <w:rPr>
                <w:rFonts w:ascii="Arial" w:hAnsi="Arial" w:cs="Arial"/>
                <w:b/>
                <w:spacing w:val="40"/>
                <w:sz w:val="20"/>
                <w:szCs w:val="20"/>
              </w:rPr>
              <w:t xml:space="preserve"> </w:t>
            </w:r>
            <w:r w:rsidRPr="00AA5829">
              <w:rPr>
                <w:rFonts w:ascii="Arial" w:hAnsi="Arial" w:cs="Arial"/>
                <w:b/>
                <w:sz w:val="20"/>
                <w:szCs w:val="20"/>
              </w:rPr>
              <w:t>Activity/Project</w:t>
            </w:r>
            <w:r w:rsidRPr="00AA5829">
              <w:rPr>
                <w:rFonts w:ascii="Arial" w:hAnsi="Arial" w:cs="Arial"/>
                <w:b/>
                <w:spacing w:val="40"/>
                <w:sz w:val="20"/>
                <w:szCs w:val="20"/>
              </w:rPr>
              <w:t xml:space="preserve"> </w:t>
            </w:r>
            <w:r w:rsidRPr="00AA5829">
              <w:rPr>
                <w:rFonts w:ascii="Arial" w:hAnsi="Arial" w:cs="Arial"/>
                <w:b/>
                <w:sz w:val="20"/>
                <w:szCs w:val="20"/>
              </w:rPr>
              <w:t>is</w:t>
            </w:r>
            <w:r w:rsidRPr="00AA5829">
              <w:rPr>
                <w:rFonts w:ascii="Arial" w:hAnsi="Arial" w:cs="Arial"/>
                <w:b/>
                <w:spacing w:val="40"/>
                <w:sz w:val="20"/>
                <w:szCs w:val="20"/>
              </w:rPr>
              <w:t xml:space="preserve"> </w:t>
            </w:r>
            <w:r w:rsidRPr="00AA5829">
              <w:rPr>
                <w:rFonts w:ascii="Arial" w:hAnsi="Arial" w:cs="Arial"/>
                <w:b/>
                <w:sz w:val="20"/>
                <w:szCs w:val="20"/>
              </w:rPr>
              <w:t>contributing</w:t>
            </w:r>
            <w:r w:rsidRPr="00AA5829">
              <w:rPr>
                <w:rFonts w:ascii="Arial" w:hAnsi="Arial" w:cs="Arial"/>
                <w:b/>
                <w:spacing w:val="40"/>
                <w:sz w:val="20"/>
                <w:szCs w:val="20"/>
              </w:rPr>
              <w:t xml:space="preserve"> </w:t>
            </w:r>
            <w:r w:rsidRPr="00AA5829">
              <w:rPr>
                <w:rFonts w:ascii="Arial" w:hAnsi="Arial" w:cs="Arial"/>
                <w:b/>
                <w:sz w:val="20"/>
                <w:szCs w:val="20"/>
              </w:rPr>
              <w:t>to</w:t>
            </w:r>
            <w:r w:rsidRPr="00AA5829">
              <w:rPr>
                <w:rFonts w:ascii="Arial" w:hAnsi="Arial" w:cs="Arial"/>
                <w:b/>
                <w:spacing w:val="40"/>
                <w:sz w:val="20"/>
                <w:szCs w:val="20"/>
              </w:rPr>
              <w:t xml:space="preserve"> </w:t>
            </w:r>
            <w:r w:rsidRPr="00AA5829">
              <w:rPr>
                <w:rFonts w:ascii="Arial" w:hAnsi="Arial" w:cs="Arial"/>
                <w:b/>
                <w:sz w:val="20"/>
                <w:szCs w:val="20"/>
              </w:rPr>
              <w:t>other</w:t>
            </w:r>
            <w:r w:rsidRPr="00AA5829">
              <w:rPr>
                <w:rFonts w:ascii="Arial" w:hAnsi="Arial" w:cs="Arial"/>
                <w:b/>
                <w:spacing w:val="40"/>
                <w:sz w:val="20"/>
                <w:szCs w:val="20"/>
              </w:rPr>
              <w:t xml:space="preserve"> </w:t>
            </w:r>
            <w:r w:rsidRPr="00AA5829">
              <w:rPr>
                <w:rFonts w:ascii="Arial" w:hAnsi="Arial" w:cs="Arial"/>
                <w:b/>
                <w:sz w:val="20"/>
                <w:szCs w:val="20"/>
              </w:rPr>
              <w:t>IODE</w:t>
            </w:r>
            <w:r w:rsidRPr="00AA5829">
              <w:rPr>
                <w:rFonts w:ascii="Arial" w:hAnsi="Arial" w:cs="Arial"/>
                <w:b/>
                <w:spacing w:val="40"/>
                <w:sz w:val="20"/>
                <w:szCs w:val="20"/>
              </w:rPr>
              <w:t xml:space="preserve"> </w:t>
            </w:r>
            <w:r w:rsidRPr="00AA5829">
              <w:rPr>
                <w:rFonts w:ascii="Arial" w:hAnsi="Arial" w:cs="Arial"/>
                <w:b/>
                <w:sz w:val="20"/>
                <w:szCs w:val="20"/>
              </w:rPr>
              <w:t>or</w:t>
            </w:r>
            <w:r w:rsidRPr="00AA5829">
              <w:rPr>
                <w:rFonts w:ascii="Arial" w:hAnsi="Arial" w:cs="Arial"/>
                <w:b/>
                <w:spacing w:val="40"/>
                <w:sz w:val="20"/>
                <w:szCs w:val="20"/>
              </w:rPr>
              <w:t xml:space="preserve"> </w:t>
            </w:r>
            <w:r w:rsidRPr="00AA5829">
              <w:rPr>
                <w:rFonts w:ascii="Arial" w:hAnsi="Arial" w:cs="Arial"/>
                <w:b/>
                <w:sz w:val="20"/>
                <w:szCs w:val="20"/>
              </w:rPr>
              <w:t>IOC</w:t>
            </w:r>
            <w:r w:rsidRPr="00AA5829">
              <w:rPr>
                <w:rFonts w:ascii="Arial" w:hAnsi="Arial" w:cs="Arial"/>
                <w:b/>
                <w:spacing w:val="40"/>
                <w:sz w:val="20"/>
                <w:szCs w:val="20"/>
              </w:rPr>
              <w:t xml:space="preserve"> </w:t>
            </w:r>
            <w:r w:rsidRPr="00AA5829">
              <w:rPr>
                <w:rFonts w:ascii="Arial" w:hAnsi="Arial" w:cs="Arial"/>
                <w:b/>
                <w:sz w:val="20"/>
                <w:szCs w:val="20"/>
              </w:rPr>
              <w:t>programmes and activities.</w:t>
            </w:r>
          </w:p>
          <w:p w14:paraId="03DD6411" w14:textId="77777777" w:rsidR="00AA5829" w:rsidRPr="00AA5829" w:rsidRDefault="00AA5829" w:rsidP="00C226CF">
            <w:pPr>
              <w:pStyle w:val="TableParagraph"/>
              <w:spacing w:before="240"/>
              <w:ind w:right="77"/>
              <w:rPr>
                <w:rFonts w:ascii="Arial" w:hAnsi="Arial" w:cs="Arial"/>
                <w:sz w:val="20"/>
                <w:szCs w:val="20"/>
              </w:rPr>
            </w:pPr>
            <w:r w:rsidRPr="00AA5829">
              <w:rPr>
                <w:rFonts w:ascii="Arial" w:hAnsi="Arial" w:cs="Arial"/>
                <w:sz w:val="20"/>
                <w:szCs w:val="20"/>
              </w:rPr>
              <w:t>The OBPS has advanced its technology by adopting metadata aligned with the FAIR Principles (Findable, Accessible, Interoperable, and Re-Usable). It enhances findability through integration with the IODE’s Ocean Data and Information System (ODIS) (</w:t>
            </w:r>
            <w:hyperlink r:id="rId20">
              <w:r w:rsidRPr="00AA5829">
                <w:rPr>
                  <w:rFonts w:ascii="Arial" w:hAnsi="Arial" w:cs="Arial"/>
                  <w:color w:val="1154CC"/>
                  <w:sz w:val="20"/>
                  <w:szCs w:val="20"/>
                  <w:u w:val="thick" w:color="1154CC"/>
                </w:rPr>
                <w:t>https://oceaninfohub.org/odis/</w:t>
              </w:r>
            </w:hyperlink>
            <w:r w:rsidRPr="00AA5829">
              <w:rPr>
                <w:rFonts w:ascii="Arial" w:hAnsi="Arial" w:cs="Arial"/>
                <w:sz w:val="20"/>
                <w:szCs w:val="20"/>
              </w:rPr>
              <w:t>), its parent Programme Component. Through its collaboration</w:t>
            </w:r>
            <w:r w:rsidRPr="00AA5829">
              <w:rPr>
                <w:rFonts w:ascii="Arial" w:hAnsi="Arial" w:cs="Arial"/>
                <w:spacing w:val="-2"/>
                <w:sz w:val="20"/>
                <w:szCs w:val="20"/>
              </w:rPr>
              <w:t xml:space="preserve"> </w:t>
            </w:r>
            <w:r w:rsidRPr="00AA5829">
              <w:rPr>
                <w:rFonts w:ascii="Arial" w:hAnsi="Arial" w:cs="Arial"/>
                <w:sz w:val="20"/>
                <w:szCs w:val="20"/>
              </w:rPr>
              <w:t>with</w:t>
            </w:r>
            <w:r w:rsidRPr="00AA5829">
              <w:rPr>
                <w:rFonts w:ascii="Arial" w:hAnsi="Arial" w:cs="Arial"/>
                <w:spacing w:val="-2"/>
                <w:sz w:val="20"/>
                <w:szCs w:val="20"/>
              </w:rPr>
              <w:t xml:space="preserve"> </w:t>
            </w:r>
            <w:r w:rsidRPr="00AA5829">
              <w:rPr>
                <w:rFonts w:ascii="Arial" w:hAnsi="Arial" w:cs="Arial"/>
                <w:sz w:val="20"/>
                <w:szCs w:val="20"/>
              </w:rPr>
              <w:t>ODIS,</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r w:rsidRPr="00AA5829">
              <w:rPr>
                <w:rFonts w:ascii="Arial" w:hAnsi="Arial" w:cs="Arial"/>
                <w:sz w:val="20"/>
                <w:szCs w:val="20"/>
              </w:rPr>
              <w:t>OBPS</w:t>
            </w:r>
            <w:r w:rsidRPr="00AA5829">
              <w:rPr>
                <w:rFonts w:ascii="Arial" w:hAnsi="Arial" w:cs="Arial"/>
                <w:spacing w:val="-2"/>
                <w:sz w:val="20"/>
                <w:szCs w:val="20"/>
              </w:rPr>
              <w:t xml:space="preserve"> </w:t>
            </w:r>
            <w:r w:rsidRPr="00AA5829">
              <w:rPr>
                <w:rFonts w:ascii="Arial" w:hAnsi="Arial" w:cs="Arial"/>
                <w:sz w:val="20"/>
                <w:szCs w:val="20"/>
              </w:rPr>
              <w:t>is</w:t>
            </w:r>
            <w:r w:rsidRPr="00AA5829">
              <w:rPr>
                <w:rFonts w:ascii="Arial" w:hAnsi="Arial" w:cs="Arial"/>
                <w:spacing w:val="-2"/>
                <w:sz w:val="20"/>
                <w:szCs w:val="20"/>
              </w:rPr>
              <w:t xml:space="preserve"> </w:t>
            </w:r>
            <w:r w:rsidRPr="00AA5829">
              <w:rPr>
                <w:rFonts w:ascii="Arial" w:hAnsi="Arial" w:cs="Arial"/>
                <w:sz w:val="20"/>
                <w:szCs w:val="20"/>
              </w:rPr>
              <w:t>evolving</w:t>
            </w:r>
            <w:r w:rsidRPr="00AA5829">
              <w:rPr>
                <w:rFonts w:ascii="Arial" w:hAnsi="Arial" w:cs="Arial"/>
                <w:spacing w:val="-2"/>
                <w:sz w:val="20"/>
                <w:szCs w:val="20"/>
              </w:rPr>
              <w:t xml:space="preserve"> </w:t>
            </w:r>
            <w:r w:rsidRPr="00AA5829">
              <w:rPr>
                <w:rFonts w:ascii="Arial" w:hAnsi="Arial" w:cs="Arial"/>
                <w:sz w:val="20"/>
                <w:szCs w:val="20"/>
              </w:rPr>
              <w:t>into</w:t>
            </w:r>
            <w:r w:rsidRPr="00AA5829">
              <w:rPr>
                <w:rFonts w:ascii="Arial" w:hAnsi="Arial" w:cs="Arial"/>
                <w:spacing w:val="-2"/>
                <w:sz w:val="20"/>
                <w:szCs w:val="20"/>
              </w:rPr>
              <w:t xml:space="preserve"> </w:t>
            </w:r>
            <w:r w:rsidRPr="00AA5829">
              <w:rPr>
                <w:rFonts w:ascii="Arial" w:hAnsi="Arial" w:cs="Arial"/>
                <w:sz w:val="20"/>
                <w:szCs w:val="20"/>
              </w:rPr>
              <w:t>a</w:t>
            </w:r>
            <w:r w:rsidRPr="00AA5829">
              <w:rPr>
                <w:rFonts w:ascii="Arial" w:hAnsi="Arial" w:cs="Arial"/>
                <w:spacing w:val="-2"/>
                <w:sz w:val="20"/>
                <w:szCs w:val="20"/>
              </w:rPr>
              <w:t xml:space="preserve"> </w:t>
            </w:r>
            <w:r w:rsidRPr="00AA5829">
              <w:rPr>
                <w:rFonts w:ascii="Arial" w:hAnsi="Arial" w:cs="Arial"/>
                <w:sz w:val="20"/>
                <w:szCs w:val="20"/>
              </w:rPr>
              <w:t>central</w:t>
            </w:r>
            <w:r w:rsidRPr="00AA5829">
              <w:rPr>
                <w:rFonts w:ascii="Arial" w:hAnsi="Arial" w:cs="Arial"/>
                <w:spacing w:val="-2"/>
                <w:sz w:val="20"/>
                <w:szCs w:val="20"/>
              </w:rPr>
              <w:t xml:space="preserve"> </w:t>
            </w:r>
            <w:r w:rsidRPr="00AA5829">
              <w:rPr>
                <w:rFonts w:ascii="Arial" w:hAnsi="Arial" w:cs="Arial"/>
                <w:sz w:val="20"/>
                <w:szCs w:val="20"/>
              </w:rPr>
              <w:t>hub</w:t>
            </w:r>
            <w:r w:rsidRPr="00AA5829">
              <w:rPr>
                <w:rFonts w:ascii="Arial" w:hAnsi="Arial" w:cs="Arial"/>
                <w:spacing w:val="-2"/>
                <w:sz w:val="20"/>
                <w:szCs w:val="20"/>
              </w:rPr>
              <w:t xml:space="preserve"> </w:t>
            </w:r>
            <w:r w:rsidRPr="00AA5829">
              <w:rPr>
                <w:rFonts w:ascii="Arial" w:hAnsi="Arial" w:cs="Arial"/>
                <w:sz w:val="20"/>
                <w:szCs w:val="20"/>
              </w:rPr>
              <w:t>for</w:t>
            </w:r>
            <w:r w:rsidRPr="00AA5829">
              <w:rPr>
                <w:rFonts w:ascii="Arial" w:hAnsi="Arial" w:cs="Arial"/>
                <w:spacing w:val="-2"/>
                <w:sz w:val="20"/>
                <w:szCs w:val="20"/>
              </w:rPr>
              <w:t xml:space="preserve"> </w:t>
            </w:r>
            <w:r w:rsidRPr="00AA5829">
              <w:rPr>
                <w:rFonts w:ascii="Arial" w:hAnsi="Arial" w:cs="Arial"/>
                <w:sz w:val="20"/>
                <w:szCs w:val="20"/>
              </w:rPr>
              <w:t>sharing</w:t>
            </w:r>
            <w:r w:rsidRPr="00AA5829">
              <w:rPr>
                <w:rFonts w:ascii="Arial" w:hAnsi="Arial" w:cs="Arial"/>
                <w:spacing w:val="-2"/>
                <w:sz w:val="20"/>
                <w:szCs w:val="20"/>
              </w:rPr>
              <w:t xml:space="preserve"> </w:t>
            </w:r>
            <w:r w:rsidRPr="00AA5829">
              <w:rPr>
                <w:rFonts w:ascii="Arial" w:hAnsi="Arial" w:cs="Arial"/>
                <w:sz w:val="20"/>
                <w:szCs w:val="20"/>
              </w:rPr>
              <w:t>methodologies</w:t>
            </w:r>
            <w:r w:rsidRPr="00AA5829">
              <w:rPr>
                <w:rFonts w:ascii="Arial" w:hAnsi="Arial" w:cs="Arial"/>
                <w:spacing w:val="-2"/>
                <w:sz w:val="20"/>
                <w:szCs w:val="20"/>
              </w:rPr>
              <w:t xml:space="preserve"> </w:t>
            </w:r>
            <w:r w:rsidRPr="00AA5829">
              <w:rPr>
                <w:rFonts w:ascii="Arial" w:hAnsi="Arial" w:cs="Arial"/>
                <w:sz w:val="20"/>
                <w:szCs w:val="20"/>
              </w:rPr>
              <w:t>and</w:t>
            </w:r>
            <w:r w:rsidRPr="00AA5829">
              <w:rPr>
                <w:rFonts w:ascii="Arial" w:hAnsi="Arial" w:cs="Arial"/>
                <w:spacing w:val="-2"/>
                <w:sz w:val="20"/>
                <w:szCs w:val="20"/>
              </w:rPr>
              <w:t xml:space="preserve"> </w:t>
            </w:r>
            <w:r w:rsidRPr="00AA5829">
              <w:rPr>
                <w:rFonts w:ascii="Arial" w:hAnsi="Arial" w:cs="Arial"/>
                <w:sz w:val="20"/>
                <w:szCs w:val="20"/>
              </w:rPr>
              <w:t>serving</w:t>
            </w:r>
            <w:r w:rsidRPr="00AA5829">
              <w:rPr>
                <w:rFonts w:ascii="Arial" w:hAnsi="Arial" w:cs="Arial"/>
                <w:spacing w:val="-2"/>
                <w:sz w:val="20"/>
                <w:szCs w:val="20"/>
              </w:rPr>
              <w:t xml:space="preserve"> </w:t>
            </w:r>
            <w:r w:rsidRPr="00AA5829">
              <w:rPr>
                <w:rFonts w:ascii="Arial" w:hAnsi="Arial" w:cs="Arial"/>
                <w:sz w:val="20"/>
                <w:szCs w:val="20"/>
              </w:rPr>
              <w:t>as</w:t>
            </w:r>
            <w:r w:rsidRPr="00AA5829">
              <w:rPr>
                <w:rFonts w:ascii="Arial" w:hAnsi="Arial" w:cs="Arial"/>
                <w:spacing w:val="-2"/>
                <w:sz w:val="20"/>
                <w:szCs w:val="20"/>
              </w:rPr>
              <w:t xml:space="preserve"> </w:t>
            </w:r>
            <w:r w:rsidRPr="00AA5829">
              <w:rPr>
                <w:rFonts w:ascii="Arial" w:hAnsi="Arial" w:cs="Arial"/>
                <w:sz w:val="20"/>
                <w:szCs w:val="20"/>
              </w:rPr>
              <w:t>the</w:t>
            </w:r>
            <w:r w:rsidRPr="00AA5829">
              <w:rPr>
                <w:rFonts w:ascii="Arial" w:hAnsi="Arial" w:cs="Arial"/>
                <w:spacing w:val="-2"/>
                <w:sz w:val="20"/>
                <w:szCs w:val="20"/>
              </w:rPr>
              <w:t xml:space="preserve"> </w:t>
            </w:r>
            <w:r w:rsidRPr="00AA5829">
              <w:rPr>
                <w:rFonts w:ascii="Arial" w:hAnsi="Arial" w:cs="Arial"/>
                <w:sz w:val="20"/>
                <w:szCs w:val="20"/>
              </w:rPr>
              <w:t>core</w:t>
            </w:r>
            <w:r w:rsidRPr="00AA5829">
              <w:rPr>
                <w:rFonts w:ascii="Arial" w:hAnsi="Arial" w:cs="Arial"/>
                <w:spacing w:val="-2"/>
                <w:sz w:val="20"/>
                <w:szCs w:val="20"/>
              </w:rPr>
              <w:t xml:space="preserve"> </w:t>
            </w:r>
            <w:r w:rsidRPr="00AA5829">
              <w:rPr>
                <w:rFonts w:ascii="Arial" w:hAnsi="Arial" w:cs="Arial"/>
                <w:sz w:val="20"/>
                <w:szCs w:val="20"/>
              </w:rPr>
              <w:t>of the</w:t>
            </w:r>
            <w:r w:rsidRPr="00AA5829">
              <w:rPr>
                <w:rFonts w:ascii="Arial" w:hAnsi="Arial" w:cs="Arial"/>
                <w:spacing w:val="-8"/>
                <w:sz w:val="20"/>
                <w:szCs w:val="20"/>
              </w:rPr>
              <w:t xml:space="preserve"> </w:t>
            </w:r>
            <w:r w:rsidRPr="00AA5829">
              <w:rPr>
                <w:rFonts w:ascii="Arial" w:hAnsi="Arial" w:cs="Arial"/>
                <w:sz w:val="20"/>
                <w:szCs w:val="20"/>
              </w:rPr>
              <w:t>Ocean</w:t>
            </w:r>
            <w:r w:rsidRPr="00AA5829">
              <w:rPr>
                <w:rFonts w:ascii="Arial" w:hAnsi="Arial" w:cs="Arial"/>
                <w:spacing w:val="-8"/>
                <w:sz w:val="20"/>
                <w:szCs w:val="20"/>
              </w:rPr>
              <w:t xml:space="preserve"> </w:t>
            </w:r>
            <w:r w:rsidRPr="00AA5829">
              <w:rPr>
                <w:rFonts w:ascii="Arial" w:hAnsi="Arial" w:cs="Arial"/>
                <w:sz w:val="20"/>
                <w:szCs w:val="20"/>
              </w:rPr>
              <w:t>Practices</w:t>
            </w:r>
            <w:r w:rsidRPr="00AA5829">
              <w:rPr>
                <w:rFonts w:ascii="Arial" w:hAnsi="Arial" w:cs="Arial"/>
                <w:spacing w:val="-8"/>
                <w:sz w:val="20"/>
                <w:szCs w:val="20"/>
              </w:rPr>
              <w:t xml:space="preserve"> </w:t>
            </w:r>
            <w:r w:rsidRPr="00AA5829">
              <w:rPr>
                <w:rFonts w:ascii="Arial" w:hAnsi="Arial" w:cs="Arial"/>
                <w:sz w:val="20"/>
                <w:szCs w:val="20"/>
              </w:rPr>
              <w:t>Federated</w:t>
            </w:r>
            <w:r w:rsidRPr="00AA5829">
              <w:rPr>
                <w:rFonts w:ascii="Arial" w:hAnsi="Arial" w:cs="Arial"/>
                <w:spacing w:val="-8"/>
                <w:sz w:val="20"/>
                <w:szCs w:val="20"/>
              </w:rPr>
              <w:t xml:space="preserve"> </w:t>
            </w:r>
            <w:r w:rsidRPr="00AA5829">
              <w:rPr>
                <w:rFonts w:ascii="Arial" w:hAnsi="Arial" w:cs="Arial"/>
                <w:sz w:val="20"/>
                <w:szCs w:val="20"/>
              </w:rPr>
              <w:t>Network</w:t>
            </w:r>
            <w:r w:rsidRPr="00AA5829">
              <w:rPr>
                <w:rFonts w:ascii="Arial" w:hAnsi="Arial" w:cs="Arial"/>
                <w:spacing w:val="-8"/>
                <w:sz w:val="20"/>
                <w:szCs w:val="20"/>
              </w:rPr>
              <w:t xml:space="preserve"> </w:t>
            </w:r>
            <w:r w:rsidRPr="00AA5829">
              <w:rPr>
                <w:rFonts w:ascii="Arial" w:hAnsi="Arial" w:cs="Arial"/>
                <w:sz w:val="20"/>
                <w:szCs w:val="20"/>
              </w:rPr>
              <w:t>(OPFN),</w:t>
            </w:r>
            <w:r w:rsidRPr="00AA5829">
              <w:rPr>
                <w:rFonts w:ascii="Arial" w:hAnsi="Arial" w:cs="Arial"/>
                <w:spacing w:val="-8"/>
                <w:sz w:val="20"/>
                <w:szCs w:val="20"/>
              </w:rPr>
              <w:t xml:space="preserve"> </w:t>
            </w:r>
            <w:r w:rsidRPr="00AA5829">
              <w:rPr>
                <w:rFonts w:ascii="Arial" w:hAnsi="Arial" w:cs="Arial"/>
                <w:sz w:val="20"/>
                <w:szCs w:val="20"/>
              </w:rPr>
              <w:t>enabling</w:t>
            </w:r>
            <w:r w:rsidRPr="00AA5829">
              <w:rPr>
                <w:rFonts w:ascii="Arial" w:hAnsi="Arial" w:cs="Arial"/>
                <w:spacing w:val="-8"/>
                <w:sz w:val="20"/>
                <w:szCs w:val="20"/>
              </w:rPr>
              <w:t xml:space="preserve"> </w:t>
            </w:r>
            <w:r w:rsidRPr="00AA5829">
              <w:rPr>
                <w:rFonts w:ascii="Arial" w:hAnsi="Arial" w:cs="Arial"/>
                <w:sz w:val="20"/>
                <w:szCs w:val="20"/>
              </w:rPr>
              <w:t>interconnected</w:t>
            </w:r>
            <w:r w:rsidRPr="00AA5829">
              <w:rPr>
                <w:rFonts w:ascii="Arial" w:hAnsi="Arial" w:cs="Arial"/>
                <w:spacing w:val="-8"/>
                <w:sz w:val="20"/>
                <w:szCs w:val="20"/>
              </w:rPr>
              <w:t xml:space="preserve"> </w:t>
            </w:r>
            <w:r w:rsidRPr="00AA5829">
              <w:rPr>
                <w:rFonts w:ascii="Arial" w:hAnsi="Arial" w:cs="Arial"/>
                <w:sz w:val="20"/>
                <w:szCs w:val="20"/>
              </w:rPr>
              <w:t>methods</w:t>
            </w:r>
            <w:r w:rsidRPr="00AA5829">
              <w:rPr>
                <w:rFonts w:ascii="Arial" w:hAnsi="Arial" w:cs="Arial"/>
                <w:spacing w:val="-8"/>
                <w:sz w:val="20"/>
                <w:szCs w:val="20"/>
              </w:rPr>
              <w:t xml:space="preserve"> </w:t>
            </w:r>
            <w:r w:rsidRPr="00AA5829">
              <w:rPr>
                <w:rFonts w:ascii="Arial" w:hAnsi="Arial" w:cs="Arial"/>
                <w:sz w:val="20"/>
                <w:szCs w:val="20"/>
              </w:rPr>
              <w:t>collections</w:t>
            </w:r>
            <w:r w:rsidRPr="00AA5829">
              <w:rPr>
                <w:rFonts w:ascii="Arial" w:hAnsi="Arial" w:cs="Arial"/>
                <w:spacing w:val="-8"/>
                <w:sz w:val="20"/>
                <w:szCs w:val="20"/>
              </w:rPr>
              <w:t xml:space="preserve"> </w:t>
            </w:r>
            <w:r w:rsidRPr="00AA5829">
              <w:rPr>
                <w:rFonts w:ascii="Arial" w:hAnsi="Arial" w:cs="Arial"/>
                <w:sz w:val="20"/>
                <w:szCs w:val="20"/>
              </w:rPr>
              <w:t>across</w:t>
            </w:r>
            <w:r w:rsidRPr="00AA5829">
              <w:rPr>
                <w:rFonts w:ascii="Arial" w:hAnsi="Arial" w:cs="Arial"/>
                <w:spacing w:val="-8"/>
                <w:sz w:val="20"/>
                <w:szCs w:val="20"/>
              </w:rPr>
              <w:t xml:space="preserve"> </w:t>
            </w:r>
            <w:r w:rsidRPr="00AA5829">
              <w:rPr>
                <w:rFonts w:ascii="Arial" w:hAnsi="Arial" w:cs="Arial"/>
                <w:sz w:val="20"/>
                <w:szCs w:val="20"/>
              </w:rPr>
              <w:t>partner</w:t>
            </w:r>
            <w:r w:rsidRPr="00AA5829">
              <w:rPr>
                <w:rFonts w:ascii="Arial" w:hAnsi="Arial" w:cs="Arial"/>
                <w:spacing w:val="-8"/>
                <w:sz w:val="20"/>
                <w:szCs w:val="20"/>
              </w:rPr>
              <w:t xml:space="preserve"> </w:t>
            </w:r>
            <w:r w:rsidRPr="00AA5829">
              <w:rPr>
                <w:rFonts w:ascii="Arial" w:hAnsi="Arial" w:cs="Arial"/>
                <w:sz w:val="20"/>
                <w:szCs w:val="20"/>
              </w:rPr>
              <w:t>systems to benefit the global community. OBPS also extends its impact across other Programme Components, such as collaborating with OTGA to enhance course visibility (outcome N° 3).</w:t>
            </w:r>
          </w:p>
        </w:tc>
      </w:tr>
      <w:tr w:rsidR="00AA5829" w:rsidRPr="00AA5829" w14:paraId="63E0DB6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39"/>
        </w:trPr>
        <w:tc>
          <w:tcPr>
            <w:tcW w:w="9780" w:type="dxa"/>
            <w:gridSpan w:val="6"/>
          </w:tcPr>
          <w:p w14:paraId="4BD0C967" w14:textId="77777777" w:rsidR="00AA5829" w:rsidRPr="00AA5829" w:rsidRDefault="00AA5829" w:rsidP="00C226CF">
            <w:pPr>
              <w:pStyle w:val="TableParagraph"/>
              <w:spacing w:before="7"/>
              <w:rPr>
                <w:rFonts w:ascii="Arial" w:hAnsi="Arial" w:cs="Arial"/>
                <w:i/>
                <w:sz w:val="20"/>
                <w:szCs w:val="20"/>
              </w:rPr>
            </w:pPr>
            <w:r w:rsidRPr="00AA5829">
              <w:rPr>
                <w:rFonts w:ascii="Arial" w:hAnsi="Arial" w:cs="Arial"/>
                <w:b/>
                <w:sz w:val="20"/>
                <w:szCs w:val="20"/>
              </w:rPr>
              <w:t>Provide</w:t>
            </w:r>
            <w:r w:rsidRPr="00AA5829">
              <w:rPr>
                <w:rFonts w:ascii="Arial" w:hAnsi="Arial" w:cs="Arial"/>
                <w:b/>
                <w:spacing w:val="-13"/>
                <w:sz w:val="20"/>
                <w:szCs w:val="20"/>
              </w:rPr>
              <w:t xml:space="preserve"> </w:t>
            </w:r>
            <w:r w:rsidRPr="00AA5829">
              <w:rPr>
                <w:rFonts w:ascii="Arial" w:hAnsi="Arial" w:cs="Arial"/>
                <w:b/>
                <w:sz w:val="20"/>
                <w:szCs w:val="20"/>
              </w:rPr>
              <w:t>details</w:t>
            </w:r>
            <w:r w:rsidRPr="00AA5829">
              <w:rPr>
                <w:rFonts w:ascii="Arial" w:hAnsi="Arial" w:cs="Arial"/>
                <w:b/>
                <w:spacing w:val="-10"/>
                <w:sz w:val="20"/>
                <w:szCs w:val="20"/>
              </w:rPr>
              <w:t xml:space="preserve"> </w:t>
            </w:r>
            <w:r w:rsidRPr="00AA5829">
              <w:rPr>
                <w:rFonts w:ascii="Arial" w:hAnsi="Arial" w:cs="Arial"/>
                <w:b/>
                <w:sz w:val="20"/>
                <w:szCs w:val="20"/>
              </w:rPr>
              <w:t>on</w:t>
            </w:r>
            <w:r w:rsidRPr="00AA5829">
              <w:rPr>
                <w:rFonts w:ascii="Arial" w:hAnsi="Arial" w:cs="Arial"/>
                <w:b/>
                <w:spacing w:val="-10"/>
                <w:sz w:val="20"/>
                <w:szCs w:val="20"/>
              </w:rPr>
              <w:t xml:space="preserve"> </w:t>
            </w:r>
            <w:r w:rsidRPr="00AA5829">
              <w:rPr>
                <w:rFonts w:ascii="Arial" w:hAnsi="Arial" w:cs="Arial"/>
                <w:b/>
                <w:sz w:val="20"/>
                <w:szCs w:val="20"/>
              </w:rPr>
              <w:t>the</w:t>
            </w:r>
            <w:r w:rsidRPr="00AA5829">
              <w:rPr>
                <w:rFonts w:ascii="Arial" w:hAnsi="Arial" w:cs="Arial"/>
                <w:b/>
                <w:spacing w:val="-10"/>
                <w:sz w:val="20"/>
                <w:szCs w:val="20"/>
              </w:rPr>
              <w:t xml:space="preserve"> </w:t>
            </w:r>
            <w:r w:rsidRPr="00AA5829">
              <w:rPr>
                <w:rFonts w:ascii="Arial" w:hAnsi="Arial" w:cs="Arial"/>
                <w:b/>
                <w:sz w:val="20"/>
                <w:szCs w:val="20"/>
              </w:rPr>
              <w:t>long-term</w:t>
            </w:r>
            <w:r w:rsidRPr="00AA5829">
              <w:rPr>
                <w:rFonts w:ascii="Arial" w:hAnsi="Arial" w:cs="Arial"/>
                <w:b/>
                <w:spacing w:val="-10"/>
                <w:sz w:val="20"/>
                <w:szCs w:val="20"/>
              </w:rPr>
              <w:t xml:space="preserve"> </w:t>
            </w:r>
            <w:r w:rsidRPr="00AA5829">
              <w:rPr>
                <w:rFonts w:ascii="Arial" w:hAnsi="Arial" w:cs="Arial"/>
                <w:b/>
                <w:sz w:val="20"/>
                <w:szCs w:val="20"/>
              </w:rPr>
              <w:t>sustainability.</w:t>
            </w:r>
            <w:r w:rsidRPr="00AA5829">
              <w:rPr>
                <w:rFonts w:ascii="Arial" w:hAnsi="Arial" w:cs="Arial"/>
                <w:b/>
                <w:spacing w:val="-11"/>
                <w:sz w:val="20"/>
                <w:szCs w:val="20"/>
              </w:rPr>
              <w:t xml:space="preserve"> </w:t>
            </w:r>
            <w:r w:rsidRPr="00AA5829">
              <w:rPr>
                <w:rFonts w:ascii="Arial" w:hAnsi="Arial" w:cs="Arial"/>
                <w:i/>
                <w:sz w:val="20"/>
                <w:szCs w:val="20"/>
              </w:rPr>
              <w:t>(including</w:t>
            </w:r>
            <w:r w:rsidRPr="00AA5829">
              <w:rPr>
                <w:rFonts w:ascii="Arial" w:hAnsi="Arial" w:cs="Arial"/>
                <w:i/>
                <w:spacing w:val="-10"/>
                <w:sz w:val="20"/>
                <w:szCs w:val="20"/>
              </w:rPr>
              <w:t xml:space="preserve"> </w:t>
            </w:r>
            <w:r w:rsidRPr="00AA5829">
              <w:rPr>
                <w:rFonts w:ascii="Arial" w:hAnsi="Arial" w:cs="Arial"/>
                <w:i/>
                <w:sz w:val="20"/>
                <w:szCs w:val="20"/>
              </w:rPr>
              <w:t>confirmed</w:t>
            </w:r>
            <w:r w:rsidRPr="00AA5829">
              <w:rPr>
                <w:rFonts w:ascii="Arial" w:hAnsi="Arial" w:cs="Arial"/>
                <w:i/>
                <w:spacing w:val="-10"/>
                <w:sz w:val="20"/>
                <w:szCs w:val="20"/>
              </w:rPr>
              <w:t xml:space="preserve"> </w:t>
            </w:r>
            <w:r w:rsidRPr="00AA5829">
              <w:rPr>
                <w:rFonts w:ascii="Arial" w:hAnsi="Arial" w:cs="Arial"/>
                <w:i/>
                <w:sz w:val="20"/>
                <w:szCs w:val="20"/>
              </w:rPr>
              <w:t>extra</w:t>
            </w:r>
            <w:r w:rsidRPr="00AA5829">
              <w:rPr>
                <w:rFonts w:ascii="Arial" w:hAnsi="Arial" w:cs="Arial"/>
                <w:i/>
                <w:spacing w:val="-10"/>
                <w:sz w:val="20"/>
                <w:szCs w:val="20"/>
              </w:rPr>
              <w:t xml:space="preserve"> </w:t>
            </w:r>
            <w:r w:rsidRPr="00AA5829">
              <w:rPr>
                <w:rFonts w:ascii="Arial" w:hAnsi="Arial" w:cs="Arial"/>
                <w:i/>
                <w:sz w:val="20"/>
                <w:szCs w:val="20"/>
              </w:rPr>
              <w:t>budgetary</w:t>
            </w:r>
            <w:r w:rsidRPr="00AA5829">
              <w:rPr>
                <w:rFonts w:ascii="Arial" w:hAnsi="Arial" w:cs="Arial"/>
                <w:i/>
                <w:spacing w:val="-10"/>
                <w:sz w:val="20"/>
                <w:szCs w:val="20"/>
              </w:rPr>
              <w:t xml:space="preserve"> </w:t>
            </w:r>
            <w:r w:rsidRPr="00AA5829">
              <w:rPr>
                <w:rFonts w:ascii="Arial" w:hAnsi="Arial" w:cs="Arial"/>
                <w:i/>
                <w:spacing w:val="-2"/>
                <w:sz w:val="20"/>
                <w:szCs w:val="20"/>
              </w:rPr>
              <w:t>resources)</w:t>
            </w:r>
          </w:p>
          <w:p w14:paraId="23CB3F59" w14:textId="77777777" w:rsidR="00AA5829" w:rsidRPr="00AA5829" w:rsidRDefault="00AA5829" w:rsidP="00AA5829">
            <w:pPr>
              <w:pStyle w:val="TableParagraph"/>
              <w:numPr>
                <w:ilvl w:val="0"/>
                <w:numId w:val="141"/>
              </w:numPr>
              <w:tabs>
                <w:tab w:val="left" w:pos="832"/>
              </w:tabs>
              <w:spacing w:before="244"/>
              <w:ind w:right="84"/>
              <w:jc w:val="both"/>
              <w:rPr>
                <w:rFonts w:ascii="Arial" w:hAnsi="Arial" w:cs="Arial"/>
                <w:sz w:val="20"/>
                <w:szCs w:val="20"/>
              </w:rPr>
            </w:pPr>
            <w:r w:rsidRPr="00AA5829">
              <w:rPr>
                <w:rFonts w:ascii="Arial" w:hAnsi="Arial" w:cs="Arial"/>
                <w:sz w:val="20"/>
                <w:szCs w:val="20"/>
              </w:rPr>
              <w:t>Reviewing of the Terms</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References</w:t>
            </w:r>
            <w:r w:rsidRPr="00AA5829">
              <w:rPr>
                <w:rFonts w:ascii="Arial" w:hAnsi="Arial" w:cs="Arial"/>
                <w:spacing w:val="-6"/>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IOC</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to</w:t>
            </w:r>
            <w:r w:rsidRPr="00AA5829">
              <w:rPr>
                <w:rFonts w:ascii="Arial" w:hAnsi="Arial" w:cs="Arial"/>
                <w:spacing w:val="-6"/>
                <w:sz w:val="20"/>
                <w:szCs w:val="20"/>
              </w:rPr>
              <w:t xml:space="preserve"> </w:t>
            </w:r>
            <w:r w:rsidRPr="00AA5829">
              <w:rPr>
                <w:rFonts w:ascii="Arial" w:hAnsi="Arial" w:cs="Arial"/>
                <w:sz w:val="20"/>
                <w:szCs w:val="20"/>
              </w:rPr>
              <w:t>further</w:t>
            </w:r>
            <w:r w:rsidRPr="00AA5829">
              <w:rPr>
                <w:rFonts w:ascii="Arial" w:hAnsi="Arial" w:cs="Arial"/>
                <w:spacing w:val="-6"/>
                <w:sz w:val="20"/>
                <w:szCs w:val="20"/>
              </w:rPr>
              <w:t xml:space="preserve"> </w:t>
            </w:r>
            <w:r w:rsidRPr="00AA5829">
              <w:rPr>
                <w:rFonts w:ascii="Arial" w:hAnsi="Arial" w:cs="Arial"/>
                <w:sz w:val="20"/>
                <w:szCs w:val="20"/>
              </w:rPr>
              <w:t>expand</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involvement</w:t>
            </w:r>
            <w:r w:rsidRPr="00AA5829">
              <w:rPr>
                <w:rFonts w:ascii="Arial" w:hAnsi="Arial" w:cs="Arial"/>
                <w:spacing w:val="-6"/>
                <w:sz w:val="20"/>
                <w:szCs w:val="20"/>
              </w:rPr>
              <w:t xml:space="preserve"> </w:t>
            </w:r>
            <w:r w:rsidRPr="00AA5829">
              <w:rPr>
                <w:rFonts w:ascii="Arial" w:hAnsi="Arial" w:cs="Arial"/>
                <w:sz w:val="20"/>
                <w:szCs w:val="20"/>
              </w:rPr>
              <w:t>and</w:t>
            </w:r>
            <w:r w:rsidRPr="00AA5829">
              <w:rPr>
                <w:rFonts w:ascii="Arial" w:hAnsi="Arial" w:cs="Arial"/>
                <w:spacing w:val="-6"/>
                <w:sz w:val="20"/>
                <w:szCs w:val="20"/>
              </w:rPr>
              <w:t xml:space="preserve"> </w:t>
            </w:r>
            <w:r w:rsidRPr="00AA5829">
              <w:rPr>
                <w:rFonts w:ascii="Arial" w:hAnsi="Arial" w:cs="Arial"/>
                <w:sz w:val="20"/>
                <w:szCs w:val="20"/>
              </w:rPr>
              <w:t>cooperation</w:t>
            </w:r>
            <w:r w:rsidRPr="00AA5829">
              <w:rPr>
                <w:rFonts w:ascii="Arial" w:hAnsi="Arial" w:cs="Arial"/>
                <w:spacing w:val="-6"/>
                <w:sz w:val="20"/>
                <w:szCs w:val="20"/>
              </w:rPr>
              <w:t xml:space="preserve"> </w:t>
            </w:r>
            <w:r w:rsidRPr="00AA5829">
              <w:rPr>
                <w:rFonts w:ascii="Arial" w:hAnsi="Arial" w:cs="Arial"/>
                <w:sz w:val="20"/>
                <w:szCs w:val="20"/>
              </w:rPr>
              <w:t>in the development of best practices by all IOC programmes and regional sub-commissions</w:t>
            </w:r>
          </w:p>
          <w:p w14:paraId="474A0562" w14:textId="34CC5F4C" w:rsidR="00AA5829" w:rsidRPr="00AA5829" w:rsidRDefault="00AA5829" w:rsidP="00AA5829">
            <w:pPr>
              <w:pStyle w:val="TableParagraph"/>
              <w:numPr>
                <w:ilvl w:val="0"/>
                <w:numId w:val="141"/>
              </w:numPr>
              <w:tabs>
                <w:tab w:val="left" w:pos="832"/>
              </w:tabs>
              <w:spacing w:line="276" w:lineRule="auto"/>
              <w:ind w:right="77"/>
              <w:jc w:val="both"/>
              <w:rPr>
                <w:rFonts w:ascii="Arial" w:hAnsi="Arial" w:cs="Arial"/>
                <w:sz w:val="20"/>
                <w:szCs w:val="20"/>
              </w:rPr>
            </w:pPr>
            <w:r w:rsidRPr="00AA5829">
              <w:rPr>
                <w:rFonts w:ascii="Arial" w:hAnsi="Arial" w:cs="Arial"/>
                <w:sz w:val="20"/>
                <w:szCs w:val="20"/>
              </w:rPr>
              <w:t>The rationale of establishing the AISBL legal entity Ocean Practices (OP) is to secure long-term funding for OBPS, to support its expansion via grants, sponsorships, donations, and membership fees, and to allow for flexibility on administration issues (</w:t>
            </w:r>
            <w:proofErr w:type="gramStart"/>
            <w:r w:rsidR="00436B50" w:rsidRPr="00AA5829">
              <w:rPr>
                <w:rFonts w:ascii="Arial" w:hAnsi="Arial" w:cs="Arial"/>
                <w:sz w:val="20"/>
                <w:szCs w:val="20"/>
              </w:rPr>
              <w:t>i.e.</w:t>
            </w:r>
            <w:r w:rsidRPr="00AA5829">
              <w:rPr>
                <w:rFonts w:ascii="Arial" w:hAnsi="Arial" w:cs="Arial"/>
                <w:sz w:val="20"/>
                <w:szCs w:val="20"/>
              </w:rPr>
              <w:t>.</w:t>
            </w:r>
            <w:proofErr w:type="gramEnd"/>
            <w:r w:rsidRPr="00AA5829">
              <w:rPr>
                <w:rFonts w:ascii="Arial" w:hAnsi="Arial" w:cs="Arial"/>
                <w:sz w:val="20"/>
                <w:szCs w:val="20"/>
              </w:rPr>
              <w:t xml:space="preserve"> hiring, travel, etc.).</w:t>
            </w:r>
          </w:p>
          <w:p w14:paraId="7DBD6873" w14:textId="570BE1EC" w:rsidR="00AA5829" w:rsidRPr="00AA5829" w:rsidRDefault="00AA5829" w:rsidP="00AA5829">
            <w:pPr>
              <w:pStyle w:val="TableParagraph"/>
              <w:numPr>
                <w:ilvl w:val="0"/>
                <w:numId w:val="141"/>
              </w:numPr>
              <w:tabs>
                <w:tab w:val="left" w:pos="832"/>
              </w:tabs>
              <w:ind w:right="78"/>
              <w:jc w:val="both"/>
              <w:rPr>
                <w:rFonts w:ascii="Arial" w:hAnsi="Arial" w:cs="Arial"/>
                <w:sz w:val="20"/>
                <w:szCs w:val="20"/>
              </w:rPr>
            </w:pPr>
            <w:r w:rsidRPr="00AA5829">
              <w:rPr>
                <w:rFonts w:ascii="Arial" w:hAnsi="Arial" w:cs="Arial"/>
                <w:sz w:val="20"/>
                <w:szCs w:val="20"/>
              </w:rPr>
              <w:t xml:space="preserve">OBPS (through IEEE) is involved in </w:t>
            </w:r>
            <w:proofErr w:type="gramStart"/>
            <w:r w:rsidRPr="00AA5829">
              <w:rPr>
                <w:rFonts w:ascii="Arial" w:hAnsi="Arial" w:cs="Arial"/>
                <w:sz w:val="20"/>
                <w:szCs w:val="20"/>
              </w:rPr>
              <w:t>a number of</w:t>
            </w:r>
            <w:proofErr w:type="gramEnd"/>
            <w:r w:rsidRPr="00AA5829">
              <w:rPr>
                <w:rFonts w:ascii="Arial" w:hAnsi="Arial" w:cs="Arial"/>
                <w:sz w:val="20"/>
                <w:szCs w:val="20"/>
              </w:rPr>
              <w:t xml:space="preserve"> external EU projects, where the budget is mainly covering personnel costs. The aim of the tasks in </w:t>
            </w:r>
            <w:r w:rsidR="00436B50" w:rsidRPr="00AA5829">
              <w:rPr>
                <w:rFonts w:ascii="Arial" w:hAnsi="Arial" w:cs="Arial"/>
                <w:sz w:val="20"/>
                <w:szCs w:val="20"/>
              </w:rPr>
              <w:t>these projects</w:t>
            </w:r>
            <w:r w:rsidRPr="00AA5829">
              <w:rPr>
                <w:rFonts w:ascii="Arial" w:hAnsi="Arial" w:cs="Arial"/>
                <w:spacing w:val="-4"/>
                <w:sz w:val="20"/>
                <w:szCs w:val="20"/>
              </w:rPr>
              <w:t xml:space="preserve"> </w:t>
            </w:r>
            <w:r w:rsidRPr="00AA5829">
              <w:rPr>
                <w:rFonts w:ascii="Arial" w:hAnsi="Arial" w:cs="Arial"/>
                <w:sz w:val="20"/>
                <w:szCs w:val="20"/>
              </w:rPr>
              <w:t>is</w:t>
            </w:r>
            <w:r w:rsidRPr="00AA5829">
              <w:rPr>
                <w:rFonts w:ascii="Arial" w:hAnsi="Arial" w:cs="Arial"/>
                <w:spacing w:val="-4"/>
                <w:sz w:val="20"/>
                <w:szCs w:val="20"/>
              </w:rPr>
              <w:t xml:space="preserve"> </w:t>
            </w:r>
            <w:r w:rsidRPr="00AA5829">
              <w:rPr>
                <w:rFonts w:ascii="Arial" w:hAnsi="Arial" w:cs="Arial"/>
                <w:sz w:val="20"/>
                <w:szCs w:val="20"/>
              </w:rPr>
              <w:t>to</w:t>
            </w:r>
            <w:r w:rsidRPr="00AA5829">
              <w:rPr>
                <w:rFonts w:ascii="Arial" w:hAnsi="Arial" w:cs="Arial"/>
                <w:spacing w:val="-4"/>
                <w:sz w:val="20"/>
                <w:szCs w:val="20"/>
              </w:rPr>
              <w:t xml:space="preserve"> </w:t>
            </w:r>
            <w:r w:rsidRPr="00AA5829">
              <w:rPr>
                <w:rFonts w:ascii="Arial" w:hAnsi="Arial" w:cs="Arial"/>
                <w:sz w:val="20"/>
                <w:szCs w:val="20"/>
              </w:rPr>
              <w:t>create</w:t>
            </w:r>
            <w:r w:rsidRPr="00AA5829">
              <w:rPr>
                <w:rFonts w:ascii="Arial" w:hAnsi="Arial" w:cs="Arial"/>
                <w:spacing w:val="-4"/>
                <w:sz w:val="20"/>
                <w:szCs w:val="20"/>
              </w:rPr>
              <w:t xml:space="preserve"> </w:t>
            </w:r>
            <w:r w:rsidRPr="00AA5829">
              <w:rPr>
                <w:rFonts w:ascii="Arial" w:hAnsi="Arial" w:cs="Arial"/>
                <w:sz w:val="20"/>
                <w:szCs w:val="20"/>
              </w:rPr>
              <w:t>best</w:t>
            </w:r>
            <w:r w:rsidRPr="00AA5829">
              <w:rPr>
                <w:rFonts w:ascii="Arial" w:hAnsi="Arial" w:cs="Arial"/>
                <w:spacing w:val="-4"/>
                <w:sz w:val="20"/>
                <w:szCs w:val="20"/>
              </w:rPr>
              <w:t xml:space="preserve"> </w:t>
            </w:r>
            <w:r w:rsidRPr="00AA5829">
              <w:rPr>
                <w:rFonts w:ascii="Arial" w:hAnsi="Arial" w:cs="Arial"/>
                <w:sz w:val="20"/>
                <w:szCs w:val="20"/>
              </w:rPr>
              <w:t>practices.</w:t>
            </w:r>
            <w:r w:rsidRPr="00AA5829">
              <w:rPr>
                <w:rFonts w:ascii="Arial" w:hAnsi="Arial" w:cs="Arial"/>
                <w:spacing w:val="-4"/>
                <w:sz w:val="20"/>
                <w:szCs w:val="20"/>
              </w:rPr>
              <w:t xml:space="preserve"> </w:t>
            </w:r>
            <w:r w:rsidRPr="00AA5829">
              <w:rPr>
                <w:rFonts w:ascii="Arial" w:hAnsi="Arial" w:cs="Arial"/>
                <w:sz w:val="20"/>
                <w:szCs w:val="20"/>
              </w:rPr>
              <w:t>The</w:t>
            </w:r>
            <w:r w:rsidRPr="00AA5829">
              <w:rPr>
                <w:rFonts w:ascii="Arial" w:hAnsi="Arial" w:cs="Arial"/>
                <w:spacing w:val="-4"/>
                <w:sz w:val="20"/>
                <w:szCs w:val="20"/>
              </w:rPr>
              <w:t xml:space="preserve"> </w:t>
            </w:r>
            <w:r w:rsidRPr="00AA5829">
              <w:rPr>
                <w:rFonts w:ascii="Arial" w:hAnsi="Arial" w:cs="Arial"/>
                <w:sz w:val="20"/>
                <w:szCs w:val="20"/>
              </w:rPr>
              <w:t>AISBL,</w:t>
            </w:r>
            <w:r w:rsidRPr="00AA5829">
              <w:rPr>
                <w:rFonts w:ascii="Arial" w:hAnsi="Arial" w:cs="Arial"/>
                <w:spacing w:val="-4"/>
                <w:sz w:val="20"/>
                <w:szCs w:val="20"/>
              </w:rPr>
              <w:t xml:space="preserve"> </w:t>
            </w:r>
            <w:r w:rsidRPr="00AA5829">
              <w:rPr>
                <w:rFonts w:ascii="Arial" w:hAnsi="Arial" w:cs="Arial"/>
                <w:sz w:val="20"/>
                <w:szCs w:val="20"/>
              </w:rPr>
              <w:t>will</w:t>
            </w:r>
            <w:r w:rsidRPr="00AA5829">
              <w:rPr>
                <w:rFonts w:ascii="Arial" w:hAnsi="Arial" w:cs="Arial"/>
                <w:spacing w:val="-4"/>
                <w:sz w:val="20"/>
                <w:szCs w:val="20"/>
              </w:rPr>
              <w:t xml:space="preserve"> </w:t>
            </w:r>
            <w:r w:rsidRPr="00AA5829">
              <w:rPr>
                <w:rFonts w:ascii="Arial" w:hAnsi="Arial" w:cs="Arial"/>
                <w:sz w:val="20"/>
                <w:szCs w:val="20"/>
              </w:rPr>
              <w:t>be</w:t>
            </w:r>
            <w:r w:rsidRPr="00AA5829">
              <w:rPr>
                <w:rFonts w:ascii="Arial" w:hAnsi="Arial" w:cs="Arial"/>
                <w:spacing w:val="-4"/>
                <w:sz w:val="20"/>
                <w:szCs w:val="20"/>
              </w:rPr>
              <w:t xml:space="preserve"> </w:t>
            </w:r>
            <w:r w:rsidRPr="00AA5829">
              <w:rPr>
                <w:rFonts w:ascii="Arial" w:hAnsi="Arial" w:cs="Arial"/>
                <w:sz w:val="20"/>
                <w:szCs w:val="20"/>
              </w:rPr>
              <w:t>replacing the involvement of IEEE as engaged organizations. The following EU projects and their corresponding budgets include:</w:t>
            </w:r>
          </w:p>
          <w:p w14:paraId="665CFA89" w14:textId="77777777" w:rsidR="00AA5829" w:rsidRPr="00AA5829" w:rsidRDefault="00AA5829" w:rsidP="00AA5829">
            <w:pPr>
              <w:pStyle w:val="TableParagraph"/>
              <w:numPr>
                <w:ilvl w:val="1"/>
                <w:numId w:val="141"/>
              </w:numPr>
              <w:tabs>
                <w:tab w:val="left" w:pos="1551"/>
              </w:tabs>
              <w:ind w:left="1551" w:hanging="359"/>
              <w:rPr>
                <w:rFonts w:ascii="Arial" w:hAnsi="Arial" w:cs="Arial"/>
                <w:sz w:val="20"/>
                <w:szCs w:val="20"/>
              </w:rPr>
            </w:pPr>
            <w:r w:rsidRPr="00AA5829">
              <w:rPr>
                <w:rFonts w:ascii="Arial" w:hAnsi="Arial" w:cs="Arial"/>
                <w:sz w:val="20"/>
                <w:szCs w:val="20"/>
              </w:rPr>
              <w:t>Blue</w:t>
            </w:r>
            <w:r w:rsidRPr="00AA5829">
              <w:rPr>
                <w:rFonts w:ascii="Arial" w:hAnsi="Arial" w:cs="Arial"/>
                <w:spacing w:val="-13"/>
                <w:sz w:val="20"/>
                <w:szCs w:val="20"/>
              </w:rPr>
              <w:t xml:space="preserve"> </w:t>
            </w:r>
            <w:r w:rsidRPr="00AA5829">
              <w:rPr>
                <w:rFonts w:ascii="Arial" w:hAnsi="Arial" w:cs="Arial"/>
                <w:sz w:val="20"/>
                <w:szCs w:val="20"/>
              </w:rPr>
              <w:t>Cloud</w:t>
            </w:r>
            <w:r w:rsidRPr="00AA5829">
              <w:rPr>
                <w:rFonts w:ascii="Arial" w:hAnsi="Arial" w:cs="Arial"/>
                <w:spacing w:val="-11"/>
                <w:sz w:val="20"/>
                <w:szCs w:val="20"/>
              </w:rPr>
              <w:t xml:space="preserve"> </w:t>
            </w:r>
            <w:r w:rsidRPr="00AA5829">
              <w:rPr>
                <w:rFonts w:ascii="Arial" w:hAnsi="Arial" w:cs="Arial"/>
                <w:sz w:val="20"/>
                <w:szCs w:val="20"/>
              </w:rPr>
              <w:t>2026</w:t>
            </w:r>
            <w:r w:rsidRPr="00AA5829">
              <w:rPr>
                <w:rFonts w:ascii="Arial" w:hAnsi="Arial" w:cs="Arial"/>
                <w:spacing w:val="-10"/>
                <w:sz w:val="20"/>
                <w:szCs w:val="20"/>
              </w:rPr>
              <w:t xml:space="preserve"> </w:t>
            </w:r>
            <w:r w:rsidRPr="00AA5829">
              <w:rPr>
                <w:rFonts w:ascii="Arial" w:hAnsi="Arial" w:cs="Arial"/>
                <w:sz w:val="20"/>
                <w:szCs w:val="20"/>
              </w:rPr>
              <w:t>[2023-2026]:</w:t>
            </w:r>
            <w:r w:rsidRPr="00AA5829">
              <w:rPr>
                <w:rFonts w:ascii="Arial" w:hAnsi="Arial" w:cs="Arial"/>
                <w:spacing w:val="-11"/>
                <w:sz w:val="20"/>
                <w:szCs w:val="20"/>
              </w:rPr>
              <w:t xml:space="preserve"> </w:t>
            </w:r>
            <w:r w:rsidRPr="00AA5829">
              <w:rPr>
                <w:rFonts w:ascii="Arial" w:hAnsi="Arial" w:cs="Arial"/>
                <w:sz w:val="20"/>
                <w:szCs w:val="20"/>
              </w:rPr>
              <w:t>63,9K</w:t>
            </w:r>
            <w:r w:rsidRPr="00AA5829">
              <w:rPr>
                <w:rFonts w:ascii="Arial" w:hAnsi="Arial" w:cs="Arial"/>
                <w:spacing w:val="-10"/>
                <w:sz w:val="20"/>
                <w:szCs w:val="20"/>
              </w:rPr>
              <w:t xml:space="preserve"> </w:t>
            </w:r>
            <w:r w:rsidRPr="00AA5829">
              <w:rPr>
                <w:rFonts w:ascii="Arial" w:hAnsi="Arial" w:cs="Arial"/>
                <w:sz w:val="20"/>
                <w:szCs w:val="20"/>
              </w:rPr>
              <w:t>euros/personnel,</w:t>
            </w:r>
            <w:r w:rsidRPr="00AA5829">
              <w:rPr>
                <w:rFonts w:ascii="Arial" w:hAnsi="Arial" w:cs="Arial"/>
                <w:spacing w:val="-11"/>
                <w:sz w:val="20"/>
                <w:szCs w:val="20"/>
              </w:rPr>
              <w:t xml:space="preserve"> </w:t>
            </w:r>
            <w:r w:rsidRPr="00AA5829">
              <w:rPr>
                <w:rFonts w:ascii="Arial" w:hAnsi="Arial" w:cs="Arial"/>
                <w:sz w:val="20"/>
                <w:szCs w:val="20"/>
              </w:rPr>
              <w:t>and</w:t>
            </w:r>
            <w:r w:rsidRPr="00AA5829">
              <w:rPr>
                <w:rFonts w:ascii="Arial" w:hAnsi="Arial" w:cs="Arial"/>
                <w:spacing w:val="-11"/>
                <w:sz w:val="20"/>
                <w:szCs w:val="20"/>
              </w:rPr>
              <w:t xml:space="preserve"> </w:t>
            </w:r>
            <w:r w:rsidRPr="00AA5829">
              <w:rPr>
                <w:rFonts w:ascii="Arial" w:hAnsi="Arial" w:cs="Arial"/>
                <w:sz w:val="20"/>
                <w:szCs w:val="20"/>
              </w:rPr>
              <w:t>15K</w:t>
            </w:r>
            <w:r w:rsidRPr="00AA5829">
              <w:rPr>
                <w:rFonts w:ascii="Arial" w:hAnsi="Arial" w:cs="Arial"/>
                <w:spacing w:val="-10"/>
                <w:sz w:val="20"/>
                <w:szCs w:val="20"/>
              </w:rPr>
              <w:t xml:space="preserve"> </w:t>
            </w:r>
            <w:r w:rsidRPr="00AA5829">
              <w:rPr>
                <w:rFonts w:ascii="Arial" w:hAnsi="Arial" w:cs="Arial"/>
                <w:sz w:val="20"/>
                <w:szCs w:val="20"/>
              </w:rPr>
              <w:t>euros/OTGA:</w:t>
            </w:r>
            <w:r w:rsidRPr="00AA5829">
              <w:rPr>
                <w:rFonts w:ascii="Arial" w:hAnsi="Arial" w:cs="Arial"/>
                <w:spacing w:val="-11"/>
                <w:sz w:val="20"/>
                <w:szCs w:val="20"/>
              </w:rPr>
              <w:t xml:space="preserve"> </w:t>
            </w:r>
            <w:r w:rsidRPr="00AA5829">
              <w:rPr>
                <w:rFonts w:ascii="Arial" w:hAnsi="Arial" w:cs="Arial"/>
                <w:sz w:val="20"/>
                <w:szCs w:val="20"/>
              </w:rPr>
              <w:t>Training</w:t>
            </w:r>
            <w:r w:rsidRPr="00AA5829">
              <w:rPr>
                <w:rFonts w:ascii="Arial" w:hAnsi="Arial" w:cs="Arial"/>
                <w:spacing w:val="-10"/>
                <w:sz w:val="20"/>
                <w:szCs w:val="20"/>
              </w:rPr>
              <w:t xml:space="preserve"> </w:t>
            </w:r>
            <w:r w:rsidRPr="00AA5829">
              <w:rPr>
                <w:rFonts w:ascii="Arial" w:hAnsi="Arial" w:cs="Arial"/>
                <w:spacing w:val="-2"/>
                <w:sz w:val="20"/>
                <w:szCs w:val="20"/>
              </w:rPr>
              <w:t>Academy</w:t>
            </w:r>
          </w:p>
          <w:p w14:paraId="1804563A" w14:textId="77777777" w:rsidR="00AA5829" w:rsidRPr="00AA5829" w:rsidRDefault="00AA5829" w:rsidP="00C226CF">
            <w:pPr>
              <w:pStyle w:val="TableParagraph"/>
              <w:tabs>
                <w:tab w:val="left" w:pos="1551"/>
              </w:tabs>
              <w:spacing w:before="16"/>
              <w:ind w:left="1192"/>
              <w:rPr>
                <w:rFonts w:ascii="Arial" w:hAnsi="Arial" w:cs="Arial"/>
                <w:sz w:val="20"/>
                <w:szCs w:val="20"/>
              </w:rPr>
            </w:pPr>
            <w:r w:rsidRPr="00AA5829">
              <w:rPr>
                <w:rFonts w:ascii="Arial" w:hAnsi="Arial" w:cs="Arial"/>
                <w:spacing w:val="-10"/>
                <w:sz w:val="20"/>
                <w:szCs w:val="20"/>
              </w:rPr>
              <w:t>-</w:t>
            </w:r>
            <w:r w:rsidRPr="00AA5829">
              <w:rPr>
                <w:rFonts w:ascii="Arial" w:hAnsi="Arial" w:cs="Arial"/>
                <w:sz w:val="20"/>
                <w:szCs w:val="20"/>
              </w:rPr>
              <w:tab/>
            </w:r>
            <w:proofErr w:type="gramStart"/>
            <w:r w:rsidRPr="00AA5829">
              <w:rPr>
                <w:rFonts w:ascii="Arial" w:hAnsi="Arial" w:cs="Arial"/>
                <w:sz w:val="20"/>
                <w:szCs w:val="20"/>
              </w:rPr>
              <w:t>ILIAD[</w:t>
            </w:r>
            <w:proofErr w:type="gramEnd"/>
            <w:r w:rsidRPr="00AA5829">
              <w:rPr>
                <w:rFonts w:ascii="Arial" w:hAnsi="Arial" w:cs="Arial"/>
                <w:sz w:val="20"/>
                <w:szCs w:val="20"/>
              </w:rPr>
              <w:t>2022-2025]:</w:t>
            </w:r>
            <w:r w:rsidRPr="00AA5829">
              <w:rPr>
                <w:rFonts w:ascii="Arial" w:hAnsi="Arial" w:cs="Arial"/>
                <w:spacing w:val="-10"/>
                <w:sz w:val="20"/>
                <w:szCs w:val="20"/>
              </w:rPr>
              <w:t xml:space="preserve"> </w:t>
            </w:r>
            <w:r w:rsidRPr="00AA5829">
              <w:rPr>
                <w:rFonts w:ascii="Arial" w:hAnsi="Arial" w:cs="Arial"/>
                <w:sz w:val="20"/>
                <w:szCs w:val="20"/>
              </w:rPr>
              <w:t>70K</w:t>
            </w:r>
            <w:r w:rsidRPr="00AA5829">
              <w:rPr>
                <w:rFonts w:ascii="Arial" w:hAnsi="Arial" w:cs="Arial"/>
                <w:spacing w:val="-10"/>
                <w:sz w:val="20"/>
                <w:szCs w:val="20"/>
              </w:rPr>
              <w:t xml:space="preserve"> </w:t>
            </w:r>
            <w:r w:rsidRPr="00AA5829">
              <w:rPr>
                <w:rFonts w:ascii="Arial" w:hAnsi="Arial" w:cs="Arial"/>
                <w:spacing w:val="-2"/>
                <w:sz w:val="20"/>
                <w:szCs w:val="20"/>
              </w:rPr>
              <w:t>euros</w:t>
            </w:r>
          </w:p>
          <w:p w14:paraId="796CBD98" w14:textId="77777777" w:rsidR="00AA5829" w:rsidRPr="00AA5829" w:rsidRDefault="00AA5829" w:rsidP="00AA5829">
            <w:pPr>
              <w:pStyle w:val="TableParagraph"/>
              <w:numPr>
                <w:ilvl w:val="1"/>
                <w:numId w:val="141"/>
              </w:numPr>
              <w:tabs>
                <w:tab w:val="left" w:pos="1551"/>
              </w:tabs>
              <w:spacing w:before="16"/>
              <w:ind w:left="1551" w:hanging="359"/>
              <w:rPr>
                <w:rFonts w:ascii="Arial" w:hAnsi="Arial" w:cs="Arial"/>
                <w:sz w:val="20"/>
                <w:szCs w:val="20"/>
              </w:rPr>
            </w:pPr>
            <w:r w:rsidRPr="00AA5829">
              <w:rPr>
                <w:rFonts w:ascii="Arial" w:hAnsi="Arial" w:cs="Arial"/>
                <w:sz w:val="20"/>
                <w:szCs w:val="20"/>
              </w:rPr>
              <w:t>Obsea4Clim</w:t>
            </w:r>
            <w:r w:rsidRPr="00AA5829">
              <w:rPr>
                <w:rFonts w:ascii="Arial" w:hAnsi="Arial" w:cs="Arial"/>
                <w:spacing w:val="-9"/>
                <w:sz w:val="20"/>
                <w:szCs w:val="20"/>
              </w:rPr>
              <w:t xml:space="preserve"> </w:t>
            </w:r>
            <w:r w:rsidRPr="00AA5829">
              <w:rPr>
                <w:rFonts w:ascii="Arial" w:hAnsi="Arial" w:cs="Arial"/>
                <w:sz w:val="20"/>
                <w:szCs w:val="20"/>
              </w:rPr>
              <w:t>[2024-2028]:</w:t>
            </w:r>
            <w:r w:rsidRPr="00AA5829">
              <w:rPr>
                <w:rFonts w:ascii="Arial" w:hAnsi="Arial" w:cs="Arial"/>
                <w:spacing w:val="-9"/>
                <w:sz w:val="20"/>
                <w:szCs w:val="20"/>
              </w:rPr>
              <w:t xml:space="preserve"> </w:t>
            </w:r>
            <w:r w:rsidRPr="00AA5829">
              <w:rPr>
                <w:rFonts w:ascii="Arial" w:hAnsi="Arial" w:cs="Arial"/>
                <w:sz w:val="20"/>
                <w:szCs w:val="20"/>
              </w:rPr>
              <w:t>60K</w:t>
            </w:r>
            <w:r w:rsidRPr="00AA5829">
              <w:rPr>
                <w:rFonts w:ascii="Arial" w:hAnsi="Arial" w:cs="Arial"/>
                <w:spacing w:val="-8"/>
                <w:sz w:val="20"/>
                <w:szCs w:val="20"/>
              </w:rPr>
              <w:t xml:space="preserve"> </w:t>
            </w:r>
            <w:r w:rsidRPr="00AA5829">
              <w:rPr>
                <w:rFonts w:ascii="Arial" w:hAnsi="Arial" w:cs="Arial"/>
                <w:spacing w:val="-4"/>
                <w:sz w:val="20"/>
                <w:szCs w:val="20"/>
              </w:rPr>
              <w:t>euros</w:t>
            </w:r>
          </w:p>
          <w:p w14:paraId="5BB257D8" w14:textId="77777777" w:rsidR="00AA5829" w:rsidRPr="00AA5829" w:rsidRDefault="00AA5829" w:rsidP="00C226CF">
            <w:pPr>
              <w:pStyle w:val="TableParagraph"/>
              <w:tabs>
                <w:tab w:val="left" w:pos="1551"/>
              </w:tabs>
              <w:spacing w:before="17" w:line="236" w:lineRule="exact"/>
              <w:ind w:left="1192"/>
              <w:rPr>
                <w:rFonts w:ascii="Arial" w:hAnsi="Arial" w:cs="Arial"/>
                <w:sz w:val="20"/>
                <w:szCs w:val="20"/>
              </w:rPr>
            </w:pPr>
            <w:r w:rsidRPr="00AA5829">
              <w:rPr>
                <w:rFonts w:ascii="Arial" w:hAnsi="Arial" w:cs="Arial"/>
                <w:spacing w:val="-10"/>
                <w:sz w:val="20"/>
                <w:szCs w:val="20"/>
              </w:rPr>
              <w:t>-</w:t>
            </w:r>
            <w:r w:rsidRPr="00AA5829">
              <w:rPr>
                <w:rFonts w:ascii="Arial" w:hAnsi="Arial" w:cs="Arial"/>
                <w:sz w:val="20"/>
                <w:szCs w:val="20"/>
              </w:rPr>
              <w:tab/>
              <w:t>CINEA</w:t>
            </w:r>
            <w:r w:rsidRPr="00AA5829">
              <w:rPr>
                <w:rFonts w:ascii="Arial" w:hAnsi="Arial" w:cs="Arial"/>
                <w:spacing w:val="-8"/>
                <w:sz w:val="20"/>
                <w:szCs w:val="20"/>
              </w:rPr>
              <w:t xml:space="preserve"> </w:t>
            </w:r>
            <w:r w:rsidRPr="00AA5829">
              <w:rPr>
                <w:rFonts w:ascii="Arial" w:hAnsi="Arial" w:cs="Arial"/>
                <w:sz w:val="20"/>
                <w:szCs w:val="20"/>
              </w:rPr>
              <w:t>[2024-2025]:</w:t>
            </w:r>
            <w:r w:rsidRPr="00AA5829">
              <w:rPr>
                <w:rFonts w:ascii="Arial" w:hAnsi="Arial" w:cs="Arial"/>
                <w:spacing w:val="-7"/>
                <w:sz w:val="20"/>
                <w:szCs w:val="20"/>
              </w:rPr>
              <w:t xml:space="preserve"> </w:t>
            </w:r>
            <w:r w:rsidRPr="00AA5829">
              <w:rPr>
                <w:rFonts w:ascii="Arial" w:hAnsi="Arial" w:cs="Arial"/>
                <w:sz w:val="20"/>
                <w:szCs w:val="20"/>
              </w:rPr>
              <w:t>68K</w:t>
            </w:r>
            <w:r w:rsidRPr="00AA5829">
              <w:rPr>
                <w:rFonts w:ascii="Arial" w:hAnsi="Arial" w:cs="Arial"/>
                <w:spacing w:val="-7"/>
                <w:sz w:val="20"/>
                <w:szCs w:val="20"/>
              </w:rPr>
              <w:t xml:space="preserve"> </w:t>
            </w:r>
            <w:r w:rsidRPr="00AA5829">
              <w:rPr>
                <w:rFonts w:ascii="Arial" w:hAnsi="Arial" w:cs="Arial"/>
                <w:spacing w:val="-2"/>
                <w:sz w:val="20"/>
                <w:szCs w:val="20"/>
              </w:rPr>
              <w:t>euros</w:t>
            </w:r>
          </w:p>
        </w:tc>
      </w:tr>
      <w:tr w:rsidR="00AA5829" w:rsidRPr="00AA5829" w14:paraId="65B3D794" w14:textId="77777777" w:rsidTr="00436B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70"/>
        </w:trPr>
        <w:tc>
          <w:tcPr>
            <w:tcW w:w="9780" w:type="dxa"/>
            <w:gridSpan w:val="6"/>
            <w:tcBorders>
              <w:bottom w:val="single" w:sz="18" w:space="0" w:color="4472C3"/>
            </w:tcBorders>
          </w:tcPr>
          <w:p w14:paraId="444DC167" w14:textId="77777777" w:rsidR="00AA5829" w:rsidRPr="00AA5829" w:rsidRDefault="00AA5829" w:rsidP="00C226CF">
            <w:pPr>
              <w:pStyle w:val="TableParagraph"/>
              <w:spacing w:line="243" w:lineRule="exact"/>
              <w:rPr>
                <w:rFonts w:ascii="Arial" w:hAnsi="Arial" w:cs="Arial"/>
                <w:i/>
                <w:sz w:val="20"/>
                <w:szCs w:val="20"/>
              </w:rPr>
            </w:pPr>
            <w:r w:rsidRPr="00AA5829">
              <w:rPr>
                <w:rFonts w:ascii="Arial" w:hAnsi="Arial" w:cs="Arial"/>
                <w:b/>
                <w:sz w:val="20"/>
                <w:szCs w:val="20"/>
              </w:rPr>
              <w:lastRenderedPageBreak/>
              <w:t>Risks.</w:t>
            </w:r>
            <w:r w:rsidRPr="00AA5829">
              <w:rPr>
                <w:rFonts w:ascii="Arial" w:hAnsi="Arial" w:cs="Arial"/>
                <w:b/>
                <w:spacing w:val="-9"/>
                <w:sz w:val="20"/>
                <w:szCs w:val="20"/>
              </w:rPr>
              <w:t xml:space="preserve"> </w:t>
            </w:r>
            <w:r w:rsidRPr="00AA5829">
              <w:rPr>
                <w:rFonts w:ascii="Arial" w:hAnsi="Arial" w:cs="Arial"/>
                <w:i/>
                <w:sz w:val="20"/>
                <w:szCs w:val="20"/>
              </w:rPr>
              <w:t>(Describe</w:t>
            </w:r>
            <w:r w:rsidRPr="00AA5829">
              <w:rPr>
                <w:rFonts w:ascii="Arial" w:hAnsi="Arial" w:cs="Arial"/>
                <w:i/>
                <w:spacing w:val="-7"/>
                <w:sz w:val="20"/>
                <w:szCs w:val="20"/>
              </w:rPr>
              <w:t xml:space="preserve"> </w:t>
            </w:r>
            <w:r w:rsidRPr="00AA5829">
              <w:rPr>
                <w:rFonts w:ascii="Arial" w:hAnsi="Arial" w:cs="Arial"/>
                <w:i/>
                <w:sz w:val="20"/>
                <w:szCs w:val="20"/>
              </w:rPr>
              <w:t>the</w:t>
            </w:r>
            <w:r w:rsidRPr="00AA5829">
              <w:rPr>
                <w:rFonts w:ascii="Arial" w:hAnsi="Arial" w:cs="Arial"/>
                <w:i/>
                <w:spacing w:val="-7"/>
                <w:sz w:val="20"/>
                <w:szCs w:val="20"/>
              </w:rPr>
              <w:t xml:space="preserve"> </w:t>
            </w:r>
            <w:r w:rsidRPr="00AA5829">
              <w:rPr>
                <w:rFonts w:ascii="Arial" w:hAnsi="Arial" w:cs="Arial"/>
                <w:i/>
                <w:sz w:val="20"/>
                <w:szCs w:val="20"/>
              </w:rPr>
              <w:t>potential</w:t>
            </w:r>
            <w:r w:rsidRPr="00AA5829">
              <w:rPr>
                <w:rFonts w:ascii="Arial" w:hAnsi="Arial" w:cs="Arial"/>
                <w:i/>
                <w:spacing w:val="-6"/>
                <w:sz w:val="20"/>
                <w:szCs w:val="20"/>
              </w:rPr>
              <w:t xml:space="preserve"> </w:t>
            </w:r>
            <w:r w:rsidRPr="00AA5829">
              <w:rPr>
                <w:rFonts w:ascii="Arial" w:hAnsi="Arial" w:cs="Arial"/>
                <w:i/>
                <w:sz w:val="20"/>
                <w:szCs w:val="20"/>
              </w:rPr>
              <w:t>risk</w:t>
            </w:r>
            <w:r w:rsidRPr="00AA5829">
              <w:rPr>
                <w:rFonts w:ascii="Arial" w:hAnsi="Arial" w:cs="Arial"/>
                <w:i/>
                <w:spacing w:val="-7"/>
                <w:sz w:val="20"/>
                <w:szCs w:val="20"/>
              </w:rPr>
              <w:t xml:space="preserve"> </w:t>
            </w:r>
            <w:r w:rsidRPr="00AA5829">
              <w:rPr>
                <w:rFonts w:ascii="Arial" w:hAnsi="Arial" w:cs="Arial"/>
                <w:i/>
                <w:sz w:val="20"/>
                <w:szCs w:val="20"/>
              </w:rPr>
              <w:t>of</w:t>
            </w:r>
            <w:r w:rsidRPr="00AA5829">
              <w:rPr>
                <w:rFonts w:ascii="Arial" w:hAnsi="Arial" w:cs="Arial"/>
                <w:i/>
                <w:spacing w:val="-7"/>
                <w:sz w:val="20"/>
                <w:szCs w:val="20"/>
              </w:rPr>
              <w:t xml:space="preserve"> </w:t>
            </w:r>
            <w:r w:rsidRPr="00AA5829">
              <w:rPr>
                <w:rFonts w:ascii="Arial" w:hAnsi="Arial" w:cs="Arial"/>
                <w:i/>
                <w:sz w:val="20"/>
                <w:szCs w:val="20"/>
              </w:rPr>
              <w:t>not</w:t>
            </w:r>
            <w:r w:rsidRPr="00AA5829">
              <w:rPr>
                <w:rFonts w:ascii="Arial" w:hAnsi="Arial" w:cs="Arial"/>
                <w:i/>
                <w:spacing w:val="-6"/>
                <w:sz w:val="20"/>
                <w:szCs w:val="20"/>
              </w:rPr>
              <w:t xml:space="preserve"> </w:t>
            </w:r>
            <w:r w:rsidRPr="00AA5829">
              <w:rPr>
                <w:rFonts w:ascii="Arial" w:hAnsi="Arial" w:cs="Arial"/>
                <w:i/>
                <w:sz w:val="20"/>
                <w:szCs w:val="20"/>
              </w:rPr>
              <w:t>achieving</w:t>
            </w:r>
            <w:r w:rsidRPr="00AA5829">
              <w:rPr>
                <w:rFonts w:ascii="Arial" w:hAnsi="Arial" w:cs="Arial"/>
                <w:i/>
                <w:spacing w:val="-7"/>
                <w:sz w:val="20"/>
                <w:szCs w:val="20"/>
              </w:rPr>
              <w:t xml:space="preserve"> </w:t>
            </w:r>
            <w:r w:rsidRPr="00AA5829">
              <w:rPr>
                <w:rFonts w:ascii="Arial" w:hAnsi="Arial" w:cs="Arial"/>
                <w:i/>
                <w:sz w:val="20"/>
                <w:szCs w:val="20"/>
              </w:rPr>
              <w:t>the</w:t>
            </w:r>
            <w:r w:rsidRPr="00AA5829">
              <w:rPr>
                <w:rFonts w:ascii="Arial" w:hAnsi="Arial" w:cs="Arial"/>
                <w:i/>
                <w:spacing w:val="-7"/>
                <w:sz w:val="20"/>
                <w:szCs w:val="20"/>
              </w:rPr>
              <w:t xml:space="preserve"> </w:t>
            </w:r>
            <w:r w:rsidRPr="00AA5829">
              <w:rPr>
                <w:rFonts w:ascii="Arial" w:hAnsi="Arial" w:cs="Arial"/>
                <w:i/>
                <w:sz w:val="20"/>
                <w:szCs w:val="20"/>
              </w:rPr>
              <w:t>expected</w:t>
            </w:r>
            <w:r w:rsidRPr="00AA5829">
              <w:rPr>
                <w:rFonts w:ascii="Arial" w:hAnsi="Arial" w:cs="Arial"/>
                <w:i/>
                <w:spacing w:val="-6"/>
                <w:sz w:val="20"/>
                <w:szCs w:val="20"/>
              </w:rPr>
              <w:t xml:space="preserve"> </w:t>
            </w:r>
            <w:r w:rsidRPr="00AA5829">
              <w:rPr>
                <w:rFonts w:ascii="Arial" w:hAnsi="Arial" w:cs="Arial"/>
                <w:i/>
                <w:spacing w:val="-2"/>
                <w:sz w:val="20"/>
                <w:szCs w:val="20"/>
              </w:rPr>
              <w:t>results)</w:t>
            </w:r>
          </w:p>
          <w:p w14:paraId="76017517" w14:textId="77777777" w:rsidR="00AA5829" w:rsidRPr="00AA5829" w:rsidRDefault="00AA5829" w:rsidP="00C226CF">
            <w:pPr>
              <w:pStyle w:val="TableParagraph"/>
              <w:ind w:left="0"/>
              <w:rPr>
                <w:rFonts w:ascii="Arial" w:hAnsi="Arial" w:cs="Arial"/>
                <w:sz w:val="20"/>
                <w:szCs w:val="20"/>
              </w:rPr>
            </w:pPr>
          </w:p>
          <w:p w14:paraId="30F5EA0B" w14:textId="77777777" w:rsidR="00AA5829" w:rsidRPr="00AA5829" w:rsidRDefault="00AA5829" w:rsidP="00AA5829">
            <w:pPr>
              <w:pStyle w:val="TableParagraph"/>
              <w:numPr>
                <w:ilvl w:val="0"/>
                <w:numId w:val="140"/>
              </w:numPr>
              <w:tabs>
                <w:tab w:val="left" w:pos="831"/>
              </w:tabs>
              <w:ind w:left="831" w:hanging="359"/>
              <w:rPr>
                <w:rFonts w:ascii="Arial" w:hAnsi="Arial" w:cs="Arial"/>
                <w:sz w:val="20"/>
                <w:szCs w:val="20"/>
              </w:rPr>
            </w:pPr>
            <w:r w:rsidRPr="00AA5829">
              <w:rPr>
                <w:rFonts w:ascii="Arial" w:hAnsi="Arial" w:cs="Arial"/>
                <w:color w:val="040C28"/>
                <w:sz w:val="20"/>
                <w:szCs w:val="20"/>
              </w:rPr>
              <w:t>High</w:t>
            </w:r>
            <w:r w:rsidRPr="00AA5829">
              <w:rPr>
                <w:rFonts w:ascii="Arial" w:hAnsi="Arial" w:cs="Arial"/>
                <w:color w:val="040C28"/>
                <w:spacing w:val="-8"/>
                <w:sz w:val="20"/>
                <w:szCs w:val="20"/>
              </w:rPr>
              <w:t xml:space="preserve"> </w:t>
            </w:r>
            <w:r w:rsidRPr="00AA5829">
              <w:rPr>
                <w:rFonts w:ascii="Arial" w:hAnsi="Arial" w:cs="Arial"/>
                <w:color w:val="040C28"/>
                <w:sz w:val="20"/>
                <w:szCs w:val="20"/>
              </w:rPr>
              <w:t>cost</w:t>
            </w:r>
            <w:r w:rsidRPr="00AA5829">
              <w:rPr>
                <w:rFonts w:ascii="Arial" w:hAnsi="Arial" w:cs="Arial"/>
                <w:color w:val="040C28"/>
                <w:spacing w:val="-7"/>
                <w:sz w:val="20"/>
                <w:szCs w:val="20"/>
              </w:rPr>
              <w:t xml:space="preserve"> </w:t>
            </w:r>
            <w:r w:rsidRPr="00AA5829">
              <w:rPr>
                <w:rFonts w:ascii="Arial" w:hAnsi="Arial" w:cs="Arial"/>
                <w:color w:val="040C28"/>
                <w:sz w:val="20"/>
                <w:szCs w:val="20"/>
              </w:rPr>
              <w:t>of</w:t>
            </w:r>
            <w:r w:rsidRPr="00AA5829">
              <w:rPr>
                <w:rFonts w:ascii="Arial" w:hAnsi="Arial" w:cs="Arial"/>
                <w:color w:val="040C28"/>
                <w:spacing w:val="-8"/>
                <w:sz w:val="20"/>
                <w:szCs w:val="20"/>
              </w:rPr>
              <w:t xml:space="preserve"> </w:t>
            </w:r>
            <w:r w:rsidRPr="00AA5829">
              <w:rPr>
                <w:rFonts w:ascii="Arial" w:hAnsi="Arial" w:cs="Arial"/>
                <w:color w:val="040C28"/>
                <w:sz w:val="20"/>
                <w:szCs w:val="20"/>
              </w:rPr>
              <w:t>adapting</w:t>
            </w:r>
            <w:r w:rsidRPr="00AA5829">
              <w:rPr>
                <w:rFonts w:ascii="Arial" w:hAnsi="Arial" w:cs="Arial"/>
                <w:color w:val="040C28"/>
                <w:spacing w:val="-7"/>
                <w:sz w:val="20"/>
                <w:szCs w:val="20"/>
              </w:rPr>
              <w:t xml:space="preserve"> </w:t>
            </w:r>
            <w:r w:rsidRPr="00AA5829">
              <w:rPr>
                <w:rFonts w:ascii="Arial" w:hAnsi="Arial" w:cs="Arial"/>
                <w:color w:val="040C28"/>
                <w:sz w:val="20"/>
                <w:szCs w:val="20"/>
              </w:rPr>
              <w:t>repository</w:t>
            </w:r>
            <w:r w:rsidRPr="00AA5829">
              <w:rPr>
                <w:rFonts w:ascii="Arial" w:hAnsi="Arial" w:cs="Arial"/>
                <w:color w:val="040C28"/>
                <w:spacing w:val="-8"/>
                <w:sz w:val="20"/>
                <w:szCs w:val="20"/>
              </w:rPr>
              <w:t xml:space="preserve"> </w:t>
            </w:r>
            <w:r w:rsidRPr="00AA5829">
              <w:rPr>
                <w:rFonts w:ascii="Arial" w:hAnsi="Arial" w:cs="Arial"/>
                <w:color w:val="040C28"/>
                <w:sz w:val="20"/>
                <w:szCs w:val="20"/>
              </w:rPr>
              <w:t>technology</w:t>
            </w:r>
            <w:r w:rsidRPr="00AA5829">
              <w:rPr>
                <w:rFonts w:ascii="Arial" w:hAnsi="Arial" w:cs="Arial"/>
                <w:color w:val="040C28"/>
                <w:spacing w:val="-7"/>
                <w:sz w:val="20"/>
                <w:szCs w:val="20"/>
              </w:rPr>
              <w:t xml:space="preserve"> </w:t>
            </w:r>
            <w:r w:rsidRPr="00AA5829">
              <w:rPr>
                <w:rFonts w:ascii="Arial" w:hAnsi="Arial" w:cs="Arial"/>
                <w:color w:val="040C28"/>
                <w:spacing w:val="-2"/>
                <w:sz w:val="20"/>
                <w:szCs w:val="20"/>
              </w:rPr>
              <w:t>(</w:t>
            </w:r>
            <w:proofErr w:type="spellStart"/>
            <w:r w:rsidRPr="00AA5829">
              <w:rPr>
                <w:rFonts w:ascii="Arial" w:hAnsi="Arial" w:cs="Arial"/>
                <w:color w:val="040C28"/>
                <w:spacing w:val="-2"/>
                <w:sz w:val="20"/>
                <w:szCs w:val="20"/>
              </w:rPr>
              <w:t>DSpace</w:t>
            </w:r>
            <w:proofErr w:type="spellEnd"/>
            <w:r w:rsidRPr="00AA5829">
              <w:rPr>
                <w:rFonts w:ascii="Arial" w:hAnsi="Arial" w:cs="Arial"/>
                <w:color w:val="040C28"/>
                <w:spacing w:val="-2"/>
                <w:sz w:val="20"/>
                <w:szCs w:val="20"/>
              </w:rPr>
              <w:t>)</w:t>
            </w:r>
          </w:p>
          <w:p w14:paraId="6520770B" w14:textId="77777777" w:rsidR="00AA5829" w:rsidRPr="00AA5829" w:rsidRDefault="00AA5829" w:rsidP="00AA5829">
            <w:pPr>
              <w:pStyle w:val="TableParagraph"/>
              <w:numPr>
                <w:ilvl w:val="0"/>
                <w:numId w:val="140"/>
              </w:numPr>
              <w:tabs>
                <w:tab w:val="left" w:pos="831"/>
              </w:tabs>
              <w:ind w:left="831" w:hanging="359"/>
              <w:rPr>
                <w:rFonts w:ascii="Arial" w:hAnsi="Arial" w:cs="Arial"/>
                <w:sz w:val="20"/>
                <w:szCs w:val="20"/>
              </w:rPr>
            </w:pPr>
            <w:r w:rsidRPr="00AA5829">
              <w:rPr>
                <w:rFonts w:ascii="Arial" w:hAnsi="Arial" w:cs="Arial"/>
                <w:sz w:val="20"/>
                <w:szCs w:val="20"/>
              </w:rPr>
              <w:t>Lack</w:t>
            </w:r>
            <w:r w:rsidRPr="00AA5829">
              <w:rPr>
                <w:rFonts w:ascii="Arial" w:hAnsi="Arial" w:cs="Arial"/>
                <w:spacing w:val="-9"/>
                <w:sz w:val="20"/>
                <w:szCs w:val="20"/>
              </w:rPr>
              <w:t xml:space="preserve"> </w:t>
            </w:r>
            <w:r w:rsidRPr="00AA5829">
              <w:rPr>
                <w:rFonts w:ascii="Arial" w:hAnsi="Arial" w:cs="Arial"/>
                <w:sz w:val="20"/>
                <w:szCs w:val="20"/>
              </w:rPr>
              <w:t>of</w:t>
            </w:r>
            <w:r w:rsidRPr="00AA5829">
              <w:rPr>
                <w:rFonts w:ascii="Arial" w:hAnsi="Arial" w:cs="Arial"/>
                <w:spacing w:val="-7"/>
                <w:sz w:val="20"/>
                <w:szCs w:val="20"/>
              </w:rPr>
              <w:t xml:space="preserve"> </w:t>
            </w:r>
            <w:r w:rsidRPr="00AA5829">
              <w:rPr>
                <w:rFonts w:ascii="Arial" w:hAnsi="Arial" w:cs="Arial"/>
                <w:sz w:val="20"/>
                <w:szCs w:val="20"/>
              </w:rPr>
              <w:t>external</w:t>
            </w:r>
            <w:r w:rsidRPr="00AA5829">
              <w:rPr>
                <w:rFonts w:ascii="Arial" w:hAnsi="Arial" w:cs="Arial"/>
                <w:spacing w:val="-6"/>
                <w:sz w:val="20"/>
                <w:szCs w:val="20"/>
              </w:rPr>
              <w:t xml:space="preserve"> </w:t>
            </w:r>
            <w:r w:rsidRPr="00AA5829">
              <w:rPr>
                <w:rFonts w:ascii="Arial" w:hAnsi="Arial" w:cs="Arial"/>
                <w:sz w:val="20"/>
                <w:szCs w:val="20"/>
              </w:rPr>
              <w:t>budgetary</w:t>
            </w:r>
            <w:r w:rsidRPr="00AA5829">
              <w:rPr>
                <w:rFonts w:ascii="Arial" w:hAnsi="Arial" w:cs="Arial"/>
                <w:spacing w:val="-7"/>
                <w:sz w:val="20"/>
                <w:szCs w:val="20"/>
              </w:rPr>
              <w:t xml:space="preserve"> </w:t>
            </w:r>
            <w:r w:rsidRPr="00AA5829">
              <w:rPr>
                <w:rFonts w:ascii="Arial" w:hAnsi="Arial" w:cs="Arial"/>
                <w:sz w:val="20"/>
                <w:szCs w:val="20"/>
              </w:rPr>
              <w:t>funding</w:t>
            </w:r>
            <w:r w:rsidRPr="00AA5829">
              <w:rPr>
                <w:rFonts w:ascii="Arial" w:hAnsi="Arial" w:cs="Arial"/>
                <w:spacing w:val="-7"/>
                <w:sz w:val="20"/>
                <w:szCs w:val="20"/>
              </w:rPr>
              <w:t xml:space="preserve"> </w:t>
            </w:r>
            <w:r w:rsidRPr="00AA5829">
              <w:rPr>
                <w:rFonts w:ascii="Arial" w:hAnsi="Arial" w:cs="Arial"/>
                <w:sz w:val="20"/>
                <w:szCs w:val="20"/>
              </w:rPr>
              <w:t>for</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7"/>
                <w:sz w:val="20"/>
                <w:szCs w:val="20"/>
              </w:rPr>
              <w:t xml:space="preserve"> </w:t>
            </w:r>
            <w:r w:rsidRPr="00AA5829">
              <w:rPr>
                <w:rFonts w:ascii="Arial" w:hAnsi="Arial" w:cs="Arial"/>
                <w:sz w:val="20"/>
                <w:szCs w:val="20"/>
              </w:rPr>
              <w:t>development</w:t>
            </w:r>
            <w:r w:rsidRPr="00AA5829">
              <w:rPr>
                <w:rFonts w:ascii="Arial" w:hAnsi="Arial" w:cs="Arial"/>
                <w:spacing w:val="-7"/>
                <w:sz w:val="20"/>
                <w:szCs w:val="20"/>
              </w:rPr>
              <w:t xml:space="preserve"> </w:t>
            </w:r>
            <w:r w:rsidRPr="00AA5829">
              <w:rPr>
                <w:rFonts w:ascii="Arial" w:hAnsi="Arial" w:cs="Arial"/>
                <w:sz w:val="20"/>
                <w:szCs w:val="20"/>
              </w:rPr>
              <w:t>of</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7"/>
                <w:sz w:val="20"/>
                <w:szCs w:val="20"/>
              </w:rPr>
              <w:t xml:space="preserve"> </w:t>
            </w:r>
            <w:r w:rsidRPr="00AA5829">
              <w:rPr>
                <w:rFonts w:ascii="Arial" w:hAnsi="Arial" w:cs="Arial"/>
                <w:sz w:val="20"/>
                <w:szCs w:val="20"/>
              </w:rPr>
              <w:t>Core</w:t>
            </w:r>
            <w:r w:rsidRPr="00AA5829">
              <w:rPr>
                <w:rFonts w:ascii="Arial" w:hAnsi="Arial" w:cs="Arial"/>
                <w:spacing w:val="-6"/>
                <w:sz w:val="20"/>
                <w:szCs w:val="20"/>
              </w:rPr>
              <w:t xml:space="preserve"> </w:t>
            </w:r>
            <w:r w:rsidRPr="00AA5829">
              <w:rPr>
                <w:rFonts w:ascii="Arial" w:hAnsi="Arial" w:cs="Arial"/>
                <w:spacing w:val="-2"/>
                <w:sz w:val="20"/>
                <w:szCs w:val="20"/>
              </w:rPr>
              <w:t>System</w:t>
            </w:r>
          </w:p>
          <w:p w14:paraId="2983D30A" w14:textId="77777777" w:rsidR="00AA5829" w:rsidRPr="00AA5829" w:rsidRDefault="00AA5829" w:rsidP="00AA5829">
            <w:pPr>
              <w:pStyle w:val="TableParagraph"/>
              <w:numPr>
                <w:ilvl w:val="0"/>
                <w:numId w:val="140"/>
              </w:numPr>
              <w:tabs>
                <w:tab w:val="left" w:pos="831"/>
              </w:tabs>
              <w:ind w:left="831" w:hanging="359"/>
              <w:rPr>
                <w:rFonts w:ascii="Arial" w:hAnsi="Arial" w:cs="Arial"/>
                <w:sz w:val="20"/>
                <w:szCs w:val="20"/>
              </w:rPr>
            </w:pPr>
            <w:r w:rsidRPr="00AA5829">
              <w:rPr>
                <w:rFonts w:ascii="Arial" w:hAnsi="Arial" w:cs="Arial"/>
                <w:sz w:val="20"/>
                <w:szCs w:val="20"/>
              </w:rPr>
              <w:t>In</w:t>
            </w:r>
            <w:r w:rsidRPr="00AA5829">
              <w:rPr>
                <w:rFonts w:ascii="Arial" w:hAnsi="Arial" w:cs="Arial"/>
                <w:spacing w:val="-7"/>
                <w:sz w:val="20"/>
                <w:szCs w:val="20"/>
              </w:rPr>
              <w:t xml:space="preserve"> </w:t>
            </w:r>
            <w:r w:rsidRPr="00AA5829">
              <w:rPr>
                <w:rFonts w:ascii="Arial" w:hAnsi="Arial" w:cs="Arial"/>
                <w:sz w:val="20"/>
                <w:szCs w:val="20"/>
              </w:rPr>
              <w:t>kind</w:t>
            </w:r>
            <w:r w:rsidRPr="00AA5829">
              <w:rPr>
                <w:rFonts w:ascii="Arial" w:hAnsi="Arial" w:cs="Arial"/>
                <w:spacing w:val="-6"/>
                <w:sz w:val="20"/>
                <w:szCs w:val="20"/>
              </w:rPr>
              <w:t xml:space="preserve"> </w:t>
            </w:r>
            <w:r w:rsidRPr="00AA5829">
              <w:rPr>
                <w:rFonts w:ascii="Arial" w:hAnsi="Arial" w:cs="Arial"/>
                <w:sz w:val="20"/>
                <w:szCs w:val="20"/>
              </w:rPr>
              <w:t>or</w:t>
            </w:r>
            <w:r w:rsidRPr="00AA5829">
              <w:rPr>
                <w:rFonts w:ascii="Arial" w:hAnsi="Arial" w:cs="Arial"/>
                <w:spacing w:val="-6"/>
                <w:sz w:val="20"/>
                <w:szCs w:val="20"/>
              </w:rPr>
              <w:t xml:space="preserve"> </w:t>
            </w:r>
            <w:r w:rsidRPr="00AA5829">
              <w:rPr>
                <w:rFonts w:ascii="Arial" w:hAnsi="Arial" w:cs="Arial"/>
                <w:sz w:val="20"/>
                <w:szCs w:val="20"/>
              </w:rPr>
              <w:t>volunteering</w:t>
            </w:r>
            <w:r w:rsidRPr="00AA5829">
              <w:rPr>
                <w:rFonts w:ascii="Arial" w:hAnsi="Arial" w:cs="Arial"/>
                <w:spacing w:val="-6"/>
                <w:sz w:val="20"/>
                <w:szCs w:val="20"/>
              </w:rPr>
              <w:t xml:space="preserve"> </w:t>
            </w:r>
            <w:r w:rsidRPr="00AA5829">
              <w:rPr>
                <w:rFonts w:ascii="Arial" w:hAnsi="Arial" w:cs="Arial"/>
                <w:sz w:val="20"/>
                <w:szCs w:val="20"/>
              </w:rPr>
              <w:t>human</w:t>
            </w:r>
            <w:r w:rsidRPr="00AA5829">
              <w:rPr>
                <w:rFonts w:ascii="Arial" w:hAnsi="Arial" w:cs="Arial"/>
                <w:spacing w:val="-7"/>
                <w:sz w:val="20"/>
                <w:szCs w:val="20"/>
              </w:rPr>
              <w:t xml:space="preserve"> </w:t>
            </w:r>
            <w:r w:rsidRPr="00AA5829">
              <w:rPr>
                <w:rFonts w:ascii="Arial" w:hAnsi="Arial" w:cs="Arial"/>
                <w:sz w:val="20"/>
                <w:szCs w:val="20"/>
              </w:rPr>
              <w:t>resources,</w:t>
            </w:r>
            <w:r w:rsidRPr="00AA5829">
              <w:rPr>
                <w:rFonts w:ascii="Arial" w:hAnsi="Arial" w:cs="Arial"/>
                <w:spacing w:val="-6"/>
                <w:sz w:val="20"/>
                <w:szCs w:val="20"/>
              </w:rPr>
              <w:t xml:space="preserve"> </w:t>
            </w:r>
            <w:r w:rsidRPr="00AA5829">
              <w:rPr>
                <w:rFonts w:ascii="Arial" w:hAnsi="Arial" w:cs="Arial"/>
                <w:sz w:val="20"/>
                <w:szCs w:val="20"/>
              </w:rPr>
              <w:t>limits</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time</w:t>
            </w:r>
            <w:r w:rsidRPr="00AA5829">
              <w:rPr>
                <w:rFonts w:ascii="Arial" w:hAnsi="Arial" w:cs="Arial"/>
                <w:spacing w:val="-6"/>
                <w:sz w:val="20"/>
                <w:szCs w:val="20"/>
              </w:rPr>
              <w:t xml:space="preserve"> </w:t>
            </w:r>
            <w:r w:rsidRPr="00AA5829">
              <w:rPr>
                <w:rFonts w:ascii="Arial" w:hAnsi="Arial" w:cs="Arial"/>
                <w:spacing w:val="-2"/>
                <w:sz w:val="20"/>
                <w:szCs w:val="20"/>
              </w:rPr>
              <w:t>investment</w:t>
            </w:r>
          </w:p>
          <w:p w14:paraId="4143EBA4" w14:textId="77777777" w:rsidR="00AA5829" w:rsidRPr="00AA5829" w:rsidRDefault="00AA5829" w:rsidP="00AA5829">
            <w:pPr>
              <w:pStyle w:val="TableParagraph"/>
              <w:numPr>
                <w:ilvl w:val="0"/>
                <w:numId w:val="140"/>
              </w:numPr>
              <w:tabs>
                <w:tab w:val="left" w:pos="831"/>
              </w:tabs>
              <w:ind w:left="831" w:hanging="359"/>
              <w:rPr>
                <w:rFonts w:ascii="Arial" w:hAnsi="Arial" w:cs="Arial"/>
                <w:sz w:val="20"/>
                <w:szCs w:val="20"/>
              </w:rPr>
            </w:pPr>
            <w:r w:rsidRPr="00AA5829">
              <w:rPr>
                <w:rFonts w:ascii="Arial" w:hAnsi="Arial" w:cs="Arial"/>
                <w:sz w:val="20"/>
                <w:szCs w:val="20"/>
              </w:rPr>
              <w:t>Missing</w:t>
            </w:r>
            <w:r w:rsidRPr="00AA5829">
              <w:rPr>
                <w:rFonts w:ascii="Arial" w:hAnsi="Arial" w:cs="Arial"/>
                <w:spacing w:val="-9"/>
                <w:sz w:val="20"/>
                <w:szCs w:val="20"/>
              </w:rPr>
              <w:t xml:space="preserve"> </w:t>
            </w:r>
            <w:r w:rsidRPr="00AA5829">
              <w:rPr>
                <w:rFonts w:ascii="Arial" w:hAnsi="Arial" w:cs="Arial"/>
                <w:sz w:val="20"/>
                <w:szCs w:val="20"/>
              </w:rPr>
              <w:t>technical</w:t>
            </w:r>
            <w:r w:rsidRPr="00AA5829">
              <w:rPr>
                <w:rFonts w:ascii="Arial" w:hAnsi="Arial" w:cs="Arial"/>
                <w:spacing w:val="-8"/>
                <w:sz w:val="20"/>
                <w:szCs w:val="20"/>
              </w:rPr>
              <w:t xml:space="preserve"> </w:t>
            </w:r>
            <w:r w:rsidRPr="00AA5829">
              <w:rPr>
                <w:rFonts w:ascii="Arial" w:hAnsi="Arial" w:cs="Arial"/>
                <w:sz w:val="20"/>
                <w:szCs w:val="20"/>
              </w:rPr>
              <w:t>profiles</w:t>
            </w:r>
            <w:r w:rsidRPr="00AA5829">
              <w:rPr>
                <w:rFonts w:ascii="Arial" w:hAnsi="Arial" w:cs="Arial"/>
                <w:spacing w:val="-9"/>
                <w:sz w:val="20"/>
                <w:szCs w:val="20"/>
              </w:rPr>
              <w:t xml:space="preserve"> </w:t>
            </w:r>
            <w:r w:rsidRPr="00AA5829">
              <w:rPr>
                <w:rFonts w:ascii="Arial" w:hAnsi="Arial" w:cs="Arial"/>
                <w:sz w:val="20"/>
                <w:szCs w:val="20"/>
              </w:rPr>
              <w:t>in</w:t>
            </w:r>
            <w:r w:rsidRPr="00AA5829">
              <w:rPr>
                <w:rFonts w:ascii="Arial" w:hAnsi="Arial" w:cs="Arial"/>
                <w:spacing w:val="-8"/>
                <w:sz w:val="20"/>
                <w:szCs w:val="20"/>
              </w:rPr>
              <w:t xml:space="preserve"> </w:t>
            </w:r>
            <w:r w:rsidRPr="00AA5829">
              <w:rPr>
                <w:rFonts w:ascii="Arial" w:hAnsi="Arial" w:cs="Arial"/>
                <w:sz w:val="20"/>
                <w:szCs w:val="20"/>
              </w:rPr>
              <w:t>Steering</w:t>
            </w:r>
            <w:r w:rsidRPr="00AA5829">
              <w:rPr>
                <w:rFonts w:ascii="Arial" w:hAnsi="Arial" w:cs="Arial"/>
                <w:spacing w:val="-8"/>
                <w:sz w:val="20"/>
                <w:szCs w:val="20"/>
              </w:rPr>
              <w:t xml:space="preserve"> </w:t>
            </w:r>
            <w:r w:rsidRPr="00AA5829">
              <w:rPr>
                <w:rFonts w:ascii="Arial" w:hAnsi="Arial" w:cs="Arial"/>
                <w:spacing w:val="-4"/>
                <w:sz w:val="20"/>
                <w:szCs w:val="20"/>
              </w:rPr>
              <w:t>Group</w:t>
            </w:r>
          </w:p>
        </w:tc>
      </w:tr>
      <w:tr w:rsidR="00AA5829" w:rsidRPr="00AA5829" w14:paraId="35FF7FE7"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7"/>
        </w:trPr>
        <w:tc>
          <w:tcPr>
            <w:tcW w:w="9780" w:type="dxa"/>
            <w:gridSpan w:val="6"/>
            <w:tcBorders>
              <w:top w:val="single" w:sz="18" w:space="0" w:color="4472C3"/>
            </w:tcBorders>
          </w:tcPr>
          <w:p w14:paraId="3F624346" w14:textId="77777777" w:rsidR="00AA5829" w:rsidRPr="00AA5829" w:rsidRDefault="00AA5829" w:rsidP="00C226CF">
            <w:pPr>
              <w:pStyle w:val="TableParagraph"/>
              <w:tabs>
                <w:tab w:val="left" w:pos="517"/>
              </w:tabs>
              <w:spacing w:before="10"/>
              <w:rPr>
                <w:rFonts w:ascii="Arial" w:hAnsi="Arial" w:cs="Arial"/>
                <w:b/>
                <w:sz w:val="20"/>
                <w:szCs w:val="20"/>
              </w:rPr>
            </w:pPr>
            <w:r w:rsidRPr="00AA5829">
              <w:rPr>
                <w:rFonts w:ascii="Arial" w:hAnsi="Arial" w:cs="Arial"/>
                <w:b/>
                <w:color w:val="006FBF"/>
                <w:spacing w:val="-5"/>
                <w:sz w:val="20"/>
                <w:szCs w:val="20"/>
              </w:rPr>
              <w:t>6.</w:t>
            </w:r>
            <w:r w:rsidRPr="00AA5829">
              <w:rPr>
                <w:rFonts w:ascii="Arial" w:hAnsi="Arial" w:cs="Arial"/>
                <w:b/>
                <w:color w:val="006FBF"/>
                <w:sz w:val="20"/>
                <w:szCs w:val="20"/>
              </w:rPr>
              <w:tab/>
              <w:t>SUBMISSION</w:t>
            </w:r>
            <w:r w:rsidRPr="00AA5829">
              <w:rPr>
                <w:rFonts w:ascii="Arial" w:hAnsi="Arial" w:cs="Arial"/>
                <w:b/>
                <w:color w:val="006FBF"/>
                <w:spacing w:val="-9"/>
                <w:sz w:val="20"/>
                <w:szCs w:val="20"/>
              </w:rPr>
              <w:t xml:space="preserve"> </w:t>
            </w:r>
            <w:r w:rsidRPr="00AA5829">
              <w:rPr>
                <w:rFonts w:ascii="Arial" w:hAnsi="Arial" w:cs="Arial"/>
                <w:b/>
                <w:color w:val="006FBF"/>
                <w:sz w:val="20"/>
                <w:szCs w:val="20"/>
              </w:rPr>
              <w:t>OF</w:t>
            </w:r>
            <w:r w:rsidRPr="00AA5829">
              <w:rPr>
                <w:rFonts w:ascii="Arial" w:hAnsi="Arial" w:cs="Arial"/>
                <w:b/>
                <w:color w:val="006FBF"/>
                <w:spacing w:val="-6"/>
                <w:sz w:val="20"/>
                <w:szCs w:val="20"/>
              </w:rPr>
              <w:t xml:space="preserve"> </w:t>
            </w:r>
            <w:r w:rsidRPr="00AA5829">
              <w:rPr>
                <w:rFonts w:ascii="Arial" w:hAnsi="Arial" w:cs="Arial"/>
                <w:b/>
                <w:color w:val="006FBF"/>
                <w:sz w:val="20"/>
                <w:szCs w:val="20"/>
              </w:rPr>
              <w:t>WORKPLAN</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AND</w:t>
            </w:r>
            <w:r w:rsidRPr="00AA5829">
              <w:rPr>
                <w:rFonts w:ascii="Arial" w:hAnsi="Arial" w:cs="Arial"/>
                <w:b/>
                <w:color w:val="006FBF"/>
                <w:spacing w:val="-6"/>
                <w:sz w:val="20"/>
                <w:szCs w:val="20"/>
              </w:rPr>
              <w:t xml:space="preserve"> </w:t>
            </w:r>
            <w:r w:rsidRPr="00AA5829">
              <w:rPr>
                <w:rFonts w:ascii="Arial" w:hAnsi="Arial" w:cs="Arial"/>
                <w:b/>
                <w:color w:val="006FBF"/>
                <w:sz w:val="20"/>
                <w:szCs w:val="20"/>
              </w:rPr>
              <w:t>BUDGET</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FOR</w:t>
            </w:r>
            <w:r w:rsidRPr="00AA5829">
              <w:rPr>
                <w:rFonts w:ascii="Arial" w:hAnsi="Arial" w:cs="Arial"/>
                <w:b/>
                <w:color w:val="006FBF"/>
                <w:spacing w:val="-6"/>
                <w:sz w:val="20"/>
                <w:szCs w:val="20"/>
              </w:rPr>
              <w:t xml:space="preserve"> </w:t>
            </w:r>
            <w:r w:rsidRPr="00AA5829">
              <w:rPr>
                <w:rFonts w:ascii="Arial" w:hAnsi="Arial" w:cs="Arial"/>
                <w:b/>
                <w:color w:val="006FBF"/>
                <w:sz w:val="20"/>
                <w:szCs w:val="20"/>
              </w:rPr>
              <w:t>THE</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NEXT</w:t>
            </w:r>
            <w:r w:rsidRPr="00AA5829">
              <w:rPr>
                <w:rFonts w:ascii="Arial" w:hAnsi="Arial" w:cs="Arial"/>
                <w:b/>
                <w:color w:val="006FBF"/>
                <w:spacing w:val="-6"/>
                <w:sz w:val="20"/>
                <w:szCs w:val="20"/>
              </w:rPr>
              <w:t xml:space="preserve"> </w:t>
            </w:r>
            <w:r w:rsidRPr="00AA5829">
              <w:rPr>
                <w:rFonts w:ascii="Arial" w:hAnsi="Arial" w:cs="Arial"/>
                <w:b/>
                <w:color w:val="006FBF"/>
                <w:sz w:val="20"/>
                <w:szCs w:val="20"/>
              </w:rPr>
              <w:t>INTERSESSIONAL</w:t>
            </w:r>
            <w:r w:rsidRPr="00AA5829">
              <w:rPr>
                <w:rFonts w:ascii="Arial" w:hAnsi="Arial" w:cs="Arial"/>
                <w:b/>
                <w:color w:val="006FBF"/>
                <w:spacing w:val="-6"/>
                <w:sz w:val="20"/>
                <w:szCs w:val="20"/>
              </w:rPr>
              <w:t xml:space="preserve"> </w:t>
            </w:r>
            <w:r w:rsidRPr="00AA5829">
              <w:rPr>
                <w:rFonts w:ascii="Arial" w:hAnsi="Arial" w:cs="Arial"/>
                <w:b/>
                <w:color w:val="006FBF"/>
                <w:spacing w:val="-2"/>
                <w:sz w:val="20"/>
                <w:szCs w:val="20"/>
              </w:rPr>
              <w:t>PERIOD</w:t>
            </w:r>
          </w:p>
          <w:p w14:paraId="37BBAD98" w14:textId="77777777" w:rsidR="00AA5829" w:rsidRPr="00AA5829" w:rsidRDefault="00AA5829" w:rsidP="00C226CF">
            <w:pPr>
              <w:pStyle w:val="TableParagraph"/>
              <w:spacing w:before="215" w:line="240" w:lineRule="atLeast"/>
              <w:rPr>
                <w:rFonts w:ascii="Arial" w:hAnsi="Arial" w:cs="Arial"/>
                <w:sz w:val="20"/>
                <w:szCs w:val="20"/>
              </w:rPr>
            </w:pPr>
            <w:r w:rsidRPr="00AA5829">
              <w:rPr>
                <w:rFonts w:ascii="Arial" w:hAnsi="Arial" w:cs="Arial"/>
                <w:b/>
                <w:sz w:val="20"/>
                <w:szCs w:val="20"/>
              </w:rPr>
              <w:t>Outcome N°</w:t>
            </w:r>
            <w:r w:rsidRPr="00AA5829">
              <w:rPr>
                <w:rFonts w:ascii="Arial" w:hAnsi="Arial" w:cs="Arial"/>
                <w:b/>
                <w:spacing w:val="-6"/>
                <w:sz w:val="20"/>
                <w:szCs w:val="20"/>
              </w:rPr>
              <w:t xml:space="preserve"> </w:t>
            </w:r>
            <w:r w:rsidRPr="00AA5829">
              <w:rPr>
                <w:rFonts w:ascii="Arial" w:hAnsi="Arial" w:cs="Arial"/>
                <w:b/>
                <w:sz w:val="20"/>
                <w:szCs w:val="20"/>
              </w:rPr>
              <w:t>1:</w:t>
            </w:r>
            <w:r w:rsidRPr="00AA5829">
              <w:rPr>
                <w:rFonts w:ascii="Arial" w:hAnsi="Arial" w:cs="Arial"/>
                <w:b/>
                <w:spacing w:val="-6"/>
                <w:sz w:val="20"/>
                <w:szCs w:val="20"/>
              </w:rPr>
              <w:t xml:space="preserve"> </w:t>
            </w:r>
            <w:r w:rsidRPr="00AA5829">
              <w:rPr>
                <w:rFonts w:ascii="Arial" w:hAnsi="Arial" w:cs="Arial"/>
                <w:sz w:val="20"/>
                <w:szCs w:val="20"/>
              </w:rPr>
              <w:t>To</w:t>
            </w:r>
            <w:r w:rsidRPr="00AA5829">
              <w:rPr>
                <w:rFonts w:ascii="Arial" w:hAnsi="Arial" w:cs="Arial"/>
                <w:spacing w:val="-6"/>
                <w:sz w:val="20"/>
                <w:szCs w:val="20"/>
              </w:rPr>
              <w:t xml:space="preserve"> </w:t>
            </w:r>
            <w:r w:rsidRPr="00AA5829">
              <w:rPr>
                <w:rFonts w:ascii="Arial" w:hAnsi="Arial" w:cs="Arial"/>
                <w:sz w:val="20"/>
                <w:szCs w:val="20"/>
              </w:rPr>
              <w:t>secure</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OBPS</w:t>
            </w:r>
            <w:r w:rsidRPr="00AA5829">
              <w:rPr>
                <w:rFonts w:ascii="Arial" w:hAnsi="Arial" w:cs="Arial"/>
                <w:spacing w:val="-6"/>
                <w:sz w:val="20"/>
                <w:szCs w:val="20"/>
              </w:rPr>
              <w:t xml:space="preserve"> </w:t>
            </w:r>
            <w:r w:rsidRPr="00AA5829">
              <w:rPr>
                <w:rFonts w:ascii="Arial" w:hAnsi="Arial" w:cs="Arial"/>
                <w:sz w:val="20"/>
                <w:szCs w:val="20"/>
              </w:rPr>
              <w:t>as</w:t>
            </w:r>
            <w:r w:rsidRPr="00AA5829">
              <w:rPr>
                <w:rFonts w:ascii="Arial" w:hAnsi="Arial" w:cs="Arial"/>
                <w:spacing w:val="-6"/>
                <w:sz w:val="20"/>
                <w:szCs w:val="20"/>
              </w:rPr>
              <w:t xml:space="preserve"> </w:t>
            </w:r>
            <w:r w:rsidRPr="00AA5829">
              <w:rPr>
                <w:rFonts w:ascii="Arial" w:hAnsi="Arial" w:cs="Arial"/>
                <w:sz w:val="20"/>
                <w:szCs w:val="20"/>
              </w:rPr>
              <w:t>a</w:t>
            </w:r>
            <w:r w:rsidRPr="00AA5829">
              <w:rPr>
                <w:rFonts w:ascii="Arial" w:hAnsi="Arial" w:cs="Arial"/>
                <w:spacing w:val="-6"/>
                <w:sz w:val="20"/>
                <w:szCs w:val="20"/>
              </w:rPr>
              <w:t xml:space="preserve"> </w:t>
            </w:r>
            <w:r w:rsidRPr="00AA5829">
              <w:rPr>
                <w:rFonts w:ascii="Arial" w:hAnsi="Arial" w:cs="Arial"/>
                <w:sz w:val="20"/>
                <w:szCs w:val="20"/>
              </w:rPr>
              <w:t>trusted</w:t>
            </w:r>
            <w:r w:rsidRPr="00AA5829">
              <w:rPr>
                <w:rFonts w:ascii="Arial" w:hAnsi="Arial" w:cs="Arial"/>
                <w:spacing w:val="-6"/>
                <w:sz w:val="20"/>
                <w:szCs w:val="20"/>
              </w:rPr>
              <w:t xml:space="preserve"> </w:t>
            </w:r>
            <w:r w:rsidRPr="00AA5829">
              <w:rPr>
                <w:rFonts w:ascii="Arial" w:hAnsi="Arial" w:cs="Arial"/>
                <w:sz w:val="20"/>
                <w:szCs w:val="20"/>
              </w:rPr>
              <w:t>system</w:t>
            </w:r>
            <w:r w:rsidRPr="00AA5829">
              <w:rPr>
                <w:rFonts w:ascii="Arial" w:hAnsi="Arial" w:cs="Arial"/>
                <w:spacing w:val="-6"/>
                <w:sz w:val="20"/>
                <w:szCs w:val="20"/>
              </w:rPr>
              <w:t xml:space="preserve"> </w:t>
            </w:r>
            <w:r w:rsidRPr="00AA5829">
              <w:rPr>
                <w:rFonts w:ascii="Arial" w:hAnsi="Arial" w:cs="Arial"/>
                <w:sz w:val="20"/>
                <w:szCs w:val="20"/>
              </w:rPr>
              <w:t>through</w:t>
            </w:r>
            <w:r w:rsidRPr="00AA5829">
              <w:rPr>
                <w:rFonts w:ascii="Arial" w:hAnsi="Arial" w:cs="Arial"/>
                <w:spacing w:val="-6"/>
                <w:sz w:val="20"/>
                <w:szCs w:val="20"/>
              </w:rPr>
              <w:t xml:space="preserve"> </w:t>
            </w:r>
            <w:r w:rsidRPr="00AA5829">
              <w:rPr>
                <w:rFonts w:ascii="Arial" w:hAnsi="Arial" w:cs="Arial"/>
                <w:sz w:val="20"/>
                <w:szCs w:val="20"/>
              </w:rPr>
              <w:t>which</w:t>
            </w:r>
            <w:r w:rsidRPr="00AA5829">
              <w:rPr>
                <w:rFonts w:ascii="Arial" w:hAnsi="Arial" w:cs="Arial"/>
                <w:spacing w:val="-6"/>
                <w:sz w:val="20"/>
                <w:szCs w:val="20"/>
              </w:rPr>
              <w:t xml:space="preserve"> </w:t>
            </w:r>
            <w:r w:rsidRPr="00AA5829">
              <w:rPr>
                <w:rFonts w:ascii="Arial" w:hAnsi="Arial" w:cs="Arial"/>
                <w:sz w:val="20"/>
                <w:szCs w:val="20"/>
              </w:rPr>
              <w:t>the</w:t>
            </w:r>
            <w:r w:rsidRPr="00AA5829">
              <w:rPr>
                <w:rFonts w:ascii="Arial" w:hAnsi="Arial" w:cs="Arial"/>
                <w:spacing w:val="-6"/>
                <w:sz w:val="20"/>
                <w:szCs w:val="20"/>
              </w:rPr>
              <w:t xml:space="preserve"> </w:t>
            </w:r>
            <w:r w:rsidRPr="00AA5829">
              <w:rPr>
                <w:rFonts w:ascii="Arial" w:hAnsi="Arial" w:cs="Arial"/>
                <w:sz w:val="20"/>
                <w:szCs w:val="20"/>
              </w:rPr>
              <w:t>ocean</w:t>
            </w:r>
            <w:r w:rsidRPr="00AA5829">
              <w:rPr>
                <w:rFonts w:ascii="Arial" w:hAnsi="Arial" w:cs="Arial"/>
                <w:spacing w:val="35"/>
                <w:sz w:val="20"/>
                <w:szCs w:val="20"/>
              </w:rPr>
              <w:t xml:space="preserve"> </w:t>
            </w:r>
            <w:r w:rsidRPr="00AA5829">
              <w:rPr>
                <w:rFonts w:ascii="Arial" w:hAnsi="Arial" w:cs="Arial"/>
                <w:sz w:val="20"/>
                <w:szCs w:val="20"/>
              </w:rPr>
              <w:t>community</w:t>
            </w:r>
            <w:r w:rsidRPr="00AA5829">
              <w:rPr>
                <w:rFonts w:ascii="Arial" w:hAnsi="Arial" w:cs="Arial"/>
                <w:spacing w:val="-6"/>
                <w:sz w:val="20"/>
                <w:szCs w:val="20"/>
              </w:rPr>
              <w:t xml:space="preserve"> </w:t>
            </w:r>
            <w:r w:rsidRPr="00AA5829">
              <w:rPr>
                <w:rFonts w:ascii="Arial" w:hAnsi="Arial" w:cs="Arial"/>
                <w:sz w:val="20"/>
                <w:szCs w:val="20"/>
              </w:rPr>
              <w:t>persistently</w:t>
            </w:r>
            <w:r w:rsidRPr="00AA5829">
              <w:rPr>
                <w:rFonts w:ascii="Arial" w:hAnsi="Arial" w:cs="Arial"/>
                <w:spacing w:val="-6"/>
                <w:sz w:val="20"/>
                <w:szCs w:val="20"/>
              </w:rPr>
              <w:t xml:space="preserve"> </w:t>
            </w:r>
            <w:r w:rsidRPr="00AA5829">
              <w:rPr>
                <w:rFonts w:ascii="Arial" w:hAnsi="Arial" w:cs="Arial"/>
                <w:sz w:val="20"/>
                <w:szCs w:val="20"/>
              </w:rPr>
              <w:t>archives</w:t>
            </w:r>
            <w:r w:rsidRPr="00AA5829">
              <w:rPr>
                <w:rFonts w:ascii="Arial" w:hAnsi="Arial" w:cs="Arial"/>
                <w:spacing w:val="-6"/>
                <w:sz w:val="20"/>
                <w:szCs w:val="20"/>
              </w:rPr>
              <w:t xml:space="preserve"> </w:t>
            </w:r>
            <w:r w:rsidRPr="00AA5829">
              <w:rPr>
                <w:rFonts w:ascii="Arial" w:hAnsi="Arial" w:cs="Arial"/>
                <w:sz w:val="20"/>
                <w:szCs w:val="20"/>
              </w:rPr>
              <w:t>and converges their methods, standards, guides, and other methodological content into</w:t>
            </w:r>
            <w:r w:rsidRPr="00AA5829">
              <w:rPr>
                <w:rFonts w:ascii="Arial" w:hAnsi="Arial" w:cs="Arial"/>
                <w:spacing w:val="40"/>
                <w:sz w:val="20"/>
                <w:szCs w:val="20"/>
              </w:rPr>
              <w:t xml:space="preserve"> </w:t>
            </w:r>
            <w:r w:rsidRPr="00AA5829">
              <w:rPr>
                <w:rFonts w:ascii="Arial" w:hAnsi="Arial" w:cs="Arial"/>
                <w:sz w:val="20"/>
                <w:szCs w:val="20"/>
              </w:rPr>
              <w:t>context-sensitive best practices.</w:t>
            </w:r>
          </w:p>
        </w:tc>
      </w:tr>
      <w:tr w:rsidR="00AA5829" w:rsidRPr="00AA5829" w14:paraId="3BDAC241" w14:textId="77777777" w:rsidTr="00AA5829">
        <w:trPr>
          <w:trHeight w:val="4517"/>
        </w:trPr>
        <w:tc>
          <w:tcPr>
            <w:tcW w:w="9780" w:type="dxa"/>
            <w:gridSpan w:val="6"/>
            <w:tcBorders>
              <w:left w:val="single" w:sz="8" w:space="0" w:color="000000"/>
              <w:bottom w:val="single" w:sz="8" w:space="0" w:color="000000"/>
              <w:right w:val="single" w:sz="8" w:space="0" w:color="000000"/>
            </w:tcBorders>
          </w:tcPr>
          <w:p w14:paraId="4E2DB91F" w14:textId="77777777" w:rsidR="00AA5829" w:rsidRPr="00AA5829" w:rsidRDefault="00AA5829" w:rsidP="00AA5829">
            <w:pPr>
              <w:pStyle w:val="TableParagraph"/>
              <w:numPr>
                <w:ilvl w:val="0"/>
                <w:numId w:val="139"/>
              </w:numPr>
              <w:tabs>
                <w:tab w:val="left" w:pos="831"/>
              </w:tabs>
              <w:spacing w:before="20"/>
              <w:ind w:left="831" w:hanging="359"/>
              <w:rPr>
                <w:rFonts w:ascii="Arial" w:hAnsi="Arial" w:cs="Arial"/>
                <w:sz w:val="20"/>
                <w:szCs w:val="20"/>
              </w:rPr>
            </w:pPr>
            <w:r w:rsidRPr="00AA5829">
              <w:rPr>
                <w:rFonts w:ascii="Arial" w:hAnsi="Arial" w:cs="Arial"/>
                <w:b/>
                <w:sz w:val="20"/>
                <w:szCs w:val="20"/>
              </w:rPr>
              <w:t>Activity</w:t>
            </w:r>
            <w:r w:rsidRPr="00AA5829">
              <w:rPr>
                <w:rFonts w:ascii="Arial" w:hAnsi="Arial" w:cs="Arial"/>
                <w:b/>
                <w:spacing w:val="-11"/>
                <w:sz w:val="20"/>
                <w:szCs w:val="20"/>
              </w:rPr>
              <w:t xml:space="preserve"> </w:t>
            </w:r>
            <w:r w:rsidRPr="00AA5829">
              <w:rPr>
                <w:rFonts w:ascii="Arial" w:hAnsi="Arial" w:cs="Arial"/>
                <w:b/>
                <w:sz w:val="20"/>
                <w:szCs w:val="20"/>
              </w:rPr>
              <w:t>1.1</w:t>
            </w:r>
            <w:r w:rsidRPr="00AA5829">
              <w:rPr>
                <w:rFonts w:ascii="Arial" w:hAnsi="Arial" w:cs="Arial"/>
                <w:b/>
                <w:spacing w:val="-8"/>
                <w:sz w:val="20"/>
                <w:szCs w:val="20"/>
              </w:rPr>
              <w:t xml:space="preserve"> </w:t>
            </w:r>
            <w:r w:rsidRPr="00AA5829">
              <w:rPr>
                <w:rFonts w:ascii="Arial" w:hAnsi="Arial" w:cs="Arial"/>
                <w:color w:val="1F1F1F"/>
                <w:sz w:val="20"/>
                <w:szCs w:val="20"/>
              </w:rPr>
              <w:t>Secure</w:t>
            </w:r>
            <w:r w:rsidRPr="00AA5829">
              <w:rPr>
                <w:rFonts w:ascii="Arial" w:hAnsi="Arial" w:cs="Arial"/>
                <w:color w:val="1F1F1F"/>
                <w:spacing w:val="-8"/>
                <w:sz w:val="20"/>
                <w:szCs w:val="20"/>
              </w:rPr>
              <w:t xml:space="preserve"> </w:t>
            </w:r>
            <w:r w:rsidRPr="00AA5829">
              <w:rPr>
                <w:rFonts w:ascii="Arial" w:hAnsi="Arial" w:cs="Arial"/>
                <w:color w:val="1F1F1F"/>
                <w:sz w:val="20"/>
                <w:szCs w:val="20"/>
              </w:rPr>
              <w:t>a</w:t>
            </w:r>
            <w:r w:rsidRPr="00AA5829">
              <w:rPr>
                <w:rFonts w:ascii="Arial" w:hAnsi="Arial" w:cs="Arial"/>
                <w:color w:val="1F1F1F"/>
                <w:spacing w:val="-8"/>
                <w:sz w:val="20"/>
                <w:szCs w:val="20"/>
              </w:rPr>
              <w:t xml:space="preserve"> </w:t>
            </w:r>
            <w:r w:rsidRPr="00AA5829">
              <w:rPr>
                <w:rFonts w:ascii="Arial" w:hAnsi="Arial" w:cs="Arial"/>
                <w:color w:val="1F1F1F"/>
                <w:sz w:val="20"/>
                <w:szCs w:val="20"/>
              </w:rPr>
              <w:t>CORE</w:t>
            </w:r>
            <w:r w:rsidRPr="00AA5829">
              <w:rPr>
                <w:rFonts w:ascii="Arial" w:hAnsi="Arial" w:cs="Arial"/>
                <w:color w:val="1F1F1F"/>
                <w:spacing w:val="-8"/>
                <w:sz w:val="20"/>
                <w:szCs w:val="20"/>
              </w:rPr>
              <w:t xml:space="preserve"> </w:t>
            </w:r>
            <w:r w:rsidRPr="00AA5829">
              <w:rPr>
                <w:rFonts w:ascii="Arial" w:hAnsi="Arial" w:cs="Arial"/>
                <w:color w:val="1F1F1F"/>
                <w:sz w:val="20"/>
                <w:szCs w:val="20"/>
              </w:rPr>
              <w:t>Trust</w:t>
            </w:r>
            <w:r w:rsidRPr="00AA5829">
              <w:rPr>
                <w:rFonts w:ascii="Arial" w:hAnsi="Arial" w:cs="Arial"/>
                <w:color w:val="1F1F1F"/>
                <w:spacing w:val="-8"/>
                <w:sz w:val="20"/>
                <w:szCs w:val="20"/>
              </w:rPr>
              <w:t xml:space="preserve"> </w:t>
            </w:r>
            <w:r w:rsidRPr="00AA5829">
              <w:rPr>
                <w:rFonts w:ascii="Arial" w:hAnsi="Arial" w:cs="Arial"/>
                <w:color w:val="1F1F1F"/>
                <w:sz w:val="20"/>
                <w:szCs w:val="20"/>
              </w:rPr>
              <w:t>Seal</w:t>
            </w:r>
            <w:r w:rsidRPr="00AA5829">
              <w:rPr>
                <w:rFonts w:ascii="Arial" w:hAnsi="Arial" w:cs="Arial"/>
                <w:color w:val="1F1F1F"/>
                <w:spacing w:val="-8"/>
                <w:sz w:val="20"/>
                <w:szCs w:val="20"/>
              </w:rPr>
              <w:t xml:space="preserve"> </w:t>
            </w:r>
            <w:r w:rsidRPr="00AA5829">
              <w:rPr>
                <w:rFonts w:ascii="Arial" w:hAnsi="Arial" w:cs="Arial"/>
                <w:color w:val="1F1F1F"/>
                <w:sz w:val="20"/>
                <w:szCs w:val="20"/>
              </w:rPr>
              <w:t>Repository</w:t>
            </w:r>
            <w:r w:rsidRPr="00AA5829">
              <w:rPr>
                <w:rFonts w:ascii="Arial" w:hAnsi="Arial" w:cs="Arial"/>
                <w:color w:val="1F1F1F"/>
                <w:spacing w:val="-8"/>
                <w:sz w:val="20"/>
                <w:szCs w:val="20"/>
              </w:rPr>
              <w:t xml:space="preserve"> </w:t>
            </w:r>
            <w:r w:rsidRPr="00AA5829">
              <w:rPr>
                <w:rFonts w:ascii="Arial" w:hAnsi="Arial" w:cs="Arial"/>
                <w:color w:val="1F1F1F"/>
                <w:sz w:val="20"/>
                <w:szCs w:val="20"/>
              </w:rPr>
              <w:t>Certification</w:t>
            </w:r>
            <w:r w:rsidRPr="00AA5829">
              <w:rPr>
                <w:rFonts w:ascii="Arial" w:hAnsi="Arial" w:cs="Arial"/>
                <w:color w:val="1F1F1F"/>
                <w:spacing w:val="-8"/>
                <w:sz w:val="20"/>
                <w:szCs w:val="20"/>
              </w:rPr>
              <w:t xml:space="preserve"> </w:t>
            </w:r>
            <w:r w:rsidRPr="00AA5829">
              <w:rPr>
                <w:rFonts w:ascii="Arial" w:hAnsi="Arial" w:cs="Arial"/>
                <w:color w:val="1F1F1F"/>
                <w:sz w:val="20"/>
                <w:szCs w:val="20"/>
              </w:rPr>
              <w:t>(IODE</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Budget)</w:t>
            </w:r>
          </w:p>
          <w:p w14:paraId="4B23C5B5" w14:textId="77777777" w:rsidR="00AA5829" w:rsidRPr="00AA5829"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8"/>
                <w:sz w:val="20"/>
                <w:szCs w:val="20"/>
              </w:rPr>
              <w:t xml:space="preserve"> </w:t>
            </w:r>
            <w:r w:rsidRPr="00AA5829">
              <w:rPr>
                <w:rFonts w:ascii="Arial" w:hAnsi="Arial" w:cs="Arial"/>
                <w:b/>
                <w:color w:val="1F1F1F"/>
                <w:sz w:val="20"/>
                <w:szCs w:val="20"/>
              </w:rPr>
              <w:t>1.2</w:t>
            </w:r>
            <w:r w:rsidRPr="00AA5829">
              <w:rPr>
                <w:rFonts w:ascii="Arial" w:hAnsi="Arial" w:cs="Arial"/>
                <w:b/>
                <w:color w:val="1F1F1F"/>
                <w:spacing w:val="-8"/>
                <w:sz w:val="20"/>
                <w:szCs w:val="20"/>
              </w:rPr>
              <w:t xml:space="preserve"> </w:t>
            </w:r>
            <w:r w:rsidRPr="00AA5829">
              <w:rPr>
                <w:rFonts w:ascii="Arial" w:hAnsi="Arial" w:cs="Arial"/>
                <w:color w:val="1F1F1F"/>
                <w:sz w:val="20"/>
                <w:szCs w:val="20"/>
              </w:rPr>
              <w:t>Maintenance</w:t>
            </w:r>
            <w:r w:rsidRPr="00AA5829">
              <w:rPr>
                <w:rFonts w:ascii="Arial" w:hAnsi="Arial" w:cs="Arial"/>
                <w:color w:val="1F1F1F"/>
                <w:spacing w:val="-8"/>
                <w:sz w:val="20"/>
                <w:szCs w:val="20"/>
              </w:rPr>
              <w:t xml:space="preserve"> </w:t>
            </w:r>
            <w:r w:rsidRPr="00AA5829">
              <w:rPr>
                <w:rFonts w:ascii="Arial" w:hAnsi="Arial" w:cs="Arial"/>
                <w:color w:val="1F1F1F"/>
                <w:sz w:val="20"/>
                <w:szCs w:val="20"/>
              </w:rPr>
              <w:t>of</w:t>
            </w:r>
            <w:r w:rsidRPr="00AA5829">
              <w:rPr>
                <w:rFonts w:ascii="Arial" w:hAnsi="Arial" w:cs="Arial"/>
                <w:color w:val="1F1F1F"/>
                <w:spacing w:val="-8"/>
                <w:sz w:val="20"/>
                <w:szCs w:val="20"/>
              </w:rPr>
              <w:t xml:space="preserve"> </w:t>
            </w:r>
            <w:r w:rsidRPr="00AA5829">
              <w:rPr>
                <w:rFonts w:ascii="Arial" w:hAnsi="Arial" w:cs="Arial"/>
                <w:color w:val="1F1F1F"/>
                <w:sz w:val="20"/>
                <w:szCs w:val="20"/>
              </w:rPr>
              <w:t>AWS</w:t>
            </w:r>
            <w:r w:rsidRPr="00AA5829">
              <w:rPr>
                <w:rFonts w:ascii="Arial" w:hAnsi="Arial" w:cs="Arial"/>
                <w:color w:val="1F1F1F"/>
                <w:spacing w:val="-8"/>
                <w:sz w:val="20"/>
                <w:szCs w:val="20"/>
              </w:rPr>
              <w:t xml:space="preserve"> </w:t>
            </w:r>
            <w:r w:rsidRPr="00AA5829">
              <w:rPr>
                <w:rFonts w:ascii="Arial" w:hAnsi="Arial" w:cs="Arial"/>
                <w:color w:val="1F1F1F"/>
                <w:sz w:val="20"/>
                <w:szCs w:val="20"/>
              </w:rPr>
              <w:t>subscription</w:t>
            </w:r>
            <w:r w:rsidRPr="00AA5829">
              <w:rPr>
                <w:rFonts w:ascii="Arial" w:hAnsi="Arial" w:cs="Arial"/>
                <w:color w:val="1F1F1F"/>
                <w:spacing w:val="-8"/>
                <w:sz w:val="20"/>
                <w:szCs w:val="20"/>
              </w:rPr>
              <w:t xml:space="preserve"> </w:t>
            </w:r>
            <w:r w:rsidRPr="00AA5829">
              <w:rPr>
                <w:rFonts w:ascii="Arial" w:hAnsi="Arial" w:cs="Arial"/>
                <w:color w:val="1F1F1F"/>
                <w:sz w:val="20"/>
                <w:szCs w:val="20"/>
              </w:rPr>
              <w:t>(IODE</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Budget)</w:t>
            </w:r>
          </w:p>
          <w:p w14:paraId="36649CBA" w14:textId="77777777" w:rsidR="00AA5829" w:rsidRPr="00AA5829"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9"/>
                <w:sz w:val="20"/>
                <w:szCs w:val="20"/>
              </w:rPr>
              <w:t xml:space="preserve"> </w:t>
            </w:r>
            <w:r w:rsidRPr="00AA5829">
              <w:rPr>
                <w:rFonts w:ascii="Arial" w:hAnsi="Arial" w:cs="Arial"/>
                <w:b/>
                <w:color w:val="1F1F1F"/>
                <w:sz w:val="20"/>
                <w:szCs w:val="20"/>
              </w:rPr>
              <w:t>1.3</w:t>
            </w:r>
            <w:r w:rsidRPr="00AA5829">
              <w:rPr>
                <w:rFonts w:ascii="Arial" w:hAnsi="Arial" w:cs="Arial"/>
                <w:b/>
                <w:color w:val="1F1F1F"/>
                <w:spacing w:val="-8"/>
                <w:sz w:val="20"/>
                <w:szCs w:val="20"/>
              </w:rPr>
              <w:t xml:space="preserve"> </w:t>
            </w:r>
            <w:r w:rsidRPr="00AA5829">
              <w:rPr>
                <w:rFonts w:ascii="Arial" w:hAnsi="Arial" w:cs="Arial"/>
                <w:color w:val="1F1F1F"/>
                <w:sz w:val="20"/>
                <w:szCs w:val="20"/>
              </w:rPr>
              <w:t>User</w:t>
            </w:r>
            <w:r w:rsidRPr="00AA5829">
              <w:rPr>
                <w:rFonts w:ascii="Arial" w:hAnsi="Arial" w:cs="Arial"/>
                <w:color w:val="1F1F1F"/>
                <w:spacing w:val="-8"/>
                <w:sz w:val="20"/>
                <w:szCs w:val="20"/>
              </w:rPr>
              <w:t xml:space="preserve"> </w:t>
            </w:r>
            <w:r w:rsidRPr="00AA5829">
              <w:rPr>
                <w:rFonts w:ascii="Arial" w:hAnsi="Arial" w:cs="Arial"/>
                <w:color w:val="1F1F1F"/>
                <w:sz w:val="20"/>
                <w:szCs w:val="20"/>
              </w:rPr>
              <w:t>Experience</w:t>
            </w:r>
            <w:r w:rsidRPr="00AA5829">
              <w:rPr>
                <w:rFonts w:ascii="Arial" w:hAnsi="Arial" w:cs="Arial"/>
                <w:color w:val="1F1F1F"/>
                <w:spacing w:val="-9"/>
                <w:sz w:val="20"/>
                <w:szCs w:val="20"/>
              </w:rPr>
              <w:t xml:space="preserve"> </w:t>
            </w:r>
            <w:r w:rsidRPr="00AA5829">
              <w:rPr>
                <w:rFonts w:ascii="Arial" w:hAnsi="Arial" w:cs="Arial"/>
                <w:color w:val="1F1F1F"/>
                <w:sz w:val="20"/>
                <w:szCs w:val="20"/>
              </w:rPr>
              <w:t>(UX)</w:t>
            </w:r>
            <w:r w:rsidRPr="00AA5829">
              <w:rPr>
                <w:rFonts w:ascii="Arial" w:hAnsi="Arial" w:cs="Arial"/>
                <w:color w:val="1F1F1F"/>
                <w:spacing w:val="-8"/>
                <w:sz w:val="20"/>
                <w:szCs w:val="20"/>
              </w:rPr>
              <w:t xml:space="preserve"> </w:t>
            </w:r>
            <w:r w:rsidRPr="00AA5829">
              <w:rPr>
                <w:rFonts w:ascii="Arial" w:hAnsi="Arial" w:cs="Arial"/>
                <w:color w:val="1F1F1F"/>
                <w:sz w:val="20"/>
                <w:szCs w:val="20"/>
              </w:rPr>
              <w:t>improvement</w:t>
            </w:r>
            <w:r w:rsidRPr="00AA5829">
              <w:rPr>
                <w:rFonts w:ascii="Arial" w:hAnsi="Arial" w:cs="Arial"/>
                <w:color w:val="1F1F1F"/>
                <w:spacing w:val="-8"/>
                <w:sz w:val="20"/>
                <w:szCs w:val="20"/>
              </w:rPr>
              <w:t xml:space="preserve"> </w:t>
            </w:r>
            <w:r w:rsidRPr="00AA5829">
              <w:rPr>
                <w:rFonts w:ascii="Arial" w:hAnsi="Arial" w:cs="Arial"/>
                <w:color w:val="1F1F1F"/>
                <w:sz w:val="20"/>
                <w:szCs w:val="20"/>
              </w:rPr>
              <w:t>(EB</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funds)</w:t>
            </w:r>
          </w:p>
          <w:p w14:paraId="4CDD5B98" w14:textId="77777777" w:rsidR="00AA5829" w:rsidRPr="00AA5829" w:rsidRDefault="00AA5829" w:rsidP="00AA5829">
            <w:pPr>
              <w:pStyle w:val="TableParagraph"/>
              <w:numPr>
                <w:ilvl w:val="0"/>
                <w:numId w:val="139"/>
              </w:numPr>
              <w:tabs>
                <w:tab w:val="left" w:pos="831"/>
              </w:tabs>
              <w:spacing w:line="242" w:lineRule="exact"/>
              <w:ind w:left="831" w:hanging="359"/>
              <w:rPr>
                <w:rFonts w:ascii="Arial" w:hAnsi="Arial" w:cs="Arial"/>
                <w:b/>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7"/>
                <w:sz w:val="20"/>
                <w:szCs w:val="20"/>
              </w:rPr>
              <w:t xml:space="preserve"> </w:t>
            </w:r>
            <w:r w:rsidRPr="00AA5829">
              <w:rPr>
                <w:rFonts w:ascii="Arial" w:hAnsi="Arial" w:cs="Arial"/>
                <w:b/>
                <w:color w:val="1F1F1F"/>
                <w:sz w:val="20"/>
                <w:szCs w:val="20"/>
              </w:rPr>
              <w:t>1.4</w:t>
            </w:r>
            <w:r w:rsidRPr="00AA5829">
              <w:rPr>
                <w:rFonts w:ascii="Arial" w:hAnsi="Arial" w:cs="Arial"/>
                <w:b/>
                <w:color w:val="1F1F1F"/>
                <w:spacing w:val="-6"/>
                <w:sz w:val="20"/>
                <w:szCs w:val="20"/>
              </w:rPr>
              <w:t xml:space="preserve"> </w:t>
            </w:r>
            <w:r w:rsidRPr="00AA5829">
              <w:rPr>
                <w:rFonts w:ascii="Arial" w:hAnsi="Arial" w:cs="Arial"/>
                <w:color w:val="1F1F1F"/>
                <w:sz w:val="20"/>
                <w:szCs w:val="20"/>
              </w:rPr>
              <w:t>Development</w:t>
            </w:r>
            <w:r w:rsidRPr="00AA5829">
              <w:rPr>
                <w:rFonts w:ascii="Arial" w:hAnsi="Arial" w:cs="Arial"/>
                <w:color w:val="1F1F1F"/>
                <w:spacing w:val="-7"/>
                <w:sz w:val="20"/>
                <w:szCs w:val="20"/>
              </w:rPr>
              <w:t xml:space="preserve"> </w:t>
            </w:r>
            <w:r w:rsidRPr="00AA5829">
              <w:rPr>
                <w:rFonts w:ascii="Arial" w:hAnsi="Arial" w:cs="Arial"/>
                <w:color w:val="1F1F1F"/>
                <w:sz w:val="20"/>
                <w:szCs w:val="20"/>
              </w:rPr>
              <w:t>OBPS</w:t>
            </w:r>
            <w:r w:rsidRPr="00AA5829">
              <w:rPr>
                <w:rFonts w:ascii="Arial" w:hAnsi="Arial" w:cs="Arial"/>
                <w:color w:val="1F1F1F"/>
                <w:spacing w:val="-6"/>
                <w:sz w:val="20"/>
                <w:szCs w:val="20"/>
              </w:rPr>
              <w:t xml:space="preserve"> </w:t>
            </w:r>
            <w:r w:rsidRPr="00AA5829">
              <w:rPr>
                <w:rFonts w:ascii="Arial" w:hAnsi="Arial" w:cs="Arial"/>
                <w:color w:val="1F1F1F"/>
                <w:sz w:val="20"/>
                <w:szCs w:val="20"/>
              </w:rPr>
              <w:t>Core</w:t>
            </w:r>
            <w:r w:rsidRPr="00AA5829">
              <w:rPr>
                <w:rFonts w:ascii="Arial" w:hAnsi="Arial" w:cs="Arial"/>
                <w:color w:val="1F1F1F"/>
                <w:spacing w:val="-6"/>
                <w:sz w:val="20"/>
                <w:szCs w:val="20"/>
              </w:rPr>
              <w:t xml:space="preserve"> </w:t>
            </w:r>
            <w:r w:rsidRPr="00AA5829">
              <w:rPr>
                <w:rFonts w:ascii="Arial" w:hAnsi="Arial" w:cs="Arial"/>
                <w:color w:val="1F1F1F"/>
                <w:sz w:val="20"/>
                <w:szCs w:val="20"/>
              </w:rPr>
              <w:t>system</w:t>
            </w:r>
            <w:r w:rsidRPr="00AA5829">
              <w:rPr>
                <w:rFonts w:ascii="Arial" w:hAnsi="Arial" w:cs="Arial"/>
                <w:color w:val="1F1F1F"/>
                <w:spacing w:val="33"/>
                <w:sz w:val="20"/>
                <w:szCs w:val="20"/>
              </w:rPr>
              <w:t xml:space="preserve"> </w:t>
            </w:r>
            <w:r w:rsidRPr="00AA5829">
              <w:rPr>
                <w:rFonts w:ascii="Arial" w:hAnsi="Arial" w:cs="Arial"/>
                <w:color w:val="1F1F1F"/>
                <w:sz w:val="20"/>
                <w:szCs w:val="20"/>
              </w:rPr>
              <w:t>(EB</w:t>
            </w:r>
            <w:r w:rsidRPr="00AA5829">
              <w:rPr>
                <w:rFonts w:ascii="Arial" w:hAnsi="Arial" w:cs="Arial"/>
                <w:color w:val="1F1F1F"/>
                <w:spacing w:val="-6"/>
                <w:sz w:val="20"/>
                <w:szCs w:val="20"/>
              </w:rPr>
              <w:t xml:space="preserve"> </w:t>
            </w:r>
            <w:r w:rsidRPr="00AA5829">
              <w:rPr>
                <w:rFonts w:ascii="Arial" w:hAnsi="Arial" w:cs="Arial"/>
                <w:color w:val="1F1F1F"/>
                <w:spacing w:val="-2"/>
                <w:sz w:val="20"/>
                <w:szCs w:val="20"/>
              </w:rPr>
              <w:t>funds)</w:t>
            </w:r>
          </w:p>
          <w:p w14:paraId="630FAFC2" w14:textId="77777777" w:rsidR="00AA5829" w:rsidRPr="00AA5829" w:rsidRDefault="00AA5829" w:rsidP="00AA5829">
            <w:pPr>
              <w:pStyle w:val="TableParagraph"/>
              <w:numPr>
                <w:ilvl w:val="0"/>
                <w:numId w:val="139"/>
              </w:numPr>
              <w:tabs>
                <w:tab w:val="left" w:pos="831"/>
              </w:tabs>
              <w:spacing w:line="214" w:lineRule="exact"/>
              <w:ind w:left="831" w:hanging="359"/>
              <w:rPr>
                <w:rFonts w:ascii="Arial" w:hAnsi="Arial" w:cs="Arial"/>
                <w:b/>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6"/>
                <w:sz w:val="20"/>
                <w:szCs w:val="20"/>
              </w:rPr>
              <w:t xml:space="preserve"> </w:t>
            </w:r>
            <w:r w:rsidRPr="00AA5829">
              <w:rPr>
                <w:rFonts w:ascii="Arial" w:hAnsi="Arial" w:cs="Arial"/>
                <w:b/>
                <w:color w:val="1F1F1F"/>
                <w:sz w:val="20"/>
                <w:szCs w:val="20"/>
              </w:rPr>
              <w:t>1.5</w:t>
            </w:r>
            <w:r w:rsidRPr="00AA5829">
              <w:rPr>
                <w:rFonts w:ascii="Arial" w:hAnsi="Arial" w:cs="Arial"/>
                <w:b/>
                <w:color w:val="1F1F1F"/>
                <w:spacing w:val="-6"/>
                <w:sz w:val="20"/>
                <w:szCs w:val="20"/>
              </w:rPr>
              <w:t xml:space="preserve"> </w:t>
            </w:r>
            <w:r w:rsidRPr="00AA5829">
              <w:rPr>
                <w:rFonts w:ascii="Arial" w:hAnsi="Arial" w:cs="Arial"/>
                <w:color w:val="1F1F1F"/>
                <w:sz w:val="20"/>
                <w:szCs w:val="20"/>
              </w:rPr>
              <w:t>Ocean</w:t>
            </w:r>
            <w:r w:rsidRPr="00AA5829">
              <w:rPr>
                <w:rFonts w:ascii="Arial" w:hAnsi="Arial" w:cs="Arial"/>
                <w:color w:val="1F1F1F"/>
                <w:spacing w:val="-6"/>
                <w:sz w:val="20"/>
                <w:szCs w:val="20"/>
              </w:rPr>
              <w:t xml:space="preserve"> </w:t>
            </w:r>
            <w:r w:rsidRPr="00AA5829">
              <w:rPr>
                <w:rFonts w:ascii="Arial" w:hAnsi="Arial" w:cs="Arial"/>
                <w:color w:val="1F1F1F"/>
                <w:sz w:val="20"/>
                <w:szCs w:val="20"/>
              </w:rPr>
              <w:t>Practices</w:t>
            </w:r>
            <w:r w:rsidRPr="00AA5829">
              <w:rPr>
                <w:rFonts w:ascii="Arial" w:hAnsi="Arial" w:cs="Arial"/>
                <w:color w:val="1F1F1F"/>
                <w:spacing w:val="-7"/>
                <w:sz w:val="20"/>
                <w:szCs w:val="20"/>
              </w:rPr>
              <w:t xml:space="preserve"> </w:t>
            </w:r>
            <w:r w:rsidRPr="00AA5829">
              <w:rPr>
                <w:rFonts w:ascii="Arial" w:hAnsi="Arial" w:cs="Arial"/>
                <w:color w:val="1F1F1F"/>
                <w:sz w:val="20"/>
                <w:szCs w:val="20"/>
              </w:rPr>
              <w:t>Federated</w:t>
            </w:r>
            <w:r w:rsidRPr="00AA5829">
              <w:rPr>
                <w:rFonts w:ascii="Arial" w:hAnsi="Arial" w:cs="Arial"/>
                <w:color w:val="1F1F1F"/>
                <w:spacing w:val="-6"/>
                <w:sz w:val="20"/>
                <w:szCs w:val="20"/>
              </w:rPr>
              <w:t xml:space="preserve"> </w:t>
            </w:r>
            <w:r w:rsidRPr="00AA5829">
              <w:rPr>
                <w:rFonts w:ascii="Arial" w:hAnsi="Arial" w:cs="Arial"/>
                <w:color w:val="1F1F1F"/>
                <w:sz w:val="20"/>
                <w:szCs w:val="20"/>
              </w:rPr>
              <w:t>Network</w:t>
            </w:r>
            <w:r w:rsidRPr="00AA5829">
              <w:rPr>
                <w:rFonts w:ascii="Arial" w:hAnsi="Arial" w:cs="Arial"/>
                <w:color w:val="1F1F1F"/>
                <w:spacing w:val="-6"/>
                <w:sz w:val="20"/>
                <w:szCs w:val="20"/>
              </w:rPr>
              <w:t xml:space="preserve"> </w:t>
            </w:r>
            <w:r w:rsidRPr="00AA5829">
              <w:rPr>
                <w:rFonts w:ascii="Arial" w:hAnsi="Arial" w:cs="Arial"/>
                <w:b/>
                <w:color w:val="1F1F1F"/>
                <w:sz w:val="20"/>
                <w:szCs w:val="20"/>
              </w:rPr>
              <w:t>(</w:t>
            </w:r>
            <w:r w:rsidRPr="00AA5829">
              <w:rPr>
                <w:rFonts w:ascii="Arial" w:hAnsi="Arial" w:cs="Arial"/>
                <w:color w:val="1F1F1F"/>
                <w:sz w:val="20"/>
                <w:szCs w:val="20"/>
              </w:rPr>
              <w:t>OPFN)</w:t>
            </w:r>
            <w:r w:rsidRPr="00AA5829">
              <w:rPr>
                <w:rFonts w:ascii="Arial" w:hAnsi="Arial" w:cs="Arial"/>
                <w:color w:val="1F1F1F"/>
                <w:spacing w:val="-6"/>
                <w:sz w:val="20"/>
                <w:szCs w:val="20"/>
              </w:rPr>
              <w:t xml:space="preserve"> </w:t>
            </w:r>
            <w:r w:rsidRPr="00AA5829">
              <w:rPr>
                <w:rFonts w:ascii="Arial" w:hAnsi="Arial" w:cs="Arial"/>
                <w:color w:val="1F1F1F"/>
                <w:sz w:val="20"/>
                <w:szCs w:val="20"/>
              </w:rPr>
              <w:t>development</w:t>
            </w:r>
            <w:r w:rsidRPr="00AA5829">
              <w:rPr>
                <w:rFonts w:ascii="Arial" w:hAnsi="Arial" w:cs="Arial"/>
                <w:color w:val="1F1F1F"/>
                <w:spacing w:val="32"/>
                <w:sz w:val="20"/>
                <w:szCs w:val="20"/>
              </w:rPr>
              <w:t xml:space="preserve"> </w:t>
            </w:r>
            <w:r w:rsidRPr="00AA5829">
              <w:rPr>
                <w:rFonts w:ascii="Arial" w:hAnsi="Arial" w:cs="Arial"/>
                <w:color w:val="1F1F1F"/>
                <w:sz w:val="20"/>
                <w:szCs w:val="20"/>
              </w:rPr>
              <w:t>(EB</w:t>
            </w:r>
            <w:r w:rsidRPr="00AA5829">
              <w:rPr>
                <w:rFonts w:ascii="Arial" w:hAnsi="Arial" w:cs="Arial"/>
                <w:color w:val="1F1F1F"/>
                <w:spacing w:val="-7"/>
                <w:sz w:val="20"/>
                <w:szCs w:val="20"/>
              </w:rPr>
              <w:t xml:space="preserve"> </w:t>
            </w:r>
            <w:r w:rsidRPr="00AA5829">
              <w:rPr>
                <w:rFonts w:ascii="Arial" w:hAnsi="Arial" w:cs="Arial"/>
                <w:color w:val="1F1F1F"/>
                <w:spacing w:val="-2"/>
                <w:sz w:val="20"/>
                <w:szCs w:val="20"/>
              </w:rPr>
              <w:t>funds)</w:t>
            </w:r>
          </w:p>
          <w:p w14:paraId="6BD681A3" w14:textId="77777777" w:rsidR="00AA5829" w:rsidRPr="00AA5829" w:rsidRDefault="00AA5829" w:rsidP="00C226CF">
            <w:pPr>
              <w:pStyle w:val="TableParagraph"/>
              <w:spacing w:before="28"/>
              <w:ind w:left="0"/>
              <w:rPr>
                <w:rFonts w:ascii="Arial" w:hAnsi="Arial" w:cs="Arial"/>
                <w:sz w:val="20"/>
                <w:szCs w:val="20"/>
              </w:rPr>
            </w:pPr>
          </w:p>
          <w:p w14:paraId="1F383417" w14:textId="77777777" w:rsidR="00AA5829" w:rsidRPr="00AA5829" w:rsidRDefault="00AA5829" w:rsidP="00C226CF">
            <w:pPr>
              <w:pStyle w:val="TableParagraph"/>
              <w:rPr>
                <w:rFonts w:ascii="Arial" w:hAnsi="Arial" w:cs="Arial"/>
                <w:sz w:val="20"/>
                <w:szCs w:val="20"/>
              </w:rPr>
            </w:pPr>
            <w:r w:rsidRPr="00AA5829">
              <w:rPr>
                <w:rFonts w:ascii="Arial" w:hAnsi="Arial" w:cs="Arial"/>
                <w:b/>
                <w:sz w:val="20"/>
                <w:szCs w:val="20"/>
              </w:rPr>
              <w:t>Outcome</w:t>
            </w:r>
            <w:r w:rsidRPr="00AA5829">
              <w:rPr>
                <w:rFonts w:ascii="Arial" w:hAnsi="Arial" w:cs="Arial"/>
                <w:b/>
                <w:spacing w:val="-11"/>
                <w:sz w:val="20"/>
                <w:szCs w:val="20"/>
              </w:rPr>
              <w:t xml:space="preserve"> </w:t>
            </w:r>
            <w:r w:rsidRPr="00AA5829">
              <w:rPr>
                <w:rFonts w:ascii="Arial" w:hAnsi="Arial" w:cs="Arial"/>
                <w:b/>
                <w:sz w:val="20"/>
                <w:szCs w:val="20"/>
              </w:rPr>
              <w:t>N°</w:t>
            </w:r>
            <w:r w:rsidRPr="00AA5829">
              <w:rPr>
                <w:rFonts w:ascii="Arial" w:hAnsi="Arial" w:cs="Arial"/>
                <w:b/>
                <w:spacing w:val="-9"/>
                <w:sz w:val="20"/>
                <w:szCs w:val="20"/>
              </w:rPr>
              <w:t xml:space="preserve"> </w:t>
            </w:r>
            <w:r w:rsidRPr="00AA5829">
              <w:rPr>
                <w:rFonts w:ascii="Arial" w:hAnsi="Arial" w:cs="Arial"/>
                <w:b/>
                <w:sz w:val="20"/>
                <w:szCs w:val="20"/>
              </w:rPr>
              <w:t>2:</w:t>
            </w:r>
            <w:r w:rsidRPr="00AA5829">
              <w:rPr>
                <w:rFonts w:ascii="Arial" w:hAnsi="Arial" w:cs="Arial"/>
                <w:b/>
                <w:spacing w:val="-9"/>
                <w:sz w:val="20"/>
                <w:szCs w:val="20"/>
              </w:rPr>
              <w:t xml:space="preserve"> </w:t>
            </w:r>
            <w:r w:rsidRPr="00AA5829">
              <w:rPr>
                <w:rFonts w:ascii="Arial" w:hAnsi="Arial" w:cs="Arial"/>
                <w:color w:val="1F1F1F"/>
                <w:sz w:val="20"/>
                <w:szCs w:val="20"/>
              </w:rPr>
              <w:t>To</w:t>
            </w:r>
            <w:r w:rsidRPr="00AA5829">
              <w:rPr>
                <w:rFonts w:ascii="Arial" w:hAnsi="Arial" w:cs="Arial"/>
                <w:color w:val="1F1F1F"/>
                <w:spacing w:val="-9"/>
                <w:sz w:val="20"/>
                <w:szCs w:val="20"/>
              </w:rPr>
              <w:t xml:space="preserve"> </w:t>
            </w:r>
            <w:r w:rsidRPr="00AA5829">
              <w:rPr>
                <w:rFonts w:ascii="Arial" w:hAnsi="Arial" w:cs="Arial"/>
                <w:color w:val="1F1F1F"/>
                <w:sz w:val="20"/>
                <w:szCs w:val="20"/>
              </w:rPr>
              <w:t>foster</w:t>
            </w:r>
            <w:r w:rsidRPr="00AA5829">
              <w:rPr>
                <w:rFonts w:ascii="Arial" w:hAnsi="Arial" w:cs="Arial"/>
                <w:color w:val="1F1F1F"/>
                <w:spacing w:val="-8"/>
                <w:sz w:val="20"/>
                <w:szCs w:val="20"/>
              </w:rPr>
              <w:t xml:space="preserve"> </w:t>
            </w:r>
            <w:r w:rsidRPr="00AA5829">
              <w:rPr>
                <w:rFonts w:ascii="Arial" w:hAnsi="Arial" w:cs="Arial"/>
                <w:color w:val="1F1F1F"/>
                <w:sz w:val="20"/>
                <w:szCs w:val="20"/>
              </w:rPr>
              <w:t>community-led</w:t>
            </w:r>
            <w:r w:rsidRPr="00AA5829">
              <w:rPr>
                <w:rFonts w:ascii="Arial" w:hAnsi="Arial" w:cs="Arial"/>
                <w:color w:val="1F1F1F"/>
                <w:spacing w:val="-9"/>
                <w:sz w:val="20"/>
                <w:szCs w:val="20"/>
              </w:rPr>
              <w:t xml:space="preserve"> </w:t>
            </w:r>
            <w:r w:rsidRPr="00AA5829">
              <w:rPr>
                <w:rFonts w:ascii="Arial" w:hAnsi="Arial" w:cs="Arial"/>
                <w:color w:val="1F1F1F"/>
                <w:sz w:val="20"/>
                <w:szCs w:val="20"/>
              </w:rPr>
              <w:t>and</w:t>
            </w:r>
            <w:r w:rsidRPr="00AA5829">
              <w:rPr>
                <w:rFonts w:ascii="Arial" w:hAnsi="Arial" w:cs="Arial"/>
                <w:color w:val="1F1F1F"/>
                <w:spacing w:val="-9"/>
                <w:sz w:val="20"/>
                <w:szCs w:val="20"/>
              </w:rPr>
              <w:t xml:space="preserve"> </w:t>
            </w:r>
            <w:r w:rsidRPr="00AA5829">
              <w:rPr>
                <w:rFonts w:ascii="Arial" w:hAnsi="Arial" w:cs="Arial"/>
                <w:color w:val="1F1F1F"/>
                <w:sz w:val="20"/>
                <w:szCs w:val="20"/>
              </w:rPr>
              <w:t>equitable</w:t>
            </w:r>
            <w:r w:rsidRPr="00AA5829">
              <w:rPr>
                <w:rFonts w:ascii="Arial" w:hAnsi="Arial" w:cs="Arial"/>
                <w:color w:val="1F1F1F"/>
                <w:spacing w:val="-9"/>
                <w:sz w:val="20"/>
                <w:szCs w:val="20"/>
              </w:rPr>
              <w:t xml:space="preserve"> </w:t>
            </w:r>
            <w:r w:rsidRPr="00AA5829">
              <w:rPr>
                <w:rFonts w:ascii="Arial" w:hAnsi="Arial" w:cs="Arial"/>
                <w:color w:val="1F1F1F"/>
                <w:sz w:val="20"/>
                <w:szCs w:val="20"/>
              </w:rPr>
              <w:t>capacity</w:t>
            </w:r>
            <w:r w:rsidRPr="00AA5829">
              <w:rPr>
                <w:rFonts w:ascii="Arial" w:hAnsi="Arial" w:cs="Arial"/>
                <w:color w:val="1F1F1F"/>
                <w:spacing w:val="-8"/>
                <w:sz w:val="20"/>
                <w:szCs w:val="20"/>
              </w:rPr>
              <w:t xml:space="preserve"> </w:t>
            </w:r>
            <w:r w:rsidRPr="00AA5829">
              <w:rPr>
                <w:rFonts w:ascii="Arial" w:hAnsi="Arial" w:cs="Arial"/>
                <w:color w:val="1F1F1F"/>
                <w:sz w:val="20"/>
                <w:szCs w:val="20"/>
              </w:rPr>
              <w:t>development</w:t>
            </w:r>
            <w:r w:rsidRPr="00AA5829">
              <w:rPr>
                <w:rFonts w:ascii="Arial" w:hAnsi="Arial" w:cs="Arial"/>
                <w:color w:val="1F1F1F"/>
                <w:spacing w:val="-9"/>
                <w:sz w:val="20"/>
                <w:szCs w:val="20"/>
              </w:rPr>
              <w:t xml:space="preserve"> </w:t>
            </w:r>
            <w:r w:rsidRPr="00AA5829">
              <w:rPr>
                <w:rFonts w:ascii="Arial" w:hAnsi="Arial" w:cs="Arial"/>
                <w:color w:val="1F1F1F"/>
                <w:sz w:val="20"/>
                <w:szCs w:val="20"/>
              </w:rPr>
              <w:t>in</w:t>
            </w:r>
            <w:r w:rsidRPr="00AA5829">
              <w:rPr>
                <w:rFonts w:ascii="Arial" w:hAnsi="Arial" w:cs="Arial"/>
                <w:color w:val="1F1F1F"/>
                <w:spacing w:val="-9"/>
                <w:sz w:val="20"/>
                <w:szCs w:val="20"/>
              </w:rPr>
              <w:t xml:space="preserve"> </w:t>
            </w:r>
            <w:r w:rsidRPr="00AA5829">
              <w:rPr>
                <w:rFonts w:ascii="Arial" w:hAnsi="Arial" w:cs="Arial"/>
                <w:color w:val="1F1F1F"/>
                <w:sz w:val="20"/>
                <w:szCs w:val="20"/>
              </w:rPr>
              <w:t>ocean</w:t>
            </w:r>
            <w:r w:rsidRPr="00AA5829">
              <w:rPr>
                <w:rFonts w:ascii="Arial" w:hAnsi="Arial" w:cs="Arial"/>
                <w:color w:val="1F1F1F"/>
                <w:spacing w:val="-9"/>
                <w:sz w:val="20"/>
                <w:szCs w:val="20"/>
              </w:rPr>
              <w:t xml:space="preserve"> </w:t>
            </w:r>
            <w:r w:rsidRPr="00AA5829">
              <w:rPr>
                <w:rFonts w:ascii="Arial" w:hAnsi="Arial" w:cs="Arial"/>
                <w:color w:val="1F1F1F"/>
                <w:sz w:val="20"/>
                <w:szCs w:val="20"/>
              </w:rPr>
              <w:t>best</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practices</w:t>
            </w:r>
          </w:p>
          <w:p w14:paraId="4A332328" w14:textId="77777777" w:rsidR="00AA5829" w:rsidRPr="00AA5829" w:rsidRDefault="00AA5829" w:rsidP="00AA5829">
            <w:pPr>
              <w:pStyle w:val="TableParagraph"/>
              <w:numPr>
                <w:ilvl w:val="0"/>
                <w:numId w:val="139"/>
              </w:numPr>
              <w:tabs>
                <w:tab w:val="left" w:pos="831"/>
              </w:tabs>
              <w:ind w:left="831" w:hanging="359"/>
              <w:rPr>
                <w:rFonts w:ascii="Arial" w:hAnsi="Arial" w:cs="Arial"/>
                <w:sz w:val="20"/>
                <w:szCs w:val="20"/>
              </w:rPr>
            </w:pPr>
            <w:r w:rsidRPr="00AA5829">
              <w:rPr>
                <w:rFonts w:ascii="Arial" w:hAnsi="Arial" w:cs="Arial"/>
                <w:b/>
                <w:sz w:val="20"/>
                <w:szCs w:val="20"/>
              </w:rPr>
              <w:t>Activity</w:t>
            </w:r>
            <w:r w:rsidRPr="00AA5829">
              <w:rPr>
                <w:rFonts w:ascii="Arial" w:hAnsi="Arial" w:cs="Arial"/>
                <w:b/>
                <w:spacing w:val="-7"/>
                <w:sz w:val="20"/>
                <w:szCs w:val="20"/>
              </w:rPr>
              <w:t xml:space="preserve"> </w:t>
            </w:r>
            <w:r w:rsidRPr="00AA5829">
              <w:rPr>
                <w:rFonts w:ascii="Arial" w:hAnsi="Arial" w:cs="Arial"/>
                <w:b/>
                <w:sz w:val="20"/>
                <w:szCs w:val="20"/>
              </w:rPr>
              <w:t>2.1</w:t>
            </w:r>
            <w:r w:rsidRPr="00AA5829">
              <w:rPr>
                <w:rFonts w:ascii="Arial" w:hAnsi="Arial" w:cs="Arial"/>
                <w:b/>
                <w:spacing w:val="34"/>
                <w:sz w:val="20"/>
                <w:szCs w:val="20"/>
              </w:rPr>
              <w:t xml:space="preserve"> </w:t>
            </w:r>
            <w:r w:rsidRPr="00AA5829">
              <w:rPr>
                <w:rFonts w:ascii="Arial" w:hAnsi="Arial" w:cs="Arial"/>
                <w:color w:val="1F1F1F"/>
                <w:sz w:val="20"/>
                <w:szCs w:val="20"/>
              </w:rPr>
              <w:t>Annual</w:t>
            </w:r>
            <w:r w:rsidRPr="00AA5829">
              <w:rPr>
                <w:rFonts w:ascii="Arial" w:hAnsi="Arial" w:cs="Arial"/>
                <w:color w:val="1F1F1F"/>
                <w:spacing w:val="-7"/>
                <w:sz w:val="20"/>
                <w:szCs w:val="20"/>
              </w:rPr>
              <w:t xml:space="preserve"> </w:t>
            </w:r>
            <w:r w:rsidRPr="00AA5829">
              <w:rPr>
                <w:rFonts w:ascii="Arial" w:hAnsi="Arial" w:cs="Arial"/>
                <w:color w:val="1F1F1F"/>
                <w:sz w:val="20"/>
                <w:szCs w:val="20"/>
              </w:rPr>
              <w:t>OBPS</w:t>
            </w:r>
            <w:r w:rsidRPr="00AA5829">
              <w:rPr>
                <w:rFonts w:ascii="Arial" w:hAnsi="Arial" w:cs="Arial"/>
                <w:color w:val="1F1F1F"/>
                <w:spacing w:val="-6"/>
                <w:sz w:val="20"/>
                <w:szCs w:val="20"/>
              </w:rPr>
              <w:t xml:space="preserve"> </w:t>
            </w:r>
            <w:r w:rsidRPr="00AA5829">
              <w:rPr>
                <w:rFonts w:ascii="Arial" w:hAnsi="Arial" w:cs="Arial"/>
                <w:color w:val="1F1F1F"/>
                <w:sz w:val="20"/>
                <w:szCs w:val="20"/>
              </w:rPr>
              <w:t>Workshop</w:t>
            </w:r>
            <w:r w:rsidRPr="00AA5829">
              <w:rPr>
                <w:rFonts w:ascii="Arial" w:hAnsi="Arial" w:cs="Arial"/>
                <w:color w:val="1F1F1F"/>
                <w:spacing w:val="-6"/>
                <w:sz w:val="20"/>
                <w:szCs w:val="20"/>
              </w:rPr>
              <w:t xml:space="preserve"> </w:t>
            </w:r>
            <w:r w:rsidRPr="00AA5829">
              <w:rPr>
                <w:rFonts w:ascii="Arial" w:hAnsi="Arial" w:cs="Arial"/>
                <w:color w:val="1F1F1F"/>
                <w:sz w:val="20"/>
                <w:szCs w:val="20"/>
              </w:rPr>
              <w:t>(IODE</w:t>
            </w:r>
            <w:r w:rsidRPr="00AA5829">
              <w:rPr>
                <w:rFonts w:ascii="Arial" w:hAnsi="Arial" w:cs="Arial"/>
                <w:color w:val="1F1F1F"/>
                <w:spacing w:val="-6"/>
                <w:sz w:val="20"/>
                <w:szCs w:val="20"/>
              </w:rPr>
              <w:t xml:space="preserve"> </w:t>
            </w:r>
            <w:r w:rsidRPr="00AA5829">
              <w:rPr>
                <w:rFonts w:ascii="Arial" w:hAnsi="Arial" w:cs="Arial"/>
                <w:color w:val="1F1F1F"/>
                <w:spacing w:val="-2"/>
                <w:sz w:val="20"/>
                <w:szCs w:val="20"/>
              </w:rPr>
              <w:t>Budget)</w:t>
            </w:r>
          </w:p>
          <w:p w14:paraId="26D89657" w14:textId="77777777" w:rsidR="00AA5829" w:rsidRPr="00AA5829" w:rsidRDefault="00AA5829" w:rsidP="00AA5829">
            <w:pPr>
              <w:pStyle w:val="TableParagraph"/>
              <w:numPr>
                <w:ilvl w:val="0"/>
                <w:numId w:val="139"/>
              </w:numPr>
              <w:tabs>
                <w:tab w:val="left" w:pos="831"/>
              </w:tabs>
              <w:ind w:left="831" w:hanging="359"/>
              <w:rPr>
                <w:rFonts w:ascii="Arial" w:hAnsi="Arial" w:cs="Arial"/>
                <w:b/>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7"/>
                <w:sz w:val="20"/>
                <w:szCs w:val="20"/>
              </w:rPr>
              <w:t xml:space="preserve"> </w:t>
            </w:r>
            <w:r w:rsidRPr="00AA5829">
              <w:rPr>
                <w:rFonts w:ascii="Arial" w:hAnsi="Arial" w:cs="Arial"/>
                <w:b/>
                <w:color w:val="1F1F1F"/>
                <w:sz w:val="20"/>
                <w:szCs w:val="20"/>
              </w:rPr>
              <w:t>2.2</w:t>
            </w:r>
            <w:r w:rsidRPr="00AA5829">
              <w:rPr>
                <w:rFonts w:ascii="Arial" w:hAnsi="Arial" w:cs="Arial"/>
                <w:b/>
                <w:color w:val="1F1F1F"/>
                <w:spacing w:val="32"/>
                <w:sz w:val="20"/>
                <w:szCs w:val="20"/>
              </w:rPr>
              <w:t xml:space="preserve"> </w:t>
            </w:r>
            <w:r w:rsidRPr="00AA5829">
              <w:rPr>
                <w:rFonts w:ascii="Arial" w:hAnsi="Arial" w:cs="Arial"/>
                <w:color w:val="1F1F1F"/>
                <w:sz w:val="20"/>
                <w:szCs w:val="20"/>
              </w:rPr>
              <w:t>Promotional</w:t>
            </w:r>
            <w:r w:rsidRPr="00AA5829">
              <w:rPr>
                <w:rFonts w:ascii="Arial" w:hAnsi="Arial" w:cs="Arial"/>
                <w:color w:val="1F1F1F"/>
                <w:spacing w:val="-7"/>
                <w:sz w:val="20"/>
                <w:szCs w:val="20"/>
              </w:rPr>
              <w:t xml:space="preserve"> </w:t>
            </w:r>
            <w:r w:rsidRPr="00AA5829">
              <w:rPr>
                <w:rFonts w:ascii="Arial" w:hAnsi="Arial" w:cs="Arial"/>
                <w:color w:val="1F1F1F"/>
                <w:sz w:val="20"/>
                <w:szCs w:val="20"/>
              </w:rPr>
              <w:t>material</w:t>
            </w:r>
            <w:r w:rsidRPr="00AA5829">
              <w:rPr>
                <w:rFonts w:ascii="Arial" w:hAnsi="Arial" w:cs="Arial"/>
                <w:color w:val="1F1F1F"/>
                <w:spacing w:val="-6"/>
                <w:sz w:val="20"/>
                <w:szCs w:val="20"/>
              </w:rPr>
              <w:t xml:space="preserve"> </w:t>
            </w:r>
            <w:r w:rsidRPr="00AA5829">
              <w:rPr>
                <w:rFonts w:ascii="Arial" w:hAnsi="Arial" w:cs="Arial"/>
                <w:color w:val="1F1F1F"/>
                <w:sz w:val="20"/>
                <w:szCs w:val="20"/>
              </w:rPr>
              <w:t>video</w:t>
            </w:r>
            <w:r w:rsidRPr="00AA5829">
              <w:rPr>
                <w:rFonts w:ascii="Arial" w:hAnsi="Arial" w:cs="Arial"/>
                <w:color w:val="1F1F1F"/>
                <w:spacing w:val="-7"/>
                <w:sz w:val="20"/>
                <w:szCs w:val="20"/>
              </w:rPr>
              <w:t xml:space="preserve"> </w:t>
            </w:r>
            <w:r w:rsidRPr="00AA5829">
              <w:rPr>
                <w:rFonts w:ascii="Arial" w:hAnsi="Arial" w:cs="Arial"/>
                <w:color w:val="1F1F1F"/>
                <w:sz w:val="20"/>
                <w:szCs w:val="20"/>
              </w:rPr>
              <w:t>and</w:t>
            </w:r>
            <w:r w:rsidRPr="00AA5829">
              <w:rPr>
                <w:rFonts w:ascii="Arial" w:hAnsi="Arial" w:cs="Arial"/>
                <w:color w:val="1F1F1F"/>
                <w:spacing w:val="-7"/>
                <w:sz w:val="20"/>
                <w:szCs w:val="20"/>
              </w:rPr>
              <w:t xml:space="preserve"> </w:t>
            </w:r>
            <w:r w:rsidRPr="00AA5829">
              <w:rPr>
                <w:rFonts w:ascii="Arial" w:hAnsi="Arial" w:cs="Arial"/>
                <w:color w:val="1F1F1F"/>
                <w:sz w:val="20"/>
                <w:szCs w:val="20"/>
              </w:rPr>
              <w:t>flyers</w:t>
            </w:r>
            <w:r w:rsidRPr="00AA5829">
              <w:rPr>
                <w:rFonts w:ascii="Arial" w:hAnsi="Arial" w:cs="Arial"/>
                <w:color w:val="1F1F1F"/>
                <w:spacing w:val="-7"/>
                <w:sz w:val="20"/>
                <w:szCs w:val="20"/>
              </w:rPr>
              <w:t xml:space="preserve"> </w:t>
            </w:r>
            <w:r w:rsidRPr="00AA5829">
              <w:rPr>
                <w:rFonts w:ascii="Arial" w:hAnsi="Arial" w:cs="Arial"/>
                <w:color w:val="1F1F1F"/>
                <w:sz w:val="20"/>
                <w:szCs w:val="20"/>
              </w:rPr>
              <w:t>(IODE</w:t>
            </w:r>
            <w:r w:rsidRPr="00AA5829">
              <w:rPr>
                <w:rFonts w:ascii="Arial" w:hAnsi="Arial" w:cs="Arial"/>
                <w:color w:val="1F1F1F"/>
                <w:spacing w:val="-6"/>
                <w:sz w:val="20"/>
                <w:szCs w:val="20"/>
              </w:rPr>
              <w:t xml:space="preserve"> </w:t>
            </w:r>
            <w:r w:rsidRPr="00AA5829">
              <w:rPr>
                <w:rFonts w:ascii="Arial" w:hAnsi="Arial" w:cs="Arial"/>
                <w:color w:val="1F1F1F"/>
                <w:spacing w:val="-2"/>
                <w:sz w:val="20"/>
                <w:szCs w:val="20"/>
              </w:rPr>
              <w:t>Budget)</w:t>
            </w:r>
          </w:p>
          <w:p w14:paraId="5E0C5528" w14:textId="380466DA" w:rsidR="00AA5829" w:rsidRPr="00AA5829"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8"/>
                <w:sz w:val="20"/>
                <w:szCs w:val="20"/>
              </w:rPr>
              <w:t xml:space="preserve"> </w:t>
            </w:r>
            <w:r w:rsidRPr="00AA5829">
              <w:rPr>
                <w:rFonts w:ascii="Arial" w:hAnsi="Arial" w:cs="Arial"/>
                <w:b/>
                <w:color w:val="1F1F1F"/>
                <w:sz w:val="20"/>
                <w:szCs w:val="20"/>
              </w:rPr>
              <w:t>2.3</w:t>
            </w:r>
            <w:r w:rsidRPr="00AA5829">
              <w:rPr>
                <w:rFonts w:ascii="Arial" w:hAnsi="Arial" w:cs="Arial"/>
                <w:b/>
                <w:color w:val="1F1F1F"/>
                <w:spacing w:val="-8"/>
                <w:sz w:val="20"/>
                <w:szCs w:val="20"/>
              </w:rPr>
              <w:t xml:space="preserve"> </w:t>
            </w:r>
            <w:r w:rsidRPr="00AA5829">
              <w:rPr>
                <w:rFonts w:ascii="Arial" w:hAnsi="Arial" w:cs="Arial"/>
                <w:color w:val="1F1F1F"/>
                <w:sz w:val="20"/>
                <w:szCs w:val="20"/>
              </w:rPr>
              <w:t>Ocean</w:t>
            </w:r>
            <w:r w:rsidRPr="00AA5829">
              <w:rPr>
                <w:rFonts w:ascii="Arial" w:hAnsi="Arial" w:cs="Arial"/>
                <w:color w:val="1F1F1F"/>
                <w:spacing w:val="-8"/>
                <w:sz w:val="20"/>
                <w:szCs w:val="20"/>
              </w:rPr>
              <w:t xml:space="preserve"> </w:t>
            </w:r>
            <w:r w:rsidRPr="00AA5829">
              <w:rPr>
                <w:rFonts w:ascii="Arial" w:hAnsi="Arial" w:cs="Arial"/>
                <w:color w:val="1F1F1F"/>
                <w:sz w:val="20"/>
                <w:szCs w:val="20"/>
              </w:rPr>
              <w:t>Best</w:t>
            </w:r>
            <w:r w:rsidRPr="00AA5829">
              <w:rPr>
                <w:rFonts w:ascii="Arial" w:hAnsi="Arial" w:cs="Arial"/>
                <w:color w:val="1F1F1F"/>
                <w:spacing w:val="-7"/>
                <w:sz w:val="20"/>
                <w:szCs w:val="20"/>
              </w:rPr>
              <w:t xml:space="preserve"> </w:t>
            </w:r>
            <w:r w:rsidRPr="00AA5829">
              <w:rPr>
                <w:rFonts w:ascii="Arial" w:hAnsi="Arial" w:cs="Arial"/>
                <w:color w:val="1F1F1F"/>
                <w:sz w:val="20"/>
                <w:szCs w:val="20"/>
              </w:rPr>
              <w:t>Practices</w:t>
            </w:r>
            <w:r w:rsidRPr="00AA5829">
              <w:rPr>
                <w:rFonts w:ascii="Arial" w:hAnsi="Arial" w:cs="Arial"/>
                <w:color w:val="1F1F1F"/>
                <w:spacing w:val="-8"/>
                <w:sz w:val="20"/>
                <w:szCs w:val="20"/>
              </w:rPr>
              <w:t xml:space="preserve"> </w:t>
            </w:r>
            <w:r w:rsidR="00436B50" w:rsidRPr="00AA5829">
              <w:rPr>
                <w:rFonts w:ascii="Arial" w:hAnsi="Arial" w:cs="Arial"/>
                <w:color w:val="1F1F1F"/>
                <w:sz w:val="20"/>
                <w:szCs w:val="20"/>
              </w:rPr>
              <w:t>training</w:t>
            </w:r>
            <w:r w:rsidRPr="00AA5829">
              <w:rPr>
                <w:rFonts w:ascii="Arial" w:hAnsi="Arial" w:cs="Arial"/>
                <w:color w:val="1F1F1F"/>
                <w:spacing w:val="-8"/>
                <w:sz w:val="20"/>
                <w:szCs w:val="20"/>
              </w:rPr>
              <w:t xml:space="preserve"> </w:t>
            </w:r>
            <w:r w:rsidRPr="00AA5829">
              <w:rPr>
                <w:rFonts w:ascii="Arial" w:hAnsi="Arial" w:cs="Arial"/>
                <w:color w:val="1F1F1F"/>
                <w:sz w:val="20"/>
                <w:szCs w:val="20"/>
              </w:rPr>
              <w:t>courses</w:t>
            </w:r>
            <w:r w:rsidRPr="00AA5829">
              <w:rPr>
                <w:rFonts w:ascii="Arial" w:hAnsi="Arial" w:cs="Arial"/>
                <w:color w:val="1F1F1F"/>
                <w:spacing w:val="-8"/>
                <w:sz w:val="20"/>
                <w:szCs w:val="20"/>
              </w:rPr>
              <w:t xml:space="preserve"> </w:t>
            </w:r>
            <w:r w:rsidRPr="00AA5829">
              <w:rPr>
                <w:rFonts w:ascii="Arial" w:hAnsi="Arial" w:cs="Arial"/>
                <w:color w:val="1F1F1F"/>
                <w:sz w:val="20"/>
                <w:szCs w:val="20"/>
              </w:rPr>
              <w:t>(EB</w:t>
            </w:r>
            <w:r w:rsidRPr="00AA5829">
              <w:rPr>
                <w:rFonts w:ascii="Arial" w:hAnsi="Arial" w:cs="Arial"/>
                <w:color w:val="1F1F1F"/>
                <w:spacing w:val="-7"/>
                <w:sz w:val="20"/>
                <w:szCs w:val="20"/>
              </w:rPr>
              <w:t xml:space="preserve"> </w:t>
            </w:r>
            <w:r w:rsidRPr="00AA5829">
              <w:rPr>
                <w:rFonts w:ascii="Arial" w:hAnsi="Arial" w:cs="Arial"/>
                <w:color w:val="1F1F1F"/>
                <w:spacing w:val="-2"/>
                <w:sz w:val="20"/>
                <w:szCs w:val="20"/>
              </w:rPr>
              <w:t>funds)</w:t>
            </w:r>
          </w:p>
          <w:p w14:paraId="1A2BB94C" w14:textId="77777777" w:rsidR="00AA5829" w:rsidRPr="00AA5829" w:rsidRDefault="00AA5829" w:rsidP="00AA5829">
            <w:pPr>
              <w:pStyle w:val="TableParagraph"/>
              <w:numPr>
                <w:ilvl w:val="0"/>
                <w:numId w:val="139"/>
              </w:numPr>
              <w:tabs>
                <w:tab w:val="left" w:pos="832"/>
              </w:tabs>
              <w:ind w:right="80"/>
              <w:rPr>
                <w:rFonts w:ascii="Arial" w:hAnsi="Arial" w:cs="Arial"/>
                <w:b/>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22"/>
                <w:sz w:val="20"/>
                <w:szCs w:val="20"/>
              </w:rPr>
              <w:t xml:space="preserve"> </w:t>
            </w:r>
            <w:r w:rsidRPr="00AA5829">
              <w:rPr>
                <w:rFonts w:ascii="Arial" w:hAnsi="Arial" w:cs="Arial"/>
                <w:b/>
                <w:color w:val="1F1F1F"/>
                <w:sz w:val="20"/>
                <w:szCs w:val="20"/>
              </w:rPr>
              <w:t>2.4</w:t>
            </w:r>
            <w:r w:rsidRPr="00AA5829">
              <w:rPr>
                <w:rFonts w:ascii="Arial" w:hAnsi="Arial" w:cs="Arial"/>
                <w:b/>
                <w:color w:val="1F1F1F"/>
                <w:spacing w:val="22"/>
                <w:sz w:val="20"/>
                <w:szCs w:val="20"/>
              </w:rPr>
              <w:t xml:space="preserve"> </w:t>
            </w:r>
            <w:r w:rsidRPr="00AA5829">
              <w:rPr>
                <w:rFonts w:ascii="Arial" w:hAnsi="Arial" w:cs="Arial"/>
                <w:color w:val="1F1F1F"/>
                <w:sz w:val="20"/>
                <w:szCs w:val="20"/>
              </w:rPr>
              <w:t>Training</w:t>
            </w:r>
            <w:r w:rsidRPr="00AA5829">
              <w:rPr>
                <w:rFonts w:ascii="Arial" w:hAnsi="Arial" w:cs="Arial"/>
                <w:color w:val="1F1F1F"/>
                <w:spacing w:val="22"/>
                <w:sz w:val="20"/>
                <w:szCs w:val="20"/>
              </w:rPr>
              <w:t xml:space="preserve"> </w:t>
            </w:r>
            <w:r w:rsidRPr="00AA5829">
              <w:rPr>
                <w:rFonts w:ascii="Arial" w:hAnsi="Arial" w:cs="Arial"/>
                <w:color w:val="1F1F1F"/>
                <w:sz w:val="20"/>
                <w:szCs w:val="20"/>
              </w:rPr>
              <w:t>resources</w:t>
            </w:r>
            <w:r w:rsidRPr="00AA5829">
              <w:rPr>
                <w:rFonts w:ascii="Arial" w:hAnsi="Arial" w:cs="Arial"/>
                <w:color w:val="1F1F1F"/>
                <w:spacing w:val="22"/>
                <w:sz w:val="20"/>
                <w:szCs w:val="20"/>
              </w:rPr>
              <w:t xml:space="preserve"> </w:t>
            </w:r>
            <w:r w:rsidRPr="00AA5829">
              <w:rPr>
                <w:rFonts w:ascii="Arial" w:hAnsi="Arial" w:cs="Arial"/>
                <w:color w:val="1F1F1F"/>
                <w:sz w:val="20"/>
                <w:szCs w:val="20"/>
              </w:rPr>
              <w:t>provided</w:t>
            </w:r>
            <w:r w:rsidRPr="00AA5829">
              <w:rPr>
                <w:rFonts w:ascii="Arial" w:hAnsi="Arial" w:cs="Arial"/>
                <w:color w:val="1F1F1F"/>
                <w:spacing w:val="22"/>
                <w:sz w:val="20"/>
                <w:szCs w:val="20"/>
              </w:rPr>
              <w:t xml:space="preserve"> </w:t>
            </w:r>
            <w:r w:rsidRPr="00AA5829">
              <w:rPr>
                <w:rFonts w:ascii="Arial" w:hAnsi="Arial" w:cs="Arial"/>
                <w:color w:val="1F1F1F"/>
                <w:sz w:val="20"/>
                <w:szCs w:val="20"/>
              </w:rPr>
              <w:t>by</w:t>
            </w:r>
            <w:r w:rsidRPr="00AA5829">
              <w:rPr>
                <w:rFonts w:ascii="Arial" w:hAnsi="Arial" w:cs="Arial"/>
                <w:color w:val="1F1F1F"/>
                <w:spacing w:val="22"/>
                <w:sz w:val="20"/>
                <w:szCs w:val="20"/>
              </w:rPr>
              <w:t xml:space="preserve"> </w:t>
            </w:r>
            <w:r w:rsidRPr="00AA5829">
              <w:rPr>
                <w:rFonts w:ascii="Arial" w:hAnsi="Arial" w:cs="Arial"/>
                <w:color w:val="1F1F1F"/>
                <w:sz w:val="20"/>
                <w:szCs w:val="20"/>
              </w:rPr>
              <w:t>OTGA</w:t>
            </w:r>
            <w:r w:rsidRPr="00AA5829">
              <w:rPr>
                <w:rFonts w:ascii="Arial" w:hAnsi="Arial" w:cs="Arial"/>
                <w:color w:val="1F1F1F"/>
                <w:spacing w:val="22"/>
                <w:sz w:val="20"/>
                <w:szCs w:val="20"/>
              </w:rPr>
              <w:t xml:space="preserve"> </w:t>
            </w:r>
            <w:r w:rsidRPr="00AA5829">
              <w:rPr>
                <w:rFonts w:ascii="Arial" w:hAnsi="Arial" w:cs="Arial"/>
                <w:color w:val="1F1F1F"/>
                <w:sz w:val="20"/>
                <w:szCs w:val="20"/>
              </w:rPr>
              <w:t>and other training providers available through the OBPS repository (EB funds: ADAPT)</w:t>
            </w:r>
          </w:p>
          <w:p w14:paraId="1A706351" w14:textId="77777777" w:rsidR="00AA5829" w:rsidRPr="00AA5829" w:rsidRDefault="00AA5829" w:rsidP="00AA5829">
            <w:pPr>
              <w:pStyle w:val="TableParagraph"/>
              <w:numPr>
                <w:ilvl w:val="0"/>
                <w:numId w:val="139"/>
              </w:numPr>
              <w:tabs>
                <w:tab w:val="left" w:pos="831"/>
              </w:tabs>
              <w:ind w:left="831" w:hanging="359"/>
              <w:rPr>
                <w:rFonts w:ascii="Arial" w:hAnsi="Arial" w:cs="Arial"/>
                <w:b/>
                <w:color w:val="1F1F1F"/>
                <w:sz w:val="20"/>
                <w:szCs w:val="20"/>
              </w:rPr>
            </w:pPr>
            <w:r w:rsidRPr="00AA5829">
              <w:rPr>
                <w:rFonts w:ascii="Arial" w:hAnsi="Arial" w:cs="Arial"/>
                <w:b/>
                <w:color w:val="1F1F1F"/>
                <w:sz w:val="20"/>
                <w:szCs w:val="20"/>
              </w:rPr>
              <w:t>Activity</w:t>
            </w:r>
            <w:r w:rsidRPr="00AA5829">
              <w:rPr>
                <w:rFonts w:ascii="Arial" w:hAnsi="Arial" w:cs="Arial"/>
                <w:b/>
                <w:color w:val="1F1F1F"/>
                <w:spacing w:val="-9"/>
                <w:sz w:val="20"/>
                <w:szCs w:val="20"/>
              </w:rPr>
              <w:t xml:space="preserve"> </w:t>
            </w:r>
            <w:r w:rsidRPr="00AA5829">
              <w:rPr>
                <w:rFonts w:ascii="Arial" w:hAnsi="Arial" w:cs="Arial"/>
                <w:b/>
                <w:color w:val="1F1F1F"/>
                <w:sz w:val="20"/>
                <w:szCs w:val="20"/>
              </w:rPr>
              <w:t>2.5</w:t>
            </w:r>
            <w:r w:rsidRPr="00AA5829">
              <w:rPr>
                <w:rFonts w:ascii="Arial" w:hAnsi="Arial" w:cs="Arial"/>
                <w:b/>
                <w:color w:val="1F1F1F"/>
                <w:spacing w:val="-6"/>
                <w:sz w:val="20"/>
                <w:szCs w:val="20"/>
              </w:rPr>
              <w:t xml:space="preserve"> </w:t>
            </w:r>
            <w:r w:rsidRPr="00AA5829">
              <w:rPr>
                <w:rFonts w:ascii="Arial" w:hAnsi="Arial" w:cs="Arial"/>
                <w:color w:val="1F1F1F"/>
                <w:sz w:val="20"/>
                <w:szCs w:val="20"/>
              </w:rPr>
              <w:t>Guidelines</w:t>
            </w:r>
            <w:r w:rsidRPr="00AA5829">
              <w:rPr>
                <w:rFonts w:ascii="Arial" w:hAnsi="Arial" w:cs="Arial"/>
                <w:color w:val="1F1F1F"/>
                <w:spacing w:val="-6"/>
                <w:sz w:val="20"/>
                <w:szCs w:val="20"/>
              </w:rPr>
              <w:t xml:space="preserve"> </w:t>
            </w:r>
            <w:r w:rsidRPr="00AA5829">
              <w:rPr>
                <w:rFonts w:ascii="Arial" w:hAnsi="Arial" w:cs="Arial"/>
                <w:color w:val="1F1F1F"/>
                <w:sz w:val="20"/>
                <w:szCs w:val="20"/>
              </w:rPr>
              <w:t>for</w:t>
            </w:r>
            <w:r w:rsidRPr="00AA5829">
              <w:rPr>
                <w:rFonts w:ascii="Arial" w:hAnsi="Arial" w:cs="Arial"/>
                <w:color w:val="1F1F1F"/>
                <w:spacing w:val="-7"/>
                <w:sz w:val="20"/>
                <w:szCs w:val="20"/>
              </w:rPr>
              <w:t xml:space="preserve"> </w:t>
            </w:r>
            <w:r w:rsidRPr="00AA5829">
              <w:rPr>
                <w:rFonts w:ascii="Arial" w:hAnsi="Arial" w:cs="Arial"/>
                <w:sz w:val="20"/>
                <w:szCs w:val="20"/>
              </w:rPr>
              <w:t>Open</w:t>
            </w:r>
            <w:r w:rsidRPr="00AA5829">
              <w:rPr>
                <w:rFonts w:ascii="Arial" w:hAnsi="Arial" w:cs="Arial"/>
                <w:spacing w:val="-6"/>
                <w:sz w:val="20"/>
                <w:szCs w:val="20"/>
              </w:rPr>
              <w:t xml:space="preserve"> </w:t>
            </w:r>
            <w:r w:rsidRPr="00AA5829">
              <w:rPr>
                <w:rFonts w:ascii="Arial" w:hAnsi="Arial" w:cs="Arial"/>
                <w:sz w:val="20"/>
                <w:szCs w:val="20"/>
              </w:rPr>
              <w:t>Access</w:t>
            </w:r>
            <w:r w:rsidRPr="00AA5829">
              <w:rPr>
                <w:rFonts w:ascii="Arial" w:hAnsi="Arial" w:cs="Arial"/>
                <w:spacing w:val="-6"/>
                <w:sz w:val="20"/>
                <w:szCs w:val="20"/>
              </w:rPr>
              <w:t xml:space="preserve"> </w:t>
            </w:r>
            <w:r w:rsidRPr="00AA5829">
              <w:rPr>
                <w:rFonts w:ascii="Arial" w:hAnsi="Arial" w:cs="Arial"/>
                <w:sz w:val="20"/>
                <w:szCs w:val="20"/>
              </w:rPr>
              <w:t>Catalogue</w:t>
            </w:r>
            <w:r w:rsidRPr="00AA5829">
              <w:rPr>
                <w:rFonts w:ascii="Arial" w:hAnsi="Arial" w:cs="Arial"/>
                <w:spacing w:val="-7"/>
                <w:sz w:val="20"/>
                <w:szCs w:val="20"/>
              </w:rPr>
              <w:t xml:space="preserve"> </w:t>
            </w:r>
            <w:r w:rsidRPr="00AA5829">
              <w:rPr>
                <w:rFonts w:ascii="Arial" w:hAnsi="Arial" w:cs="Arial"/>
                <w:sz w:val="20"/>
                <w:szCs w:val="20"/>
              </w:rPr>
              <w:t>(EB:</w:t>
            </w:r>
            <w:r w:rsidRPr="00AA5829">
              <w:rPr>
                <w:rFonts w:ascii="Arial" w:hAnsi="Arial" w:cs="Arial"/>
                <w:spacing w:val="-6"/>
                <w:sz w:val="20"/>
                <w:szCs w:val="20"/>
              </w:rPr>
              <w:t xml:space="preserve"> </w:t>
            </w:r>
            <w:r w:rsidRPr="00AA5829">
              <w:rPr>
                <w:rFonts w:ascii="Arial" w:hAnsi="Arial" w:cs="Arial"/>
                <w:sz w:val="20"/>
                <w:szCs w:val="20"/>
              </w:rPr>
              <w:t>Blue</w:t>
            </w:r>
            <w:r w:rsidRPr="00AA5829">
              <w:rPr>
                <w:rFonts w:ascii="Arial" w:hAnsi="Arial" w:cs="Arial"/>
                <w:spacing w:val="-6"/>
                <w:sz w:val="20"/>
                <w:szCs w:val="20"/>
              </w:rPr>
              <w:t xml:space="preserve"> </w:t>
            </w:r>
            <w:r w:rsidRPr="00AA5829">
              <w:rPr>
                <w:rFonts w:ascii="Arial" w:hAnsi="Arial" w:cs="Arial"/>
                <w:sz w:val="20"/>
                <w:szCs w:val="20"/>
              </w:rPr>
              <w:t>Cloud</w:t>
            </w:r>
            <w:r w:rsidRPr="00AA5829">
              <w:rPr>
                <w:rFonts w:ascii="Arial" w:hAnsi="Arial" w:cs="Arial"/>
                <w:spacing w:val="-6"/>
                <w:sz w:val="20"/>
                <w:szCs w:val="20"/>
              </w:rPr>
              <w:t xml:space="preserve"> </w:t>
            </w:r>
            <w:r w:rsidRPr="00AA5829">
              <w:rPr>
                <w:rFonts w:ascii="Arial" w:hAnsi="Arial" w:cs="Arial"/>
                <w:spacing w:val="-2"/>
                <w:sz w:val="20"/>
                <w:szCs w:val="20"/>
              </w:rPr>
              <w:t>2026)</w:t>
            </w:r>
          </w:p>
          <w:p w14:paraId="649ED192" w14:textId="7503212F" w:rsidR="00AA5829" w:rsidRPr="00AA5829" w:rsidRDefault="00AA5829" w:rsidP="00C226CF">
            <w:pPr>
              <w:pStyle w:val="TableParagraph"/>
              <w:spacing w:before="208" w:line="280" w:lineRule="atLeast"/>
              <w:ind w:right="76"/>
              <w:jc w:val="both"/>
              <w:rPr>
                <w:rFonts w:ascii="Arial" w:hAnsi="Arial" w:cs="Arial"/>
                <w:sz w:val="20"/>
                <w:szCs w:val="20"/>
              </w:rPr>
            </w:pPr>
            <w:r w:rsidRPr="00AA5829">
              <w:rPr>
                <w:rFonts w:ascii="Arial" w:hAnsi="Arial" w:cs="Arial"/>
                <w:sz w:val="20"/>
                <w:szCs w:val="20"/>
              </w:rPr>
              <w:t xml:space="preserve">The budget presented below is further expanded in Annex I in this document, splitting the year 2025 in two semesters, to allow the total budget for the second semester to be split among </w:t>
            </w:r>
            <w:r w:rsidR="00436B50" w:rsidRPr="00AA5829">
              <w:rPr>
                <w:rFonts w:ascii="Arial" w:hAnsi="Arial" w:cs="Arial"/>
                <w:sz w:val="20"/>
                <w:szCs w:val="20"/>
              </w:rPr>
              <w:t>additional</w:t>
            </w:r>
            <w:r w:rsidRPr="00AA5829">
              <w:rPr>
                <w:rFonts w:ascii="Arial" w:hAnsi="Arial" w:cs="Arial"/>
                <w:sz w:val="20"/>
                <w:szCs w:val="20"/>
              </w:rPr>
              <w:t xml:space="preserve"> IOC Programmes potentially</w:t>
            </w:r>
            <w:r w:rsidRPr="00AA5829">
              <w:rPr>
                <w:rFonts w:ascii="Arial" w:hAnsi="Arial" w:cs="Arial"/>
                <w:spacing w:val="80"/>
                <w:sz w:val="20"/>
                <w:szCs w:val="20"/>
              </w:rPr>
              <w:t xml:space="preserve"> </w:t>
            </w:r>
            <w:r w:rsidRPr="00AA5829">
              <w:rPr>
                <w:rFonts w:ascii="Arial" w:hAnsi="Arial" w:cs="Arial"/>
                <w:sz w:val="20"/>
                <w:szCs w:val="20"/>
              </w:rPr>
              <w:t xml:space="preserve">joining OBPS. Priority in 2025 to </w:t>
            </w:r>
            <w:r w:rsidR="00436B50" w:rsidRPr="00AA5829">
              <w:rPr>
                <w:rFonts w:ascii="Arial" w:hAnsi="Arial" w:cs="Arial"/>
                <w:sz w:val="20"/>
                <w:szCs w:val="20"/>
              </w:rPr>
              <w:t>mobilize</w:t>
            </w:r>
            <w:r w:rsidRPr="00AA5829">
              <w:rPr>
                <w:rFonts w:ascii="Arial" w:hAnsi="Arial" w:cs="Arial"/>
                <w:sz w:val="20"/>
                <w:szCs w:val="20"/>
              </w:rPr>
              <w:t xml:space="preserve"> external budgetary funds for the development of the core </w:t>
            </w:r>
            <w:r w:rsidRPr="00AA5829">
              <w:rPr>
                <w:rFonts w:ascii="Arial" w:hAnsi="Arial" w:cs="Arial"/>
                <w:spacing w:val="-2"/>
                <w:sz w:val="20"/>
                <w:szCs w:val="20"/>
              </w:rPr>
              <w:t>system</w:t>
            </w:r>
          </w:p>
        </w:tc>
      </w:tr>
      <w:tr w:rsidR="00AA5829" w:rsidRPr="00AA5829" w14:paraId="0924130D" w14:textId="77777777" w:rsidTr="00AA5829">
        <w:trPr>
          <w:trHeight w:val="340"/>
        </w:trPr>
        <w:tc>
          <w:tcPr>
            <w:tcW w:w="9780" w:type="dxa"/>
            <w:gridSpan w:val="6"/>
            <w:tcBorders>
              <w:top w:val="single" w:sz="8" w:space="0" w:color="000000"/>
              <w:left w:val="single" w:sz="8" w:space="0" w:color="000000"/>
              <w:bottom w:val="single" w:sz="8" w:space="0" w:color="000000"/>
              <w:right w:val="single" w:sz="8" w:space="0" w:color="000000"/>
            </w:tcBorders>
          </w:tcPr>
          <w:p w14:paraId="525B06E3" w14:textId="77777777" w:rsidR="00AA5829" w:rsidRPr="00AA5829" w:rsidRDefault="00AA5829" w:rsidP="00C226CF">
            <w:pPr>
              <w:pStyle w:val="TableParagraph"/>
              <w:spacing w:before="10"/>
              <w:rPr>
                <w:rFonts w:ascii="Arial" w:hAnsi="Arial" w:cs="Arial"/>
                <w:i/>
                <w:sz w:val="20"/>
                <w:szCs w:val="20"/>
              </w:rPr>
            </w:pPr>
            <w:r w:rsidRPr="00AA5829">
              <w:rPr>
                <w:rFonts w:ascii="Arial" w:hAnsi="Arial" w:cs="Arial"/>
                <w:b/>
                <w:sz w:val="20"/>
                <w:szCs w:val="20"/>
              </w:rPr>
              <w:t>Workplan</w:t>
            </w:r>
            <w:r w:rsidRPr="00AA5829">
              <w:rPr>
                <w:rFonts w:ascii="Arial" w:hAnsi="Arial" w:cs="Arial"/>
                <w:b/>
                <w:spacing w:val="-10"/>
                <w:sz w:val="20"/>
                <w:szCs w:val="20"/>
              </w:rPr>
              <w:t xml:space="preserve"> </w:t>
            </w:r>
            <w:r w:rsidRPr="00AA5829">
              <w:rPr>
                <w:rFonts w:ascii="Arial" w:hAnsi="Arial" w:cs="Arial"/>
                <w:b/>
                <w:sz w:val="20"/>
                <w:szCs w:val="20"/>
              </w:rPr>
              <w:t>and</w:t>
            </w:r>
            <w:r w:rsidRPr="00AA5829">
              <w:rPr>
                <w:rFonts w:ascii="Arial" w:hAnsi="Arial" w:cs="Arial"/>
                <w:b/>
                <w:spacing w:val="-8"/>
                <w:sz w:val="20"/>
                <w:szCs w:val="20"/>
              </w:rPr>
              <w:t xml:space="preserve"> </w:t>
            </w:r>
            <w:r w:rsidRPr="00AA5829">
              <w:rPr>
                <w:rFonts w:ascii="Arial" w:hAnsi="Arial" w:cs="Arial"/>
                <w:b/>
                <w:sz w:val="20"/>
                <w:szCs w:val="20"/>
              </w:rPr>
              <w:t>budget</w:t>
            </w:r>
            <w:r w:rsidRPr="00AA5829">
              <w:rPr>
                <w:rFonts w:ascii="Arial" w:hAnsi="Arial" w:cs="Arial"/>
                <w:b/>
                <w:spacing w:val="-7"/>
                <w:sz w:val="20"/>
                <w:szCs w:val="20"/>
              </w:rPr>
              <w:t xml:space="preserve"> </w:t>
            </w:r>
            <w:r w:rsidRPr="00AA5829">
              <w:rPr>
                <w:rFonts w:ascii="Arial" w:hAnsi="Arial" w:cs="Arial"/>
                <w:b/>
                <w:sz w:val="20"/>
                <w:szCs w:val="20"/>
              </w:rPr>
              <w:t>for</w:t>
            </w:r>
            <w:r w:rsidRPr="00AA5829">
              <w:rPr>
                <w:rFonts w:ascii="Arial" w:hAnsi="Arial" w:cs="Arial"/>
                <w:b/>
                <w:spacing w:val="-8"/>
                <w:sz w:val="20"/>
                <w:szCs w:val="20"/>
              </w:rPr>
              <w:t xml:space="preserve"> </w:t>
            </w:r>
            <w:r w:rsidRPr="00AA5829">
              <w:rPr>
                <w:rFonts w:ascii="Arial" w:hAnsi="Arial" w:cs="Arial"/>
                <w:b/>
                <w:sz w:val="20"/>
                <w:szCs w:val="20"/>
              </w:rPr>
              <w:t>the</w:t>
            </w:r>
            <w:r w:rsidRPr="00AA5829">
              <w:rPr>
                <w:rFonts w:ascii="Arial" w:hAnsi="Arial" w:cs="Arial"/>
                <w:b/>
                <w:spacing w:val="-8"/>
                <w:sz w:val="20"/>
                <w:szCs w:val="20"/>
              </w:rPr>
              <w:t xml:space="preserve"> </w:t>
            </w:r>
            <w:r w:rsidRPr="00AA5829">
              <w:rPr>
                <w:rFonts w:ascii="Arial" w:hAnsi="Arial" w:cs="Arial"/>
                <w:b/>
                <w:sz w:val="20"/>
                <w:szCs w:val="20"/>
              </w:rPr>
              <w:t>next</w:t>
            </w:r>
            <w:r w:rsidRPr="00AA5829">
              <w:rPr>
                <w:rFonts w:ascii="Arial" w:hAnsi="Arial" w:cs="Arial"/>
                <w:b/>
                <w:spacing w:val="-7"/>
                <w:sz w:val="20"/>
                <w:szCs w:val="20"/>
              </w:rPr>
              <w:t xml:space="preserve"> </w:t>
            </w:r>
            <w:r w:rsidRPr="00AA5829">
              <w:rPr>
                <w:rFonts w:ascii="Arial" w:hAnsi="Arial" w:cs="Arial"/>
                <w:b/>
                <w:sz w:val="20"/>
                <w:szCs w:val="20"/>
              </w:rPr>
              <w:t>intersessional</w:t>
            </w:r>
            <w:r w:rsidRPr="00AA5829">
              <w:rPr>
                <w:rFonts w:ascii="Arial" w:hAnsi="Arial" w:cs="Arial"/>
                <w:b/>
                <w:spacing w:val="-8"/>
                <w:sz w:val="20"/>
                <w:szCs w:val="20"/>
              </w:rPr>
              <w:t xml:space="preserve"> </w:t>
            </w:r>
            <w:r w:rsidRPr="00AA5829">
              <w:rPr>
                <w:rFonts w:ascii="Arial" w:hAnsi="Arial" w:cs="Arial"/>
                <w:b/>
                <w:sz w:val="20"/>
                <w:szCs w:val="20"/>
              </w:rPr>
              <w:t>period.</w:t>
            </w:r>
            <w:r w:rsidRPr="00AA5829">
              <w:rPr>
                <w:rFonts w:ascii="Arial" w:hAnsi="Arial" w:cs="Arial"/>
                <w:b/>
                <w:spacing w:val="-8"/>
                <w:sz w:val="20"/>
                <w:szCs w:val="20"/>
              </w:rPr>
              <w:t xml:space="preserve"> </w:t>
            </w:r>
            <w:r w:rsidRPr="00AA5829">
              <w:rPr>
                <w:rFonts w:ascii="Arial" w:hAnsi="Arial" w:cs="Arial"/>
                <w:i/>
                <w:sz w:val="20"/>
                <w:szCs w:val="20"/>
              </w:rPr>
              <w:t>(show</w:t>
            </w:r>
            <w:r w:rsidRPr="00AA5829">
              <w:rPr>
                <w:rFonts w:ascii="Arial" w:hAnsi="Arial" w:cs="Arial"/>
                <w:i/>
                <w:spacing w:val="-7"/>
                <w:sz w:val="20"/>
                <w:szCs w:val="20"/>
              </w:rPr>
              <w:t xml:space="preserve"> </w:t>
            </w:r>
            <w:r w:rsidRPr="00AA5829">
              <w:rPr>
                <w:rFonts w:ascii="Arial" w:hAnsi="Arial" w:cs="Arial"/>
                <w:i/>
                <w:sz w:val="20"/>
                <w:szCs w:val="20"/>
              </w:rPr>
              <w:t>amount</w:t>
            </w:r>
            <w:r w:rsidRPr="00AA5829">
              <w:rPr>
                <w:rFonts w:ascii="Arial" w:hAnsi="Arial" w:cs="Arial"/>
                <w:i/>
                <w:spacing w:val="-8"/>
                <w:sz w:val="20"/>
                <w:szCs w:val="20"/>
              </w:rPr>
              <w:t xml:space="preserve"> </w:t>
            </w:r>
            <w:r w:rsidRPr="00AA5829">
              <w:rPr>
                <w:rFonts w:ascii="Arial" w:hAnsi="Arial" w:cs="Arial"/>
                <w:i/>
                <w:sz w:val="20"/>
                <w:szCs w:val="20"/>
              </w:rPr>
              <w:t>in</w:t>
            </w:r>
            <w:r w:rsidRPr="00AA5829">
              <w:rPr>
                <w:rFonts w:ascii="Arial" w:hAnsi="Arial" w:cs="Arial"/>
                <w:i/>
                <w:spacing w:val="-7"/>
                <w:sz w:val="20"/>
                <w:szCs w:val="20"/>
              </w:rPr>
              <w:t xml:space="preserve"> </w:t>
            </w:r>
            <w:r w:rsidRPr="00AA5829">
              <w:rPr>
                <w:rFonts w:ascii="Arial" w:hAnsi="Arial" w:cs="Arial"/>
                <w:i/>
                <w:spacing w:val="-4"/>
                <w:sz w:val="20"/>
                <w:szCs w:val="20"/>
              </w:rPr>
              <w:t>USD)</w:t>
            </w:r>
          </w:p>
        </w:tc>
      </w:tr>
      <w:tr w:rsidR="00AA5829" w:rsidRPr="00AA5829" w14:paraId="6D01739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47FB925E" w14:textId="77777777" w:rsidR="00AA5829" w:rsidRPr="00AA5829" w:rsidRDefault="00AA5829" w:rsidP="00C226CF">
            <w:pPr>
              <w:pStyle w:val="TableParagraph"/>
              <w:ind w:left="0"/>
              <w:rPr>
                <w:rFonts w:ascii="Arial" w:hAnsi="Arial" w:cs="Arial"/>
                <w:sz w:val="20"/>
                <w:szCs w:val="20"/>
              </w:rPr>
            </w:pPr>
          </w:p>
        </w:tc>
        <w:tc>
          <w:tcPr>
            <w:tcW w:w="2268" w:type="dxa"/>
            <w:gridSpan w:val="3"/>
            <w:tcBorders>
              <w:top w:val="single" w:sz="8" w:space="0" w:color="000000"/>
              <w:left w:val="single" w:sz="8" w:space="0" w:color="000000"/>
              <w:bottom w:val="single" w:sz="8" w:space="0" w:color="000000"/>
              <w:right w:val="single" w:sz="8" w:space="0" w:color="000000"/>
            </w:tcBorders>
          </w:tcPr>
          <w:p w14:paraId="192B0647"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z w:val="20"/>
                <w:szCs w:val="20"/>
              </w:rPr>
              <w:t>Budget</w:t>
            </w:r>
            <w:r w:rsidRPr="00AA5829">
              <w:rPr>
                <w:rFonts w:ascii="Arial" w:hAnsi="Arial" w:cs="Arial"/>
                <w:spacing w:val="-9"/>
                <w:sz w:val="20"/>
                <w:szCs w:val="20"/>
              </w:rPr>
              <w:t xml:space="preserve"> </w:t>
            </w:r>
            <w:r w:rsidRPr="00AA5829">
              <w:rPr>
                <w:rFonts w:ascii="Arial" w:hAnsi="Arial" w:cs="Arial"/>
                <w:sz w:val="20"/>
                <w:szCs w:val="20"/>
              </w:rPr>
              <w:t>request</w:t>
            </w:r>
            <w:r w:rsidRPr="00AA5829">
              <w:rPr>
                <w:rFonts w:ascii="Arial" w:hAnsi="Arial" w:cs="Arial"/>
                <w:spacing w:val="-9"/>
                <w:sz w:val="20"/>
                <w:szCs w:val="20"/>
              </w:rPr>
              <w:t xml:space="preserve"> </w:t>
            </w:r>
            <w:r w:rsidRPr="00AA5829">
              <w:rPr>
                <w:rFonts w:ascii="Arial" w:hAnsi="Arial" w:cs="Arial"/>
                <w:sz w:val="20"/>
                <w:szCs w:val="20"/>
              </w:rPr>
              <w:t>from</w:t>
            </w:r>
            <w:r w:rsidRPr="00AA5829">
              <w:rPr>
                <w:rFonts w:ascii="Arial" w:hAnsi="Arial" w:cs="Arial"/>
                <w:spacing w:val="-8"/>
                <w:sz w:val="20"/>
                <w:szCs w:val="20"/>
              </w:rPr>
              <w:t xml:space="preserve"> </w:t>
            </w:r>
            <w:r w:rsidRPr="00AA5829">
              <w:rPr>
                <w:rFonts w:ascii="Arial" w:hAnsi="Arial" w:cs="Arial"/>
                <w:spacing w:val="-4"/>
                <w:sz w:val="20"/>
                <w:szCs w:val="20"/>
              </w:rPr>
              <w:t>IODE</w:t>
            </w:r>
          </w:p>
        </w:tc>
        <w:tc>
          <w:tcPr>
            <w:tcW w:w="1972" w:type="dxa"/>
            <w:gridSpan w:val="2"/>
            <w:tcBorders>
              <w:top w:val="single" w:sz="8" w:space="0" w:color="000000"/>
              <w:left w:val="single" w:sz="8" w:space="0" w:color="000000"/>
              <w:bottom w:val="single" w:sz="8" w:space="0" w:color="000000"/>
              <w:right w:val="single" w:sz="8" w:space="0" w:color="000000"/>
            </w:tcBorders>
          </w:tcPr>
          <w:p w14:paraId="229C9B60" w14:textId="77777777" w:rsidR="00AA5829" w:rsidRPr="00AA5829" w:rsidRDefault="00AA5829" w:rsidP="00C226CF">
            <w:pPr>
              <w:pStyle w:val="TableParagraph"/>
              <w:spacing w:before="10"/>
              <w:ind w:left="101"/>
              <w:rPr>
                <w:rFonts w:ascii="Arial" w:hAnsi="Arial" w:cs="Arial"/>
                <w:sz w:val="20"/>
                <w:szCs w:val="20"/>
              </w:rPr>
            </w:pPr>
            <w:r w:rsidRPr="00AA5829">
              <w:rPr>
                <w:rFonts w:ascii="Arial" w:hAnsi="Arial" w:cs="Arial"/>
                <w:sz w:val="20"/>
                <w:szCs w:val="20"/>
              </w:rPr>
              <w:t>Confirmed</w:t>
            </w:r>
            <w:r w:rsidRPr="00AA5829">
              <w:rPr>
                <w:rFonts w:ascii="Arial" w:hAnsi="Arial" w:cs="Arial"/>
                <w:spacing w:val="-6"/>
                <w:sz w:val="20"/>
                <w:szCs w:val="20"/>
              </w:rPr>
              <w:t xml:space="preserve"> </w:t>
            </w:r>
            <w:r w:rsidRPr="00AA5829">
              <w:rPr>
                <w:rFonts w:ascii="Arial" w:hAnsi="Arial" w:cs="Arial"/>
                <w:sz w:val="20"/>
                <w:szCs w:val="20"/>
              </w:rPr>
              <w:t>EB</w:t>
            </w:r>
            <w:r w:rsidRPr="00AA5829">
              <w:rPr>
                <w:rFonts w:ascii="Arial" w:hAnsi="Arial" w:cs="Arial"/>
                <w:spacing w:val="-6"/>
                <w:sz w:val="20"/>
                <w:szCs w:val="20"/>
              </w:rPr>
              <w:t xml:space="preserve"> </w:t>
            </w:r>
            <w:r w:rsidRPr="00AA5829">
              <w:rPr>
                <w:rFonts w:ascii="Arial" w:hAnsi="Arial" w:cs="Arial"/>
                <w:spacing w:val="-2"/>
                <w:sz w:val="20"/>
                <w:szCs w:val="20"/>
              </w:rPr>
              <w:t>funds</w:t>
            </w:r>
          </w:p>
        </w:tc>
      </w:tr>
      <w:tr w:rsidR="00AA5829" w:rsidRPr="00AA5829" w14:paraId="2FC3FB9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BBC26CB" w14:textId="77777777" w:rsidR="00AA5829" w:rsidRPr="00AA5829" w:rsidRDefault="00AA5829" w:rsidP="00C226CF">
            <w:pPr>
              <w:pStyle w:val="TableParagraph"/>
              <w:ind w:left="0"/>
              <w:rPr>
                <w:rFonts w:ascii="Arial" w:hAnsi="Arial" w:cs="Arial"/>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tcPr>
          <w:p w14:paraId="2C2929C4"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2025:</w:t>
            </w:r>
          </w:p>
        </w:tc>
        <w:tc>
          <w:tcPr>
            <w:tcW w:w="1134" w:type="dxa"/>
            <w:tcBorders>
              <w:top w:val="single" w:sz="8" w:space="0" w:color="000000"/>
              <w:left w:val="single" w:sz="8" w:space="0" w:color="000000"/>
              <w:bottom w:val="single" w:sz="8" w:space="0" w:color="000000"/>
              <w:right w:val="single" w:sz="8" w:space="0" w:color="000000"/>
            </w:tcBorders>
          </w:tcPr>
          <w:p w14:paraId="42340CF5"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2026:</w:t>
            </w:r>
          </w:p>
        </w:tc>
        <w:tc>
          <w:tcPr>
            <w:tcW w:w="993" w:type="dxa"/>
            <w:tcBorders>
              <w:top w:val="single" w:sz="8" w:space="0" w:color="000000"/>
              <w:left w:val="single" w:sz="8" w:space="0" w:color="000000"/>
              <w:bottom w:val="single" w:sz="8" w:space="0" w:color="000000"/>
              <w:right w:val="single" w:sz="8" w:space="0" w:color="000000"/>
            </w:tcBorders>
          </w:tcPr>
          <w:p w14:paraId="61E1FB27" w14:textId="77777777" w:rsidR="00AA5829" w:rsidRPr="00AA5829" w:rsidRDefault="00AA5829" w:rsidP="00C226CF">
            <w:pPr>
              <w:pStyle w:val="TableParagraph"/>
              <w:spacing w:before="10"/>
              <w:ind w:left="101"/>
              <w:rPr>
                <w:rFonts w:ascii="Arial" w:hAnsi="Arial" w:cs="Arial"/>
                <w:sz w:val="20"/>
                <w:szCs w:val="20"/>
              </w:rPr>
            </w:pPr>
            <w:r w:rsidRPr="00AA5829">
              <w:rPr>
                <w:rFonts w:ascii="Arial" w:hAnsi="Arial" w:cs="Arial"/>
                <w:spacing w:val="-2"/>
                <w:sz w:val="20"/>
                <w:szCs w:val="20"/>
              </w:rPr>
              <w:t>2025:</w:t>
            </w:r>
          </w:p>
        </w:tc>
        <w:tc>
          <w:tcPr>
            <w:tcW w:w="979" w:type="dxa"/>
            <w:tcBorders>
              <w:top w:val="single" w:sz="8" w:space="0" w:color="000000"/>
              <w:left w:val="single" w:sz="8" w:space="0" w:color="000000"/>
              <w:bottom w:val="single" w:sz="8" w:space="0" w:color="000000"/>
              <w:right w:val="single" w:sz="8" w:space="0" w:color="000000"/>
            </w:tcBorders>
          </w:tcPr>
          <w:p w14:paraId="356CF371" w14:textId="77777777" w:rsidR="00AA5829" w:rsidRPr="00AA5829" w:rsidRDefault="00AA5829" w:rsidP="00C226CF">
            <w:pPr>
              <w:pStyle w:val="TableParagraph"/>
              <w:spacing w:before="10"/>
              <w:ind w:left="111"/>
              <w:rPr>
                <w:rFonts w:ascii="Arial" w:hAnsi="Arial" w:cs="Arial"/>
                <w:sz w:val="20"/>
                <w:szCs w:val="20"/>
              </w:rPr>
            </w:pPr>
            <w:r w:rsidRPr="00AA5829">
              <w:rPr>
                <w:rFonts w:ascii="Arial" w:hAnsi="Arial" w:cs="Arial"/>
                <w:spacing w:val="-2"/>
                <w:sz w:val="20"/>
                <w:szCs w:val="20"/>
              </w:rPr>
              <w:t>2026:</w:t>
            </w:r>
          </w:p>
        </w:tc>
      </w:tr>
      <w:tr w:rsidR="00AA5829" w:rsidRPr="00AA5829" w14:paraId="495E6BA7"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0C97728D"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color w:val="1F1F1F"/>
                <w:sz w:val="20"/>
                <w:szCs w:val="20"/>
              </w:rPr>
              <w:t>Project</w:t>
            </w:r>
            <w:r w:rsidRPr="00AA5829">
              <w:rPr>
                <w:rFonts w:ascii="Arial" w:hAnsi="Arial" w:cs="Arial"/>
                <w:color w:val="1F1F1F"/>
                <w:spacing w:val="-10"/>
                <w:sz w:val="20"/>
                <w:szCs w:val="20"/>
              </w:rPr>
              <w:t xml:space="preserve"> </w:t>
            </w:r>
            <w:r w:rsidRPr="00AA5829">
              <w:rPr>
                <w:rFonts w:ascii="Arial" w:hAnsi="Arial" w:cs="Arial"/>
                <w:color w:val="1F1F1F"/>
                <w:spacing w:val="-2"/>
                <w:sz w:val="20"/>
                <w:szCs w:val="20"/>
              </w:rPr>
              <w:t>Manager</w:t>
            </w:r>
          </w:p>
        </w:tc>
        <w:tc>
          <w:tcPr>
            <w:tcW w:w="1134" w:type="dxa"/>
            <w:gridSpan w:val="2"/>
            <w:tcBorders>
              <w:top w:val="single" w:sz="8" w:space="0" w:color="000000"/>
              <w:left w:val="single" w:sz="8" w:space="0" w:color="000000"/>
              <w:bottom w:val="single" w:sz="8" w:space="0" w:color="000000"/>
              <w:right w:val="single" w:sz="8" w:space="0" w:color="000000"/>
            </w:tcBorders>
          </w:tcPr>
          <w:p w14:paraId="29124285"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12690</w:t>
            </w:r>
          </w:p>
        </w:tc>
        <w:tc>
          <w:tcPr>
            <w:tcW w:w="1134" w:type="dxa"/>
            <w:tcBorders>
              <w:top w:val="single" w:sz="8" w:space="0" w:color="000000"/>
              <w:left w:val="single" w:sz="8" w:space="0" w:color="000000"/>
              <w:bottom w:val="single" w:sz="8" w:space="0" w:color="000000"/>
              <w:right w:val="single" w:sz="8" w:space="0" w:color="000000"/>
            </w:tcBorders>
          </w:tcPr>
          <w:p w14:paraId="3C8EC41B"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23265</w:t>
            </w:r>
          </w:p>
        </w:tc>
        <w:tc>
          <w:tcPr>
            <w:tcW w:w="993" w:type="dxa"/>
            <w:tcBorders>
              <w:top w:val="single" w:sz="8" w:space="0" w:color="000000"/>
              <w:left w:val="single" w:sz="8" w:space="0" w:color="000000"/>
              <w:bottom w:val="single" w:sz="8" w:space="0" w:color="000000"/>
              <w:right w:val="single" w:sz="8" w:space="0" w:color="000000"/>
            </w:tcBorders>
          </w:tcPr>
          <w:p w14:paraId="4C0606D7"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1E414771" w14:textId="77777777" w:rsidR="00AA5829" w:rsidRPr="00AA5829" w:rsidRDefault="00AA5829" w:rsidP="00C226CF">
            <w:pPr>
              <w:pStyle w:val="TableParagraph"/>
              <w:ind w:left="0"/>
              <w:rPr>
                <w:rFonts w:ascii="Arial" w:hAnsi="Arial" w:cs="Arial"/>
                <w:sz w:val="20"/>
                <w:szCs w:val="20"/>
              </w:rPr>
            </w:pPr>
          </w:p>
        </w:tc>
      </w:tr>
      <w:tr w:rsidR="00AA5829" w:rsidRPr="00AA5829" w14:paraId="0525A6A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4654C8F3"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spacing w:val="-2"/>
                <w:sz w:val="20"/>
                <w:szCs w:val="20"/>
              </w:rPr>
              <w:t>Travel</w:t>
            </w:r>
            <w:r w:rsidRPr="00AA5829">
              <w:rPr>
                <w:rFonts w:ascii="Arial" w:hAnsi="Arial" w:cs="Arial"/>
                <w:spacing w:val="-6"/>
                <w:sz w:val="20"/>
                <w:szCs w:val="20"/>
              </w:rPr>
              <w:t xml:space="preserve"> </w:t>
            </w:r>
            <w:r w:rsidRPr="00AA5829">
              <w:rPr>
                <w:rFonts w:ascii="Arial" w:hAnsi="Arial" w:cs="Arial"/>
                <w:spacing w:val="-2"/>
                <w:sz w:val="20"/>
                <w:szCs w:val="20"/>
              </w:rPr>
              <w:t>IOC</w:t>
            </w:r>
            <w:r w:rsidRPr="00AA5829">
              <w:rPr>
                <w:rFonts w:ascii="Arial" w:hAnsi="Arial" w:cs="Arial"/>
                <w:spacing w:val="-5"/>
                <w:sz w:val="20"/>
                <w:szCs w:val="20"/>
              </w:rPr>
              <w:t xml:space="preserve"> </w:t>
            </w:r>
            <w:r w:rsidRPr="00AA5829">
              <w:rPr>
                <w:rFonts w:ascii="Arial" w:hAnsi="Arial" w:cs="Arial"/>
                <w:spacing w:val="-2"/>
                <w:sz w:val="20"/>
                <w:szCs w:val="20"/>
              </w:rPr>
              <w:t>Meetings</w:t>
            </w:r>
          </w:p>
        </w:tc>
        <w:tc>
          <w:tcPr>
            <w:tcW w:w="1134" w:type="dxa"/>
            <w:gridSpan w:val="2"/>
            <w:tcBorders>
              <w:top w:val="single" w:sz="8" w:space="0" w:color="000000"/>
              <w:left w:val="single" w:sz="8" w:space="0" w:color="000000"/>
              <w:bottom w:val="single" w:sz="8" w:space="0" w:color="000000"/>
              <w:right w:val="single" w:sz="8" w:space="0" w:color="000000"/>
            </w:tcBorders>
          </w:tcPr>
          <w:p w14:paraId="3DADDF9B"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4500</w:t>
            </w:r>
          </w:p>
        </w:tc>
        <w:tc>
          <w:tcPr>
            <w:tcW w:w="1134" w:type="dxa"/>
            <w:tcBorders>
              <w:top w:val="single" w:sz="8" w:space="0" w:color="000000"/>
              <w:left w:val="single" w:sz="8" w:space="0" w:color="000000"/>
              <w:bottom w:val="single" w:sz="8" w:space="0" w:color="000000"/>
              <w:right w:val="single" w:sz="8" w:space="0" w:color="000000"/>
            </w:tcBorders>
          </w:tcPr>
          <w:p w14:paraId="5268022B"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7B2802AF"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48FBF653" w14:textId="77777777" w:rsidR="00AA5829" w:rsidRPr="00AA5829" w:rsidRDefault="00AA5829" w:rsidP="00C226CF">
            <w:pPr>
              <w:pStyle w:val="TableParagraph"/>
              <w:ind w:left="0"/>
              <w:rPr>
                <w:rFonts w:ascii="Arial" w:hAnsi="Arial" w:cs="Arial"/>
                <w:sz w:val="20"/>
                <w:szCs w:val="20"/>
              </w:rPr>
            </w:pPr>
          </w:p>
        </w:tc>
      </w:tr>
      <w:tr w:rsidR="00AA5829" w:rsidRPr="00AA5829" w14:paraId="4C822D24"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1076CF47"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sz w:val="20"/>
                <w:szCs w:val="20"/>
              </w:rPr>
              <w:t>Annual</w:t>
            </w:r>
            <w:r w:rsidRPr="00AA5829">
              <w:rPr>
                <w:rFonts w:ascii="Arial" w:hAnsi="Arial" w:cs="Arial"/>
                <w:spacing w:val="-5"/>
                <w:sz w:val="20"/>
                <w:szCs w:val="20"/>
              </w:rPr>
              <w:t xml:space="preserve"> </w:t>
            </w:r>
            <w:r w:rsidRPr="00AA5829">
              <w:rPr>
                <w:rFonts w:ascii="Arial" w:hAnsi="Arial" w:cs="Arial"/>
                <w:sz w:val="20"/>
                <w:szCs w:val="20"/>
              </w:rPr>
              <w:t>OBPS</w:t>
            </w:r>
            <w:r w:rsidRPr="00AA5829">
              <w:rPr>
                <w:rFonts w:ascii="Arial" w:hAnsi="Arial" w:cs="Arial"/>
                <w:spacing w:val="-5"/>
                <w:sz w:val="20"/>
                <w:szCs w:val="20"/>
              </w:rPr>
              <w:t xml:space="preserve"> </w:t>
            </w:r>
            <w:r w:rsidRPr="00AA5829">
              <w:rPr>
                <w:rFonts w:ascii="Arial" w:hAnsi="Arial" w:cs="Arial"/>
                <w:spacing w:val="-2"/>
                <w:sz w:val="20"/>
                <w:szCs w:val="20"/>
              </w:rPr>
              <w:t>Workshop</w:t>
            </w:r>
          </w:p>
        </w:tc>
        <w:tc>
          <w:tcPr>
            <w:tcW w:w="1134" w:type="dxa"/>
            <w:gridSpan w:val="2"/>
            <w:tcBorders>
              <w:top w:val="single" w:sz="8" w:space="0" w:color="000000"/>
              <w:left w:val="single" w:sz="8" w:space="0" w:color="000000"/>
              <w:bottom w:val="single" w:sz="8" w:space="0" w:color="000000"/>
              <w:right w:val="single" w:sz="8" w:space="0" w:color="000000"/>
            </w:tcBorders>
          </w:tcPr>
          <w:p w14:paraId="38FA8746"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5000</w:t>
            </w:r>
          </w:p>
        </w:tc>
        <w:tc>
          <w:tcPr>
            <w:tcW w:w="1134" w:type="dxa"/>
            <w:tcBorders>
              <w:top w:val="single" w:sz="8" w:space="0" w:color="000000"/>
              <w:left w:val="single" w:sz="8" w:space="0" w:color="000000"/>
              <w:bottom w:val="single" w:sz="8" w:space="0" w:color="000000"/>
              <w:right w:val="single" w:sz="8" w:space="0" w:color="000000"/>
            </w:tcBorders>
          </w:tcPr>
          <w:p w14:paraId="7E244FE8"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521A826C"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5E0A4EE9" w14:textId="77777777" w:rsidR="00AA5829" w:rsidRPr="00AA5829" w:rsidRDefault="00AA5829" w:rsidP="00C226CF">
            <w:pPr>
              <w:pStyle w:val="TableParagraph"/>
              <w:ind w:left="0"/>
              <w:rPr>
                <w:rFonts w:ascii="Arial" w:hAnsi="Arial" w:cs="Arial"/>
                <w:sz w:val="20"/>
                <w:szCs w:val="20"/>
              </w:rPr>
            </w:pPr>
          </w:p>
        </w:tc>
      </w:tr>
      <w:tr w:rsidR="00AA5829" w:rsidRPr="00AA5829" w14:paraId="23A744D1"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390A9884"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spacing w:val="-2"/>
                <w:sz w:val="20"/>
                <w:szCs w:val="20"/>
              </w:rPr>
              <w:t>SG-OBPS-Annual</w:t>
            </w:r>
            <w:r w:rsidRPr="00AA5829">
              <w:rPr>
                <w:rFonts w:ascii="Arial" w:hAnsi="Arial" w:cs="Arial"/>
                <w:spacing w:val="14"/>
                <w:sz w:val="20"/>
                <w:szCs w:val="20"/>
              </w:rPr>
              <w:t xml:space="preserve"> </w:t>
            </w:r>
            <w:r w:rsidRPr="00AA5829">
              <w:rPr>
                <w:rFonts w:ascii="Arial" w:hAnsi="Arial" w:cs="Arial"/>
                <w:spacing w:val="-2"/>
                <w:sz w:val="20"/>
                <w:szCs w:val="20"/>
              </w:rPr>
              <w:t>Meeting</w:t>
            </w:r>
          </w:p>
        </w:tc>
        <w:tc>
          <w:tcPr>
            <w:tcW w:w="1134" w:type="dxa"/>
            <w:gridSpan w:val="2"/>
            <w:tcBorders>
              <w:top w:val="single" w:sz="8" w:space="0" w:color="000000"/>
              <w:left w:val="single" w:sz="8" w:space="0" w:color="000000"/>
              <w:bottom w:val="single" w:sz="8" w:space="0" w:color="000000"/>
              <w:right w:val="single" w:sz="8" w:space="0" w:color="000000"/>
            </w:tcBorders>
          </w:tcPr>
          <w:p w14:paraId="6689E302"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12500</w:t>
            </w:r>
          </w:p>
        </w:tc>
        <w:tc>
          <w:tcPr>
            <w:tcW w:w="1134" w:type="dxa"/>
            <w:tcBorders>
              <w:top w:val="single" w:sz="8" w:space="0" w:color="000000"/>
              <w:left w:val="single" w:sz="8" w:space="0" w:color="000000"/>
              <w:bottom w:val="single" w:sz="8" w:space="0" w:color="000000"/>
              <w:right w:val="single" w:sz="8" w:space="0" w:color="000000"/>
            </w:tcBorders>
          </w:tcPr>
          <w:p w14:paraId="52D6A283"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13000</w:t>
            </w:r>
          </w:p>
        </w:tc>
        <w:tc>
          <w:tcPr>
            <w:tcW w:w="993" w:type="dxa"/>
            <w:tcBorders>
              <w:top w:val="single" w:sz="8" w:space="0" w:color="000000"/>
              <w:left w:val="single" w:sz="8" w:space="0" w:color="000000"/>
              <w:bottom w:val="single" w:sz="8" w:space="0" w:color="000000"/>
              <w:right w:val="single" w:sz="8" w:space="0" w:color="000000"/>
            </w:tcBorders>
          </w:tcPr>
          <w:p w14:paraId="0F254CD1"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25009D82" w14:textId="77777777" w:rsidR="00AA5829" w:rsidRPr="00AA5829" w:rsidRDefault="00AA5829" w:rsidP="00C226CF">
            <w:pPr>
              <w:pStyle w:val="TableParagraph"/>
              <w:ind w:left="0"/>
              <w:rPr>
                <w:rFonts w:ascii="Arial" w:hAnsi="Arial" w:cs="Arial"/>
                <w:sz w:val="20"/>
                <w:szCs w:val="20"/>
              </w:rPr>
            </w:pPr>
          </w:p>
        </w:tc>
      </w:tr>
      <w:tr w:rsidR="00AA5829" w:rsidRPr="00AA5829" w14:paraId="081D13DB"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307CF6E"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color w:val="1F1F1F"/>
                <w:sz w:val="20"/>
                <w:szCs w:val="20"/>
              </w:rPr>
              <w:t>Promotional</w:t>
            </w:r>
            <w:r w:rsidRPr="00AA5829">
              <w:rPr>
                <w:rFonts w:ascii="Arial" w:hAnsi="Arial" w:cs="Arial"/>
                <w:color w:val="1F1F1F"/>
                <w:spacing w:val="-9"/>
                <w:sz w:val="20"/>
                <w:szCs w:val="20"/>
              </w:rPr>
              <w:t xml:space="preserve"> </w:t>
            </w:r>
            <w:r w:rsidRPr="00AA5829">
              <w:rPr>
                <w:rFonts w:ascii="Arial" w:hAnsi="Arial" w:cs="Arial"/>
                <w:color w:val="1F1F1F"/>
                <w:sz w:val="20"/>
                <w:szCs w:val="20"/>
              </w:rPr>
              <w:t>Material</w:t>
            </w:r>
            <w:r w:rsidRPr="00AA5829">
              <w:rPr>
                <w:rFonts w:ascii="Arial" w:hAnsi="Arial" w:cs="Arial"/>
                <w:color w:val="1F1F1F"/>
                <w:spacing w:val="-8"/>
                <w:sz w:val="20"/>
                <w:szCs w:val="20"/>
              </w:rPr>
              <w:t xml:space="preserve"> </w:t>
            </w:r>
            <w:r w:rsidRPr="00AA5829">
              <w:rPr>
                <w:rFonts w:ascii="Arial" w:hAnsi="Arial" w:cs="Arial"/>
                <w:color w:val="1F1F1F"/>
                <w:sz w:val="20"/>
                <w:szCs w:val="20"/>
              </w:rPr>
              <w:t>(video</w:t>
            </w:r>
            <w:r w:rsidRPr="00AA5829">
              <w:rPr>
                <w:rFonts w:ascii="Arial" w:hAnsi="Arial" w:cs="Arial"/>
                <w:color w:val="1F1F1F"/>
                <w:spacing w:val="-9"/>
                <w:sz w:val="20"/>
                <w:szCs w:val="20"/>
              </w:rPr>
              <w:t xml:space="preserve"> </w:t>
            </w:r>
            <w:r w:rsidRPr="00AA5829">
              <w:rPr>
                <w:rFonts w:ascii="Arial" w:hAnsi="Arial" w:cs="Arial"/>
                <w:color w:val="1F1F1F"/>
                <w:sz w:val="20"/>
                <w:szCs w:val="20"/>
              </w:rPr>
              <w:t>and</w:t>
            </w:r>
            <w:r w:rsidRPr="00AA5829">
              <w:rPr>
                <w:rFonts w:ascii="Arial" w:hAnsi="Arial" w:cs="Arial"/>
                <w:color w:val="1F1F1F"/>
                <w:spacing w:val="-8"/>
                <w:sz w:val="20"/>
                <w:szCs w:val="20"/>
              </w:rPr>
              <w:t xml:space="preserve"> </w:t>
            </w:r>
            <w:r w:rsidRPr="00AA5829">
              <w:rPr>
                <w:rFonts w:ascii="Arial" w:hAnsi="Arial" w:cs="Arial"/>
                <w:color w:val="1F1F1F"/>
                <w:spacing w:val="-2"/>
                <w:sz w:val="20"/>
                <w:szCs w:val="20"/>
              </w:rPr>
              <w:t>flyers)</w:t>
            </w:r>
          </w:p>
        </w:tc>
        <w:tc>
          <w:tcPr>
            <w:tcW w:w="1134" w:type="dxa"/>
            <w:gridSpan w:val="2"/>
            <w:tcBorders>
              <w:top w:val="single" w:sz="8" w:space="0" w:color="000000"/>
              <w:left w:val="single" w:sz="8" w:space="0" w:color="000000"/>
              <w:bottom w:val="single" w:sz="8" w:space="0" w:color="000000"/>
              <w:right w:val="single" w:sz="8" w:space="0" w:color="000000"/>
            </w:tcBorders>
          </w:tcPr>
          <w:p w14:paraId="3DAD9012"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2500</w:t>
            </w:r>
          </w:p>
        </w:tc>
        <w:tc>
          <w:tcPr>
            <w:tcW w:w="1134" w:type="dxa"/>
            <w:tcBorders>
              <w:top w:val="single" w:sz="8" w:space="0" w:color="000000"/>
              <w:left w:val="single" w:sz="8" w:space="0" w:color="000000"/>
              <w:bottom w:val="single" w:sz="8" w:space="0" w:color="000000"/>
              <w:right w:val="single" w:sz="8" w:space="0" w:color="000000"/>
            </w:tcBorders>
          </w:tcPr>
          <w:p w14:paraId="467CC59A"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2500</w:t>
            </w:r>
          </w:p>
        </w:tc>
        <w:tc>
          <w:tcPr>
            <w:tcW w:w="993" w:type="dxa"/>
            <w:tcBorders>
              <w:top w:val="single" w:sz="8" w:space="0" w:color="000000"/>
              <w:left w:val="single" w:sz="8" w:space="0" w:color="000000"/>
              <w:bottom w:val="single" w:sz="8" w:space="0" w:color="000000"/>
              <w:right w:val="single" w:sz="8" w:space="0" w:color="000000"/>
            </w:tcBorders>
          </w:tcPr>
          <w:p w14:paraId="3BB56E3A"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3A527346" w14:textId="77777777" w:rsidR="00AA5829" w:rsidRPr="00AA5829" w:rsidRDefault="00AA5829" w:rsidP="00C226CF">
            <w:pPr>
              <w:pStyle w:val="TableParagraph"/>
              <w:ind w:left="0"/>
              <w:rPr>
                <w:rFonts w:ascii="Arial" w:hAnsi="Arial" w:cs="Arial"/>
                <w:sz w:val="20"/>
                <w:szCs w:val="20"/>
              </w:rPr>
            </w:pPr>
          </w:p>
        </w:tc>
      </w:tr>
      <w:tr w:rsidR="00AA5829" w:rsidRPr="00AA5829" w14:paraId="00D7B785"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5E8F80B7"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color w:val="1F1F1F"/>
                <w:sz w:val="20"/>
                <w:szCs w:val="20"/>
              </w:rPr>
              <w:t>Repository</w:t>
            </w:r>
            <w:r w:rsidRPr="00AA5829">
              <w:rPr>
                <w:rFonts w:ascii="Arial" w:hAnsi="Arial" w:cs="Arial"/>
                <w:color w:val="1F1F1F"/>
                <w:spacing w:val="-8"/>
                <w:sz w:val="20"/>
                <w:szCs w:val="20"/>
              </w:rPr>
              <w:t xml:space="preserve"> </w:t>
            </w:r>
            <w:r w:rsidRPr="00AA5829">
              <w:rPr>
                <w:rFonts w:ascii="Arial" w:hAnsi="Arial" w:cs="Arial"/>
                <w:color w:val="1F1F1F"/>
                <w:sz w:val="20"/>
                <w:szCs w:val="20"/>
              </w:rPr>
              <w:t>Certification</w:t>
            </w:r>
            <w:r w:rsidRPr="00AA5829">
              <w:rPr>
                <w:rFonts w:ascii="Arial" w:hAnsi="Arial" w:cs="Arial"/>
                <w:color w:val="1F1F1F"/>
                <w:spacing w:val="-8"/>
                <w:sz w:val="20"/>
                <w:szCs w:val="20"/>
              </w:rPr>
              <w:t xml:space="preserve"> </w:t>
            </w:r>
            <w:r w:rsidRPr="00AA5829">
              <w:rPr>
                <w:rFonts w:ascii="Arial" w:hAnsi="Arial" w:cs="Arial"/>
                <w:color w:val="1F1F1F"/>
                <w:sz w:val="20"/>
                <w:szCs w:val="20"/>
              </w:rPr>
              <w:t>(CTS</w:t>
            </w:r>
            <w:r w:rsidRPr="00AA5829">
              <w:rPr>
                <w:rFonts w:ascii="Arial" w:hAnsi="Arial" w:cs="Arial"/>
                <w:color w:val="1F1F1F"/>
                <w:spacing w:val="-8"/>
                <w:sz w:val="20"/>
                <w:szCs w:val="20"/>
              </w:rPr>
              <w:t xml:space="preserve"> </w:t>
            </w:r>
            <w:proofErr w:type="gramStart"/>
            <w:r w:rsidRPr="00AA5829">
              <w:rPr>
                <w:rFonts w:ascii="Arial" w:hAnsi="Arial" w:cs="Arial"/>
                <w:color w:val="1F1F1F"/>
                <w:sz w:val="20"/>
                <w:szCs w:val="20"/>
              </w:rPr>
              <w:t>3</w:t>
            </w:r>
            <w:r w:rsidRPr="00AA5829">
              <w:rPr>
                <w:rFonts w:ascii="Arial" w:hAnsi="Arial" w:cs="Arial"/>
                <w:color w:val="1F1F1F"/>
                <w:spacing w:val="-8"/>
                <w:sz w:val="20"/>
                <w:szCs w:val="20"/>
              </w:rPr>
              <w:t xml:space="preserve"> </w:t>
            </w:r>
            <w:r w:rsidRPr="00AA5829">
              <w:rPr>
                <w:rFonts w:ascii="Arial" w:hAnsi="Arial" w:cs="Arial"/>
                <w:color w:val="1F1F1F"/>
                <w:sz w:val="20"/>
                <w:szCs w:val="20"/>
              </w:rPr>
              <w:t>year</w:t>
            </w:r>
            <w:proofErr w:type="gramEnd"/>
            <w:r w:rsidRPr="00AA5829">
              <w:rPr>
                <w:rFonts w:ascii="Arial" w:hAnsi="Arial" w:cs="Arial"/>
                <w:color w:val="1F1F1F"/>
                <w:spacing w:val="-7"/>
                <w:sz w:val="20"/>
                <w:szCs w:val="20"/>
              </w:rPr>
              <w:t xml:space="preserve"> </w:t>
            </w:r>
            <w:r w:rsidRPr="00AA5829">
              <w:rPr>
                <w:rFonts w:ascii="Arial" w:hAnsi="Arial" w:cs="Arial"/>
                <w:color w:val="1F1F1F"/>
                <w:spacing w:val="-4"/>
                <w:sz w:val="20"/>
                <w:szCs w:val="20"/>
              </w:rPr>
              <w:t>sub)</w:t>
            </w:r>
          </w:p>
        </w:tc>
        <w:tc>
          <w:tcPr>
            <w:tcW w:w="1134" w:type="dxa"/>
            <w:gridSpan w:val="2"/>
            <w:tcBorders>
              <w:top w:val="single" w:sz="8" w:space="0" w:color="000000"/>
              <w:left w:val="single" w:sz="8" w:space="0" w:color="000000"/>
              <w:bottom w:val="single" w:sz="8" w:space="0" w:color="000000"/>
              <w:right w:val="single" w:sz="8" w:space="0" w:color="000000"/>
            </w:tcBorders>
          </w:tcPr>
          <w:p w14:paraId="4249C33F"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2000</w:t>
            </w:r>
          </w:p>
        </w:tc>
        <w:tc>
          <w:tcPr>
            <w:tcW w:w="1134" w:type="dxa"/>
            <w:tcBorders>
              <w:top w:val="single" w:sz="8" w:space="0" w:color="000000"/>
              <w:left w:val="single" w:sz="8" w:space="0" w:color="000000"/>
              <w:bottom w:val="single" w:sz="8" w:space="0" w:color="000000"/>
              <w:right w:val="single" w:sz="8" w:space="0" w:color="000000"/>
            </w:tcBorders>
          </w:tcPr>
          <w:p w14:paraId="22D42EC4"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10"/>
                <w:sz w:val="20"/>
                <w:szCs w:val="20"/>
              </w:rPr>
              <w:t>0</w:t>
            </w:r>
          </w:p>
        </w:tc>
        <w:tc>
          <w:tcPr>
            <w:tcW w:w="993" w:type="dxa"/>
            <w:tcBorders>
              <w:top w:val="single" w:sz="8" w:space="0" w:color="000000"/>
              <w:left w:val="single" w:sz="8" w:space="0" w:color="000000"/>
              <w:bottom w:val="single" w:sz="8" w:space="0" w:color="000000"/>
              <w:right w:val="single" w:sz="8" w:space="0" w:color="000000"/>
            </w:tcBorders>
          </w:tcPr>
          <w:p w14:paraId="4112D7BD"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0AEB52E4" w14:textId="77777777" w:rsidR="00AA5829" w:rsidRPr="00AA5829" w:rsidRDefault="00AA5829" w:rsidP="00C226CF">
            <w:pPr>
              <w:pStyle w:val="TableParagraph"/>
              <w:ind w:left="0"/>
              <w:rPr>
                <w:rFonts w:ascii="Arial" w:hAnsi="Arial" w:cs="Arial"/>
                <w:sz w:val="20"/>
                <w:szCs w:val="20"/>
              </w:rPr>
            </w:pPr>
          </w:p>
        </w:tc>
      </w:tr>
      <w:tr w:rsidR="00AA5829" w:rsidRPr="00AA5829" w14:paraId="27847672"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EA80FC1"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color w:val="1F1F1F"/>
                <w:sz w:val="20"/>
                <w:szCs w:val="20"/>
              </w:rPr>
              <w:t>AWS</w:t>
            </w:r>
            <w:r w:rsidRPr="00AA5829">
              <w:rPr>
                <w:rFonts w:ascii="Arial" w:hAnsi="Arial" w:cs="Arial"/>
                <w:color w:val="1F1F1F"/>
                <w:spacing w:val="-11"/>
                <w:sz w:val="20"/>
                <w:szCs w:val="20"/>
              </w:rPr>
              <w:t xml:space="preserve"> </w:t>
            </w:r>
            <w:r w:rsidRPr="00AA5829">
              <w:rPr>
                <w:rFonts w:ascii="Arial" w:hAnsi="Arial" w:cs="Arial"/>
                <w:color w:val="1F1F1F"/>
                <w:spacing w:val="-2"/>
                <w:sz w:val="20"/>
                <w:szCs w:val="20"/>
              </w:rPr>
              <w:t>subscription</w:t>
            </w:r>
          </w:p>
        </w:tc>
        <w:tc>
          <w:tcPr>
            <w:tcW w:w="1134" w:type="dxa"/>
            <w:gridSpan w:val="2"/>
            <w:tcBorders>
              <w:top w:val="single" w:sz="8" w:space="0" w:color="000000"/>
              <w:left w:val="single" w:sz="8" w:space="0" w:color="000000"/>
              <w:bottom w:val="single" w:sz="8" w:space="0" w:color="000000"/>
              <w:right w:val="single" w:sz="8" w:space="0" w:color="000000"/>
            </w:tcBorders>
          </w:tcPr>
          <w:p w14:paraId="40713FEC"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4500</w:t>
            </w:r>
          </w:p>
        </w:tc>
        <w:tc>
          <w:tcPr>
            <w:tcW w:w="1134" w:type="dxa"/>
            <w:tcBorders>
              <w:top w:val="single" w:sz="8" w:space="0" w:color="000000"/>
              <w:left w:val="single" w:sz="8" w:space="0" w:color="000000"/>
              <w:bottom w:val="single" w:sz="8" w:space="0" w:color="000000"/>
              <w:right w:val="single" w:sz="8" w:space="0" w:color="000000"/>
            </w:tcBorders>
          </w:tcPr>
          <w:p w14:paraId="53AE19D3"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59218C5E"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7712CE62" w14:textId="77777777" w:rsidR="00AA5829" w:rsidRPr="00AA5829" w:rsidRDefault="00AA5829" w:rsidP="00C226CF">
            <w:pPr>
              <w:pStyle w:val="TableParagraph"/>
              <w:ind w:left="0"/>
              <w:rPr>
                <w:rFonts w:ascii="Arial" w:hAnsi="Arial" w:cs="Arial"/>
                <w:sz w:val="20"/>
                <w:szCs w:val="20"/>
              </w:rPr>
            </w:pPr>
          </w:p>
        </w:tc>
      </w:tr>
      <w:tr w:rsidR="00AA5829" w:rsidRPr="00AA5829" w14:paraId="61B01F83" w14:textId="77777777" w:rsidTr="00AA5829">
        <w:trPr>
          <w:trHeight w:val="337"/>
        </w:trPr>
        <w:tc>
          <w:tcPr>
            <w:tcW w:w="5540" w:type="dxa"/>
            <w:tcBorders>
              <w:top w:val="single" w:sz="8" w:space="0" w:color="000000"/>
              <w:left w:val="single" w:sz="8" w:space="0" w:color="000000"/>
              <w:right w:val="single" w:sz="8" w:space="0" w:color="000000"/>
            </w:tcBorders>
          </w:tcPr>
          <w:p w14:paraId="1FC0BC2C" w14:textId="77777777" w:rsidR="00AA5829" w:rsidRPr="00AA5829" w:rsidRDefault="00AA5829" w:rsidP="00C226CF">
            <w:pPr>
              <w:pStyle w:val="TableParagraph"/>
              <w:spacing w:before="10"/>
              <w:rPr>
                <w:rFonts w:ascii="Arial" w:hAnsi="Arial" w:cs="Arial"/>
                <w:sz w:val="20"/>
                <w:szCs w:val="20"/>
              </w:rPr>
            </w:pPr>
            <w:r w:rsidRPr="00AA5829">
              <w:rPr>
                <w:rFonts w:ascii="Arial" w:hAnsi="Arial" w:cs="Arial"/>
                <w:color w:val="1F1F1F"/>
                <w:spacing w:val="-2"/>
                <w:sz w:val="20"/>
                <w:szCs w:val="20"/>
              </w:rPr>
              <w:t>Total</w:t>
            </w:r>
          </w:p>
        </w:tc>
        <w:tc>
          <w:tcPr>
            <w:tcW w:w="1134" w:type="dxa"/>
            <w:gridSpan w:val="2"/>
            <w:tcBorders>
              <w:top w:val="single" w:sz="8" w:space="0" w:color="000000"/>
              <w:left w:val="single" w:sz="8" w:space="0" w:color="000000"/>
              <w:right w:val="single" w:sz="8" w:space="0" w:color="000000"/>
            </w:tcBorders>
          </w:tcPr>
          <w:p w14:paraId="3FFFA5C6"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43690</w:t>
            </w:r>
          </w:p>
        </w:tc>
        <w:tc>
          <w:tcPr>
            <w:tcW w:w="1134" w:type="dxa"/>
            <w:tcBorders>
              <w:top w:val="single" w:sz="8" w:space="0" w:color="000000"/>
              <w:left w:val="single" w:sz="8" w:space="0" w:color="000000"/>
              <w:right w:val="single" w:sz="8" w:space="0" w:color="000000"/>
            </w:tcBorders>
          </w:tcPr>
          <w:p w14:paraId="4D8762D6" w14:textId="77777777" w:rsidR="00AA5829" w:rsidRPr="00AA5829" w:rsidRDefault="00AA5829" w:rsidP="00C226CF">
            <w:pPr>
              <w:pStyle w:val="TableParagraph"/>
              <w:spacing w:before="10"/>
              <w:ind w:left="106"/>
              <w:rPr>
                <w:rFonts w:ascii="Arial" w:hAnsi="Arial" w:cs="Arial"/>
                <w:sz w:val="20"/>
                <w:szCs w:val="20"/>
              </w:rPr>
            </w:pPr>
            <w:r w:rsidRPr="00AA5829">
              <w:rPr>
                <w:rFonts w:ascii="Arial" w:hAnsi="Arial" w:cs="Arial"/>
                <w:spacing w:val="-2"/>
                <w:sz w:val="20"/>
                <w:szCs w:val="20"/>
              </w:rPr>
              <w:t>53765</w:t>
            </w:r>
          </w:p>
        </w:tc>
        <w:tc>
          <w:tcPr>
            <w:tcW w:w="993" w:type="dxa"/>
            <w:tcBorders>
              <w:top w:val="single" w:sz="8" w:space="0" w:color="000000"/>
              <w:left w:val="single" w:sz="8" w:space="0" w:color="000000"/>
              <w:right w:val="single" w:sz="8" w:space="0" w:color="000000"/>
            </w:tcBorders>
          </w:tcPr>
          <w:p w14:paraId="5DE797A3" w14:textId="77777777" w:rsidR="00AA5829" w:rsidRPr="00AA5829"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right w:val="single" w:sz="8" w:space="0" w:color="000000"/>
            </w:tcBorders>
          </w:tcPr>
          <w:p w14:paraId="18B137A3" w14:textId="77777777" w:rsidR="00AA5829" w:rsidRPr="00AA5829" w:rsidRDefault="00AA5829" w:rsidP="00C226CF">
            <w:pPr>
              <w:pStyle w:val="TableParagraph"/>
              <w:ind w:left="0"/>
              <w:rPr>
                <w:rFonts w:ascii="Arial" w:hAnsi="Arial" w:cs="Arial"/>
                <w:sz w:val="20"/>
                <w:szCs w:val="20"/>
              </w:rPr>
            </w:pPr>
          </w:p>
        </w:tc>
      </w:tr>
      <w:tr w:rsidR="00AA5829" w:rsidRPr="00AA5829" w14:paraId="23A21046"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3CB5C061" w14:textId="77777777" w:rsidR="00AA5829" w:rsidRPr="00AA5829" w:rsidRDefault="00AA5829" w:rsidP="00C226CF">
            <w:pPr>
              <w:pStyle w:val="TableParagraph"/>
              <w:tabs>
                <w:tab w:val="left" w:pos="517"/>
              </w:tabs>
              <w:spacing w:before="18"/>
              <w:rPr>
                <w:rFonts w:ascii="Arial" w:hAnsi="Arial" w:cs="Arial"/>
                <w:i/>
                <w:sz w:val="20"/>
                <w:szCs w:val="20"/>
              </w:rPr>
            </w:pPr>
            <w:r w:rsidRPr="00AA5829">
              <w:rPr>
                <w:rFonts w:ascii="Arial" w:hAnsi="Arial" w:cs="Arial"/>
                <w:b/>
                <w:color w:val="006FBF"/>
                <w:spacing w:val="-5"/>
                <w:sz w:val="20"/>
                <w:szCs w:val="20"/>
              </w:rPr>
              <w:t>7.</w:t>
            </w:r>
            <w:r w:rsidRPr="00AA5829">
              <w:rPr>
                <w:rFonts w:ascii="Arial" w:hAnsi="Arial" w:cs="Arial"/>
                <w:b/>
                <w:color w:val="006FBF"/>
                <w:sz w:val="20"/>
                <w:szCs w:val="20"/>
              </w:rPr>
              <w:tab/>
              <w:t>DRAFT</w:t>
            </w:r>
            <w:r w:rsidRPr="00AA5829">
              <w:rPr>
                <w:rFonts w:ascii="Arial" w:hAnsi="Arial" w:cs="Arial"/>
                <w:b/>
                <w:color w:val="006FBF"/>
                <w:spacing w:val="-10"/>
                <w:sz w:val="20"/>
                <w:szCs w:val="20"/>
              </w:rPr>
              <w:t xml:space="preserve"> </w:t>
            </w:r>
            <w:r w:rsidRPr="00AA5829">
              <w:rPr>
                <w:rFonts w:ascii="Arial" w:hAnsi="Arial" w:cs="Arial"/>
                <w:b/>
                <w:color w:val="006FBF"/>
                <w:sz w:val="20"/>
                <w:szCs w:val="20"/>
              </w:rPr>
              <w:t>TEXT</w:t>
            </w:r>
            <w:r w:rsidRPr="00AA5829">
              <w:rPr>
                <w:rFonts w:ascii="Arial" w:hAnsi="Arial" w:cs="Arial"/>
                <w:b/>
                <w:color w:val="006FBF"/>
                <w:spacing w:val="-8"/>
                <w:sz w:val="20"/>
                <w:szCs w:val="20"/>
              </w:rPr>
              <w:t xml:space="preserve"> </w:t>
            </w:r>
            <w:r w:rsidRPr="00AA5829">
              <w:rPr>
                <w:rFonts w:ascii="Arial" w:hAnsi="Arial" w:cs="Arial"/>
                <w:b/>
                <w:color w:val="006FBF"/>
                <w:sz w:val="20"/>
                <w:szCs w:val="20"/>
              </w:rPr>
              <w:t>FOR</w:t>
            </w:r>
            <w:r w:rsidRPr="00AA5829">
              <w:rPr>
                <w:rFonts w:ascii="Arial" w:hAnsi="Arial" w:cs="Arial"/>
                <w:b/>
                <w:color w:val="006FBF"/>
                <w:spacing w:val="-8"/>
                <w:sz w:val="20"/>
                <w:szCs w:val="20"/>
              </w:rPr>
              <w:t xml:space="preserve"> </w:t>
            </w:r>
            <w:r w:rsidRPr="00AA5829">
              <w:rPr>
                <w:rFonts w:ascii="Arial" w:hAnsi="Arial" w:cs="Arial"/>
                <w:b/>
                <w:color w:val="006FBF"/>
                <w:sz w:val="20"/>
                <w:szCs w:val="20"/>
              </w:rPr>
              <w:t>THE</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ANNOTATED</w:t>
            </w:r>
            <w:r w:rsidRPr="00AA5829">
              <w:rPr>
                <w:rFonts w:ascii="Arial" w:hAnsi="Arial" w:cs="Arial"/>
                <w:b/>
                <w:color w:val="006FBF"/>
                <w:spacing w:val="-8"/>
                <w:sz w:val="20"/>
                <w:szCs w:val="20"/>
              </w:rPr>
              <w:t xml:space="preserve"> </w:t>
            </w:r>
            <w:r w:rsidRPr="00AA5829">
              <w:rPr>
                <w:rFonts w:ascii="Arial" w:hAnsi="Arial" w:cs="Arial"/>
                <w:b/>
                <w:color w:val="006FBF"/>
                <w:sz w:val="20"/>
                <w:szCs w:val="20"/>
              </w:rPr>
              <w:t>AGENDA</w:t>
            </w:r>
            <w:r w:rsidRPr="00AA5829">
              <w:rPr>
                <w:rFonts w:ascii="Arial" w:hAnsi="Arial" w:cs="Arial"/>
                <w:b/>
                <w:color w:val="006FBF"/>
                <w:spacing w:val="-8"/>
                <w:sz w:val="20"/>
                <w:szCs w:val="20"/>
              </w:rPr>
              <w:t xml:space="preserve"> </w:t>
            </w:r>
            <w:r w:rsidRPr="00AA5829">
              <w:rPr>
                <w:rFonts w:ascii="Arial" w:hAnsi="Arial" w:cs="Arial"/>
                <w:b/>
                <w:color w:val="006FBF"/>
                <w:sz w:val="20"/>
                <w:szCs w:val="20"/>
              </w:rPr>
              <w:t>AND</w:t>
            </w:r>
            <w:r w:rsidRPr="00AA5829">
              <w:rPr>
                <w:rFonts w:ascii="Arial" w:hAnsi="Arial" w:cs="Arial"/>
                <w:b/>
                <w:color w:val="006FBF"/>
                <w:spacing w:val="-8"/>
                <w:sz w:val="20"/>
                <w:szCs w:val="20"/>
              </w:rPr>
              <w:t xml:space="preserve"> </w:t>
            </w:r>
            <w:r w:rsidRPr="00AA5829">
              <w:rPr>
                <w:rFonts w:ascii="Arial" w:hAnsi="Arial" w:cs="Arial"/>
                <w:b/>
                <w:color w:val="006FBF"/>
                <w:sz w:val="20"/>
                <w:szCs w:val="20"/>
              </w:rPr>
              <w:t>SUMMARY</w:t>
            </w:r>
            <w:r w:rsidRPr="00AA5829">
              <w:rPr>
                <w:rFonts w:ascii="Arial" w:hAnsi="Arial" w:cs="Arial"/>
                <w:b/>
                <w:color w:val="006FBF"/>
                <w:spacing w:val="-7"/>
                <w:sz w:val="20"/>
                <w:szCs w:val="20"/>
              </w:rPr>
              <w:t xml:space="preserve"> </w:t>
            </w:r>
            <w:r w:rsidRPr="00AA5829">
              <w:rPr>
                <w:rFonts w:ascii="Arial" w:hAnsi="Arial" w:cs="Arial"/>
                <w:b/>
                <w:color w:val="006FBF"/>
                <w:sz w:val="20"/>
                <w:szCs w:val="20"/>
              </w:rPr>
              <w:t>REPORT</w:t>
            </w:r>
            <w:r w:rsidRPr="00AA5829">
              <w:rPr>
                <w:rFonts w:ascii="Arial" w:hAnsi="Arial" w:cs="Arial"/>
                <w:b/>
                <w:color w:val="006FBF"/>
                <w:spacing w:val="-8"/>
                <w:sz w:val="20"/>
                <w:szCs w:val="20"/>
              </w:rPr>
              <w:t xml:space="preserve"> </w:t>
            </w:r>
            <w:r w:rsidRPr="00AA5829">
              <w:rPr>
                <w:rFonts w:ascii="Arial" w:hAnsi="Arial" w:cs="Arial"/>
                <w:i/>
                <w:color w:val="006FBF"/>
                <w:sz w:val="20"/>
                <w:szCs w:val="20"/>
              </w:rPr>
              <w:t>(to</w:t>
            </w:r>
            <w:r w:rsidRPr="00AA5829">
              <w:rPr>
                <w:rFonts w:ascii="Arial" w:hAnsi="Arial" w:cs="Arial"/>
                <w:i/>
                <w:color w:val="006FBF"/>
                <w:spacing w:val="-8"/>
                <w:sz w:val="20"/>
                <w:szCs w:val="20"/>
              </w:rPr>
              <w:t xml:space="preserve"> </w:t>
            </w:r>
            <w:r w:rsidRPr="00AA5829">
              <w:rPr>
                <w:rFonts w:ascii="Arial" w:hAnsi="Arial" w:cs="Arial"/>
                <w:i/>
                <w:color w:val="006FBF"/>
                <w:sz w:val="20"/>
                <w:szCs w:val="20"/>
              </w:rPr>
              <w:t>be</w:t>
            </w:r>
            <w:r w:rsidRPr="00AA5829">
              <w:rPr>
                <w:rFonts w:ascii="Arial" w:hAnsi="Arial" w:cs="Arial"/>
                <w:i/>
                <w:color w:val="006FBF"/>
                <w:spacing w:val="-8"/>
                <w:sz w:val="20"/>
                <w:szCs w:val="20"/>
              </w:rPr>
              <w:t xml:space="preserve"> </w:t>
            </w:r>
            <w:r w:rsidRPr="00AA5829">
              <w:rPr>
                <w:rFonts w:ascii="Arial" w:hAnsi="Arial" w:cs="Arial"/>
                <w:i/>
                <w:color w:val="006FBF"/>
                <w:sz w:val="20"/>
                <w:szCs w:val="20"/>
              </w:rPr>
              <w:t>used</w:t>
            </w:r>
            <w:r w:rsidRPr="00AA5829">
              <w:rPr>
                <w:rFonts w:ascii="Arial" w:hAnsi="Arial" w:cs="Arial"/>
                <w:i/>
                <w:color w:val="006FBF"/>
                <w:spacing w:val="-7"/>
                <w:sz w:val="20"/>
                <w:szCs w:val="20"/>
              </w:rPr>
              <w:t xml:space="preserve"> </w:t>
            </w:r>
            <w:r w:rsidRPr="00AA5829">
              <w:rPr>
                <w:rFonts w:ascii="Arial" w:hAnsi="Arial" w:cs="Arial"/>
                <w:i/>
                <w:color w:val="006FBF"/>
                <w:sz w:val="20"/>
                <w:szCs w:val="20"/>
              </w:rPr>
              <w:t>for</w:t>
            </w:r>
            <w:r w:rsidRPr="00AA5829">
              <w:rPr>
                <w:rFonts w:ascii="Arial" w:hAnsi="Arial" w:cs="Arial"/>
                <w:i/>
                <w:color w:val="006FBF"/>
                <w:spacing w:val="-8"/>
                <w:sz w:val="20"/>
                <w:szCs w:val="20"/>
              </w:rPr>
              <w:t xml:space="preserve"> </w:t>
            </w:r>
            <w:r w:rsidRPr="00AA5829">
              <w:rPr>
                <w:rFonts w:ascii="Arial" w:hAnsi="Arial" w:cs="Arial"/>
                <w:i/>
                <w:color w:val="006FBF"/>
                <w:sz w:val="20"/>
                <w:szCs w:val="20"/>
              </w:rPr>
              <w:t>reporting</w:t>
            </w:r>
            <w:r w:rsidRPr="00AA5829">
              <w:rPr>
                <w:rFonts w:ascii="Arial" w:hAnsi="Arial" w:cs="Arial"/>
                <w:i/>
                <w:color w:val="006FBF"/>
                <w:spacing w:val="-8"/>
                <w:sz w:val="20"/>
                <w:szCs w:val="20"/>
              </w:rPr>
              <w:t xml:space="preserve"> </w:t>
            </w:r>
            <w:r w:rsidRPr="00AA5829">
              <w:rPr>
                <w:rFonts w:ascii="Arial" w:hAnsi="Arial" w:cs="Arial"/>
                <w:i/>
                <w:color w:val="006FBF"/>
                <w:sz w:val="20"/>
                <w:szCs w:val="20"/>
              </w:rPr>
              <w:t>to</w:t>
            </w:r>
            <w:r w:rsidRPr="00AA5829">
              <w:rPr>
                <w:rFonts w:ascii="Arial" w:hAnsi="Arial" w:cs="Arial"/>
                <w:i/>
                <w:color w:val="006FBF"/>
                <w:spacing w:val="-8"/>
                <w:sz w:val="20"/>
                <w:szCs w:val="20"/>
              </w:rPr>
              <w:t xml:space="preserve"> </w:t>
            </w:r>
            <w:r w:rsidRPr="00AA5829">
              <w:rPr>
                <w:rFonts w:ascii="Arial" w:hAnsi="Arial" w:cs="Arial"/>
                <w:i/>
                <w:color w:val="006FBF"/>
                <w:sz w:val="20"/>
                <w:szCs w:val="20"/>
              </w:rPr>
              <w:t>IODE</w:t>
            </w:r>
            <w:r w:rsidRPr="00AA5829">
              <w:rPr>
                <w:rFonts w:ascii="Arial" w:hAnsi="Arial" w:cs="Arial"/>
                <w:i/>
                <w:color w:val="006FBF"/>
                <w:spacing w:val="-7"/>
                <w:sz w:val="20"/>
                <w:szCs w:val="20"/>
              </w:rPr>
              <w:t xml:space="preserve"> </w:t>
            </w:r>
            <w:r w:rsidRPr="00AA5829">
              <w:rPr>
                <w:rFonts w:ascii="Arial" w:hAnsi="Arial" w:cs="Arial"/>
                <w:i/>
                <w:color w:val="006FBF"/>
                <w:spacing w:val="-2"/>
                <w:sz w:val="20"/>
                <w:szCs w:val="20"/>
              </w:rPr>
              <w:t>session)</w:t>
            </w:r>
          </w:p>
        </w:tc>
      </w:tr>
      <w:tr w:rsidR="00AA5829" w:rsidRPr="00436B50" w14:paraId="5168E818" w14:textId="77777777" w:rsidTr="00AA5829">
        <w:trPr>
          <w:trHeight w:val="4960"/>
        </w:trPr>
        <w:tc>
          <w:tcPr>
            <w:tcW w:w="9780" w:type="dxa"/>
            <w:gridSpan w:val="6"/>
            <w:tcBorders>
              <w:top w:val="single" w:sz="8" w:space="0" w:color="000000"/>
              <w:left w:val="single" w:sz="8" w:space="0" w:color="000000"/>
              <w:bottom w:val="single" w:sz="8" w:space="0" w:color="000000"/>
              <w:right w:val="single" w:sz="8" w:space="0" w:color="000000"/>
            </w:tcBorders>
          </w:tcPr>
          <w:p w14:paraId="1B570867" w14:textId="77777777" w:rsidR="00AA5829" w:rsidRPr="00436B50" w:rsidRDefault="00AA5829" w:rsidP="00C226CF">
            <w:pPr>
              <w:pStyle w:val="TableParagraph"/>
              <w:spacing w:before="240" w:line="276" w:lineRule="auto"/>
              <w:ind w:right="78"/>
              <w:jc w:val="both"/>
              <w:rPr>
                <w:rFonts w:ascii="Arial" w:hAnsi="Arial" w:cs="Arial"/>
                <w:sz w:val="20"/>
                <w:szCs w:val="20"/>
              </w:rPr>
            </w:pPr>
            <w:r w:rsidRPr="00436B50">
              <w:rPr>
                <w:rFonts w:ascii="Arial" w:hAnsi="Arial" w:cs="Arial"/>
                <w:b/>
                <w:sz w:val="20"/>
                <w:szCs w:val="20"/>
              </w:rPr>
              <w:lastRenderedPageBreak/>
              <w:t xml:space="preserve">Cristian Muñoz Mas </w:t>
            </w:r>
            <w:r w:rsidRPr="00436B50">
              <w:rPr>
                <w:rFonts w:ascii="Arial" w:hAnsi="Arial" w:cs="Arial"/>
                <w:sz w:val="20"/>
                <w:szCs w:val="20"/>
              </w:rPr>
              <w:t>(OBPS Co-Chair) reported that OBPS (IODE/GOOS Ocean Best Practices System) recently convened its sixth annual Steering Group meeting (SG-OBPS-VI), in Paris, France, from November 12–14, 2024. The meeting provided an opportunity to assess the progress of work packages, evaluate</w:t>
            </w:r>
            <w:r w:rsidRPr="00436B50">
              <w:rPr>
                <w:rFonts w:ascii="Arial" w:hAnsi="Arial" w:cs="Arial"/>
                <w:spacing w:val="-4"/>
                <w:sz w:val="20"/>
                <w:szCs w:val="20"/>
              </w:rPr>
              <w:t xml:space="preserve"> </w:t>
            </w:r>
            <w:r w:rsidRPr="00436B50">
              <w:rPr>
                <w:rFonts w:ascii="Arial" w:hAnsi="Arial" w:cs="Arial"/>
                <w:sz w:val="20"/>
                <w:szCs w:val="20"/>
              </w:rPr>
              <w:t>the</w:t>
            </w:r>
            <w:r w:rsidRPr="00436B50">
              <w:rPr>
                <w:rFonts w:ascii="Arial" w:hAnsi="Arial" w:cs="Arial"/>
                <w:spacing w:val="-4"/>
                <w:sz w:val="20"/>
                <w:szCs w:val="20"/>
              </w:rPr>
              <w:t xml:space="preserve"> </w:t>
            </w:r>
            <w:r w:rsidRPr="00436B50">
              <w:rPr>
                <w:rFonts w:ascii="Arial" w:hAnsi="Arial" w:cs="Arial"/>
                <w:sz w:val="20"/>
                <w:szCs w:val="20"/>
              </w:rPr>
              <w:t>implementation</w:t>
            </w:r>
            <w:r w:rsidRPr="00436B50">
              <w:rPr>
                <w:rFonts w:ascii="Arial" w:hAnsi="Arial" w:cs="Arial"/>
                <w:spacing w:val="-4"/>
                <w:sz w:val="20"/>
                <w:szCs w:val="20"/>
              </w:rPr>
              <w:t xml:space="preserve"> </w:t>
            </w:r>
            <w:r w:rsidRPr="00436B50">
              <w:rPr>
                <w:rFonts w:ascii="Arial" w:hAnsi="Arial" w:cs="Arial"/>
                <w:sz w:val="20"/>
                <w:szCs w:val="20"/>
              </w:rPr>
              <w:t>of</w:t>
            </w:r>
            <w:r w:rsidRPr="00436B50">
              <w:rPr>
                <w:rFonts w:ascii="Arial" w:hAnsi="Arial" w:cs="Arial"/>
                <w:spacing w:val="-4"/>
                <w:sz w:val="20"/>
                <w:szCs w:val="20"/>
              </w:rPr>
              <w:t xml:space="preserve"> </w:t>
            </w:r>
            <w:r w:rsidRPr="00436B50">
              <w:rPr>
                <w:rFonts w:ascii="Arial" w:hAnsi="Arial" w:cs="Arial"/>
                <w:sz w:val="20"/>
                <w:szCs w:val="20"/>
              </w:rPr>
              <w:t>the</w:t>
            </w:r>
            <w:r w:rsidRPr="00436B50">
              <w:rPr>
                <w:rFonts w:ascii="Arial" w:hAnsi="Arial" w:cs="Arial"/>
                <w:spacing w:val="-4"/>
                <w:sz w:val="20"/>
                <w:szCs w:val="20"/>
              </w:rPr>
              <w:t xml:space="preserve"> </w:t>
            </w:r>
            <w:r w:rsidRPr="00436B50">
              <w:rPr>
                <w:rFonts w:ascii="Arial" w:hAnsi="Arial" w:cs="Arial"/>
                <w:sz w:val="20"/>
                <w:szCs w:val="20"/>
              </w:rPr>
              <w:t xml:space="preserve">2024 work plan, and discuss future developments for the OBPS repository. The meeting emphasized several technical priorities, including upgrading the </w:t>
            </w:r>
            <w:proofErr w:type="spellStart"/>
            <w:r w:rsidRPr="00436B50">
              <w:rPr>
                <w:rFonts w:ascii="Arial" w:hAnsi="Arial" w:cs="Arial"/>
                <w:sz w:val="20"/>
                <w:szCs w:val="20"/>
              </w:rPr>
              <w:t>DSpace</w:t>
            </w:r>
            <w:proofErr w:type="spellEnd"/>
            <w:r w:rsidRPr="00436B50">
              <w:rPr>
                <w:rFonts w:ascii="Arial" w:hAnsi="Arial" w:cs="Arial"/>
                <w:sz w:val="20"/>
                <w:szCs w:val="20"/>
              </w:rPr>
              <w:t xml:space="preserve"> software and reconfiguring analytics, to ensure the system remains operational and effective. Efforts to evaluate repository content were also a major focus. These included the implementation of a robust review process to ensure only relevant content is retained. A robust review process is being implemented to remove any materials that do not align with these updated criteria. The role of endorsing entities in managing best practices was also extensively discussed, and the need for a rigorous endorsing review process. This year, an Advisory Board was established, whose recommendations were reviewed and discussed.</w:t>
            </w:r>
            <w:r w:rsidRPr="00436B50">
              <w:rPr>
                <w:rFonts w:ascii="Arial" w:hAnsi="Arial" w:cs="Arial"/>
                <w:spacing w:val="-6"/>
                <w:sz w:val="20"/>
                <w:szCs w:val="20"/>
              </w:rPr>
              <w:t xml:space="preserve"> </w:t>
            </w:r>
            <w:r w:rsidRPr="00436B50">
              <w:rPr>
                <w:rFonts w:ascii="Arial" w:hAnsi="Arial" w:cs="Arial"/>
                <w:sz w:val="20"/>
                <w:szCs w:val="20"/>
              </w:rPr>
              <w:t>They emphasized the importance of stakeholder engagement with regional and funding organizations, and the need for trust-building mechanisms to strengthen OBPS.</w:t>
            </w:r>
          </w:p>
          <w:p w14:paraId="74EA0905" w14:textId="52A01445" w:rsidR="00AA5829" w:rsidRPr="00436B50" w:rsidRDefault="00AA5829" w:rsidP="00C226CF">
            <w:pPr>
              <w:pStyle w:val="TableParagraph"/>
              <w:spacing w:before="204" w:line="280" w:lineRule="atLeast"/>
              <w:ind w:right="77"/>
              <w:jc w:val="both"/>
              <w:rPr>
                <w:rFonts w:ascii="Arial" w:hAnsi="Arial" w:cs="Arial"/>
                <w:sz w:val="20"/>
                <w:szCs w:val="20"/>
              </w:rPr>
            </w:pPr>
            <w:r w:rsidRPr="00436B50">
              <w:rPr>
                <w:rFonts w:ascii="Arial" w:hAnsi="Arial" w:cs="Arial"/>
                <w:sz w:val="20"/>
                <w:szCs w:val="20"/>
              </w:rPr>
              <w:t>A comprehensive roadmap and implementation plan</w:t>
            </w:r>
            <w:r w:rsidRPr="00436B50">
              <w:rPr>
                <w:rFonts w:ascii="Arial" w:hAnsi="Arial" w:cs="Arial"/>
                <w:spacing w:val="-4"/>
                <w:sz w:val="20"/>
                <w:szCs w:val="20"/>
              </w:rPr>
              <w:t xml:space="preserve"> </w:t>
            </w:r>
            <w:r w:rsidRPr="00436B50">
              <w:rPr>
                <w:rFonts w:ascii="Arial" w:hAnsi="Arial" w:cs="Arial"/>
                <w:sz w:val="20"/>
                <w:szCs w:val="20"/>
              </w:rPr>
              <w:t>were</w:t>
            </w:r>
            <w:r w:rsidRPr="00436B50">
              <w:rPr>
                <w:rFonts w:ascii="Arial" w:hAnsi="Arial" w:cs="Arial"/>
                <w:spacing w:val="-4"/>
                <w:sz w:val="20"/>
                <w:szCs w:val="20"/>
              </w:rPr>
              <w:t xml:space="preserve"> </w:t>
            </w:r>
            <w:r w:rsidRPr="00436B50">
              <w:rPr>
                <w:rFonts w:ascii="Arial" w:hAnsi="Arial" w:cs="Arial"/>
                <w:sz w:val="20"/>
                <w:szCs w:val="20"/>
              </w:rPr>
              <w:t>identified</w:t>
            </w:r>
            <w:r w:rsidRPr="00436B50">
              <w:rPr>
                <w:rFonts w:ascii="Arial" w:hAnsi="Arial" w:cs="Arial"/>
                <w:spacing w:val="-4"/>
                <w:sz w:val="20"/>
                <w:szCs w:val="20"/>
              </w:rPr>
              <w:t xml:space="preserve"> </w:t>
            </w:r>
            <w:r w:rsidRPr="00436B50">
              <w:rPr>
                <w:rFonts w:ascii="Arial" w:hAnsi="Arial" w:cs="Arial"/>
                <w:sz w:val="20"/>
                <w:szCs w:val="20"/>
              </w:rPr>
              <w:t>as</w:t>
            </w:r>
            <w:r w:rsidRPr="00436B50">
              <w:rPr>
                <w:rFonts w:ascii="Arial" w:hAnsi="Arial" w:cs="Arial"/>
                <w:spacing w:val="-4"/>
                <w:sz w:val="20"/>
                <w:szCs w:val="20"/>
              </w:rPr>
              <w:t xml:space="preserve"> </w:t>
            </w:r>
            <w:r w:rsidRPr="00436B50">
              <w:rPr>
                <w:rFonts w:ascii="Arial" w:hAnsi="Arial" w:cs="Arial"/>
                <w:sz w:val="20"/>
                <w:szCs w:val="20"/>
              </w:rPr>
              <w:t>top</w:t>
            </w:r>
            <w:r w:rsidRPr="00436B50">
              <w:rPr>
                <w:rFonts w:ascii="Arial" w:hAnsi="Arial" w:cs="Arial"/>
                <w:spacing w:val="-4"/>
                <w:sz w:val="20"/>
                <w:szCs w:val="20"/>
              </w:rPr>
              <w:t xml:space="preserve"> </w:t>
            </w:r>
            <w:r w:rsidRPr="00436B50">
              <w:rPr>
                <w:rFonts w:ascii="Arial" w:hAnsi="Arial" w:cs="Arial"/>
                <w:sz w:val="20"/>
                <w:szCs w:val="20"/>
              </w:rPr>
              <w:t>priorities,</w:t>
            </w:r>
            <w:r w:rsidRPr="00436B50">
              <w:rPr>
                <w:rFonts w:ascii="Arial" w:hAnsi="Arial" w:cs="Arial"/>
                <w:spacing w:val="-4"/>
                <w:sz w:val="20"/>
                <w:szCs w:val="20"/>
              </w:rPr>
              <w:t xml:space="preserve"> </w:t>
            </w:r>
            <w:r w:rsidRPr="00436B50">
              <w:rPr>
                <w:rFonts w:ascii="Arial" w:hAnsi="Arial" w:cs="Arial"/>
                <w:sz w:val="20"/>
                <w:szCs w:val="20"/>
              </w:rPr>
              <w:t>supported</w:t>
            </w:r>
            <w:r w:rsidRPr="00436B50">
              <w:rPr>
                <w:rFonts w:ascii="Arial" w:hAnsi="Arial" w:cs="Arial"/>
                <w:spacing w:val="-4"/>
                <w:sz w:val="20"/>
                <w:szCs w:val="20"/>
              </w:rPr>
              <w:t xml:space="preserve"> </w:t>
            </w:r>
            <w:r w:rsidRPr="00436B50">
              <w:rPr>
                <w:rFonts w:ascii="Arial" w:hAnsi="Arial" w:cs="Arial"/>
                <w:sz w:val="20"/>
                <w:szCs w:val="20"/>
              </w:rPr>
              <w:t>by</w:t>
            </w:r>
            <w:r w:rsidRPr="00436B50">
              <w:rPr>
                <w:rFonts w:ascii="Arial" w:hAnsi="Arial" w:cs="Arial"/>
                <w:spacing w:val="-4"/>
                <w:sz w:val="20"/>
                <w:szCs w:val="20"/>
              </w:rPr>
              <w:t xml:space="preserve"> </w:t>
            </w:r>
            <w:r w:rsidRPr="00436B50">
              <w:rPr>
                <w:rFonts w:ascii="Arial" w:hAnsi="Arial" w:cs="Arial"/>
                <w:sz w:val="20"/>
                <w:szCs w:val="20"/>
              </w:rPr>
              <w:t>the</w:t>
            </w:r>
            <w:r w:rsidRPr="00436B50">
              <w:rPr>
                <w:rFonts w:ascii="Arial" w:hAnsi="Arial" w:cs="Arial"/>
                <w:spacing w:val="-4"/>
                <w:sz w:val="20"/>
                <w:szCs w:val="20"/>
              </w:rPr>
              <w:t xml:space="preserve"> </w:t>
            </w:r>
            <w:r w:rsidRPr="00436B50">
              <w:rPr>
                <w:rFonts w:ascii="Arial" w:hAnsi="Arial" w:cs="Arial"/>
                <w:sz w:val="20"/>
                <w:szCs w:val="20"/>
              </w:rPr>
              <w:t>adoption</w:t>
            </w:r>
            <w:r w:rsidRPr="00436B50">
              <w:rPr>
                <w:rFonts w:ascii="Arial" w:hAnsi="Arial" w:cs="Arial"/>
                <w:spacing w:val="-4"/>
                <w:sz w:val="20"/>
                <w:szCs w:val="20"/>
              </w:rPr>
              <w:t xml:space="preserve"> </w:t>
            </w:r>
            <w:r w:rsidRPr="00436B50">
              <w:rPr>
                <w:rFonts w:ascii="Arial" w:hAnsi="Arial" w:cs="Arial"/>
                <w:sz w:val="20"/>
                <w:szCs w:val="20"/>
              </w:rPr>
              <w:t>of</w:t>
            </w:r>
            <w:r w:rsidRPr="00436B50">
              <w:rPr>
                <w:rFonts w:ascii="Arial" w:hAnsi="Arial" w:cs="Arial"/>
                <w:spacing w:val="-4"/>
                <w:sz w:val="20"/>
                <w:szCs w:val="20"/>
              </w:rPr>
              <w:t xml:space="preserve"> </w:t>
            </w:r>
            <w:r w:rsidRPr="00436B50">
              <w:rPr>
                <w:rFonts w:ascii="Arial" w:hAnsi="Arial" w:cs="Arial"/>
                <w:sz w:val="20"/>
                <w:szCs w:val="20"/>
              </w:rPr>
              <w:t>a biennial review cycle for strategic alignment. One of the most notable strategic discussions centered on expanding OBPS’s role within IOC mandates to maximize impact across the ocean value chain. The group proposed adopting a "federation</w:t>
            </w:r>
            <w:r w:rsidRPr="00436B50">
              <w:rPr>
                <w:rFonts w:ascii="Arial" w:hAnsi="Arial" w:cs="Arial"/>
                <w:spacing w:val="39"/>
                <w:sz w:val="20"/>
                <w:szCs w:val="20"/>
              </w:rPr>
              <w:t xml:space="preserve"> </w:t>
            </w:r>
            <w:r w:rsidRPr="00436B50">
              <w:rPr>
                <w:rFonts w:ascii="Arial" w:hAnsi="Arial" w:cs="Arial"/>
                <w:sz w:val="20"/>
                <w:szCs w:val="20"/>
              </w:rPr>
              <w:t>model,"</w:t>
            </w:r>
            <w:r w:rsidRPr="00436B50">
              <w:rPr>
                <w:rFonts w:ascii="Arial" w:hAnsi="Arial" w:cs="Arial"/>
                <w:spacing w:val="39"/>
                <w:sz w:val="20"/>
                <w:szCs w:val="20"/>
              </w:rPr>
              <w:t xml:space="preserve"> </w:t>
            </w:r>
            <w:r w:rsidRPr="00436B50">
              <w:rPr>
                <w:rFonts w:ascii="Arial" w:hAnsi="Arial" w:cs="Arial"/>
                <w:sz w:val="20"/>
                <w:szCs w:val="20"/>
              </w:rPr>
              <w:t>which</w:t>
            </w:r>
            <w:r w:rsidRPr="00436B50">
              <w:rPr>
                <w:rFonts w:ascii="Arial" w:hAnsi="Arial" w:cs="Arial"/>
                <w:spacing w:val="39"/>
                <w:sz w:val="20"/>
                <w:szCs w:val="20"/>
              </w:rPr>
              <w:t xml:space="preserve"> </w:t>
            </w:r>
            <w:r w:rsidRPr="00436B50">
              <w:rPr>
                <w:rFonts w:ascii="Arial" w:hAnsi="Arial" w:cs="Arial"/>
                <w:sz w:val="20"/>
                <w:szCs w:val="20"/>
              </w:rPr>
              <w:t>would</w:t>
            </w:r>
            <w:r w:rsidRPr="00436B50">
              <w:rPr>
                <w:rFonts w:ascii="Arial" w:hAnsi="Arial" w:cs="Arial"/>
                <w:spacing w:val="39"/>
                <w:sz w:val="20"/>
                <w:szCs w:val="20"/>
              </w:rPr>
              <w:t xml:space="preserve"> </w:t>
            </w:r>
            <w:r w:rsidRPr="00436B50">
              <w:rPr>
                <w:rFonts w:ascii="Arial" w:hAnsi="Arial" w:cs="Arial"/>
                <w:sz w:val="20"/>
                <w:szCs w:val="20"/>
              </w:rPr>
              <w:t>integrate</w:t>
            </w:r>
            <w:r w:rsidRPr="00436B50">
              <w:rPr>
                <w:rFonts w:ascii="Arial" w:hAnsi="Arial" w:cs="Arial"/>
                <w:spacing w:val="39"/>
                <w:sz w:val="20"/>
                <w:szCs w:val="20"/>
              </w:rPr>
              <w:t xml:space="preserve"> </w:t>
            </w:r>
            <w:r w:rsidRPr="00436B50">
              <w:rPr>
                <w:rFonts w:ascii="Arial" w:hAnsi="Arial" w:cs="Arial"/>
                <w:sz w:val="20"/>
                <w:szCs w:val="20"/>
              </w:rPr>
              <w:t>IOC</w:t>
            </w:r>
            <w:r w:rsidRPr="00436B50">
              <w:rPr>
                <w:rFonts w:ascii="Arial" w:hAnsi="Arial" w:cs="Arial"/>
                <w:spacing w:val="39"/>
                <w:sz w:val="20"/>
                <w:szCs w:val="20"/>
              </w:rPr>
              <w:t xml:space="preserve"> </w:t>
            </w:r>
            <w:r w:rsidRPr="00436B50">
              <w:rPr>
                <w:rFonts w:ascii="Arial" w:hAnsi="Arial" w:cs="Arial"/>
                <w:sz w:val="20"/>
                <w:szCs w:val="20"/>
              </w:rPr>
              <w:t>Programmes</w:t>
            </w:r>
            <w:r w:rsidRPr="00436B50">
              <w:rPr>
                <w:rFonts w:ascii="Arial" w:hAnsi="Arial" w:cs="Arial"/>
                <w:spacing w:val="39"/>
                <w:sz w:val="20"/>
                <w:szCs w:val="20"/>
              </w:rPr>
              <w:t xml:space="preserve"> </w:t>
            </w:r>
            <w:r w:rsidRPr="00436B50">
              <w:rPr>
                <w:rFonts w:ascii="Arial" w:hAnsi="Arial" w:cs="Arial"/>
                <w:sz w:val="20"/>
                <w:szCs w:val="20"/>
              </w:rPr>
              <w:t>and</w:t>
            </w:r>
            <w:r w:rsidRPr="00436B50">
              <w:rPr>
                <w:rFonts w:ascii="Arial" w:hAnsi="Arial" w:cs="Arial"/>
                <w:spacing w:val="24"/>
                <w:sz w:val="20"/>
                <w:szCs w:val="20"/>
              </w:rPr>
              <w:t xml:space="preserve"> </w:t>
            </w:r>
            <w:r w:rsidRPr="00436B50">
              <w:rPr>
                <w:rFonts w:ascii="Arial" w:hAnsi="Arial" w:cs="Arial"/>
                <w:sz w:val="20"/>
                <w:szCs w:val="20"/>
              </w:rPr>
              <w:t>Regional</w:t>
            </w:r>
            <w:r w:rsidRPr="00436B50">
              <w:rPr>
                <w:rFonts w:ascii="Arial" w:hAnsi="Arial" w:cs="Arial"/>
                <w:spacing w:val="24"/>
                <w:sz w:val="20"/>
                <w:szCs w:val="20"/>
              </w:rPr>
              <w:t xml:space="preserve"> </w:t>
            </w:r>
            <w:r w:rsidRPr="00436B50">
              <w:rPr>
                <w:rFonts w:ascii="Arial" w:hAnsi="Arial" w:cs="Arial"/>
                <w:sz w:val="20"/>
                <w:szCs w:val="20"/>
              </w:rPr>
              <w:t>Sub-Commissions.</w:t>
            </w:r>
            <w:r w:rsidRPr="00436B50">
              <w:rPr>
                <w:rFonts w:ascii="Arial" w:hAnsi="Arial" w:cs="Arial"/>
                <w:spacing w:val="24"/>
                <w:sz w:val="20"/>
                <w:szCs w:val="20"/>
              </w:rPr>
              <w:t xml:space="preserve"> </w:t>
            </w:r>
            <w:r w:rsidRPr="00436B50">
              <w:rPr>
                <w:rFonts w:ascii="Arial" w:hAnsi="Arial" w:cs="Arial"/>
                <w:sz w:val="20"/>
                <w:szCs w:val="20"/>
              </w:rPr>
              <w:t>This</w:t>
            </w:r>
            <w:r w:rsidRPr="00436B50">
              <w:rPr>
                <w:rFonts w:ascii="Arial" w:hAnsi="Arial" w:cs="Arial"/>
                <w:spacing w:val="24"/>
                <w:sz w:val="20"/>
                <w:szCs w:val="20"/>
              </w:rPr>
              <w:t xml:space="preserve"> </w:t>
            </w:r>
            <w:r w:rsidRPr="00436B50">
              <w:rPr>
                <w:rFonts w:ascii="Arial" w:hAnsi="Arial" w:cs="Arial"/>
                <w:sz w:val="20"/>
                <w:szCs w:val="20"/>
              </w:rPr>
              <w:t>model</w:t>
            </w:r>
            <w:r w:rsidRPr="00436B50">
              <w:rPr>
                <w:rFonts w:ascii="Arial" w:hAnsi="Arial" w:cs="Arial"/>
                <w:spacing w:val="24"/>
                <w:sz w:val="20"/>
                <w:szCs w:val="20"/>
              </w:rPr>
              <w:t xml:space="preserve"> </w:t>
            </w:r>
            <w:r w:rsidRPr="00436B50">
              <w:rPr>
                <w:rFonts w:ascii="Arial" w:hAnsi="Arial" w:cs="Arial"/>
                <w:sz w:val="20"/>
                <w:szCs w:val="20"/>
              </w:rPr>
              <w:t>aims</w:t>
            </w:r>
            <w:r w:rsidRPr="00436B50">
              <w:rPr>
                <w:rFonts w:ascii="Arial" w:hAnsi="Arial" w:cs="Arial"/>
                <w:spacing w:val="24"/>
                <w:sz w:val="20"/>
                <w:szCs w:val="20"/>
              </w:rPr>
              <w:t xml:space="preserve"> </w:t>
            </w:r>
            <w:r w:rsidRPr="00436B50">
              <w:rPr>
                <w:rFonts w:ascii="Arial" w:hAnsi="Arial" w:cs="Arial"/>
                <w:sz w:val="20"/>
                <w:szCs w:val="20"/>
              </w:rPr>
              <w:t>to</w:t>
            </w:r>
            <w:r w:rsidR="00436B50" w:rsidRPr="00436B50">
              <w:rPr>
                <w:rFonts w:ascii="Arial" w:hAnsi="Arial" w:cs="Arial"/>
                <w:sz w:val="20"/>
                <w:szCs w:val="20"/>
              </w:rPr>
              <w:t xml:space="preserve"> </w:t>
            </w:r>
            <w:r w:rsidR="00436B50" w:rsidRPr="00436B50">
              <w:rPr>
                <w:rFonts w:ascii="Arial" w:hAnsi="Arial" w:cs="Arial"/>
                <w:sz w:val="20"/>
              </w:rPr>
              <w:t>enhance global representation, establish a structured governance framework across IOC. The session concluded</w:t>
            </w:r>
            <w:r w:rsidR="00436B50" w:rsidRPr="00436B50">
              <w:rPr>
                <w:rFonts w:ascii="Arial" w:hAnsi="Arial" w:cs="Arial"/>
                <w:spacing w:val="-5"/>
                <w:sz w:val="20"/>
              </w:rPr>
              <w:t xml:space="preserve"> </w:t>
            </w:r>
            <w:r w:rsidR="00436B50" w:rsidRPr="00436B50">
              <w:rPr>
                <w:rFonts w:ascii="Arial" w:hAnsi="Arial" w:cs="Arial"/>
                <w:sz w:val="20"/>
              </w:rPr>
              <w:t>with plans to finalize terms of reference and steering group membership.</w:t>
            </w:r>
          </w:p>
        </w:tc>
      </w:tr>
    </w:tbl>
    <w:p w14:paraId="77FDFE8C" w14:textId="77777777" w:rsidR="00AA5829" w:rsidRDefault="00AA5829" w:rsidP="00AA5829">
      <w:pPr>
        <w:pStyle w:val="BodyText0"/>
        <w:spacing w:before="19"/>
      </w:pPr>
    </w:p>
    <w:p w14:paraId="5C4D7ED1" w14:textId="77777777" w:rsidR="00AA5829" w:rsidRDefault="00AA5829" w:rsidP="00AA5829">
      <w:pPr>
        <w:pStyle w:val="BodyText0"/>
      </w:pPr>
    </w:p>
    <w:p w14:paraId="240707A5" w14:textId="77777777" w:rsidR="00AA5829" w:rsidRPr="00436B50" w:rsidRDefault="00AA5829" w:rsidP="00AA5829">
      <w:pPr>
        <w:pStyle w:val="BodyText0"/>
        <w:ind w:left="117"/>
        <w:rPr>
          <w:rFonts w:ascii="Arial" w:hAnsi="Arial" w:cs="Arial"/>
        </w:rPr>
      </w:pPr>
      <w:r w:rsidRPr="00436B50">
        <w:rPr>
          <w:rFonts w:ascii="Arial" w:hAnsi="Arial" w:cs="Arial"/>
        </w:rPr>
        <w:t>Annex</w:t>
      </w:r>
      <w:r w:rsidRPr="00436B50">
        <w:rPr>
          <w:rFonts w:ascii="Arial" w:hAnsi="Arial" w:cs="Arial"/>
          <w:spacing w:val="-9"/>
        </w:rPr>
        <w:t xml:space="preserve"> </w:t>
      </w:r>
      <w:r w:rsidRPr="00436B50">
        <w:rPr>
          <w:rFonts w:ascii="Arial" w:hAnsi="Arial" w:cs="Arial"/>
        </w:rPr>
        <w:t>I:</w:t>
      </w:r>
      <w:r w:rsidRPr="00436B50">
        <w:rPr>
          <w:rFonts w:ascii="Arial" w:hAnsi="Arial" w:cs="Arial"/>
          <w:spacing w:val="-7"/>
        </w:rPr>
        <w:t xml:space="preserve"> </w:t>
      </w:r>
      <w:r w:rsidRPr="00436B50">
        <w:rPr>
          <w:rFonts w:ascii="Arial" w:hAnsi="Arial" w:cs="Arial"/>
        </w:rPr>
        <w:t>Budget</w:t>
      </w:r>
      <w:r w:rsidRPr="00436B50">
        <w:rPr>
          <w:rFonts w:ascii="Arial" w:hAnsi="Arial" w:cs="Arial"/>
          <w:spacing w:val="-7"/>
        </w:rPr>
        <w:t xml:space="preserve"> </w:t>
      </w:r>
      <w:r w:rsidRPr="00436B50">
        <w:rPr>
          <w:rFonts w:ascii="Arial" w:hAnsi="Arial" w:cs="Arial"/>
        </w:rPr>
        <w:t>requested</w:t>
      </w:r>
      <w:r w:rsidRPr="00436B50">
        <w:rPr>
          <w:rFonts w:ascii="Arial" w:hAnsi="Arial" w:cs="Arial"/>
          <w:spacing w:val="-7"/>
        </w:rPr>
        <w:t xml:space="preserve"> </w:t>
      </w:r>
      <w:r w:rsidRPr="00436B50">
        <w:rPr>
          <w:rFonts w:ascii="Arial" w:hAnsi="Arial" w:cs="Arial"/>
        </w:rPr>
        <w:t>from</w:t>
      </w:r>
      <w:r w:rsidRPr="00436B50">
        <w:rPr>
          <w:rFonts w:ascii="Arial" w:hAnsi="Arial" w:cs="Arial"/>
          <w:spacing w:val="-7"/>
        </w:rPr>
        <w:t xml:space="preserve"> </w:t>
      </w:r>
      <w:r w:rsidRPr="00436B50">
        <w:rPr>
          <w:rFonts w:ascii="Arial" w:hAnsi="Arial" w:cs="Arial"/>
        </w:rPr>
        <w:t>IODE</w:t>
      </w:r>
      <w:r w:rsidRPr="00436B50">
        <w:rPr>
          <w:rFonts w:ascii="Arial" w:hAnsi="Arial" w:cs="Arial"/>
          <w:spacing w:val="-7"/>
        </w:rPr>
        <w:t xml:space="preserve"> </w:t>
      </w:r>
      <w:r w:rsidRPr="00436B50">
        <w:rPr>
          <w:rFonts w:ascii="Arial" w:hAnsi="Arial" w:cs="Arial"/>
        </w:rPr>
        <w:t>(</w:t>
      </w:r>
      <w:proofErr w:type="spellStart"/>
      <w:r w:rsidRPr="00436B50">
        <w:rPr>
          <w:rFonts w:ascii="Arial" w:hAnsi="Arial" w:cs="Arial"/>
        </w:rPr>
        <w:t>splitted</w:t>
      </w:r>
      <w:proofErr w:type="spellEnd"/>
      <w:r w:rsidRPr="00436B50">
        <w:rPr>
          <w:rFonts w:ascii="Arial" w:hAnsi="Arial" w:cs="Arial"/>
          <w:spacing w:val="-7"/>
        </w:rPr>
        <w:t xml:space="preserve"> </w:t>
      </w:r>
      <w:r w:rsidRPr="00436B50">
        <w:rPr>
          <w:rFonts w:ascii="Arial" w:hAnsi="Arial" w:cs="Arial"/>
        </w:rPr>
        <w:t>in</w:t>
      </w:r>
      <w:r w:rsidRPr="00436B50">
        <w:rPr>
          <w:rFonts w:ascii="Arial" w:hAnsi="Arial" w:cs="Arial"/>
          <w:spacing w:val="-7"/>
        </w:rPr>
        <w:t xml:space="preserve"> </w:t>
      </w:r>
      <w:r w:rsidRPr="00436B50">
        <w:rPr>
          <w:rFonts w:ascii="Arial" w:hAnsi="Arial" w:cs="Arial"/>
        </w:rPr>
        <w:t>two</w:t>
      </w:r>
      <w:r w:rsidRPr="00436B50">
        <w:rPr>
          <w:rFonts w:ascii="Arial" w:hAnsi="Arial" w:cs="Arial"/>
          <w:spacing w:val="-7"/>
        </w:rPr>
        <w:t xml:space="preserve"> </w:t>
      </w:r>
      <w:r w:rsidRPr="00436B50">
        <w:rPr>
          <w:rFonts w:ascii="Arial" w:hAnsi="Arial" w:cs="Arial"/>
          <w:spacing w:val="-2"/>
        </w:rPr>
        <w:t>semesters)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2000"/>
        <w:gridCol w:w="2000"/>
        <w:gridCol w:w="2400"/>
      </w:tblGrid>
      <w:tr w:rsidR="00AA5829" w:rsidRPr="00436B50" w14:paraId="7D320823" w14:textId="77777777" w:rsidTr="00C226CF">
        <w:trPr>
          <w:trHeight w:val="300"/>
        </w:trPr>
        <w:tc>
          <w:tcPr>
            <w:tcW w:w="3360" w:type="dxa"/>
          </w:tcPr>
          <w:p w14:paraId="3CBD181D" w14:textId="77777777" w:rsidR="00AA5829" w:rsidRPr="00436B50" w:rsidRDefault="00AA5829" w:rsidP="00C226CF">
            <w:pPr>
              <w:pStyle w:val="TableParagraph"/>
              <w:spacing w:before="27" w:line="253" w:lineRule="exact"/>
              <w:ind w:left="22"/>
              <w:rPr>
                <w:rFonts w:ascii="Arial" w:hAnsi="Arial" w:cs="Arial"/>
                <w:b/>
                <w:sz w:val="20"/>
                <w:szCs w:val="20"/>
              </w:rPr>
            </w:pPr>
            <w:r w:rsidRPr="00436B50">
              <w:rPr>
                <w:rFonts w:ascii="Arial" w:hAnsi="Arial" w:cs="Arial"/>
                <w:b/>
                <w:spacing w:val="-2"/>
                <w:sz w:val="20"/>
                <w:szCs w:val="20"/>
              </w:rPr>
              <w:t>Milestones</w:t>
            </w:r>
          </w:p>
        </w:tc>
        <w:tc>
          <w:tcPr>
            <w:tcW w:w="2000" w:type="dxa"/>
          </w:tcPr>
          <w:p w14:paraId="3D52DBD7" w14:textId="77777777" w:rsidR="00AA5829" w:rsidRPr="00436B50" w:rsidRDefault="00AA5829" w:rsidP="00C226CF">
            <w:pPr>
              <w:pStyle w:val="TableParagraph"/>
              <w:spacing w:before="27" w:line="253" w:lineRule="exact"/>
              <w:ind w:left="34" w:right="5"/>
              <w:jc w:val="center"/>
              <w:rPr>
                <w:rFonts w:ascii="Arial" w:hAnsi="Arial" w:cs="Arial"/>
                <w:b/>
                <w:sz w:val="20"/>
                <w:szCs w:val="20"/>
              </w:rPr>
            </w:pPr>
            <w:r w:rsidRPr="00436B50">
              <w:rPr>
                <w:rFonts w:ascii="Arial" w:hAnsi="Arial" w:cs="Arial"/>
                <w:b/>
                <w:sz w:val="20"/>
                <w:szCs w:val="20"/>
              </w:rPr>
              <w:t>January-</w:t>
            </w:r>
            <w:r w:rsidRPr="00436B50">
              <w:rPr>
                <w:rFonts w:ascii="Arial" w:hAnsi="Arial" w:cs="Arial"/>
                <w:b/>
                <w:spacing w:val="-7"/>
                <w:sz w:val="20"/>
                <w:szCs w:val="20"/>
              </w:rPr>
              <w:t xml:space="preserve"> </w:t>
            </w:r>
            <w:r w:rsidRPr="00436B50">
              <w:rPr>
                <w:rFonts w:ascii="Arial" w:hAnsi="Arial" w:cs="Arial"/>
                <w:b/>
                <w:sz w:val="20"/>
                <w:szCs w:val="20"/>
              </w:rPr>
              <w:t>June</w:t>
            </w:r>
            <w:r w:rsidRPr="00436B50">
              <w:rPr>
                <w:rFonts w:ascii="Arial" w:hAnsi="Arial" w:cs="Arial"/>
                <w:b/>
                <w:spacing w:val="-7"/>
                <w:sz w:val="20"/>
                <w:szCs w:val="20"/>
              </w:rPr>
              <w:t xml:space="preserve"> </w:t>
            </w:r>
            <w:r w:rsidRPr="00436B50">
              <w:rPr>
                <w:rFonts w:ascii="Arial" w:hAnsi="Arial" w:cs="Arial"/>
                <w:b/>
                <w:spacing w:val="-4"/>
                <w:sz w:val="20"/>
                <w:szCs w:val="20"/>
              </w:rPr>
              <w:t>2025</w:t>
            </w:r>
          </w:p>
        </w:tc>
        <w:tc>
          <w:tcPr>
            <w:tcW w:w="2000" w:type="dxa"/>
          </w:tcPr>
          <w:p w14:paraId="2EC88FA3" w14:textId="77777777" w:rsidR="00AA5829" w:rsidRPr="00436B50" w:rsidRDefault="00AA5829" w:rsidP="00C226CF">
            <w:pPr>
              <w:pStyle w:val="TableParagraph"/>
              <w:spacing w:before="27" w:line="253" w:lineRule="exact"/>
              <w:ind w:left="34"/>
              <w:jc w:val="center"/>
              <w:rPr>
                <w:rFonts w:ascii="Arial" w:hAnsi="Arial" w:cs="Arial"/>
                <w:b/>
                <w:sz w:val="20"/>
                <w:szCs w:val="20"/>
              </w:rPr>
            </w:pPr>
            <w:r w:rsidRPr="00436B50">
              <w:rPr>
                <w:rFonts w:ascii="Arial" w:hAnsi="Arial" w:cs="Arial"/>
                <w:b/>
                <w:spacing w:val="-2"/>
                <w:sz w:val="20"/>
                <w:szCs w:val="20"/>
              </w:rPr>
              <w:t>July-December</w:t>
            </w:r>
            <w:r w:rsidRPr="00436B50">
              <w:rPr>
                <w:rFonts w:ascii="Arial" w:hAnsi="Arial" w:cs="Arial"/>
                <w:b/>
                <w:spacing w:val="10"/>
                <w:sz w:val="20"/>
                <w:szCs w:val="20"/>
              </w:rPr>
              <w:t xml:space="preserve"> </w:t>
            </w:r>
            <w:r w:rsidRPr="00436B50">
              <w:rPr>
                <w:rFonts w:ascii="Arial" w:hAnsi="Arial" w:cs="Arial"/>
                <w:b/>
                <w:spacing w:val="-4"/>
                <w:sz w:val="20"/>
                <w:szCs w:val="20"/>
              </w:rPr>
              <w:t>2025</w:t>
            </w:r>
          </w:p>
        </w:tc>
        <w:tc>
          <w:tcPr>
            <w:tcW w:w="2400" w:type="dxa"/>
          </w:tcPr>
          <w:p w14:paraId="5F3B3375" w14:textId="77777777" w:rsidR="00AA5829" w:rsidRPr="00436B50" w:rsidRDefault="00AA5829" w:rsidP="00C226CF">
            <w:pPr>
              <w:pStyle w:val="TableParagraph"/>
              <w:spacing w:before="27" w:line="253" w:lineRule="exact"/>
              <w:ind w:left="29"/>
              <w:jc w:val="center"/>
              <w:rPr>
                <w:rFonts w:ascii="Arial" w:hAnsi="Arial" w:cs="Arial"/>
                <w:b/>
                <w:sz w:val="20"/>
                <w:szCs w:val="20"/>
              </w:rPr>
            </w:pPr>
            <w:r w:rsidRPr="00436B50">
              <w:rPr>
                <w:rFonts w:ascii="Arial" w:hAnsi="Arial" w:cs="Arial"/>
                <w:b/>
                <w:spacing w:val="-2"/>
                <w:sz w:val="20"/>
                <w:szCs w:val="20"/>
              </w:rPr>
              <w:t>Total</w:t>
            </w:r>
            <w:r w:rsidRPr="00436B50">
              <w:rPr>
                <w:rFonts w:ascii="Arial" w:hAnsi="Arial" w:cs="Arial"/>
                <w:b/>
                <w:spacing w:val="-9"/>
                <w:sz w:val="20"/>
                <w:szCs w:val="20"/>
              </w:rPr>
              <w:t xml:space="preserve"> </w:t>
            </w:r>
            <w:r w:rsidRPr="00436B50">
              <w:rPr>
                <w:rFonts w:ascii="Arial" w:hAnsi="Arial" w:cs="Arial"/>
                <w:b/>
                <w:spacing w:val="-2"/>
                <w:sz w:val="20"/>
                <w:szCs w:val="20"/>
              </w:rPr>
              <w:t>Budget</w:t>
            </w:r>
            <w:r w:rsidRPr="00436B50">
              <w:rPr>
                <w:rFonts w:ascii="Arial" w:hAnsi="Arial" w:cs="Arial"/>
                <w:b/>
                <w:spacing w:val="-6"/>
                <w:sz w:val="20"/>
                <w:szCs w:val="20"/>
              </w:rPr>
              <w:t xml:space="preserve"> </w:t>
            </w:r>
            <w:r w:rsidRPr="00436B50">
              <w:rPr>
                <w:rFonts w:ascii="Arial" w:hAnsi="Arial" w:cs="Arial"/>
                <w:b/>
                <w:spacing w:val="-4"/>
                <w:sz w:val="20"/>
                <w:szCs w:val="20"/>
              </w:rPr>
              <w:t>2025</w:t>
            </w:r>
          </w:p>
        </w:tc>
      </w:tr>
      <w:tr w:rsidR="00AA5829" w:rsidRPr="00436B50" w14:paraId="1D37563A" w14:textId="77777777" w:rsidTr="00C226CF">
        <w:trPr>
          <w:trHeight w:val="299"/>
        </w:trPr>
        <w:tc>
          <w:tcPr>
            <w:tcW w:w="3360" w:type="dxa"/>
          </w:tcPr>
          <w:p w14:paraId="036F117E" w14:textId="77777777" w:rsidR="00AA5829" w:rsidRPr="00436B50" w:rsidRDefault="00AA5829" w:rsidP="00C226CF">
            <w:pPr>
              <w:pStyle w:val="TableParagraph"/>
              <w:spacing w:before="22" w:line="258" w:lineRule="exact"/>
              <w:ind w:left="22"/>
              <w:rPr>
                <w:rFonts w:ascii="Arial" w:hAnsi="Arial" w:cs="Arial"/>
                <w:sz w:val="20"/>
                <w:szCs w:val="20"/>
              </w:rPr>
            </w:pPr>
            <w:r w:rsidRPr="00436B50">
              <w:rPr>
                <w:rFonts w:ascii="Arial" w:hAnsi="Arial" w:cs="Arial"/>
                <w:sz w:val="20"/>
                <w:szCs w:val="20"/>
              </w:rPr>
              <w:t>Project</w:t>
            </w:r>
            <w:r w:rsidRPr="00436B50">
              <w:rPr>
                <w:rFonts w:ascii="Arial" w:hAnsi="Arial" w:cs="Arial"/>
                <w:spacing w:val="-10"/>
                <w:sz w:val="20"/>
                <w:szCs w:val="20"/>
              </w:rPr>
              <w:t xml:space="preserve"> </w:t>
            </w:r>
            <w:r w:rsidRPr="00436B50">
              <w:rPr>
                <w:rFonts w:ascii="Arial" w:hAnsi="Arial" w:cs="Arial"/>
                <w:spacing w:val="-2"/>
                <w:sz w:val="20"/>
                <w:szCs w:val="20"/>
              </w:rPr>
              <w:t>Manager</w:t>
            </w:r>
          </w:p>
        </w:tc>
        <w:tc>
          <w:tcPr>
            <w:tcW w:w="2000" w:type="dxa"/>
          </w:tcPr>
          <w:p w14:paraId="56FEBC1B" w14:textId="77777777" w:rsidR="00AA5829" w:rsidRPr="00436B50" w:rsidRDefault="00AA5829" w:rsidP="00C226CF">
            <w:pPr>
              <w:pStyle w:val="TableParagraph"/>
              <w:spacing w:before="22" w:line="258" w:lineRule="exact"/>
              <w:ind w:left="34" w:right="5"/>
              <w:jc w:val="center"/>
              <w:rPr>
                <w:rFonts w:ascii="Arial" w:hAnsi="Arial" w:cs="Arial"/>
                <w:sz w:val="20"/>
                <w:szCs w:val="20"/>
              </w:rPr>
            </w:pPr>
            <w:r w:rsidRPr="00436B50">
              <w:rPr>
                <w:rFonts w:ascii="Arial" w:hAnsi="Arial" w:cs="Arial"/>
                <w:spacing w:val="-4"/>
                <w:sz w:val="20"/>
                <w:szCs w:val="20"/>
              </w:rPr>
              <w:t>4230</w:t>
            </w:r>
          </w:p>
        </w:tc>
        <w:tc>
          <w:tcPr>
            <w:tcW w:w="2000" w:type="dxa"/>
          </w:tcPr>
          <w:p w14:paraId="05832D88" w14:textId="77777777" w:rsidR="00AA5829" w:rsidRPr="00436B50" w:rsidRDefault="00AA5829" w:rsidP="00C226CF">
            <w:pPr>
              <w:pStyle w:val="TableParagraph"/>
              <w:spacing w:before="22" w:line="258" w:lineRule="exact"/>
              <w:ind w:left="34"/>
              <w:jc w:val="center"/>
              <w:rPr>
                <w:rFonts w:ascii="Arial" w:hAnsi="Arial" w:cs="Arial"/>
                <w:sz w:val="20"/>
                <w:szCs w:val="20"/>
              </w:rPr>
            </w:pPr>
            <w:r w:rsidRPr="00436B50">
              <w:rPr>
                <w:rFonts w:ascii="Arial" w:hAnsi="Arial" w:cs="Arial"/>
                <w:spacing w:val="-4"/>
                <w:sz w:val="20"/>
                <w:szCs w:val="20"/>
              </w:rPr>
              <w:t>8460</w:t>
            </w:r>
          </w:p>
        </w:tc>
        <w:tc>
          <w:tcPr>
            <w:tcW w:w="2400" w:type="dxa"/>
          </w:tcPr>
          <w:p w14:paraId="14766618" w14:textId="77777777" w:rsidR="00AA5829" w:rsidRPr="00436B50" w:rsidRDefault="00AA5829" w:rsidP="00C226CF">
            <w:pPr>
              <w:pStyle w:val="TableParagraph"/>
              <w:spacing w:before="22" w:line="258" w:lineRule="exact"/>
              <w:ind w:left="29"/>
              <w:jc w:val="center"/>
              <w:rPr>
                <w:rFonts w:ascii="Arial" w:hAnsi="Arial" w:cs="Arial"/>
                <w:sz w:val="20"/>
                <w:szCs w:val="20"/>
              </w:rPr>
            </w:pPr>
            <w:r w:rsidRPr="00436B50">
              <w:rPr>
                <w:rFonts w:ascii="Arial" w:hAnsi="Arial" w:cs="Arial"/>
                <w:spacing w:val="-2"/>
                <w:sz w:val="20"/>
                <w:szCs w:val="20"/>
              </w:rPr>
              <w:t>12690</w:t>
            </w:r>
          </w:p>
        </w:tc>
      </w:tr>
      <w:tr w:rsidR="00AA5829" w:rsidRPr="00436B50" w14:paraId="12A75341" w14:textId="77777777" w:rsidTr="00C226CF">
        <w:trPr>
          <w:trHeight w:val="280"/>
        </w:trPr>
        <w:tc>
          <w:tcPr>
            <w:tcW w:w="3360" w:type="dxa"/>
          </w:tcPr>
          <w:p w14:paraId="6EF3A8B0" w14:textId="77777777" w:rsidR="00AA5829" w:rsidRPr="00436B50" w:rsidRDefault="00AA5829" w:rsidP="00C226CF">
            <w:pPr>
              <w:pStyle w:val="TableParagraph"/>
              <w:spacing w:before="17" w:line="243" w:lineRule="exact"/>
              <w:ind w:left="22"/>
              <w:rPr>
                <w:rFonts w:ascii="Arial" w:hAnsi="Arial" w:cs="Arial"/>
                <w:sz w:val="20"/>
                <w:szCs w:val="20"/>
              </w:rPr>
            </w:pPr>
            <w:r w:rsidRPr="00436B50">
              <w:rPr>
                <w:rFonts w:ascii="Arial" w:hAnsi="Arial" w:cs="Arial"/>
                <w:spacing w:val="-2"/>
                <w:sz w:val="20"/>
                <w:szCs w:val="20"/>
              </w:rPr>
              <w:t>Travel</w:t>
            </w:r>
            <w:r w:rsidRPr="00436B50">
              <w:rPr>
                <w:rFonts w:ascii="Arial" w:hAnsi="Arial" w:cs="Arial"/>
                <w:spacing w:val="-7"/>
                <w:sz w:val="20"/>
                <w:szCs w:val="20"/>
              </w:rPr>
              <w:t xml:space="preserve"> </w:t>
            </w:r>
            <w:r w:rsidRPr="00436B50">
              <w:rPr>
                <w:rFonts w:ascii="Arial" w:hAnsi="Arial" w:cs="Arial"/>
                <w:spacing w:val="-2"/>
                <w:sz w:val="20"/>
                <w:szCs w:val="20"/>
              </w:rPr>
              <w:t>IOC</w:t>
            </w:r>
            <w:r w:rsidRPr="00436B50">
              <w:rPr>
                <w:rFonts w:ascii="Arial" w:hAnsi="Arial" w:cs="Arial"/>
                <w:spacing w:val="-6"/>
                <w:sz w:val="20"/>
                <w:szCs w:val="20"/>
              </w:rPr>
              <w:t xml:space="preserve"> </w:t>
            </w:r>
            <w:r w:rsidRPr="00436B50">
              <w:rPr>
                <w:rFonts w:ascii="Arial" w:hAnsi="Arial" w:cs="Arial"/>
                <w:spacing w:val="-2"/>
                <w:sz w:val="20"/>
                <w:szCs w:val="20"/>
              </w:rPr>
              <w:t>Meetings</w:t>
            </w:r>
          </w:p>
        </w:tc>
        <w:tc>
          <w:tcPr>
            <w:tcW w:w="2000" w:type="dxa"/>
          </w:tcPr>
          <w:p w14:paraId="149B5BEE" w14:textId="77777777" w:rsidR="00AA5829" w:rsidRPr="00436B50" w:rsidRDefault="00AA5829" w:rsidP="00C226CF">
            <w:pPr>
              <w:pStyle w:val="TableParagraph"/>
              <w:spacing w:before="17" w:line="243" w:lineRule="exact"/>
              <w:ind w:left="34" w:right="5"/>
              <w:jc w:val="center"/>
              <w:rPr>
                <w:rFonts w:ascii="Arial" w:hAnsi="Arial" w:cs="Arial"/>
                <w:sz w:val="20"/>
                <w:szCs w:val="20"/>
              </w:rPr>
            </w:pPr>
            <w:r w:rsidRPr="00436B50">
              <w:rPr>
                <w:rFonts w:ascii="Arial" w:hAnsi="Arial" w:cs="Arial"/>
                <w:spacing w:val="-4"/>
                <w:sz w:val="20"/>
                <w:szCs w:val="20"/>
              </w:rPr>
              <w:t>2250</w:t>
            </w:r>
          </w:p>
        </w:tc>
        <w:tc>
          <w:tcPr>
            <w:tcW w:w="2000" w:type="dxa"/>
          </w:tcPr>
          <w:p w14:paraId="272273D5" w14:textId="77777777" w:rsidR="00AA5829" w:rsidRPr="00436B50" w:rsidRDefault="00AA5829" w:rsidP="00C226CF">
            <w:pPr>
              <w:pStyle w:val="TableParagraph"/>
              <w:spacing w:before="17" w:line="243" w:lineRule="exact"/>
              <w:ind w:left="34"/>
              <w:jc w:val="center"/>
              <w:rPr>
                <w:rFonts w:ascii="Arial" w:hAnsi="Arial" w:cs="Arial"/>
                <w:sz w:val="20"/>
                <w:szCs w:val="20"/>
              </w:rPr>
            </w:pPr>
            <w:r w:rsidRPr="00436B50">
              <w:rPr>
                <w:rFonts w:ascii="Arial" w:hAnsi="Arial" w:cs="Arial"/>
                <w:spacing w:val="-4"/>
                <w:sz w:val="20"/>
                <w:szCs w:val="20"/>
              </w:rPr>
              <w:t>2250</w:t>
            </w:r>
          </w:p>
        </w:tc>
        <w:tc>
          <w:tcPr>
            <w:tcW w:w="2400" w:type="dxa"/>
          </w:tcPr>
          <w:p w14:paraId="6FC278F5" w14:textId="77777777" w:rsidR="00AA5829" w:rsidRPr="00436B50" w:rsidRDefault="00AA5829" w:rsidP="00C226CF">
            <w:pPr>
              <w:pStyle w:val="TableParagraph"/>
              <w:spacing w:before="17" w:line="243" w:lineRule="exact"/>
              <w:ind w:left="29"/>
              <w:jc w:val="center"/>
              <w:rPr>
                <w:rFonts w:ascii="Arial" w:hAnsi="Arial" w:cs="Arial"/>
                <w:sz w:val="20"/>
                <w:szCs w:val="20"/>
              </w:rPr>
            </w:pPr>
            <w:r w:rsidRPr="00436B50">
              <w:rPr>
                <w:rFonts w:ascii="Arial" w:hAnsi="Arial" w:cs="Arial"/>
                <w:spacing w:val="-4"/>
                <w:sz w:val="20"/>
                <w:szCs w:val="20"/>
              </w:rPr>
              <w:t>4500</w:t>
            </w:r>
          </w:p>
        </w:tc>
      </w:tr>
      <w:tr w:rsidR="00AA5829" w:rsidRPr="00436B50" w14:paraId="17A42964" w14:textId="77777777" w:rsidTr="00C226CF">
        <w:trPr>
          <w:trHeight w:val="300"/>
        </w:trPr>
        <w:tc>
          <w:tcPr>
            <w:tcW w:w="3360" w:type="dxa"/>
          </w:tcPr>
          <w:p w14:paraId="3831AF05" w14:textId="77777777" w:rsidR="00AA5829" w:rsidRPr="00436B50" w:rsidRDefault="00AA5829" w:rsidP="00C226CF">
            <w:pPr>
              <w:pStyle w:val="TableParagraph"/>
              <w:spacing w:before="32" w:line="248" w:lineRule="exact"/>
              <w:ind w:left="22"/>
              <w:rPr>
                <w:rFonts w:ascii="Arial" w:hAnsi="Arial" w:cs="Arial"/>
                <w:sz w:val="20"/>
                <w:szCs w:val="20"/>
              </w:rPr>
            </w:pPr>
            <w:r w:rsidRPr="00436B50">
              <w:rPr>
                <w:rFonts w:ascii="Arial" w:hAnsi="Arial" w:cs="Arial"/>
                <w:sz w:val="20"/>
                <w:szCs w:val="20"/>
              </w:rPr>
              <w:t>OBPS</w:t>
            </w:r>
            <w:r w:rsidRPr="00436B50">
              <w:rPr>
                <w:rFonts w:ascii="Arial" w:hAnsi="Arial" w:cs="Arial"/>
                <w:spacing w:val="-5"/>
                <w:sz w:val="20"/>
                <w:szCs w:val="20"/>
              </w:rPr>
              <w:t xml:space="preserve"> </w:t>
            </w:r>
            <w:r w:rsidRPr="00436B50">
              <w:rPr>
                <w:rFonts w:ascii="Arial" w:hAnsi="Arial" w:cs="Arial"/>
                <w:sz w:val="20"/>
                <w:szCs w:val="20"/>
              </w:rPr>
              <w:t>Annual</w:t>
            </w:r>
            <w:r w:rsidRPr="00436B50">
              <w:rPr>
                <w:rFonts w:ascii="Arial" w:hAnsi="Arial" w:cs="Arial"/>
                <w:spacing w:val="-5"/>
                <w:sz w:val="20"/>
                <w:szCs w:val="20"/>
              </w:rPr>
              <w:t xml:space="preserve"> </w:t>
            </w:r>
            <w:r w:rsidRPr="00436B50">
              <w:rPr>
                <w:rFonts w:ascii="Arial" w:hAnsi="Arial" w:cs="Arial"/>
                <w:spacing w:val="-2"/>
                <w:sz w:val="20"/>
                <w:szCs w:val="20"/>
              </w:rPr>
              <w:t>Workshop</w:t>
            </w:r>
          </w:p>
        </w:tc>
        <w:tc>
          <w:tcPr>
            <w:tcW w:w="2000" w:type="dxa"/>
          </w:tcPr>
          <w:p w14:paraId="65141474" w14:textId="77777777" w:rsidR="00AA5829" w:rsidRPr="00436B50" w:rsidRDefault="00AA5829" w:rsidP="00C226CF">
            <w:pPr>
              <w:pStyle w:val="TableParagraph"/>
              <w:spacing w:before="32" w:line="248"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4E61847A" w14:textId="77777777" w:rsidR="00AA5829" w:rsidRPr="00436B50" w:rsidRDefault="00AA5829" w:rsidP="00C226CF">
            <w:pPr>
              <w:pStyle w:val="TableParagraph"/>
              <w:spacing w:before="32" w:line="248" w:lineRule="exact"/>
              <w:ind w:left="34"/>
              <w:jc w:val="center"/>
              <w:rPr>
                <w:rFonts w:ascii="Arial" w:hAnsi="Arial" w:cs="Arial"/>
                <w:sz w:val="20"/>
                <w:szCs w:val="20"/>
              </w:rPr>
            </w:pPr>
            <w:r w:rsidRPr="00436B50">
              <w:rPr>
                <w:rFonts w:ascii="Arial" w:hAnsi="Arial" w:cs="Arial"/>
                <w:spacing w:val="-4"/>
                <w:sz w:val="20"/>
                <w:szCs w:val="20"/>
              </w:rPr>
              <w:t>5000</w:t>
            </w:r>
          </w:p>
        </w:tc>
        <w:tc>
          <w:tcPr>
            <w:tcW w:w="2400" w:type="dxa"/>
          </w:tcPr>
          <w:p w14:paraId="0E240A19" w14:textId="77777777" w:rsidR="00AA5829" w:rsidRPr="00436B50" w:rsidRDefault="00AA5829" w:rsidP="00C226CF">
            <w:pPr>
              <w:pStyle w:val="TableParagraph"/>
              <w:spacing w:before="32" w:line="248" w:lineRule="exact"/>
              <w:ind w:left="29"/>
              <w:jc w:val="center"/>
              <w:rPr>
                <w:rFonts w:ascii="Arial" w:hAnsi="Arial" w:cs="Arial"/>
                <w:sz w:val="20"/>
                <w:szCs w:val="20"/>
              </w:rPr>
            </w:pPr>
            <w:r w:rsidRPr="00436B50">
              <w:rPr>
                <w:rFonts w:ascii="Arial" w:hAnsi="Arial" w:cs="Arial"/>
                <w:spacing w:val="-4"/>
                <w:sz w:val="20"/>
                <w:szCs w:val="20"/>
              </w:rPr>
              <w:t>5000</w:t>
            </w:r>
          </w:p>
        </w:tc>
      </w:tr>
      <w:tr w:rsidR="00AA5829" w:rsidRPr="00436B50" w14:paraId="26A06920" w14:textId="77777777" w:rsidTr="00C226CF">
        <w:trPr>
          <w:trHeight w:val="299"/>
        </w:trPr>
        <w:tc>
          <w:tcPr>
            <w:tcW w:w="3360" w:type="dxa"/>
          </w:tcPr>
          <w:p w14:paraId="0FD49FAC" w14:textId="77777777" w:rsidR="00AA5829" w:rsidRPr="00436B50" w:rsidRDefault="00AA5829" w:rsidP="00C226CF">
            <w:pPr>
              <w:pStyle w:val="TableParagraph"/>
              <w:spacing w:before="27" w:line="253" w:lineRule="exact"/>
              <w:ind w:left="22"/>
              <w:rPr>
                <w:rFonts w:ascii="Arial" w:hAnsi="Arial" w:cs="Arial"/>
                <w:sz w:val="20"/>
                <w:szCs w:val="20"/>
              </w:rPr>
            </w:pPr>
            <w:r w:rsidRPr="00436B50">
              <w:rPr>
                <w:rFonts w:ascii="Arial" w:hAnsi="Arial" w:cs="Arial"/>
                <w:sz w:val="20"/>
                <w:szCs w:val="20"/>
              </w:rPr>
              <w:t>SG-OBPS</w:t>
            </w:r>
            <w:r w:rsidRPr="00436B50">
              <w:rPr>
                <w:rFonts w:ascii="Arial" w:hAnsi="Arial" w:cs="Arial"/>
                <w:spacing w:val="-7"/>
                <w:sz w:val="20"/>
                <w:szCs w:val="20"/>
              </w:rPr>
              <w:t xml:space="preserve"> </w:t>
            </w:r>
            <w:r w:rsidRPr="00436B50">
              <w:rPr>
                <w:rFonts w:ascii="Arial" w:hAnsi="Arial" w:cs="Arial"/>
                <w:sz w:val="20"/>
                <w:szCs w:val="20"/>
              </w:rPr>
              <w:t>Annual</w:t>
            </w:r>
            <w:r w:rsidRPr="00436B50">
              <w:rPr>
                <w:rFonts w:ascii="Arial" w:hAnsi="Arial" w:cs="Arial"/>
                <w:spacing w:val="-6"/>
                <w:sz w:val="20"/>
                <w:szCs w:val="20"/>
              </w:rPr>
              <w:t xml:space="preserve"> </w:t>
            </w:r>
            <w:r w:rsidRPr="00436B50">
              <w:rPr>
                <w:rFonts w:ascii="Arial" w:hAnsi="Arial" w:cs="Arial"/>
                <w:spacing w:val="-2"/>
                <w:sz w:val="20"/>
                <w:szCs w:val="20"/>
              </w:rPr>
              <w:t>Meeting</w:t>
            </w:r>
          </w:p>
        </w:tc>
        <w:tc>
          <w:tcPr>
            <w:tcW w:w="2000" w:type="dxa"/>
          </w:tcPr>
          <w:p w14:paraId="6AFE41C1" w14:textId="77777777" w:rsidR="00AA5829" w:rsidRPr="00436B50" w:rsidRDefault="00AA5829" w:rsidP="00C226CF">
            <w:pPr>
              <w:pStyle w:val="TableParagraph"/>
              <w:spacing w:before="27" w:line="253"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372D72C3" w14:textId="77777777" w:rsidR="00AA5829" w:rsidRPr="00436B50" w:rsidRDefault="00AA5829" w:rsidP="00C226CF">
            <w:pPr>
              <w:pStyle w:val="TableParagraph"/>
              <w:spacing w:before="27" w:line="253" w:lineRule="exact"/>
              <w:ind w:left="34"/>
              <w:jc w:val="center"/>
              <w:rPr>
                <w:rFonts w:ascii="Arial" w:hAnsi="Arial" w:cs="Arial"/>
                <w:sz w:val="20"/>
                <w:szCs w:val="20"/>
              </w:rPr>
            </w:pPr>
            <w:r w:rsidRPr="00436B50">
              <w:rPr>
                <w:rFonts w:ascii="Arial" w:hAnsi="Arial" w:cs="Arial"/>
                <w:spacing w:val="-2"/>
                <w:sz w:val="20"/>
                <w:szCs w:val="20"/>
              </w:rPr>
              <w:t>12500</w:t>
            </w:r>
          </w:p>
        </w:tc>
        <w:tc>
          <w:tcPr>
            <w:tcW w:w="2400" w:type="dxa"/>
          </w:tcPr>
          <w:p w14:paraId="6598812C" w14:textId="77777777" w:rsidR="00AA5829" w:rsidRPr="00436B50" w:rsidRDefault="00AA5829" w:rsidP="00C226CF">
            <w:pPr>
              <w:pStyle w:val="TableParagraph"/>
              <w:spacing w:before="27" w:line="253" w:lineRule="exact"/>
              <w:ind w:left="29"/>
              <w:jc w:val="center"/>
              <w:rPr>
                <w:rFonts w:ascii="Arial" w:hAnsi="Arial" w:cs="Arial"/>
                <w:sz w:val="20"/>
                <w:szCs w:val="20"/>
              </w:rPr>
            </w:pPr>
            <w:r w:rsidRPr="00436B50">
              <w:rPr>
                <w:rFonts w:ascii="Arial" w:hAnsi="Arial" w:cs="Arial"/>
                <w:spacing w:val="-2"/>
                <w:sz w:val="20"/>
                <w:szCs w:val="20"/>
              </w:rPr>
              <w:t>12500</w:t>
            </w:r>
          </w:p>
        </w:tc>
      </w:tr>
      <w:tr w:rsidR="00AA5829" w:rsidRPr="00436B50" w14:paraId="0A98A112" w14:textId="77777777" w:rsidTr="00C226CF">
        <w:trPr>
          <w:trHeight w:val="520"/>
        </w:trPr>
        <w:tc>
          <w:tcPr>
            <w:tcW w:w="3360" w:type="dxa"/>
          </w:tcPr>
          <w:p w14:paraId="72EDB8EE" w14:textId="77777777" w:rsidR="00AA5829" w:rsidRPr="00436B50" w:rsidRDefault="00AA5829" w:rsidP="00C226CF">
            <w:pPr>
              <w:pStyle w:val="TableParagraph"/>
              <w:spacing w:line="260" w:lineRule="exact"/>
              <w:ind w:left="22"/>
              <w:rPr>
                <w:rFonts w:ascii="Arial" w:hAnsi="Arial" w:cs="Arial"/>
                <w:sz w:val="20"/>
                <w:szCs w:val="20"/>
              </w:rPr>
            </w:pPr>
            <w:r w:rsidRPr="00436B50">
              <w:rPr>
                <w:rFonts w:ascii="Arial" w:hAnsi="Arial" w:cs="Arial"/>
                <w:sz w:val="20"/>
                <w:szCs w:val="20"/>
              </w:rPr>
              <w:t>Promotional</w:t>
            </w:r>
            <w:r w:rsidRPr="00436B50">
              <w:rPr>
                <w:rFonts w:ascii="Arial" w:hAnsi="Arial" w:cs="Arial"/>
                <w:spacing w:val="-11"/>
                <w:sz w:val="20"/>
                <w:szCs w:val="20"/>
              </w:rPr>
              <w:t xml:space="preserve"> </w:t>
            </w:r>
            <w:r w:rsidRPr="00436B50">
              <w:rPr>
                <w:rFonts w:ascii="Arial" w:hAnsi="Arial" w:cs="Arial"/>
                <w:sz w:val="20"/>
                <w:szCs w:val="20"/>
              </w:rPr>
              <w:t>Material</w:t>
            </w:r>
            <w:r w:rsidRPr="00436B50">
              <w:rPr>
                <w:rFonts w:ascii="Arial" w:hAnsi="Arial" w:cs="Arial"/>
                <w:spacing w:val="-11"/>
                <w:sz w:val="20"/>
                <w:szCs w:val="20"/>
              </w:rPr>
              <w:t xml:space="preserve"> </w:t>
            </w:r>
            <w:r w:rsidRPr="00436B50">
              <w:rPr>
                <w:rFonts w:ascii="Arial" w:hAnsi="Arial" w:cs="Arial"/>
                <w:sz w:val="20"/>
                <w:szCs w:val="20"/>
              </w:rPr>
              <w:t>(video</w:t>
            </w:r>
            <w:r w:rsidRPr="00436B50">
              <w:rPr>
                <w:rFonts w:ascii="Arial" w:hAnsi="Arial" w:cs="Arial"/>
                <w:spacing w:val="-10"/>
                <w:sz w:val="20"/>
                <w:szCs w:val="20"/>
              </w:rPr>
              <w:t xml:space="preserve"> </w:t>
            </w:r>
            <w:r w:rsidRPr="00436B50">
              <w:rPr>
                <w:rFonts w:ascii="Arial" w:hAnsi="Arial" w:cs="Arial"/>
                <w:spacing w:val="-5"/>
                <w:sz w:val="20"/>
                <w:szCs w:val="20"/>
              </w:rPr>
              <w:t>and</w:t>
            </w:r>
          </w:p>
          <w:p w14:paraId="24DC672B" w14:textId="77777777" w:rsidR="00AA5829" w:rsidRPr="00436B50" w:rsidRDefault="00AA5829" w:rsidP="00C226CF">
            <w:pPr>
              <w:pStyle w:val="TableParagraph"/>
              <w:spacing w:line="240" w:lineRule="exact"/>
              <w:ind w:left="22"/>
              <w:rPr>
                <w:rFonts w:ascii="Arial" w:hAnsi="Arial" w:cs="Arial"/>
                <w:sz w:val="20"/>
                <w:szCs w:val="20"/>
              </w:rPr>
            </w:pPr>
            <w:r w:rsidRPr="00436B50">
              <w:rPr>
                <w:rFonts w:ascii="Arial" w:hAnsi="Arial" w:cs="Arial"/>
                <w:spacing w:val="-2"/>
                <w:sz w:val="20"/>
                <w:szCs w:val="20"/>
              </w:rPr>
              <w:t>flyers)</w:t>
            </w:r>
          </w:p>
        </w:tc>
        <w:tc>
          <w:tcPr>
            <w:tcW w:w="2000" w:type="dxa"/>
          </w:tcPr>
          <w:p w14:paraId="366E94E5" w14:textId="77777777" w:rsidR="00AA5829" w:rsidRPr="00436B50" w:rsidRDefault="00AA5829" w:rsidP="00C226CF">
            <w:pPr>
              <w:pStyle w:val="TableParagraph"/>
              <w:spacing w:before="259" w:line="240" w:lineRule="exact"/>
              <w:ind w:left="34" w:right="5"/>
              <w:jc w:val="center"/>
              <w:rPr>
                <w:rFonts w:ascii="Arial" w:hAnsi="Arial" w:cs="Arial"/>
                <w:sz w:val="20"/>
                <w:szCs w:val="20"/>
              </w:rPr>
            </w:pPr>
            <w:r w:rsidRPr="00436B50">
              <w:rPr>
                <w:rFonts w:ascii="Arial" w:hAnsi="Arial" w:cs="Arial"/>
                <w:spacing w:val="-4"/>
                <w:sz w:val="20"/>
                <w:szCs w:val="20"/>
              </w:rPr>
              <w:t>1250</w:t>
            </w:r>
          </w:p>
        </w:tc>
        <w:tc>
          <w:tcPr>
            <w:tcW w:w="2000" w:type="dxa"/>
          </w:tcPr>
          <w:p w14:paraId="4B52D87A" w14:textId="77777777" w:rsidR="00AA5829" w:rsidRPr="00436B50" w:rsidRDefault="00AA5829" w:rsidP="00C226CF">
            <w:pPr>
              <w:pStyle w:val="TableParagraph"/>
              <w:spacing w:before="259" w:line="240" w:lineRule="exact"/>
              <w:ind w:left="34"/>
              <w:jc w:val="center"/>
              <w:rPr>
                <w:rFonts w:ascii="Arial" w:hAnsi="Arial" w:cs="Arial"/>
                <w:sz w:val="20"/>
                <w:szCs w:val="20"/>
              </w:rPr>
            </w:pPr>
            <w:r w:rsidRPr="00436B50">
              <w:rPr>
                <w:rFonts w:ascii="Arial" w:hAnsi="Arial" w:cs="Arial"/>
                <w:spacing w:val="-4"/>
                <w:sz w:val="20"/>
                <w:szCs w:val="20"/>
              </w:rPr>
              <w:t>1250</w:t>
            </w:r>
          </w:p>
        </w:tc>
        <w:tc>
          <w:tcPr>
            <w:tcW w:w="2400" w:type="dxa"/>
          </w:tcPr>
          <w:p w14:paraId="44479E81" w14:textId="77777777" w:rsidR="00AA5829" w:rsidRPr="00436B50" w:rsidRDefault="00AA5829" w:rsidP="00C226CF">
            <w:pPr>
              <w:pStyle w:val="TableParagraph"/>
              <w:spacing w:before="259" w:line="240" w:lineRule="exact"/>
              <w:ind w:left="29"/>
              <w:jc w:val="center"/>
              <w:rPr>
                <w:rFonts w:ascii="Arial" w:hAnsi="Arial" w:cs="Arial"/>
                <w:sz w:val="20"/>
                <w:szCs w:val="20"/>
              </w:rPr>
            </w:pPr>
            <w:r w:rsidRPr="00436B50">
              <w:rPr>
                <w:rFonts w:ascii="Arial" w:hAnsi="Arial" w:cs="Arial"/>
                <w:spacing w:val="-4"/>
                <w:sz w:val="20"/>
                <w:szCs w:val="20"/>
              </w:rPr>
              <w:t>2500</w:t>
            </w:r>
          </w:p>
        </w:tc>
      </w:tr>
      <w:tr w:rsidR="00AA5829" w:rsidRPr="00436B50" w14:paraId="07EC4646" w14:textId="77777777" w:rsidTr="00C226CF">
        <w:trPr>
          <w:trHeight w:val="539"/>
        </w:trPr>
        <w:tc>
          <w:tcPr>
            <w:tcW w:w="3360" w:type="dxa"/>
          </w:tcPr>
          <w:p w14:paraId="1C67D9BA" w14:textId="77777777" w:rsidR="00AA5829" w:rsidRPr="00436B50" w:rsidRDefault="00AA5829" w:rsidP="00C226CF">
            <w:pPr>
              <w:pStyle w:val="TableParagraph"/>
              <w:spacing w:line="270" w:lineRule="atLeast"/>
              <w:ind w:left="22"/>
              <w:rPr>
                <w:rFonts w:ascii="Arial" w:hAnsi="Arial" w:cs="Arial"/>
                <w:sz w:val="20"/>
                <w:szCs w:val="20"/>
              </w:rPr>
            </w:pPr>
            <w:r w:rsidRPr="00436B50">
              <w:rPr>
                <w:rFonts w:ascii="Arial" w:hAnsi="Arial" w:cs="Arial"/>
                <w:sz w:val="20"/>
                <w:szCs w:val="20"/>
              </w:rPr>
              <w:t>Repository</w:t>
            </w:r>
            <w:r w:rsidRPr="00436B50">
              <w:rPr>
                <w:rFonts w:ascii="Arial" w:hAnsi="Arial" w:cs="Arial"/>
                <w:spacing w:val="-13"/>
                <w:sz w:val="20"/>
                <w:szCs w:val="20"/>
              </w:rPr>
              <w:t xml:space="preserve"> </w:t>
            </w:r>
            <w:r w:rsidRPr="00436B50">
              <w:rPr>
                <w:rFonts w:ascii="Arial" w:hAnsi="Arial" w:cs="Arial"/>
                <w:sz w:val="20"/>
                <w:szCs w:val="20"/>
              </w:rPr>
              <w:t>Certification</w:t>
            </w:r>
            <w:r w:rsidRPr="00436B50">
              <w:rPr>
                <w:rFonts w:ascii="Arial" w:hAnsi="Arial" w:cs="Arial"/>
                <w:spacing w:val="-12"/>
                <w:sz w:val="20"/>
                <w:szCs w:val="20"/>
              </w:rPr>
              <w:t xml:space="preserve"> </w:t>
            </w:r>
            <w:r w:rsidRPr="00436B50">
              <w:rPr>
                <w:rFonts w:ascii="Arial" w:hAnsi="Arial" w:cs="Arial"/>
                <w:sz w:val="20"/>
                <w:szCs w:val="20"/>
              </w:rPr>
              <w:t>(CTS</w:t>
            </w:r>
            <w:r w:rsidRPr="00436B50">
              <w:rPr>
                <w:rFonts w:ascii="Arial" w:hAnsi="Arial" w:cs="Arial"/>
                <w:spacing w:val="-13"/>
                <w:sz w:val="20"/>
                <w:szCs w:val="20"/>
              </w:rPr>
              <w:t xml:space="preserve"> </w:t>
            </w:r>
            <w:proofErr w:type="gramStart"/>
            <w:r w:rsidRPr="00436B50">
              <w:rPr>
                <w:rFonts w:ascii="Arial" w:hAnsi="Arial" w:cs="Arial"/>
                <w:sz w:val="20"/>
                <w:szCs w:val="20"/>
              </w:rPr>
              <w:t>3</w:t>
            </w:r>
            <w:r w:rsidRPr="00436B50">
              <w:rPr>
                <w:rFonts w:ascii="Arial" w:hAnsi="Arial" w:cs="Arial"/>
                <w:spacing w:val="-12"/>
                <w:sz w:val="20"/>
                <w:szCs w:val="20"/>
              </w:rPr>
              <w:t xml:space="preserve"> </w:t>
            </w:r>
            <w:r w:rsidRPr="00436B50">
              <w:rPr>
                <w:rFonts w:ascii="Arial" w:hAnsi="Arial" w:cs="Arial"/>
                <w:sz w:val="20"/>
                <w:szCs w:val="20"/>
              </w:rPr>
              <w:t>year</w:t>
            </w:r>
            <w:proofErr w:type="gramEnd"/>
            <w:r w:rsidRPr="00436B50">
              <w:rPr>
                <w:rFonts w:ascii="Arial" w:hAnsi="Arial" w:cs="Arial"/>
                <w:sz w:val="20"/>
                <w:szCs w:val="20"/>
              </w:rPr>
              <w:t xml:space="preserve"> </w:t>
            </w:r>
            <w:r w:rsidRPr="00436B50">
              <w:rPr>
                <w:rFonts w:ascii="Arial" w:hAnsi="Arial" w:cs="Arial"/>
                <w:spacing w:val="-4"/>
                <w:sz w:val="20"/>
                <w:szCs w:val="20"/>
              </w:rPr>
              <w:t>sub)</w:t>
            </w:r>
          </w:p>
        </w:tc>
        <w:tc>
          <w:tcPr>
            <w:tcW w:w="2000" w:type="dxa"/>
          </w:tcPr>
          <w:p w14:paraId="57187229" w14:textId="77777777" w:rsidR="00AA5829" w:rsidRPr="00436B50" w:rsidRDefault="00AA5829" w:rsidP="00C226CF">
            <w:pPr>
              <w:pStyle w:val="TableParagraph"/>
              <w:spacing w:before="3"/>
              <w:ind w:left="0"/>
              <w:rPr>
                <w:rFonts w:ascii="Arial" w:hAnsi="Arial" w:cs="Arial"/>
                <w:sz w:val="20"/>
                <w:szCs w:val="20"/>
              </w:rPr>
            </w:pPr>
          </w:p>
          <w:p w14:paraId="5FE07492" w14:textId="77777777" w:rsidR="00AA5829" w:rsidRPr="00436B50" w:rsidRDefault="00AA5829" w:rsidP="00C226CF">
            <w:pPr>
              <w:pStyle w:val="TableParagraph"/>
              <w:spacing w:line="248"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40E4F189" w14:textId="77777777" w:rsidR="00AA5829" w:rsidRPr="00436B50" w:rsidRDefault="00AA5829" w:rsidP="00C226CF">
            <w:pPr>
              <w:pStyle w:val="TableParagraph"/>
              <w:spacing w:before="3"/>
              <w:ind w:left="0"/>
              <w:rPr>
                <w:rFonts w:ascii="Arial" w:hAnsi="Arial" w:cs="Arial"/>
                <w:sz w:val="20"/>
                <w:szCs w:val="20"/>
              </w:rPr>
            </w:pPr>
          </w:p>
          <w:p w14:paraId="2A12EF36" w14:textId="77777777" w:rsidR="00AA5829" w:rsidRPr="00436B50" w:rsidRDefault="00AA5829" w:rsidP="00C226CF">
            <w:pPr>
              <w:pStyle w:val="TableParagraph"/>
              <w:spacing w:line="248" w:lineRule="exact"/>
              <w:ind w:left="34"/>
              <w:jc w:val="center"/>
              <w:rPr>
                <w:rFonts w:ascii="Arial" w:hAnsi="Arial" w:cs="Arial"/>
                <w:sz w:val="20"/>
                <w:szCs w:val="20"/>
              </w:rPr>
            </w:pPr>
            <w:r w:rsidRPr="00436B50">
              <w:rPr>
                <w:rFonts w:ascii="Arial" w:hAnsi="Arial" w:cs="Arial"/>
                <w:spacing w:val="-4"/>
                <w:sz w:val="20"/>
                <w:szCs w:val="20"/>
              </w:rPr>
              <w:t>2000</w:t>
            </w:r>
          </w:p>
        </w:tc>
        <w:tc>
          <w:tcPr>
            <w:tcW w:w="2400" w:type="dxa"/>
          </w:tcPr>
          <w:p w14:paraId="336FA74F" w14:textId="77777777" w:rsidR="00AA5829" w:rsidRPr="00436B50" w:rsidRDefault="00AA5829" w:rsidP="00C226CF">
            <w:pPr>
              <w:pStyle w:val="TableParagraph"/>
              <w:spacing w:before="3"/>
              <w:ind w:left="0"/>
              <w:rPr>
                <w:rFonts w:ascii="Arial" w:hAnsi="Arial" w:cs="Arial"/>
                <w:sz w:val="20"/>
                <w:szCs w:val="20"/>
              </w:rPr>
            </w:pPr>
          </w:p>
          <w:p w14:paraId="5D72607B" w14:textId="77777777" w:rsidR="00AA5829" w:rsidRPr="00436B50" w:rsidRDefault="00AA5829" w:rsidP="00C226CF">
            <w:pPr>
              <w:pStyle w:val="TableParagraph"/>
              <w:spacing w:line="248" w:lineRule="exact"/>
              <w:ind w:left="29"/>
              <w:jc w:val="center"/>
              <w:rPr>
                <w:rFonts w:ascii="Arial" w:hAnsi="Arial" w:cs="Arial"/>
                <w:sz w:val="20"/>
                <w:szCs w:val="20"/>
              </w:rPr>
            </w:pPr>
            <w:r w:rsidRPr="00436B50">
              <w:rPr>
                <w:rFonts w:ascii="Arial" w:hAnsi="Arial" w:cs="Arial"/>
                <w:spacing w:val="-4"/>
                <w:sz w:val="20"/>
                <w:szCs w:val="20"/>
              </w:rPr>
              <w:t>2000</w:t>
            </w:r>
          </w:p>
        </w:tc>
      </w:tr>
      <w:tr w:rsidR="00AA5829" w:rsidRPr="00436B50" w14:paraId="7869A2EA" w14:textId="77777777" w:rsidTr="00C226CF">
        <w:trPr>
          <w:trHeight w:val="299"/>
        </w:trPr>
        <w:tc>
          <w:tcPr>
            <w:tcW w:w="3360" w:type="dxa"/>
          </w:tcPr>
          <w:p w14:paraId="0E509B03" w14:textId="77777777" w:rsidR="00AA5829" w:rsidRPr="00436B50" w:rsidRDefault="00AA5829" w:rsidP="00C226CF">
            <w:pPr>
              <w:pStyle w:val="TableParagraph"/>
              <w:spacing w:before="26" w:line="253" w:lineRule="exact"/>
              <w:ind w:left="22"/>
              <w:rPr>
                <w:rFonts w:ascii="Arial" w:hAnsi="Arial" w:cs="Arial"/>
                <w:sz w:val="20"/>
                <w:szCs w:val="20"/>
              </w:rPr>
            </w:pPr>
            <w:r w:rsidRPr="00436B50">
              <w:rPr>
                <w:rFonts w:ascii="Arial" w:hAnsi="Arial" w:cs="Arial"/>
                <w:sz w:val="20"/>
                <w:szCs w:val="20"/>
              </w:rPr>
              <w:t>AWS</w:t>
            </w:r>
            <w:r w:rsidRPr="00436B50">
              <w:rPr>
                <w:rFonts w:ascii="Arial" w:hAnsi="Arial" w:cs="Arial"/>
                <w:spacing w:val="-14"/>
                <w:sz w:val="20"/>
                <w:szCs w:val="20"/>
              </w:rPr>
              <w:t xml:space="preserve"> </w:t>
            </w:r>
            <w:r w:rsidRPr="00436B50">
              <w:rPr>
                <w:rFonts w:ascii="Arial" w:hAnsi="Arial" w:cs="Arial"/>
                <w:spacing w:val="-2"/>
                <w:sz w:val="20"/>
                <w:szCs w:val="20"/>
              </w:rPr>
              <w:t>subscription</w:t>
            </w:r>
          </w:p>
        </w:tc>
        <w:tc>
          <w:tcPr>
            <w:tcW w:w="2000" w:type="dxa"/>
          </w:tcPr>
          <w:p w14:paraId="455782AE" w14:textId="77777777" w:rsidR="00AA5829" w:rsidRPr="00436B50" w:rsidRDefault="00AA5829" w:rsidP="00C226CF">
            <w:pPr>
              <w:pStyle w:val="TableParagraph"/>
              <w:spacing w:before="26" w:line="253" w:lineRule="exact"/>
              <w:ind w:left="34" w:right="5"/>
              <w:jc w:val="center"/>
              <w:rPr>
                <w:rFonts w:ascii="Arial" w:hAnsi="Arial" w:cs="Arial"/>
                <w:sz w:val="20"/>
                <w:szCs w:val="20"/>
              </w:rPr>
            </w:pPr>
            <w:r w:rsidRPr="00436B50">
              <w:rPr>
                <w:rFonts w:ascii="Arial" w:hAnsi="Arial" w:cs="Arial"/>
                <w:spacing w:val="-4"/>
                <w:sz w:val="20"/>
                <w:szCs w:val="20"/>
              </w:rPr>
              <w:t>2250</w:t>
            </w:r>
          </w:p>
        </w:tc>
        <w:tc>
          <w:tcPr>
            <w:tcW w:w="2000" w:type="dxa"/>
          </w:tcPr>
          <w:p w14:paraId="493D16B7" w14:textId="77777777" w:rsidR="00AA5829" w:rsidRPr="00436B50" w:rsidRDefault="00AA5829" w:rsidP="00C226CF">
            <w:pPr>
              <w:pStyle w:val="TableParagraph"/>
              <w:spacing w:before="26" w:line="253" w:lineRule="exact"/>
              <w:ind w:left="34"/>
              <w:jc w:val="center"/>
              <w:rPr>
                <w:rFonts w:ascii="Arial" w:hAnsi="Arial" w:cs="Arial"/>
                <w:sz w:val="20"/>
                <w:szCs w:val="20"/>
              </w:rPr>
            </w:pPr>
            <w:r w:rsidRPr="00436B50">
              <w:rPr>
                <w:rFonts w:ascii="Arial" w:hAnsi="Arial" w:cs="Arial"/>
                <w:spacing w:val="-4"/>
                <w:sz w:val="20"/>
                <w:szCs w:val="20"/>
              </w:rPr>
              <w:t>2250</w:t>
            </w:r>
          </w:p>
        </w:tc>
        <w:tc>
          <w:tcPr>
            <w:tcW w:w="2400" w:type="dxa"/>
          </w:tcPr>
          <w:p w14:paraId="479D4B96" w14:textId="77777777" w:rsidR="00AA5829" w:rsidRPr="00436B50" w:rsidRDefault="00AA5829" w:rsidP="00C226CF">
            <w:pPr>
              <w:pStyle w:val="TableParagraph"/>
              <w:spacing w:before="26" w:line="253" w:lineRule="exact"/>
              <w:ind w:left="29"/>
              <w:jc w:val="center"/>
              <w:rPr>
                <w:rFonts w:ascii="Arial" w:hAnsi="Arial" w:cs="Arial"/>
                <w:sz w:val="20"/>
                <w:szCs w:val="20"/>
              </w:rPr>
            </w:pPr>
            <w:r w:rsidRPr="00436B50">
              <w:rPr>
                <w:rFonts w:ascii="Arial" w:hAnsi="Arial" w:cs="Arial"/>
                <w:spacing w:val="-4"/>
                <w:sz w:val="20"/>
                <w:szCs w:val="20"/>
              </w:rPr>
              <w:t>4500</w:t>
            </w:r>
          </w:p>
        </w:tc>
      </w:tr>
      <w:tr w:rsidR="00AA5829" w:rsidRPr="00436B50" w14:paraId="71C0CF1A" w14:textId="77777777" w:rsidTr="00C226CF">
        <w:trPr>
          <w:trHeight w:val="300"/>
        </w:trPr>
        <w:tc>
          <w:tcPr>
            <w:tcW w:w="3360" w:type="dxa"/>
          </w:tcPr>
          <w:p w14:paraId="079BDAA8" w14:textId="77777777" w:rsidR="00AA5829" w:rsidRPr="00436B50" w:rsidRDefault="00AA5829" w:rsidP="00C226CF">
            <w:pPr>
              <w:pStyle w:val="TableParagraph"/>
              <w:spacing w:before="21" w:line="258" w:lineRule="exact"/>
              <w:ind w:left="22"/>
              <w:rPr>
                <w:rFonts w:ascii="Arial" w:hAnsi="Arial" w:cs="Arial"/>
                <w:b/>
                <w:sz w:val="20"/>
                <w:szCs w:val="20"/>
              </w:rPr>
            </w:pPr>
            <w:r w:rsidRPr="00436B50">
              <w:rPr>
                <w:rFonts w:ascii="Arial" w:hAnsi="Arial" w:cs="Arial"/>
                <w:b/>
                <w:spacing w:val="-2"/>
                <w:sz w:val="20"/>
                <w:szCs w:val="20"/>
              </w:rPr>
              <w:t>TOTAL</w:t>
            </w:r>
          </w:p>
        </w:tc>
        <w:tc>
          <w:tcPr>
            <w:tcW w:w="2000" w:type="dxa"/>
          </w:tcPr>
          <w:p w14:paraId="01200506" w14:textId="77777777" w:rsidR="00AA5829" w:rsidRPr="00436B50" w:rsidRDefault="00AA5829" w:rsidP="00C226CF">
            <w:pPr>
              <w:pStyle w:val="TableParagraph"/>
              <w:spacing w:before="21" w:line="258" w:lineRule="exact"/>
              <w:ind w:left="34" w:right="5"/>
              <w:jc w:val="center"/>
              <w:rPr>
                <w:rFonts w:ascii="Arial" w:hAnsi="Arial" w:cs="Arial"/>
                <w:b/>
                <w:sz w:val="20"/>
                <w:szCs w:val="20"/>
              </w:rPr>
            </w:pPr>
            <w:r w:rsidRPr="00436B50">
              <w:rPr>
                <w:rFonts w:ascii="Arial" w:hAnsi="Arial" w:cs="Arial"/>
                <w:b/>
                <w:spacing w:val="-4"/>
                <w:sz w:val="20"/>
                <w:szCs w:val="20"/>
              </w:rPr>
              <w:t>9980</w:t>
            </w:r>
          </w:p>
        </w:tc>
        <w:tc>
          <w:tcPr>
            <w:tcW w:w="2000" w:type="dxa"/>
          </w:tcPr>
          <w:p w14:paraId="446D6E2D" w14:textId="77777777" w:rsidR="00AA5829" w:rsidRPr="00436B50" w:rsidRDefault="00AA5829" w:rsidP="00C226CF">
            <w:pPr>
              <w:pStyle w:val="TableParagraph"/>
              <w:spacing w:before="21" w:line="258" w:lineRule="exact"/>
              <w:ind w:left="34"/>
              <w:jc w:val="center"/>
              <w:rPr>
                <w:rFonts w:ascii="Arial" w:hAnsi="Arial" w:cs="Arial"/>
                <w:b/>
                <w:sz w:val="20"/>
                <w:szCs w:val="20"/>
              </w:rPr>
            </w:pPr>
            <w:r w:rsidRPr="00436B50">
              <w:rPr>
                <w:rFonts w:ascii="Arial" w:hAnsi="Arial" w:cs="Arial"/>
                <w:b/>
                <w:spacing w:val="-2"/>
                <w:sz w:val="20"/>
                <w:szCs w:val="20"/>
              </w:rPr>
              <w:t>33710</w:t>
            </w:r>
          </w:p>
        </w:tc>
        <w:tc>
          <w:tcPr>
            <w:tcW w:w="2400" w:type="dxa"/>
          </w:tcPr>
          <w:p w14:paraId="35289AA0" w14:textId="77777777" w:rsidR="00AA5829" w:rsidRPr="00436B50" w:rsidRDefault="00AA5829" w:rsidP="00C226CF">
            <w:pPr>
              <w:pStyle w:val="TableParagraph"/>
              <w:spacing w:before="21" w:line="258" w:lineRule="exact"/>
              <w:ind w:left="29"/>
              <w:jc w:val="center"/>
              <w:rPr>
                <w:rFonts w:ascii="Arial" w:hAnsi="Arial" w:cs="Arial"/>
                <w:b/>
                <w:sz w:val="20"/>
                <w:szCs w:val="20"/>
              </w:rPr>
            </w:pPr>
            <w:r w:rsidRPr="00436B50">
              <w:rPr>
                <w:rFonts w:ascii="Arial" w:hAnsi="Arial" w:cs="Arial"/>
                <w:b/>
                <w:spacing w:val="-2"/>
                <w:sz w:val="20"/>
                <w:szCs w:val="20"/>
              </w:rPr>
              <w:t>43690</w:t>
            </w:r>
          </w:p>
        </w:tc>
      </w:tr>
    </w:tbl>
    <w:p w14:paraId="70FAA49F" w14:textId="13AC0D5E" w:rsidR="00436B50" w:rsidRDefault="00436B50" w:rsidP="00A306FC">
      <w:pPr>
        <w:rPr>
          <w:rFonts w:cs="Calibri"/>
          <w:sz w:val="20"/>
          <w:szCs w:val="20"/>
        </w:rPr>
      </w:pPr>
    </w:p>
    <w:p w14:paraId="4A89853F" w14:textId="77777777" w:rsidR="00436B50" w:rsidRDefault="00436B50">
      <w:pPr>
        <w:rPr>
          <w:rFonts w:cs="Calibri"/>
          <w:sz w:val="20"/>
          <w:szCs w:val="20"/>
        </w:rPr>
      </w:pPr>
      <w:r>
        <w:rPr>
          <w:rFonts w:cs="Calibri"/>
          <w:sz w:val="20"/>
          <w:szCs w:val="20"/>
        </w:rPr>
        <w:br w:type="page"/>
      </w:r>
    </w:p>
    <w:p w14:paraId="260C2EA5" w14:textId="19AA974F" w:rsidR="00436B50" w:rsidRPr="00AA5829" w:rsidRDefault="00436B50" w:rsidP="00436B50">
      <w:pPr>
        <w:pStyle w:val="Heading1"/>
      </w:pPr>
      <w:bookmarkStart w:id="5" w:name="_Toc183627206"/>
      <w:r>
        <w:lastRenderedPageBreak/>
        <w:t xml:space="preserve">IODE Quality Management Framework </w:t>
      </w:r>
      <w:r w:rsidRPr="00AA5829">
        <w:t>(</w:t>
      </w:r>
      <w:r>
        <w:t>QMF</w:t>
      </w:r>
      <w:r w:rsidRPr="00AA5829">
        <w:t>)</w:t>
      </w:r>
      <w:r>
        <w:t xml:space="preserve"> </w:t>
      </w:r>
      <w:r w:rsidRPr="00AA5829">
        <w:t>Programme Activity Report</w:t>
      </w:r>
      <w:bookmarkEnd w:id="5"/>
    </w:p>
    <w:p w14:paraId="623483AA" w14:textId="77777777" w:rsidR="00AA5829" w:rsidRDefault="00AA5829" w:rsidP="00A306FC">
      <w:pPr>
        <w:rPr>
          <w:rFonts w:cs="Calibri"/>
          <w:sz w:val="20"/>
          <w:szCs w:val="20"/>
        </w:rPr>
      </w:pPr>
    </w:p>
    <w:tbl>
      <w:tblPr>
        <w:tblStyle w:val="TableGrid"/>
        <w:tblW w:w="9776" w:type="dxa"/>
        <w:tblLook w:val="04A0" w:firstRow="1" w:lastRow="0" w:firstColumn="1" w:lastColumn="0" w:noHBand="0" w:noVBand="1"/>
      </w:tblPr>
      <w:tblGrid>
        <w:gridCol w:w="5240"/>
        <w:gridCol w:w="894"/>
        <w:gridCol w:w="240"/>
        <w:gridCol w:w="1276"/>
        <w:gridCol w:w="992"/>
        <w:gridCol w:w="1134"/>
      </w:tblGrid>
      <w:tr w:rsidR="00436B50" w:rsidRPr="00395AED" w14:paraId="3B4125FB" w14:textId="77777777" w:rsidTr="00C226CF">
        <w:trPr>
          <w:trHeight w:val="284"/>
        </w:trPr>
        <w:tc>
          <w:tcPr>
            <w:tcW w:w="9776" w:type="dxa"/>
            <w:gridSpan w:val="6"/>
            <w:tcBorders>
              <w:top w:val="single" w:sz="18" w:space="0" w:color="4F81BD" w:themeColor="accent1"/>
              <w:bottom w:val="single" w:sz="4" w:space="0" w:color="auto"/>
            </w:tcBorders>
          </w:tcPr>
          <w:p w14:paraId="4604A52A" w14:textId="5545A27C" w:rsidR="00436B50" w:rsidRPr="00436B50" w:rsidRDefault="00436B50" w:rsidP="00436B50">
            <w:pPr>
              <w:pStyle w:val="ListParagraph"/>
              <w:numPr>
                <w:ilvl w:val="0"/>
                <w:numId w:val="152"/>
              </w:numPr>
              <w:jc w:val="both"/>
              <w:rPr>
                <w:rFonts w:ascii="Arial" w:hAnsi="Arial" w:cs="Arial"/>
                <w:b/>
                <w:bCs/>
                <w:caps/>
                <w:color w:val="0070C0"/>
                <w:sz w:val="20"/>
                <w:szCs w:val="20"/>
              </w:rPr>
            </w:pPr>
            <w:r w:rsidRPr="00436B50">
              <w:rPr>
                <w:rFonts w:ascii="Arial" w:hAnsi="Arial" w:cs="Arial"/>
                <w:b/>
                <w:bCs/>
                <w:caps/>
                <w:color w:val="0070C0"/>
                <w:sz w:val="20"/>
                <w:szCs w:val="20"/>
              </w:rPr>
              <w:t>Title of IODE Programme ACTIVITY AND ACRONYM</w:t>
            </w:r>
          </w:p>
        </w:tc>
      </w:tr>
      <w:tr w:rsidR="00436B50" w:rsidRPr="00395AED" w14:paraId="75839D12" w14:textId="77777777" w:rsidTr="00C226CF">
        <w:tc>
          <w:tcPr>
            <w:tcW w:w="9776" w:type="dxa"/>
            <w:gridSpan w:val="6"/>
            <w:tcBorders>
              <w:top w:val="single" w:sz="4" w:space="0" w:color="auto"/>
              <w:bottom w:val="single" w:sz="18" w:space="0" w:color="4F81BD" w:themeColor="accent1"/>
            </w:tcBorders>
          </w:tcPr>
          <w:p w14:paraId="4D5AF356" w14:textId="77777777" w:rsidR="00436B50" w:rsidRPr="00436B50" w:rsidRDefault="00436B50" w:rsidP="00C226CF">
            <w:pPr>
              <w:rPr>
                <w:rFonts w:ascii="Arial" w:hAnsi="Arial" w:cs="Arial"/>
                <w:sz w:val="20"/>
                <w:szCs w:val="20"/>
              </w:rPr>
            </w:pPr>
            <w:r w:rsidRPr="00436B50">
              <w:rPr>
                <w:rFonts w:ascii="Arial" w:hAnsi="Arial" w:cs="Arial"/>
                <w:sz w:val="20"/>
                <w:szCs w:val="20"/>
              </w:rPr>
              <w:t>IODE QUALITY MANAGEMENT FRAMEWORK (QMF)</w:t>
            </w:r>
          </w:p>
          <w:p w14:paraId="35360C53" w14:textId="77777777" w:rsidR="00436B50" w:rsidRPr="00436B50" w:rsidRDefault="00436B50" w:rsidP="00C226CF">
            <w:pPr>
              <w:rPr>
                <w:rFonts w:ascii="Arial" w:hAnsi="Arial" w:cs="Arial"/>
                <w:b/>
                <w:bCs/>
                <w:color w:val="0070C0"/>
                <w:sz w:val="20"/>
                <w:szCs w:val="20"/>
              </w:rPr>
            </w:pPr>
          </w:p>
        </w:tc>
      </w:tr>
      <w:tr w:rsidR="00436B50" w:rsidRPr="00395AED" w14:paraId="57852E63" w14:textId="77777777" w:rsidTr="00C226CF">
        <w:trPr>
          <w:trHeight w:val="284"/>
        </w:trPr>
        <w:tc>
          <w:tcPr>
            <w:tcW w:w="9776" w:type="dxa"/>
            <w:gridSpan w:val="6"/>
            <w:tcBorders>
              <w:top w:val="single" w:sz="18" w:space="0" w:color="4F81BD" w:themeColor="accent1"/>
            </w:tcBorders>
          </w:tcPr>
          <w:p w14:paraId="552DC256" w14:textId="77777777" w:rsidR="00436B50" w:rsidRPr="00436B50" w:rsidRDefault="00436B50" w:rsidP="00436B50">
            <w:pPr>
              <w:pStyle w:val="ListParagraph"/>
              <w:numPr>
                <w:ilvl w:val="0"/>
                <w:numId w:val="152"/>
              </w:numPr>
              <w:rPr>
                <w:rFonts w:ascii="Arial" w:hAnsi="Arial" w:cs="Arial"/>
                <w:b/>
                <w:bCs/>
                <w:iCs/>
                <w:color w:val="0070C0"/>
                <w:sz w:val="20"/>
                <w:szCs w:val="20"/>
              </w:rPr>
            </w:pPr>
            <w:r w:rsidRPr="00436B50">
              <w:rPr>
                <w:rFonts w:ascii="Arial" w:hAnsi="Arial" w:cs="Arial"/>
                <w:b/>
                <w:bCs/>
                <w:caps/>
                <w:color w:val="0070C0"/>
                <w:sz w:val="20"/>
                <w:szCs w:val="20"/>
              </w:rPr>
              <w:t>established</w:t>
            </w:r>
            <w:r w:rsidRPr="00436B50">
              <w:rPr>
                <w:rFonts w:ascii="Arial" w:hAnsi="Arial" w:cs="Arial"/>
                <w:b/>
                <w:bCs/>
                <w:color w:val="0070C0"/>
                <w:sz w:val="20"/>
                <w:szCs w:val="20"/>
              </w:rPr>
              <w:t xml:space="preserve"> </w:t>
            </w:r>
            <w:r w:rsidRPr="00436B50">
              <w:rPr>
                <w:rFonts w:ascii="Arial" w:hAnsi="Arial" w:cs="Arial"/>
                <w:b/>
                <w:bCs/>
                <w:i/>
                <w:iCs/>
                <w:color w:val="0070C0"/>
                <w:sz w:val="20"/>
                <w:szCs w:val="20"/>
              </w:rPr>
              <w:t xml:space="preserve">(provide reference to IODE Committee session and Decision) </w:t>
            </w:r>
          </w:p>
        </w:tc>
      </w:tr>
      <w:tr w:rsidR="00436B50" w:rsidRPr="00395AED" w14:paraId="028A5F7E" w14:textId="77777777" w:rsidTr="00C226CF">
        <w:tc>
          <w:tcPr>
            <w:tcW w:w="9776" w:type="dxa"/>
            <w:gridSpan w:val="6"/>
            <w:tcBorders>
              <w:bottom w:val="single" w:sz="4" w:space="0" w:color="auto"/>
            </w:tcBorders>
          </w:tcPr>
          <w:p w14:paraId="2B51814E" w14:textId="77777777" w:rsidR="00436B50" w:rsidRPr="00436B50" w:rsidRDefault="00436B50" w:rsidP="00C226CF">
            <w:pPr>
              <w:rPr>
                <w:rFonts w:ascii="Arial" w:hAnsi="Arial" w:cs="Arial"/>
                <w:sz w:val="20"/>
                <w:szCs w:val="20"/>
              </w:rPr>
            </w:pPr>
            <w:r w:rsidRPr="00436B50">
              <w:rPr>
                <w:rFonts w:ascii="Arial" w:hAnsi="Arial" w:cs="Arial"/>
                <w:sz w:val="20"/>
                <w:szCs w:val="20"/>
              </w:rPr>
              <w:t>Recommendation IODE-XXII.18</w:t>
            </w:r>
          </w:p>
          <w:p w14:paraId="70DA520B" w14:textId="77777777" w:rsidR="00436B50" w:rsidRPr="00436B50" w:rsidRDefault="00436B50" w:rsidP="00C226CF">
            <w:pPr>
              <w:rPr>
                <w:rFonts w:ascii="Arial" w:hAnsi="Arial" w:cs="Arial"/>
                <w:b/>
                <w:bCs/>
                <w:sz w:val="20"/>
                <w:szCs w:val="20"/>
              </w:rPr>
            </w:pPr>
          </w:p>
        </w:tc>
      </w:tr>
      <w:tr w:rsidR="00436B50" w:rsidRPr="00395AED" w14:paraId="2F130E4D" w14:textId="77777777" w:rsidTr="00C226CF">
        <w:trPr>
          <w:trHeight w:val="284"/>
        </w:trPr>
        <w:tc>
          <w:tcPr>
            <w:tcW w:w="9776" w:type="dxa"/>
            <w:gridSpan w:val="6"/>
            <w:tcBorders>
              <w:top w:val="single" w:sz="18" w:space="0" w:color="4F81BD" w:themeColor="accent1"/>
            </w:tcBorders>
          </w:tcPr>
          <w:p w14:paraId="117E230B" w14:textId="77777777" w:rsidR="00436B50" w:rsidRPr="00436B50" w:rsidRDefault="00436B50" w:rsidP="00436B50">
            <w:pPr>
              <w:pStyle w:val="ListParagraph"/>
              <w:numPr>
                <w:ilvl w:val="0"/>
                <w:numId w:val="152"/>
              </w:numPr>
              <w:rPr>
                <w:rFonts w:ascii="Arial" w:hAnsi="Arial" w:cs="Arial"/>
                <w:b/>
                <w:bCs/>
                <w:iCs/>
                <w:color w:val="0070C0"/>
                <w:sz w:val="20"/>
                <w:szCs w:val="20"/>
              </w:rPr>
            </w:pPr>
            <w:r w:rsidRPr="00436B50">
              <w:rPr>
                <w:rFonts w:ascii="Arial" w:hAnsi="Arial" w:cs="Arial"/>
                <w:b/>
                <w:bCs/>
                <w:color w:val="0070C0"/>
                <w:sz w:val="20"/>
                <w:szCs w:val="20"/>
              </w:rPr>
              <w:t xml:space="preserve">REPORT SUBMITTED BY </w:t>
            </w:r>
            <w:r w:rsidRPr="00436B50">
              <w:rPr>
                <w:rFonts w:ascii="Arial" w:hAnsi="Arial" w:cs="Arial"/>
                <w:b/>
                <w:bCs/>
                <w:i/>
                <w:iCs/>
                <w:color w:val="0070C0"/>
                <w:sz w:val="20"/>
                <w:szCs w:val="20"/>
              </w:rPr>
              <w:t>(Name/Date)</w:t>
            </w:r>
            <w:r w:rsidRPr="00436B50">
              <w:rPr>
                <w:rFonts w:ascii="Arial" w:hAnsi="Arial" w:cs="Arial"/>
                <w:b/>
                <w:bCs/>
                <w:color w:val="0070C0"/>
                <w:sz w:val="20"/>
                <w:szCs w:val="20"/>
              </w:rPr>
              <w:t xml:space="preserve"> </w:t>
            </w:r>
          </w:p>
        </w:tc>
      </w:tr>
      <w:tr w:rsidR="00436B50" w:rsidRPr="00395AED" w14:paraId="44F1FC84" w14:textId="77777777" w:rsidTr="00C226CF">
        <w:tc>
          <w:tcPr>
            <w:tcW w:w="9776" w:type="dxa"/>
            <w:gridSpan w:val="6"/>
            <w:tcBorders>
              <w:bottom w:val="single" w:sz="4" w:space="0" w:color="auto"/>
            </w:tcBorders>
          </w:tcPr>
          <w:p w14:paraId="09187E63" w14:textId="77777777" w:rsidR="00436B50" w:rsidRPr="00436B50" w:rsidRDefault="00436B50" w:rsidP="00C226CF">
            <w:pPr>
              <w:rPr>
                <w:rFonts w:ascii="Arial" w:hAnsi="Arial" w:cs="Arial"/>
                <w:sz w:val="20"/>
                <w:szCs w:val="20"/>
              </w:rPr>
            </w:pPr>
            <w:r w:rsidRPr="00436B50">
              <w:rPr>
                <w:rFonts w:ascii="Arial" w:hAnsi="Arial" w:cs="Arial"/>
                <w:sz w:val="20"/>
                <w:szCs w:val="20"/>
              </w:rPr>
              <w:t>Greg Reed, 1 November 2024</w:t>
            </w:r>
          </w:p>
          <w:p w14:paraId="0BB54A59" w14:textId="77777777" w:rsidR="00436B50" w:rsidRPr="00436B50" w:rsidRDefault="00436B50" w:rsidP="00C226CF">
            <w:pPr>
              <w:rPr>
                <w:rFonts w:ascii="Arial" w:hAnsi="Arial" w:cs="Arial"/>
                <w:b/>
                <w:bCs/>
                <w:sz w:val="20"/>
                <w:szCs w:val="20"/>
              </w:rPr>
            </w:pPr>
          </w:p>
        </w:tc>
      </w:tr>
      <w:tr w:rsidR="00436B50" w:rsidRPr="00395AED" w14:paraId="1CA5C306" w14:textId="77777777" w:rsidTr="00C226CF">
        <w:trPr>
          <w:trHeight w:val="284"/>
        </w:trPr>
        <w:tc>
          <w:tcPr>
            <w:tcW w:w="9776" w:type="dxa"/>
            <w:gridSpan w:val="6"/>
            <w:tcBorders>
              <w:top w:val="single" w:sz="18" w:space="0" w:color="4F81BD" w:themeColor="accent1"/>
            </w:tcBorders>
          </w:tcPr>
          <w:p w14:paraId="12713909" w14:textId="77777777" w:rsidR="00436B50" w:rsidRPr="00436B50" w:rsidRDefault="00436B50" w:rsidP="00436B50">
            <w:pPr>
              <w:pStyle w:val="ListParagraph"/>
              <w:numPr>
                <w:ilvl w:val="0"/>
                <w:numId w:val="152"/>
              </w:numPr>
              <w:rPr>
                <w:rFonts w:ascii="Arial" w:hAnsi="Arial" w:cs="Arial"/>
                <w:b/>
                <w:bCs/>
                <w:iCs/>
                <w:caps/>
                <w:color w:val="0070C0"/>
                <w:sz w:val="20"/>
                <w:szCs w:val="20"/>
              </w:rPr>
            </w:pPr>
            <w:r w:rsidRPr="00436B50">
              <w:rPr>
                <w:rFonts w:ascii="Arial" w:hAnsi="Arial" w:cs="Arial"/>
                <w:b/>
                <w:bCs/>
                <w:caps/>
                <w:color w:val="0070C0"/>
                <w:sz w:val="20"/>
                <w:szCs w:val="20"/>
              </w:rPr>
              <w:t>General overview/Executive summary</w:t>
            </w:r>
          </w:p>
        </w:tc>
      </w:tr>
      <w:tr w:rsidR="00436B50" w:rsidRPr="007E7893" w14:paraId="2124EB06" w14:textId="77777777" w:rsidTr="00C226CF">
        <w:tc>
          <w:tcPr>
            <w:tcW w:w="9776" w:type="dxa"/>
            <w:gridSpan w:val="6"/>
            <w:tcBorders>
              <w:bottom w:val="single" w:sz="4" w:space="0" w:color="auto"/>
            </w:tcBorders>
          </w:tcPr>
          <w:p w14:paraId="1E376BDD"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The main objectives of the IODE-QMF Programme Activity are to (</w:t>
            </w:r>
            <w:proofErr w:type="spellStart"/>
            <w:r w:rsidRPr="00436B50">
              <w:rPr>
                <w:rFonts w:ascii="Arial" w:hAnsi="Arial" w:cs="Arial"/>
                <w:sz w:val="20"/>
                <w:szCs w:val="20"/>
              </w:rPr>
              <w:t>i</w:t>
            </w:r>
            <w:proofErr w:type="spellEnd"/>
            <w:r w:rsidRPr="00436B50">
              <w:rPr>
                <w:rFonts w:ascii="Arial" w:hAnsi="Arial" w:cs="Arial"/>
                <w:sz w:val="20"/>
                <w:szCs w:val="20"/>
              </w:rPr>
              <w:t>) provide the overall strategy, advice and guidance to NODCs /ADUs 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NODCs/ADUs according to agreed criteria in order to bring all NODCs/ADUs to a minimum agreed level</w:t>
            </w:r>
          </w:p>
          <w:p w14:paraId="4F31B6FB"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 xml:space="preserve">During the intersessional period, </w:t>
            </w:r>
          </w:p>
          <w:p w14:paraId="41458FC7" w14:textId="77777777" w:rsidR="00436B50" w:rsidRPr="00436B50" w:rsidRDefault="00436B50" w:rsidP="00436B50">
            <w:pPr>
              <w:pStyle w:val="ListParagraph"/>
              <w:numPr>
                <w:ilvl w:val="0"/>
                <w:numId w:val="151"/>
              </w:numPr>
              <w:spacing w:after="100" w:afterAutospacing="1"/>
              <w:jc w:val="both"/>
              <w:rPr>
                <w:rFonts w:ascii="Arial" w:hAnsi="Arial" w:cs="Arial"/>
                <w:sz w:val="20"/>
                <w:szCs w:val="20"/>
              </w:rPr>
            </w:pPr>
            <w:r w:rsidRPr="00436B50">
              <w:rPr>
                <w:rFonts w:ascii="Arial" w:hAnsi="Arial" w:cs="Arial"/>
                <w:sz w:val="20"/>
                <w:szCs w:val="20"/>
              </w:rPr>
              <w:t>Two applications seeking accreditation as an NODC were received. These were from the Italian National Oceanographic Data Centre (hosted at the National Institute of Oceanography and Applied Geophysics - OGS) and the Australian Ocean Data Network (AODN). These applications were reviewed by the SG-QMF and recommended the NODCs be awarded the status of Accredited IODE National Oceanographic Data Centre.</w:t>
            </w:r>
          </w:p>
          <w:p w14:paraId="24A9A1E8" w14:textId="77777777" w:rsidR="00436B50" w:rsidRPr="00436B50" w:rsidRDefault="00436B50" w:rsidP="00436B50">
            <w:pPr>
              <w:pStyle w:val="ListParagraph"/>
              <w:numPr>
                <w:ilvl w:val="0"/>
                <w:numId w:val="151"/>
              </w:numPr>
              <w:spacing w:after="100" w:afterAutospacing="1"/>
              <w:jc w:val="both"/>
              <w:rPr>
                <w:rFonts w:ascii="Arial" w:hAnsi="Arial" w:cs="Arial"/>
                <w:sz w:val="20"/>
                <w:szCs w:val="20"/>
              </w:rPr>
            </w:pPr>
            <w:r w:rsidRPr="00436B50">
              <w:rPr>
                <w:rFonts w:ascii="Arial" w:hAnsi="Arial" w:cs="Arial"/>
                <w:sz w:val="20"/>
                <w:szCs w:val="20"/>
              </w:rPr>
              <w:t>One application was received from the Ocean Tracking Network (OTN) seeking accreditation as an ADU. This was reviewed by the SG-QMF which recommended OTN be awarded the status of Accredited IODE Associate Data Unit.</w:t>
            </w:r>
          </w:p>
          <w:p w14:paraId="1AB5083E" w14:textId="77777777" w:rsidR="00436B50" w:rsidRPr="00436B50" w:rsidRDefault="00436B50" w:rsidP="00436B50">
            <w:pPr>
              <w:pStyle w:val="ListParagraph"/>
              <w:numPr>
                <w:ilvl w:val="0"/>
                <w:numId w:val="151"/>
              </w:numPr>
              <w:spacing w:after="120"/>
              <w:ind w:left="714" w:hanging="357"/>
              <w:jc w:val="both"/>
              <w:rPr>
                <w:rFonts w:ascii="Arial" w:hAnsi="Arial" w:cs="Arial"/>
                <w:sz w:val="20"/>
                <w:szCs w:val="20"/>
              </w:rPr>
            </w:pPr>
            <w:r w:rsidRPr="00436B50">
              <w:rPr>
                <w:rFonts w:ascii="Arial" w:hAnsi="Arial" w:cs="Arial"/>
                <w:sz w:val="20"/>
                <w:szCs w:val="20"/>
              </w:rPr>
              <w:t>One application was received from the British Oceanographic Data Centre (BODC) seeking re-accreditation as an NODC. This was reviewed by the SG-QMF which recommended the BODC retaining accredited NODC status.</w:t>
            </w:r>
          </w:p>
          <w:p w14:paraId="2E09E686"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The IODE/OTGA Quality Management System Essentials for NODCs and ADUs training course was delivered onsite from 16-18 January 2024 and 16 participants representing 11 NODCs and ADUs successfully completed the course. Trainers from UK, Norway, Ireland and Australia provided instruction for the course.</w:t>
            </w:r>
          </w:p>
          <w:p w14:paraId="4CDD7EC4"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The Steering Group reviewed and revised the IODE Quality Management Framework for National Oceanographic Data Centres and Associate Data Units (IOC Manuals and Guides 67) and the revised edition was published October 2023.</w:t>
            </w:r>
          </w:p>
          <w:p w14:paraId="6855081B" w14:textId="77777777" w:rsidR="00436B50" w:rsidRPr="00436B50" w:rsidRDefault="00436B50" w:rsidP="00C226CF">
            <w:pPr>
              <w:rPr>
                <w:rFonts w:ascii="Arial" w:hAnsi="Arial" w:cs="Arial"/>
                <w:sz w:val="20"/>
                <w:szCs w:val="20"/>
              </w:rPr>
            </w:pPr>
          </w:p>
        </w:tc>
      </w:tr>
      <w:tr w:rsidR="00436B50" w:rsidRPr="00395AED" w14:paraId="1039B75A" w14:textId="77777777" w:rsidTr="00C226CF">
        <w:trPr>
          <w:trHeight w:val="284"/>
        </w:trPr>
        <w:tc>
          <w:tcPr>
            <w:tcW w:w="9776" w:type="dxa"/>
            <w:gridSpan w:val="6"/>
            <w:tcBorders>
              <w:top w:val="single" w:sz="18" w:space="0" w:color="4F81BD" w:themeColor="accent1"/>
            </w:tcBorders>
          </w:tcPr>
          <w:p w14:paraId="2058F848" w14:textId="77777777" w:rsidR="00436B50" w:rsidRPr="00436B50" w:rsidRDefault="00436B50" w:rsidP="00436B50">
            <w:pPr>
              <w:pStyle w:val="ListParagraph"/>
              <w:numPr>
                <w:ilvl w:val="0"/>
                <w:numId w:val="152"/>
              </w:numPr>
              <w:rPr>
                <w:rFonts w:ascii="Arial" w:hAnsi="Arial" w:cs="Arial"/>
                <w:b/>
                <w:bCs/>
                <w:iCs/>
                <w:caps/>
                <w:color w:val="0070C0"/>
                <w:sz w:val="20"/>
                <w:szCs w:val="20"/>
              </w:rPr>
            </w:pPr>
            <w:r w:rsidRPr="00436B50">
              <w:rPr>
                <w:rFonts w:ascii="Arial" w:hAnsi="Arial" w:cs="Arial"/>
                <w:b/>
                <w:bCs/>
                <w:caps/>
                <w:color w:val="0070C0"/>
                <w:sz w:val="20"/>
                <w:szCs w:val="20"/>
              </w:rPr>
              <w:t xml:space="preserve"> Describe the status of workplan implementation and the results achieved</w:t>
            </w:r>
          </w:p>
        </w:tc>
      </w:tr>
      <w:tr w:rsidR="00436B50" w:rsidRPr="00395AED" w14:paraId="3C27C5DE" w14:textId="77777777" w:rsidTr="00C226CF">
        <w:tc>
          <w:tcPr>
            <w:tcW w:w="9776" w:type="dxa"/>
            <w:gridSpan w:val="6"/>
            <w:tcBorders>
              <w:top w:val="single" w:sz="4" w:space="0" w:color="auto"/>
              <w:bottom w:val="single" w:sz="4" w:space="0" w:color="auto"/>
            </w:tcBorders>
          </w:tcPr>
          <w:p w14:paraId="113BBF54" w14:textId="77777777" w:rsidR="00436B50" w:rsidRPr="00436B50" w:rsidRDefault="00436B50" w:rsidP="00C226CF">
            <w:pPr>
              <w:spacing w:after="120"/>
              <w:rPr>
                <w:rFonts w:ascii="Arial" w:hAnsi="Arial" w:cs="Arial"/>
                <w:b/>
                <w:bCs/>
                <w:sz w:val="20"/>
                <w:szCs w:val="20"/>
              </w:rPr>
            </w:pPr>
            <w:r w:rsidRPr="00436B50">
              <w:rPr>
                <w:rFonts w:ascii="Arial" w:hAnsi="Arial" w:cs="Arial"/>
                <w:b/>
                <w:bCs/>
                <w:sz w:val="20"/>
                <w:szCs w:val="20"/>
              </w:rPr>
              <w:t xml:space="preserve">Outcomes </w:t>
            </w:r>
            <w:r w:rsidRPr="00436B50">
              <w:rPr>
                <w:rFonts w:ascii="Arial" w:hAnsi="Arial" w:cs="Arial"/>
                <w:i/>
                <w:iCs/>
                <w:sz w:val="20"/>
                <w:szCs w:val="20"/>
              </w:rPr>
              <w:t>(add more outcomes if needed)</w:t>
            </w:r>
          </w:p>
        </w:tc>
      </w:tr>
      <w:tr w:rsidR="00436B50" w:rsidRPr="00395AED" w14:paraId="66863A00" w14:textId="77777777" w:rsidTr="00C226CF">
        <w:tc>
          <w:tcPr>
            <w:tcW w:w="9776" w:type="dxa"/>
            <w:gridSpan w:val="6"/>
            <w:tcBorders>
              <w:bottom w:val="single" w:sz="4" w:space="0" w:color="auto"/>
            </w:tcBorders>
            <w:shd w:val="clear" w:color="auto" w:fill="DAEEF3" w:themeFill="accent5" w:themeFillTint="33"/>
          </w:tcPr>
          <w:p w14:paraId="5CDEB302" w14:textId="77777777" w:rsidR="00436B50" w:rsidRPr="00436B50" w:rsidRDefault="00436B50" w:rsidP="00C226CF">
            <w:pPr>
              <w:rPr>
                <w:rFonts w:ascii="Arial" w:hAnsi="Arial" w:cs="Arial"/>
                <w:b/>
                <w:bCs/>
                <w:sz w:val="20"/>
                <w:szCs w:val="20"/>
              </w:rPr>
            </w:pPr>
            <w:r w:rsidRPr="00436B50">
              <w:rPr>
                <w:rFonts w:ascii="Arial" w:eastAsia="Arial Unicode MS" w:hAnsi="Arial" w:cs="Arial"/>
                <w:b/>
                <w:bCs/>
                <w:sz w:val="20"/>
                <w:szCs w:val="20"/>
              </w:rPr>
              <w:t>Outcome</w:t>
            </w:r>
            <w:r w:rsidRPr="00436B50">
              <w:rPr>
                <w:rFonts w:ascii="Arial" w:eastAsia="Arial Unicode MS" w:hAnsi="Arial" w:cs="Arial"/>
                <w:b/>
                <w:sz w:val="20"/>
                <w:szCs w:val="20"/>
              </w:rPr>
              <w:t xml:space="preserve"> </w:t>
            </w:r>
            <w:r w:rsidRPr="00436B50">
              <w:rPr>
                <w:rFonts w:ascii="Arial" w:eastAsiaTheme="minorEastAsia" w:hAnsi="Arial" w:cs="Arial"/>
                <w:b/>
                <w:bCs/>
                <w:sz w:val="20"/>
                <w:szCs w:val="20"/>
              </w:rPr>
              <w:t xml:space="preserve">N° 1. </w:t>
            </w:r>
            <w:r w:rsidRPr="00436B50">
              <w:rPr>
                <w:rFonts w:ascii="Arial" w:hAnsi="Arial" w:cs="Arial"/>
                <w:sz w:val="20"/>
                <w:szCs w:val="20"/>
              </w:rPr>
              <w:t>Provide the overall strategy, advice and guidance to NODCs to establish organizational quality management systems for the delivery of oceanographic and related data, products and services</w:t>
            </w:r>
          </w:p>
        </w:tc>
      </w:tr>
      <w:tr w:rsidR="00436B50" w:rsidRPr="00395AED" w14:paraId="67505554" w14:textId="77777777" w:rsidTr="00C226CF">
        <w:tc>
          <w:tcPr>
            <w:tcW w:w="6134" w:type="dxa"/>
            <w:gridSpan w:val="2"/>
            <w:shd w:val="clear" w:color="auto" w:fill="FDE9D9" w:themeFill="accent6" w:themeFillTint="33"/>
          </w:tcPr>
          <w:p w14:paraId="466C0FE1" w14:textId="77777777" w:rsidR="00436B50" w:rsidRPr="00436B50" w:rsidRDefault="00436B50" w:rsidP="00C226CF">
            <w:pPr>
              <w:rPr>
                <w:rFonts w:ascii="Arial" w:eastAsia="Arial Unicode MS" w:hAnsi="Arial" w:cs="Arial"/>
                <w:i/>
                <w:iCs/>
                <w:sz w:val="20"/>
                <w:szCs w:val="20"/>
              </w:rPr>
            </w:pPr>
            <w:r w:rsidRPr="00436B50">
              <w:rPr>
                <w:rFonts w:ascii="Arial" w:eastAsia="Arial Unicode MS" w:hAnsi="Arial" w:cs="Arial"/>
                <w:b/>
                <w:bCs/>
                <w:sz w:val="20"/>
                <w:szCs w:val="20"/>
              </w:rPr>
              <w:t xml:space="preserve">Performance indicators </w:t>
            </w:r>
            <w:r w:rsidRPr="00436B50">
              <w:rPr>
                <w:rFonts w:ascii="Arial" w:eastAsia="Arial Unicode MS" w:hAnsi="Arial" w:cs="Arial"/>
                <w:i/>
                <w:iCs/>
                <w:sz w:val="20"/>
                <w:szCs w:val="20"/>
              </w:rPr>
              <w:t>(list 2-5 indicators)</w:t>
            </w:r>
          </w:p>
          <w:p w14:paraId="3AAA0A92" w14:textId="77777777" w:rsidR="00436B50" w:rsidRPr="00436B50" w:rsidRDefault="00436B50" w:rsidP="00C226CF">
            <w:pPr>
              <w:rPr>
                <w:rFonts w:ascii="Arial" w:hAnsi="Arial" w:cs="Arial"/>
                <w:sz w:val="20"/>
                <w:szCs w:val="20"/>
              </w:rPr>
            </w:pPr>
            <w:r w:rsidRPr="00436B50">
              <w:rPr>
                <w:rFonts w:ascii="Arial" w:eastAsia="Arial Unicode MS" w:hAnsi="Arial" w:cs="Arial"/>
                <w:sz w:val="20"/>
                <w:szCs w:val="20"/>
              </w:rPr>
              <w:t xml:space="preserve">PI 1.1. </w:t>
            </w:r>
            <w:r w:rsidRPr="00436B50">
              <w:rPr>
                <w:rFonts w:ascii="Arial" w:hAnsi="Arial" w:cs="Arial"/>
                <w:sz w:val="20"/>
                <w:szCs w:val="20"/>
              </w:rPr>
              <w:t>Review applications for accreditation/re-accreditation submitted by NODCs and ADUs.</w:t>
            </w:r>
          </w:p>
          <w:p w14:paraId="28646918" w14:textId="77777777" w:rsidR="00436B50" w:rsidRPr="00436B50" w:rsidRDefault="00436B50" w:rsidP="00C226CF">
            <w:pPr>
              <w:rPr>
                <w:rFonts w:ascii="Arial" w:hAnsi="Arial" w:cs="Arial"/>
                <w:sz w:val="20"/>
                <w:szCs w:val="20"/>
              </w:rPr>
            </w:pPr>
          </w:p>
          <w:p w14:paraId="2F208055" w14:textId="77777777" w:rsidR="00436B50" w:rsidRPr="00436B50" w:rsidRDefault="00436B50" w:rsidP="00C226CF">
            <w:pPr>
              <w:rPr>
                <w:rFonts w:ascii="Arial" w:hAnsi="Arial" w:cs="Arial"/>
                <w:sz w:val="20"/>
                <w:szCs w:val="20"/>
              </w:rPr>
            </w:pPr>
          </w:p>
          <w:p w14:paraId="0CE802B7" w14:textId="77777777" w:rsidR="00436B50" w:rsidRPr="00436B50" w:rsidRDefault="00436B50" w:rsidP="00C226CF">
            <w:pPr>
              <w:rPr>
                <w:rFonts w:ascii="Arial" w:eastAsia="Arial Unicode MS" w:hAnsi="Arial" w:cs="Arial"/>
                <w:sz w:val="20"/>
                <w:szCs w:val="20"/>
              </w:rPr>
            </w:pPr>
            <w:r w:rsidRPr="00436B50">
              <w:rPr>
                <w:rFonts w:ascii="Arial" w:hAnsi="Arial" w:cs="Arial"/>
                <w:sz w:val="20"/>
                <w:szCs w:val="20"/>
              </w:rPr>
              <w:t>PI 1.2. Provide advice and support for NODCs/ADUs seeking accreditation.</w:t>
            </w:r>
          </w:p>
          <w:p w14:paraId="3BBCE50C" w14:textId="77777777" w:rsidR="00436B50" w:rsidRPr="00436B50" w:rsidRDefault="00436B50"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58ABCA89"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b/>
                <w:bCs/>
                <w:sz w:val="20"/>
                <w:szCs w:val="20"/>
              </w:rPr>
              <w:t>Status</w:t>
            </w:r>
            <w:r w:rsidRPr="00436B50">
              <w:rPr>
                <w:rFonts w:ascii="Arial" w:eastAsia="Arial Unicode MS" w:hAnsi="Arial" w:cs="Arial"/>
                <w:sz w:val="20"/>
                <w:szCs w:val="20"/>
              </w:rPr>
              <w:t xml:space="preserve"> </w:t>
            </w:r>
            <w:r w:rsidRPr="00436B50">
              <w:rPr>
                <w:rFonts w:ascii="Arial" w:eastAsia="Arial Unicode MS" w:hAnsi="Arial" w:cs="Arial"/>
                <w:i/>
                <w:iCs/>
                <w:sz w:val="20"/>
                <w:szCs w:val="20"/>
              </w:rPr>
              <w:t>(</w:t>
            </w:r>
            <w:r w:rsidRPr="00436B50">
              <w:rPr>
                <w:rFonts w:ascii="Arial" w:hAnsi="Arial" w:cs="Arial"/>
                <w:i/>
                <w:iCs/>
                <w:sz w:val="20"/>
                <w:szCs w:val="20"/>
              </w:rPr>
              <w:t>completed, in progress, cancelled)</w:t>
            </w:r>
          </w:p>
          <w:p w14:paraId="5185C70E"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u w:val="single"/>
              </w:rPr>
              <w:t>Ongoing</w:t>
            </w:r>
            <w:r w:rsidRPr="00436B50">
              <w:rPr>
                <w:rFonts w:ascii="Arial" w:eastAsia="Arial Unicode MS" w:hAnsi="Arial" w:cs="Arial"/>
                <w:sz w:val="20"/>
                <w:szCs w:val="20"/>
              </w:rPr>
              <w:t>. 3 applications for NODC accreditation, 1 application for ADU accreditation, 1 application for NODC re-accreditation recommended</w:t>
            </w:r>
          </w:p>
          <w:p w14:paraId="14324366"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u w:val="single"/>
              </w:rPr>
              <w:lastRenderedPageBreak/>
              <w:t>Ongoing</w:t>
            </w:r>
            <w:r w:rsidRPr="00436B50">
              <w:rPr>
                <w:rFonts w:ascii="Arial" w:eastAsia="Arial Unicode MS" w:hAnsi="Arial" w:cs="Arial"/>
                <w:sz w:val="20"/>
                <w:szCs w:val="20"/>
              </w:rPr>
              <w:t>. Specific requests for support from Madagascar and Panama provided</w:t>
            </w:r>
          </w:p>
        </w:tc>
      </w:tr>
      <w:tr w:rsidR="00436B50" w:rsidRPr="00395AED" w14:paraId="18176FAB" w14:textId="77777777" w:rsidTr="00C226CF">
        <w:tc>
          <w:tcPr>
            <w:tcW w:w="6134" w:type="dxa"/>
            <w:gridSpan w:val="2"/>
            <w:shd w:val="clear" w:color="auto" w:fill="FDE9D9" w:themeFill="accent6" w:themeFillTint="33"/>
          </w:tcPr>
          <w:p w14:paraId="0FE656FA" w14:textId="77777777" w:rsidR="00436B50" w:rsidRPr="00436B50" w:rsidRDefault="00436B50" w:rsidP="00C226CF">
            <w:pPr>
              <w:rPr>
                <w:rFonts w:ascii="Arial" w:eastAsia="Arial Unicode MS" w:hAnsi="Arial" w:cs="Arial"/>
                <w:b/>
                <w:bCs/>
                <w:sz w:val="20"/>
                <w:szCs w:val="20"/>
              </w:rPr>
            </w:pPr>
            <w:r w:rsidRPr="00436B50">
              <w:rPr>
                <w:rFonts w:ascii="Arial" w:eastAsia="Arial Unicode MS" w:hAnsi="Arial" w:cs="Arial"/>
                <w:b/>
                <w:bCs/>
                <w:sz w:val="20"/>
                <w:szCs w:val="20"/>
              </w:rPr>
              <w:lastRenderedPageBreak/>
              <w:t>Deliverables</w:t>
            </w:r>
          </w:p>
          <w:p w14:paraId="12A37809"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rPr>
              <w:t xml:space="preserve">SG-QMF reviewed all applications for accreditation. Recommended that 3 NODCs Accredited, 1 ADU accredited and 1 NODC re-accredited </w:t>
            </w:r>
            <w:proofErr w:type="gramStart"/>
            <w:r w:rsidRPr="00436B50">
              <w:rPr>
                <w:rFonts w:ascii="Arial" w:eastAsia="Arial Unicode MS" w:hAnsi="Arial" w:cs="Arial"/>
                <w:sz w:val="20"/>
                <w:szCs w:val="20"/>
              </w:rPr>
              <w:t>NODC .</w:t>
            </w:r>
            <w:proofErr w:type="gramEnd"/>
          </w:p>
          <w:p w14:paraId="2440A220" w14:textId="77777777" w:rsidR="00436B50" w:rsidRPr="00436B50" w:rsidRDefault="00436B50"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5E986995" w14:textId="77777777" w:rsidR="00436B50" w:rsidRPr="00436B50" w:rsidRDefault="00436B50" w:rsidP="00C226CF">
            <w:pPr>
              <w:rPr>
                <w:rFonts w:ascii="Arial" w:eastAsia="Arial Unicode MS" w:hAnsi="Arial" w:cs="Arial"/>
                <w:b/>
                <w:bCs/>
                <w:sz w:val="20"/>
                <w:szCs w:val="20"/>
              </w:rPr>
            </w:pPr>
          </w:p>
        </w:tc>
      </w:tr>
      <w:tr w:rsidR="00436B50" w:rsidRPr="00395AED" w14:paraId="32C635B8" w14:textId="77777777" w:rsidTr="00C226CF">
        <w:tc>
          <w:tcPr>
            <w:tcW w:w="9776" w:type="dxa"/>
            <w:gridSpan w:val="6"/>
            <w:tcBorders>
              <w:bottom w:val="single" w:sz="4" w:space="0" w:color="auto"/>
            </w:tcBorders>
            <w:shd w:val="clear" w:color="auto" w:fill="DAEEF3" w:themeFill="accent5" w:themeFillTint="33"/>
          </w:tcPr>
          <w:p w14:paraId="5623B43C" w14:textId="77777777" w:rsidR="00436B50" w:rsidRPr="00436B50" w:rsidRDefault="00436B50" w:rsidP="00C226CF">
            <w:pPr>
              <w:rPr>
                <w:rFonts w:ascii="Arial" w:hAnsi="Arial" w:cs="Arial"/>
                <w:b/>
                <w:bCs/>
                <w:sz w:val="20"/>
                <w:szCs w:val="20"/>
              </w:rPr>
            </w:pPr>
            <w:r w:rsidRPr="00436B50">
              <w:rPr>
                <w:rFonts w:ascii="Arial" w:eastAsia="Arial Unicode MS" w:hAnsi="Arial" w:cs="Arial"/>
                <w:b/>
                <w:bCs/>
                <w:sz w:val="20"/>
                <w:szCs w:val="20"/>
              </w:rPr>
              <w:t>Outcome</w:t>
            </w:r>
            <w:r w:rsidRPr="00436B50">
              <w:rPr>
                <w:rFonts w:ascii="Arial" w:eastAsia="Arial Unicode MS" w:hAnsi="Arial" w:cs="Arial"/>
                <w:b/>
                <w:sz w:val="20"/>
                <w:szCs w:val="20"/>
              </w:rPr>
              <w:t xml:space="preserve"> </w:t>
            </w:r>
            <w:r w:rsidRPr="00436B50">
              <w:rPr>
                <w:rFonts w:ascii="Arial" w:eastAsiaTheme="minorEastAsia" w:hAnsi="Arial" w:cs="Arial"/>
                <w:b/>
                <w:bCs/>
                <w:sz w:val="20"/>
                <w:szCs w:val="20"/>
              </w:rPr>
              <w:t xml:space="preserve">N° 2. </w:t>
            </w:r>
            <w:r w:rsidRPr="00436B50">
              <w:rPr>
                <w:rFonts w:ascii="Arial" w:hAnsi="Arial" w:cs="Arial"/>
                <w:sz w:val="20"/>
                <w:szCs w:val="20"/>
              </w:rPr>
              <w:t>Initiate and review existing standards and Manuals and Guides with respect to the inclusion of quality management procedures and practices</w:t>
            </w:r>
            <w:r w:rsidRPr="00436B50">
              <w:rPr>
                <w:rFonts w:ascii="Arial" w:hAnsi="Arial" w:cs="Arial"/>
                <w:iCs/>
                <w:sz w:val="20"/>
                <w:szCs w:val="20"/>
              </w:rPr>
              <w:t>.</w:t>
            </w:r>
          </w:p>
        </w:tc>
      </w:tr>
      <w:tr w:rsidR="00436B50" w:rsidRPr="00395AED" w14:paraId="342A50C2" w14:textId="77777777" w:rsidTr="00C226CF">
        <w:tc>
          <w:tcPr>
            <w:tcW w:w="6134" w:type="dxa"/>
            <w:gridSpan w:val="2"/>
            <w:shd w:val="clear" w:color="auto" w:fill="FDE9D9" w:themeFill="accent6" w:themeFillTint="33"/>
          </w:tcPr>
          <w:p w14:paraId="7907981A" w14:textId="77777777" w:rsidR="00436B50" w:rsidRPr="00436B50" w:rsidRDefault="00436B50" w:rsidP="00C226CF">
            <w:pPr>
              <w:rPr>
                <w:rFonts w:ascii="Arial" w:eastAsia="Arial Unicode MS" w:hAnsi="Arial" w:cs="Arial"/>
                <w:i/>
                <w:iCs/>
                <w:sz w:val="20"/>
                <w:szCs w:val="20"/>
              </w:rPr>
            </w:pPr>
            <w:r w:rsidRPr="00436B50">
              <w:rPr>
                <w:rFonts w:ascii="Arial" w:eastAsia="Arial Unicode MS" w:hAnsi="Arial" w:cs="Arial"/>
                <w:b/>
                <w:bCs/>
                <w:sz w:val="20"/>
                <w:szCs w:val="20"/>
              </w:rPr>
              <w:t xml:space="preserve">Performance indicators </w:t>
            </w:r>
            <w:r w:rsidRPr="00436B50">
              <w:rPr>
                <w:rFonts w:ascii="Arial" w:eastAsia="Arial Unicode MS" w:hAnsi="Arial" w:cs="Arial"/>
                <w:i/>
                <w:iCs/>
                <w:sz w:val="20"/>
                <w:szCs w:val="20"/>
              </w:rPr>
              <w:t>(list 2-5 indicators)</w:t>
            </w:r>
          </w:p>
          <w:p w14:paraId="3363097E"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rPr>
              <w:t>PI 2.1. Review and revise IOC Manuals and Guides 67.</w:t>
            </w:r>
          </w:p>
          <w:p w14:paraId="796FFDE9"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rPr>
              <w:t>PI 2.2. Review IODE Accreditation Requirements.</w:t>
            </w:r>
          </w:p>
          <w:p w14:paraId="586CDD5D" w14:textId="77777777" w:rsidR="00436B50" w:rsidRPr="00436B50" w:rsidRDefault="00436B50"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63750D3A" w14:textId="77777777" w:rsidR="00436B50" w:rsidRPr="00436B50" w:rsidRDefault="00436B50" w:rsidP="00C226CF">
            <w:pPr>
              <w:rPr>
                <w:rFonts w:ascii="Arial" w:eastAsia="Arial Unicode MS" w:hAnsi="Arial" w:cs="Arial"/>
                <w:b/>
                <w:bCs/>
                <w:sz w:val="20"/>
                <w:szCs w:val="20"/>
              </w:rPr>
            </w:pPr>
            <w:r w:rsidRPr="00436B50">
              <w:rPr>
                <w:rFonts w:ascii="Arial" w:eastAsia="Arial Unicode MS" w:hAnsi="Arial" w:cs="Arial"/>
                <w:b/>
                <w:bCs/>
                <w:sz w:val="20"/>
                <w:szCs w:val="20"/>
              </w:rPr>
              <w:t xml:space="preserve">Status </w:t>
            </w:r>
            <w:r w:rsidRPr="00436B50">
              <w:rPr>
                <w:rFonts w:ascii="Arial" w:eastAsia="Arial Unicode MS" w:hAnsi="Arial" w:cs="Arial"/>
                <w:i/>
                <w:iCs/>
                <w:sz w:val="20"/>
                <w:szCs w:val="20"/>
              </w:rPr>
              <w:t>(</w:t>
            </w:r>
            <w:r w:rsidRPr="00436B50">
              <w:rPr>
                <w:rFonts w:ascii="Arial" w:hAnsi="Arial" w:cs="Arial"/>
                <w:i/>
                <w:iCs/>
                <w:sz w:val="20"/>
                <w:szCs w:val="20"/>
              </w:rPr>
              <w:t>completed, in progress, cancelled)</w:t>
            </w:r>
          </w:p>
          <w:p w14:paraId="1C895F1C"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u w:val="single"/>
              </w:rPr>
              <w:t>Completed</w:t>
            </w:r>
            <w:r w:rsidRPr="00436B50">
              <w:rPr>
                <w:rFonts w:ascii="Arial" w:eastAsia="Arial Unicode MS" w:hAnsi="Arial" w:cs="Arial"/>
                <w:sz w:val="20"/>
                <w:szCs w:val="20"/>
              </w:rPr>
              <w:t>. M&amp;G published.</w:t>
            </w:r>
          </w:p>
          <w:p w14:paraId="5D12845F"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u w:val="single"/>
              </w:rPr>
              <w:t>Ongoing</w:t>
            </w:r>
            <w:r w:rsidRPr="00436B50">
              <w:rPr>
                <w:rFonts w:ascii="Arial" w:eastAsia="Arial Unicode MS" w:hAnsi="Arial" w:cs="Arial"/>
                <w:sz w:val="20"/>
                <w:szCs w:val="20"/>
              </w:rPr>
              <w:t xml:space="preserve">. Recommendation to IODE committee to revise accreditation </w:t>
            </w:r>
            <w:r w:rsidRPr="00436B50">
              <w:rPr>
                <w:rFonts w:ascii="Arial" w:hAnsi="Arial" w:cs="Arial"/>
                <w:iCs/>
                <w:sz w:val="20"/>
                <w:szCs w:val="20"/>
              </w:rPr>
              <w:t>requirement for CTS certified data centres</w:t>
            </w:r>
          </w:p>
          <w:p w14:paraId="2A6D0A21" w14:textId="77777777" w:rsidR="00436B50" w:rsidRPr="00436B50" w:rsidRDefault="00436B50" w:rsidP="00C226CF">
            <w:pPr>
              <w:rPr>
                <w:rFonts w:ascii="Arial" w:eastAsia="Arial Unicode MS" w:hAnsi="Arial" w:cs="Arial"/>
                <w:b/>
                <w:bCs/>
                <w:sz w:val="20"/>
                <w:szCs w:val="20"/>
              </w:rPr>
            </w:pPr>
          </w:p>
        </w:tc>
      </w:tr>
      <w:tr w:rsidR="00436B50" w:rsidRPr="00395AED" w14:paraId="41D3EF86" w14:textId="77777777" w:rsidTr="00C226CF">
        <w:tc>
          <w:tcPr>
            <w:tcW w:w="6134" w:type="dxa"/>
            <w:gridSpan w:val="2"/>
            <w:shd w:val="clear" w:color="auto" w:fill="FDE9D9" w:themeFill="accent6" w:themeFillTint="33"/>
          </w:tcPr>
          <w:p w14:paraId="5668E1DD" w14:textId="77777777" w:rsidR="00436B50" w:rsidRPr="00436B50" w:rsidRDefault="00436B50" w:rsidP="00C226CF">
            <w:pPr>
              <w:rPr>
                <w:rFonts w:ascii="Arial" w:eastAsia="Arial Unicode MS" w:hAnsi="Arial" w:cs="Arial"/>
                <w:b/>
                <w:bCs/>
                <w:sz w:val="20"/>
                <w:szCs w:val="20"/>
              </w:rPr>
            </w:pPr>
            <w:r w:rsidRPr="00436B50">
              <w:rPr>
                <w:rFonts w:ascii="Arial" w:eastAsia="Arial Unicode MS" w:hAnsi="Arial" w:cs="Arial"/>
                <w:b/>
                <w:bCs/>
                <w:sz w:val="20"/>
                <w:szCs w:val="20"/>
              </w:rPr>
              <w:t>Deliverables</w:t>
            </w:r>
          </w:p>
          <w:p w14:paraId="10ADCEC1" w14:textId="77777777" w:rsidR="00436B50" w:rsidRPr="00436B50" w:rsidRDefault="00436B50" w:rsidP="00C226CF">
            <w:pPr>
              <w:rPr>
                <w:rFonts w:ascii="Arial" w:eastAsia="Arial Unicode MS" w:hAnsi="Arial" w:cs="Arial"/>
                <w:sz w:val="20"/>
                <w:szCs w:val="20"/>
              </w:rPr>
            </w:pPr>
            <w:r w:rsidRPr="00436B50">
              <w:rPr>
                <w:rFonts w:ascii="Arial" w:eastAsia="Arial Unicode MS" w:hAnsi="Arial" w:cs="Arial"/>
                <w:sz w:val="20"/>
                <w:szCs w:val="20"/>
              </w:rPr>
              <w:t>IOC Manuals and Guides 67 "IODE Quality Management Framework for National Oceanographic Data Centres and Associate Data Units" revised and published October 2023.</w:t>
            </w:r>
          </w:p>
          <w:p w14:paraId="76E17210" w14:textId="77777777" w:rsidR="00436B50" w:rsidRPr="00436B50" w:rsidRDefault="00436B50"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41E1D99B" w14:textId="77777777" w:rsidR="00436B50" w:rsidRPr="00436B50" w:rsidRDefault="00436B50" w:rsidP="00C226CF">
            <w:pPr>
              <w:rPr>
                <w:rFonts w:ascii="Arial" w:eastAsia="Arial Unicode MS" w:hAnsi="Arial" w:cs="Arial"/>
                <w:b/>
                <w:bCs/>
                <w:sz w:val="20"/>
                <w:szCs w:val="20"/>
              </w:rPr>
            </w:pPr>
          </w:p>
          <w:p w14:paraId="1065EAA6" w14:textId="77777777" w:rsidR="00436B50" w:rsidRPr="00436B50" w:rsidRDefault="00436B50" w:rsidP="00C226CF">
            <w:pPr>
              <w:rPr>
                <w:rFonts w:ascii="Arial" w:eastAsia="Arial Unicode MS" w:hAnsi="Arial" w:cs="Arial"/>
                <w:b/>
                <w:bCs/>
                <w:sz w:val="20"/>
                <w:szCs w:val="20"/>
              </w:rPr>
            </w:pPr>
          </w:p>
          <w:p w14:paraId="30E7A5E4" w14:textId="77777777" w:rsidR="00436B50" w:rsidRPr="00436B50" w:rsidRDefault="00436B50" w:rsidP="00C226CF">
            <w:pPr>
              <w:rPr>
                <w:rFonts w:ascii="Arial" w:eastAsia="Arial Unicode MS" w:hAnsi="Arial" w:cs="Arial"/>
                <w:b/>
                <w:bCs/>
                <w:sz w:val="20"/>
                <w:szCs w:val="20"/>
              </w:rPr>
            </w:pPr>
          </w:p>
        </w:tc>
      </w:tr>
      <w:tr w:rsidR="00436B50" w:rsidRPr="00395AED" w14:paraId="19958FEB" w14:textId="77777777" w:rsidTr="00C226CF">
        <w:tc>
          <w:tcPr>
            <w:tcW w:w="9776" w:type="dxa"/>
            <w:gridSpan w:val="6"/>
          </w:tcPr>
          <w:p w14:paraId="7A98BD65" w14:textId="77777777" w:rsidR="00436B50" w:rsidRPr="00436B50" w:rsidRDefault="00436B50" w:rsidP="00C226CF">
            <w:pPr>
              <w:rPr>
                <w:rFonts w:ascii="Arial" w:hAnsi="Arial" w:cs="Arial"/>
                <w:i/>
                <w:sz w:val="20"/>
                <w:szCs w:val="20"/>
              </w:rPr>
            </w:pPr>
            <w:r w:rsidRPr="00436B50">
              <w:rPr>
                <w:rFonts w:ascii="Arial" w:hAnsi="Arial" w:cs="Arial"/>
                <w:b/>
                <w:bCs/>
                <w:sz w:val="20"/>
                <w:szCs w:val="20"/>
              </w:rPr>
              <w:t xml:space="preserve">List of partners and key stakeholders. </w:t>
            </w:r>
            <w:r w:rsidRPr="00436B50">
              <w:rPr>
                <w:rFonts w:ascii="Arial" w:hAnsi="Arial" w:cs="Arial"/>
                <w:i/>
                <w:iCs/>
                <w:sz w:val="20"/>
                <w:szCs w:val="20"/>
              </w:rPr>
              <w:t>(</w:t>
            </w:r>
            <w:r w:rsidRPr="00436B50">
              <w:rPr>
                <w:rFonts w:ascii="Arial" w:hAnsi="Arial" w:cs="Arial"/>
                <w:i/>
                <w:sz w:val="20"/>
                <w:szCs w:val="20"/>
              </w:rPr>
              <w:t>Indicate how partners and stakeholders contribute to the action)</w:t>
            </w:r>
          </w:p>
          <w:p w14:paraId="50A6C41A" w14:textId="77777777" w:rsidR="00436B50" w:rsidRPr="00436B50" w:rsidRDefault="00436B50" w:rsidP="00C226CF">
            <w:pPr>
              <w:rPr>
                <w:rFonts w:ascii="Arial" w:hAnsi="Arial" w:cs="Arial"/>
                <w:iCs/>
                <w:sz w:val="20"/>
                <w:szCs w:val="20"/>
              </w:rPr>
            </w:pPr>
            <w:r w:rsidRPr="00436B50">
              <w:rPr>
                <w:rFonts w:ascii="Arial" w:hAnsi="Arial" w:cs="Arial"/>
                <w:iCs/>
                <w:sz w:val="20"/>
                <w:szCs w:val="20"/>
              </w:rPr>
              <w:t>All IODE NODCs and ADUs contribute the QMF and should be able to demonstrate their capabilities to provide data and services in compliance with established standards and responsibilities that will lead to accreditation. NODCs and ADUs are encouraged to apply for accreditation and meet the prescribed accreditation requirements.</w:t>
            </w:r>
          </w:p>
          <w:p w14:paraId="28BDEF64" w14:textId="77777777" w:rsidR="00436B50" w:rsidRPr="00436B50" w:rsidRDefault="00436B50" w:rsidP="00C226CF">
            <w:pPr>
              <w:rPr>
                <w:rFonts w:ascii="Arial" w:hAnsi="Arial" w:cs="Arial"/>
                <w:b/>
                <w:bCs/>
                <w:sz w:val="20"/>
                <w:szCs w:val="20"/>
              </w:rPr>
            </w:pPr>
          </w:p>
        </w:tc>
      </w:tr>
      <w:tr w:rsidR="00436B50" w:rsidRPr="00395AED" w14:paraId="43B83474" w14:textId="77777777" w:rsidTr="00C226CF">
        <w:tc>
          <w:tcPr>
            <w:tcW w:w="9776" w:type="dxa"/>
            <w:gridSpan w:val="6"/>
          </w:tcPr>
          <w:p w14:paraId="19BEF3E1" w14:textId="77777777" w:rsidR="00436B50" w:rsidRPr="00436B50" w:rsidRDefault="00436B50" w:rsidP="00C226CF">
            <w:pPr>
              <w:autoSpaceDE w:val="0"/>
              <w:autoSpaceDN w:val="0"/>
              <w:adjustRightInd w:val="0"/>
              <w:rPr>
                <w:rFonts w:ascii="Arial" w:hAnsi="Arial" w:cs="Arial"/>
                <w:b/>
                <w:bCs/>
                <w:sz w:val="20"/>
                <w:szCs w:val="20"/>
              </w:rPr>
            </w:pPr>
            <w:r w:rsidRPr="00436B50">
              <w:rPr>
                <w:rFonts w:ascii="Arial" w:hAnsi="Arial" w:cs="Arial"/>
                <w:b/>
                <w:bCs/>
                <w:sz w:val="20"/>
                <w:szCs w:val="20"/>
              </w:rPr>
              <w:t>Explain how the Programme Component/Programme Activity/Project is contributing to other IODE or IOC programmes and activities.</w:t>
            </w:r>
          </w:p>
          <w:p w14:paraId="4D9EB97B" w14:textId="77777777" w:rsidR="00436B50" w:rsidRPr="00436B50" w:rsidRDefault="00436B50" w:rsidP="00C226CF">
            <w:pPr>
              <w:autoSpaceDE w:val="0"/>
              <w:autoSpaceDN w:val="0"/>
              <w:adjustRightInd w:val="0"/>
              <w:rPr>
                <w:rFonts w:ascii="Arial" w:hAnsi="Arial" w:cs="Arial"/>
                <w:sz w:val="20"/>
                <w:szCs w:val="20"/>
              </w:rPr>
            </w:pPr>
            <w:r w:rsidRPr="00436B50">
              <w:rPr>
                <w:rFonts w:ascii="Arial" w:hAnsi="Arial" w:cs="Arial"/>
                <w:sz w:val="20"/>
                <w:szCs w:val="20"/>
              </w:rPr>
              <w:t>NODCs and ADUs must be able to demonstrate their capability to provide data and services in compliance with established functions and responsibilities and to support the data access requirements of all IOC programme areas as well as to the wider community. The adherence to agreed standards and the requirements of the IOC Data Policy and Terms of Use (2023) must be met and sustained. Accreditation of data centres, based on relevant criteria that can be translated into quantitative indicators, will ensure the data centres are able to provide quality data to meet the requirements of a broad community of users.</w:t>
            </w:r>
          </w:p>
          <w:p w14:paraId="5D3E8D1B" w14:textId="77777777" w:rsidR="00436B50" w:rsidRPr="00436B50" w:rsidRDefault="00436B50" w:rsidP="00C226CF">
            <w:pPr>
              <w:autoSpaceDE w:val="0"/>
              <w:autoSpaceDN w:val="0"/>
              <w:adjustRightInd w:val="0"/>
              <w:rPr>
                <w:rFonts w:ascii="Arial" w:hAnsi="Arial" w:cs="Arial"/>
                <w:b/>
                <w:bCs/>
                <w:sz w:val="20"/>
                <w:szCs w:val="20"/>
              </w:rPr>
            </w:pPr>
          </w:p>
        </w:tc>
      </w:tr>
      <w:tr w:rsidR="00436B50" w:rsidRPr="00905923" w14:paraId="3E8EEE99" w14:textId="77777777" w:rsidTr="00C226CF">
        <w:tc>
          <w:tcPr>
            <w:tcW w:w="9776" w:type="dxa"/>
            <w:gridSpan w:val="6"/>
          </w:tcPr>
          <w:p w14:paraId="0CC11259" w14:textId="77777777" w:rsidR="00436B50" w:rsidRPr="00436B50" w:rsidRDefault="00436B50" w:rsidP="00C226CF">
            <w:pPr>
              <w:autoSpaceDE w:val="0"/>
              <w:autoSpaceDN w:val="0"/>
              <w:adjustRightInd w:val="0"/>
              <w:rPr>
                <w:rFonts w:ascii="Arial" w:hAnsi="Arial" w:cs="Arial"/>
                <w:sz w:val="20"/>
                <w:szCs w:val="20"/>
              </w:rPr>
            </w:pPr>
            <w:r w:rsidRPr="00436B50">
              <w:rPr>
                <w:rFonts w:ascii="Arial" w:hAnsi="Arial" w:cs="Arial"/>
                <w:b/>
                <w:bCs/>
                <w:sz w:val="20"/>
                <w:szCs w:val="20"/>
              </w:rPr>
              <w:t xml:space="preserve">Provide details on the long-term sustainability. </w:t>
            </w:r>
            <w:r w:rsidRPr="00436B50">
              <w:rPr>
                <w:rFonts w:ascii="Arial" w:hAnsi="Arial" w:cs="Arial"/>
                <w:i/>
                <w:iCs/>
                <w:sz w:val="20"/>
                <w:szCs w:val="20"/>
              </w:rPr>
              <w:t>(including confirmed extra budgetary resources)</w:t>
            </w:r>
          </w:p>
          <w:p w14:paraId="65E98964" w14:textId="77777777" w:rsidR="00436B50" w:rsidRPr="00436B50" w:rsidRDefault="00436B50" w:rsidP="00C226CF">
            <w:pPr>
              <w:autoSpaceDE w:val="0"/>
              <w:autoSpaceDN w:val="0"/>
              <w:adjustRightInd w:val="0"/>
              <w:rPr>
                <w:rFonts w:ascii="Arial" w:hAnsi="Arial" w:cs="Arial"/>
                <w:sz w:val="20"/>
                <w:szCs w:val="20"/>
              </w:rPr>
            </w:pPr>
            <w:r w:rsidRPr="00436B50">
              <w:rPr>
                <w:rFonts w:ascii="Arial" w:hAnsi="Arial" w:cs="Arial"/>
                <w:sz w:val="20"/>
                <w:szCs w:val="20"/>
              </w:rPr>
              <w:t>No funding requested. The Programme Activity depends in-kind support from Steering Group members.</w:t>
            </w:r>
          </w:p>
          <w:p w14:paraId="4B48AFD9" w14:textId="77777777" w:rsidR="00436B50" w:rsidRPr="00436B50" w:rsidRDefault="00436B50" w:rsidP="00C226CF">
            <w:pPr>
              <w:autoSpaceDE w:val="0"/>
              <w:autoSpaceDN w:val="0"/>
              <w:adjustRightInd w:val="0"/>
              <w:rPr>
                <w:rFonts w:ascii="Arial" w:hAnsi="Arial" w:cs="Arial"/>
                <w:b/>
                <w:bCs/>
                <w:sz w:val="20"/>
                <w:szCs w:val="20"/>
              </w:rPr>
            </w:pPr>
          </w:p>
        </w:tc>
      </w:tr>
      <w:tr w:rsidR="00436B50" w:rsidRPr="00905923" w14:paraId="52015211" w14:textId="77777777" w:rsidTr="00C226CF">
        <w:tc>
          <w:tcPr>
            <w:tcW w:w="9776" w:type="dxa"/>
            <w:gridSpan w:val="6"/>
            <w:tcBorders>
              <w:bottom w:val="single" w:sz="4" w:space="0" w:color="auto"/>
            </w:tcBorders>
          </w:tcPr>
          <w:p w14:paraId="0C644A76" w14:textId="77777777" w:rsidR="00436B50" w:rsidRPr="00436B50" w:rsidRDefault="00436B50" w:rsidP="00C226CF">
            <w:pPr>
              <w:rPr>
                <w:rFonts w:ascii="Arial" w:hAnsi="Arial" w:cs="Arial"/>
                <w:sz w:val="20"/>
                <w:szCs w:val="20"/>
              </w:rPr>
            </w:pPr>
            <w:r w:rsidRPr="00436B50">
              <w:rPr>
                <w:rFonts w:ascii="Arial" w:hAnsi="Arial" w:cs="Arial"/>
                <w:b/>
                <w:bCs/>
                <w:sz w:val="20"/>
                <w:szCs w:val="20"/>
              </w:rPr>
              <w:t xml:space="preserve">Risks. </w:t>
            </w:r>
            <w:r w:rsidRPr="00436B50">
              <w:rPr>
                <w:rFonts w:ascii="Arial" w:hAnsi="Arial" w:cs="Arial"/>
                <w:i/>
                <w:iCs/>
                <w:sz w:val="20"/>
                <w:szCs w:val="20"/>
              </w:rPr>
              <w:t>(</w:t>
            </w:r>
            <w:r w:rsidRPr="00436B50">
              <w:rPr>
                <w:rFonts w:ascii="Arial" w:hAnsi="Arial" w:cs="Arial"/>
                <w:i/>
                <w:sz w:val="20"/>
                <w:szCs w:val="20"/>
              </w:rPr>
              <w:t>Describe the potential risk of not achieving the expected results</w:t>
            </w:r>
            <w:r w:rsidRPr="00436B50">
              <w:rPr>
                <w:rFonts w:ascii="Arial" w:hAnsi="Arial" w:cs="Arial"/>
                <w:i/>
                <w:iCs/>
                <w:sz w:val="20"/>
                <w:szCs w:val="20"/>
              </w:rPr>
              <w:t>)</w:t>
            </w:r>
          </w:p>
          <w:p w14:paraId="7E895366" w14:textId="77777777" w:rsidR="00436B50" w:rsidRPr="00436B50" w:rsidRDefault="00436B50" w:rsidP="00C226CF">
            <w:pPr>
              <w:rPr>
                <w:rFonts w:ascii="Arial" w:hAnsi="Arial" w:cs="Arial"/>
                <w:sz w:val="20"/>
                <w:szCs w:val="20"/>
              </w:rPr>
            </w:pPr>
            <w:r w:rsidRPr="00436B50">
              <w:rPr>
                <w:rFonts w:ascii="Arial" w:hAnsi="Arial" w:cs="Arial"/>
                <w:sz w:val="20"/>
                <w:szCs w:val="20"/>
              </w:rPr>
              <w:t xml:space="preserve">Slow uptake of the Quality Management Framework from the IODE community and NODCs / ADUs do not submit applications for accreditation. Result will be less accredited centres and </w:t>
            </w:r>
          </w:p>
          <w:p w14:paraId="75517BA5" w14:textId="77777777" w:rsidR="00436B50" w:rsidRPr="00436B50" w:rsidRDefault="00436B50" w:rsidP="00C226CF">
            <w:pPr>
              <w:rPr>
                <w:rFonts w:ascii="Arial" w:hAnsi="Arial" w:cs="Arial"/>
                <w:b/>
                <w:bCs/>
                <w:sz w:val="20"/>
                <w:szCs w:val="20"/>
              </w:rPr>
            </w:pPr>
          </w:p>
        </w:tc>
      </w:tr>
      <w:tr w:rsidR="00436B50" w:rsidRPr="00395AED" w14:paraId="4276E579" w14:textId="77777777" w:rsidTr="00C226CF">
        <w:trPr>
          <w:trHeight w:val="284"/>
        </w:trPr>
        <w:tc>
          <w:tcPr>
            <w:tcW w:w="9776" w:type="dxa"/>
            <w:gridSpan w:val="6"/>
            <w:tcBorders>
              <w:top w:val="single" w:sz="18" w:space="0" w:color="4F81BD" w:themeColor="accent1"/>
            </w:tcBorders>
          </w:tcPr>
          <w:p w14:paraId="17B62A06" w14:textId="77777777" w:rsidR="00436B50" w:rsidRPr="00436B50" w:rsidRDefault="00436B50" w:rsidP="00436B50">
            <w:pPr>
              <w:pStyle w:val="ListParagraph"/>
              <w:numPr>
                <w:ilvl w:val="0"/>
                <w:numId w:val="152"/>
              </w:numPr>
              <w:rPr>
                <w:rFonts w:ascii="Arial" w:hAnsi="Arial" w:cs="Arial"/>
                <w:b/>
                <w:bCs/>
                <w:caps/>
                <w:color w:val="0070C0"/>
                <w:sz w:val="20"/>
                <w:szCs w:val="20"/>
              </w:rPr>
            </w:pPr>
            <w:r w:rsidRPr="00436B50">
              <w:rPr>
                <w:rFonts w:ascii="Arial" w:hAnsi="Arial" w:cs="Arial"/>
                <w:b/>
                <w:bCs/>
                <w:caps/>
                <w:color w:val="0070C0"/>
                <w:sz w:val="20"/>
                <w:szCs w:val="20"/>
              </w:rPr>
              <w:t xml:space="preserve"> Submission of workplan and budget for the next intersessional period</w:t>
            </w:r>
          </w:p>
        </w:tc>
      </w:tr>
      <w:tr w:rsidR="00436B50" w:rsidRPr="00395AED" w14:paraId="5DB23B75" w14:textId="77777777" w:rsidTr="00C226CF">
        <w:trPr>
          <w:trHeight w:val="344"/>
        </w:trPr>
        <w:tc>
          <w:tcPr>
            <w:tcW w:w="9776" w:type="dxa"/>
            <w:gridSpan w:val="6"/>
            <w:tcBorders>
              <w:top w:val="single" w:sz="4" w:space="0" w:color="auto"/>
              <w:bottom w:val="single" w:sz="4" w:space="0" w:color="auto"/>
            </w:tcBorders>
          </w:tcPr>
          <w:p w14:paraId="664E1CC2" w14:textId="77777777" w:rsidR="00436B50" w:rsidRPr="00436B50" w:rsidRDefault="00436B50" w:rsidP="00C226CF">
            <w:pPr>
              <w:rPr>
                <w:rFonts w:ascii="Arial" w:hAnsi="Arial" w:cs="Arial"/>
                <w:b/>
                <w:bCs/>
                <w:sz w:val="20"/>
                <w:szCs w:val="20"/>
              </w:rPr>
            </w:pPr>
            <w:r w:rsidRPr="00436B50">
              <w:rPr>
                <w:rFonts w:ascii="Arial" w:hAnsi="Arial" w:cs="Arial"/>
                <w:b/>
                <w:bCs/>
                <w:iCs/>
                <w:sz w:val="20"/>
                <w:szCs w:val="20"/>
              </w:rPr>
              <w:t>Workplan and budget for the next intersessional period.</w:t>
            </w:r>
            <w:r w:rsidRPr="00436B50">
              <w:rPr>
                <w:rFonts w:ascii="Arial" w:hAnsi="Arial" w:cs="Arial"/>
                <w:iCs/>
                <w:sz w:val="20"/>
                <w:szCs w:val="20"/>
              </w:rPr>
              <w:t xml:space="preserve"> </w:t>
            </w:r>
            <w:r w:rsidRPr="00436B50">
              <w:rPr>
                <w:rFonts w:ascii="Arial" w:hAnsi="Arial" w:cs="Arial"/>
                <w:i/>
                <w:sz w:val="20"/>
                <w:szCs w:val="20"/>
              </w:rPr>
              <w:t>(show amount in USD)</w:t>
            </w:r>
          </w:p>
        </w:tc>
      </w:tr>
      <w:tr w:rsidR="00436B50" w:rsidRPr="00905923" w14:paraId="35CD4FE3" w14:textId="77777777" w:rsidTr="00436B50">
        <w:trPr>
          <w:trHeight w:val="344"/>
        </w:trPr>
        <w:tc>
          <w:tcPr>
            <w:tcW w:w="5240" w:type="dxa"/>
            <w:tcBorders>
              <w:top w:val="single" w:sz="4" w:space="0" w:color="auto"/>
              <w:bottom w:val="single" w:sz="4" w:space="0" w:color="auto"/>
            </w:tcBorders>
          </w:tcPr>
          <w:p w14:paraId="199FD072" w14:textId="77777777" w:rsidR="00436B50" w:rsidRPr="00436B50" w:rsidRDefault="00436B50" w:rsidP="00C226CF">
            <w:pPr>
              <w:rPr>
                <w:rFonts w:ascii="Arial" w:hAnsi="Arial" w:cs="Arial"/>
                <w:b/>
                <w:bCs/>
                <w:sz w:val="20"/>
                <w:szCs w:val="20"/>
              </w:rPr>
            </w:pPr>
          </w:p>
        </w:tc>
        <w:tc>
          <w:tcPr>
            <w:tcW w:w="2410" w:type="dxa"/>
            <w:gridSpan w:val="3"/>
            <w:tcBorders>
              <w:top w:val="single" w:sz="4" w:space="0" w:color="auto"/>
              <w:bottom w:val="single" w:sz="4" w:space="0" w:color="auto"/>
            </w:tcBorders>
          </w:tcPr>
          <w:p w14:paraId="230C7032" w14:textId="77777777" w:rsidR="00436B50" w:rsidRPr="00436B50" w:rsidRDefault="00436B50" w:rsidP="00C226CF">
            <w:pPr>
              <w:rPr>
                <w:rFonts w:ascii="Arial" w:hAnsi="Arial" w:cs="Arial"/>
                <w:b/>
                <w:bCs/>
                <w:sz w:val="20"/>
                <w:szCs w:val="20"/>
              </w:rPr>
            </w:pPr>
            <w:r w:rsidRPr="00436B50">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2F38EC48" w14:textId="77777777" w:rsidR="00436B50" w:rsidRPr="00436B50" w:rsidRDefault="00436B50" w:rsidP="00C226CF">
            <w:pPr>
              <w:rPr>
                <w:rFonts w:ascii="Arial" w:hAnsi="Arial" w:cs="Arial"/>
                <w:b/>
                <w:bCs/>
                <w:sz w:val="20"/>
                <w:szCs w:val="20"/>
              </w:rPr>
            </w:pPr>
            <w:r w:rsidRPr="00436B50">
              <w:rPr>
                <w:rFonts w:ascii="Arial" w:hAnsi="Arial" w:cs="Arial"/>
                <w:iCs/>
                <w:sz w:val="20"/>
                <w:szCs w:val="20"/>
              </w:rPr>
              <w:t xml:space="preserve">Confirmed EB funds </w:t>
            </w:r>
          </w:p>
        </w:tc>
      </w:tr>
      <w:tr w:rsidR="00436B50" w:rsidRPr="00905923" w14:paraId="7FEE36F0" w14:textId="77777777" w:rsidTr="00436B50">
        <w:trPr>
          <w:trHeight w:val="344"/>
        </w:trPr>
        <w:tc>
          <w:tcPr>
            <w:tcW w:w="5240" w:type="dxa"/>
            <w:tcBorders>
              <w:top w:val="single" w:sz="4" w:space="0" w:color="auto"/>
              <w:bottom w:val="single" w:sz="4" w:space="0" w:color="auto"/>
            </w:tcBorders>
          </w:tcPr>
          <w:p w14:paraId="207E871E" w14:textId="77777777" w:rsidR="00436B50" w:rsidRPr="00436B50" w:rsidRDefault="00436B50" w:rsidP="00C226CF">
            <w:pPr>
              <w:rPr>
                <w:rFonts w:ascii="Arial" w:hAnsi="Arial" w:cs="Arial"/>
                <w:color w:val="000000" w:themeColor="text1"/>
                <w:sz w:val="20"/>
                <w:szCs w:val="20"/>
              </w:rPr>
            </w:pPr>
          </w:p>
        </w:tc>
        <w:tc>
          <w:tcPr>
            <w:tcW w:w="1134" w:type="dxa"/>
            <w:gridSpan w:val="2"/>
            <w:tcBorders>
              <w:top w:val="single" w:sz="4" w:space="0" w:color="auto"/>
              <w:bottom w:val="single" w:sz="4" w:space="0" w:color="auto"/>
            </w:tcBorders>
          </w:tcPr>
          <w:p w14:paraId="31124099"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2025:</w:t>
            </w:r>
          </w:p>
        </w:tc>
        <w:tc>
          <w:tcPr>
            <w:tcW w:w="1276" w:type="dxa"/>
            <w:tcBorders>
              <w:top w:val="single" w:sz="4" w:space="0" w:color="auto"/>
              <w:bottom w:val="single" w:sz="4" w:space="0" w:color="auto"/>
            </w:tcBorders>
          </w:tcPr>
          <w:p w14:paraId="2444F7FD"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2026:</w:t>
            </w:r>
          </w:p>
        </w:tc>
        <w:tc>
          <w:tcPr>
            <w:tcW w:w="992" w:type="dxa"/>
            <w:tcBorders>
              <w:top w:val="single" w:sz="4" w:space="0" w:color="auto"/>
              <w:bottom w:val="single" w:sz="4" w:space="0" w:color="auto"/>
            </w:tcBorders>
          </w:tcPr>
          <w:p w14:paraId="04EA668D"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2025:</w:t>
            </w:r>
          </w:p>
        </w:tc>
        <w:tc>
          <w:tcPr>
            <w:tcW w:w="1134" w:type="dxa"/>
            <w:tcBorders>
              <w:top w:val="single" w:sz="4" w:space="0" w:color="auto"/>
              <w:bottom w:val="single" w:sz="4" w:space="0" w:color="auto"/>
            </w:tcBorders>
          </w:tcPr>
          <w:p w14:paraId="2F6CE732"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2026:</w:t>
            </w:r>
          </w:p>
        </w:tc>
      </w:tr>
      <w:tr w:rsidR="00436B50" w:rsidRPr="00905923" w14:paraId="7DEDB20B" w14:textId="77777777" w:rsidTr="00436B50">
        <w:trPr>
          <w:trHeight w:val="344"/>
        </w:trPr>
        <w:tc>
          <w:tcPr>
            <w:tcW w:w="5240" w:type="dxa"/>
            <w:tcBorders>
              <w:top w:val="single" w:sz="4" w:space="0" w:color="auto"/>
              <w:bottom w:val="single" w:sz="4" w:space="0" w:color="auto"/>
            </w:tcBorders>
          </w:tcPr>
          <w:p w14:paraId="70BE83DB"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Outcome 1.</w:t>
            </w:r>
          </w:p>
        </w:tc>
        <w:tc>
          <w:tcPr>
            <w:tcW w:w="1134" w:type="dxa"/>
            <w:gridSpan w:val="2"/>
            <w:tcBorders>
              <w:top w:val="single" w:sz="4" w:space="0" w:color="auto"/>
              <w:bottom w:val="single" w:sz="4" w:space="0" w:color="auto"/>
            </w:tcBorders>
          </w:tcPr>
          <w:p w14:paraId="57D54D56"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2D04C1EC"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2A9040DE"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7B155F15"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r>
      <w:tr w:rsidR="00436B50" w:rsidRPr="00905923" w14:paraId="3E44453A" w14:textId="77777777" w:rsidTr="00436B50">
        <w:trPr>
          <w:trHeight w:val="344"/>
        </w:trPr>
        <w:tc>
          <w:tcPr>
            <w:tcW w:w="5240" w:type="dxa"/>
            <w:tcBorders>
              <w:top w:val="single" w:sz="4" w:space="0" w:color="auto"/>
              <w:bottom w:val="single" w:sz="4" w:space="0" w:color="auto"/>
            </w:tcBorders>
          </w:tcPr>
          <w:p w14:paraId="22D4554C"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Outcome 2.</w:t>
            </w:r>
          </w:p>
        </w:tc>
        <w:tc>
          <w:tcPr>
            <w:tcW w:w="1134" w:type="dxa"/>
            <w:gridSpan w:val="2"/>
            <w:tcBorders>
              <w:top w:val="single" w:sz="4" w:space="0" w:color="auto"/>
              <w:bottom w:val="single" w:sz="4" w:space="0" w:color="auto"/>
            </w:tcBorders>
          </w:tcPr>
          <w:p w14:paraId="46D8FD7B"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0D812C5B"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2F8F5C47"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29D3D2A1"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r>
      <w:tr w:rsidR="00436B50" w:rsidRPr="00905923" w14:paraId="6C9EF64D" w14:textId="77777777" w:rsidTr="00436B50">
        <w:trPr>
          <w:trHeight w:val="344"/>
        </w:trPr>
        <w:tc>
          <w:tcPr>
            <w:tcW w:w="5240" w:type="dxa"/>
            <w:tcBorders>
              <w:top w:val="single" w:sz="4" w:space="0" w:color="auto"/>
              <w:bottom w:val="single" w:sz="4" w:space="0" w:color="auto"/>
            </w:tcBorders>
          </w:tcPr>
          <w:p w14:paraId="5C209AA2" w14:textId="77777777" w:rsidR="00436B50" w:rsidRPr="00436B50" w:rsidRDefault="00436B50" w:rsidP="00C226CF">
            <w:pPr>
              <w:rPr>
                <w:rFonts w:ascii="Arial" w:hAnsi="Arial" w:cs="Arial"/>
                <w:b/>
                <w:bCs/>
                <w:color w:val="000000" w:themeColor="text1"/>
                <w:sz w:val="20"/>
                <w:szCs w:val="20"/>
              </w:rPr>
            </w:pPr>
            <w:r w:rsidRPr="00436B50">
              <w:rPr>
                <w:rFonts w:ascii="Arial" w:hAnsi="Arial" w:cs="Arial"/>
                <w:b/>
                <w:bCs/>
                <w:color w:val="000000" w:themeColor="text1"/>
                <w:sz w:val="20"/>
                <w:szCs w:val="20"/>
              </w:rPr>
              <w:t>TOTAL</w:t>
            </w:r>
          </w:p>
        </w:tc>
        <w:tc>
          <w:tcPr>
            <w:tcW w:w="1134" w:type="dxa"/>
            <w:gridSpan w:val="2"/>
            <w:tcBorders>
              <w:top w:val="single" w:sz="4" w:space="0" w:color="auto"/>
              <w:bottom w:val="single" w:sz="4" w:space="0" w:color="auto"/>
            </w:tcBorders>
          </w:tcPr>
          <w:p w14:paraId="69D92D83"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4BB3F3AC"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5197FBB4"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4EA009A6" w14:textId="77777777" w:rsidR="00436B50" w:rsidRPr="00436B50" w:rsidRDefault="00436B50" w:rsidP="00C226CF">
            <w:pPr>
              <w:rPr>
                <w:rFonts w:ascii="Arial" w:hAnsi="Arial" w:cs="Arial"/>
                <w:color w:val="000000" w:themeColor="text1"/>
                <w:sz w:val="20"/>
                <w:szCs w:val="20"/>
              </w:rPr>
            </w:pPr>
            <w:r w:rsidRPr="00436B50">
              <w:rPr>
                <w:rFonts w:ascii="Arial" w:hAnsi="Arial" w:cs="Arial"/>
                <w:color w:val="000000" w:themeColor="text1"/>
                <w:sz w:val="20"/>
                <w:szCs w:val="20"/>
              </w:rPr>
              <w:t>0</w:t>
            </w:r>
          </w:p>
        </w:tc>
      </w:tr>
      <w:tr w:rsidR="00436B50" w:rsidRPr="00395AED" w14:paraId="422F62D4" w14:textId="77777777" w:rsidTr="00C226CF">
        <w:trPr>
          <w:trHeight w:val="284"/>
        </w:trPr>
        <w:tc>
          <w:tcPr>
            <w:tcW w:w="9776" w:type="dxa"/>
            <w:gridSpan w:val="6"/>
            <w:tcBorders>
              <w:top w:val="single" w:sz="18" w:space="0" w:color="4F81BD" w:themeColor="accent1"/>
            </w:tcBorders>
          </w:tcPr>
          <w:p w14:paraId="295BCF60" w14:textId="77777777" w:rsidR="00436B50" w:rsidRPr="00436B50" w:rsidRDefault="00436B50" w:rsidP="00436B50">
            <w:pPr>
              <w:pStyle w:val="ListParagraph"/>
              <w:numPr>
                <w:ilvl w:val="0"/>
                <w:numId w:val="152"/>
              </w:numPr>
              <w:rPr>
                <w:rFonts w:ascii="Arial" w:hAnsi="Arial" w:cs="Arial"/>
                <w:b/>
                <w:bCs/>
                <w:caps/>
                <w:color w:val="0070C0"/>
                <w:sz w:val="20"/>
                <w:szCs w:val="20"/>
              </w:rPr>
            </w:pPr>
            <w:r w:rsidRPr="00436B50">
              <w:rPr>
                <w:rFonts w:ascii="Arial" w:hAnsi="Arial" w:cs="Arial"/>
                <w:b/>
                <w:bCs/>
                <w:caps/>
                <w:color w:val="0070C0"/>
                <w:sz w:val="20"/>
                <w:szCs w:val="20"/>
              </w:rPr>
              <w:t xml:space="preserve"> DRAFT TEXT FOR THE ANNOTATED AGENDA AND SUMMARY REPORT </w:t>
            </w:r>
            <w:r w:rsidRPr="00436B50">
              <w:rPr>
                <w:rFonts w:ascii="Arial" w:hAnsi="Arial" w:cs="Arial"/>
                <w:i/>
                <w:iCs/>
                <w:color w:val="0070C0"/>
                <w:sz w:val="20"/>
                <w:szCs w:val="20"/>
              </w:rPr>
              <w:t>(to be used for reporting to IODE session)</w:t>
            </w:r>
          </w:p>
        </w:tc>
      </w:tr>
      <w:tr w:rsidR="00436B50" w:rsidRPr="00265CE6" w14:paraId="5A555914" w14:textId="77777777" w:rsidTr="00C226CF">
        <w:tc>
          <w:tcPr>
            <w:tcW w:w="9776" w:type="dxa"/>
            <w:gridSpan w:val="6"/>
            <w:tcBorders>
              <w:top w:val="single" w:sz="4" w:space="0" w:color="auto"/>
              <w:bottom w:val="single" w:sz="4" w:space="0" w:color="auto"/>
            </w:tcBorders>
          </w:tcPr>
          <w:p w14:paraId="2EEF2766"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lastRenderedPageBreak/>
              <w:t>The main objectives of the IODE-QMF Programme Activity are to (</w:t>
            </w:r>
            <w:proofErr w:type="spellStart"/>
            <w:r w:rsidRPr="00436B50">
              <w:rPr>
                <w:rFonts w:ascii="Arial" w:hAnsi="Arial" w:cs="Arial"/>
                <w:sz w:val="20"/>
                <w:szCs w:val="20"/>
              </w:rPr>
              <w:t>i</w:t>
            </w:r>
            <w:proofErr w:type="spellEnd"/>
            <w:r w:rsidRPr="00436B50">
              <w:rPr>
                <w:rFonts w:ascii="Arial" w:hAnsi="Arial" w:cs="Arial"/>
                <w:sz w:val="20"/>
                <w:szCs w:val="20"/>
              </w:rPr>
              <w:t>) provide the overall strategy, advice and guidance to NODCs /ADUs 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NODCs/ADUs according to agreed criteria in order to bring all NODCs/ADUs to a minimum agreed level</w:t>
            </w:r>
          </w:p>
          <w:p w14:paraId="27C7395D"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 xml:space="preserve">During the intersessional period, </w:t>
            </w:r>
          </w:p>
          <w:p w14:paraId="20F07F4D" w14:textId="77777777" w:rsidR="00436B50" w:rsidRPr="00436B50" w:rsidRDefault="00436B50" w:rsidP="00436B50">
            <w:pPr>
              <w:pStyle w:val="ListParagraph"/>
              <w:numPr>
                <w:ilvl w:val="0"/>
                <w:numId w:val="151"/>
              </w:numPr>
              <w:spacing w:after="100" w:afterAutospacing="1"/>
              <w:jc w:val="both"/>
              <w:rPr>
                <w:rFonts w:ascii="Arial" w:hAnsi="Arial" w:cs="Arial"/>
                <w:sz w:val="20"/>
                <w:szCs w:val="20"/>
              </w:rPr>
            </w:pPr>
            <w:r w:rsidRPr="00436B50">
              <w:rPr>
                <w:rFonts w:ascii="Arial" w:hAnsi="Arial" w:cs="Arial"/>
                <w:sz w:val="20"/>
                <w:szCs w:val="20"/>
              </w:rPr>
              <w:t>Three applications seeking accreditation as an NODC were received. These were from the Norwegian Marine Data Centre (NMD), the Italian National Oceanographic Data Centre (hosted at the National Institute of Oceanography and Applied Geophysics - OGS) and the Australian Ocean Data Network (AODN). All applications were reviewed by the SG-QMF which recommended the NODCs be awarded the status of Accredited IODE National Oceanographic Data Centre.</w:t>
            </w:r>
          </w:p>
          <w:p w14:paraId="455070A2" w14:textId="77777777" w:rsidR="00436B50" w:rsidRPr="00436B50" w:rsidRDefault="00436B50" w:rsidP="00436B50">
            <w:pPr>
              <w:pStyle w:val="ListParagraph"/>
              <w:numPr>
                <w:ilvl w:val="0"/>
                <w:numId w:val="151"/>
              </w:numPr>
              <w:spacing w:after="100" w:afterAutospacing="1"/>
              <w:jc w:val="both"/>
              <w:rPr>
                <w:rFonts w:ascii="Arial" w:hAnsi="Arial" w:cs="Arial"/>
                <w:sz w:val="20"/>
                <w:szCs w:val="20"/>
              </w:rPr>
            </w:pPr>
            <w:r w:rsidRPr="00436B50">
              <w:rPr>
                <w:rFonts w:ascii="Arial" w:hAnsi="Arial" w:cs="Arial"/>
                <w:sz w:val="20"/>
                <w:szCs w:val="20"/>
              </w:rPr>
              <w:t>One application was received from the Ocean Tracking Network (OTN) seeking accreditation as an ADU. This was reviewed by the SG-QMF which recommended OTN be awarded the status of Accredited IODE Associate Data Unit.</w:t>
            </w:r>
          </w:p>
          <w:p w14:paraId="39FDD184" w14:textId="77777777" w:rsidR="00436B50" w:rsidRPr="00436B50" w:rsidRDefault="00436B50" w:rsidP="00436B50">
            <w:pPr>
              <w:pStyle w:val="ListParagraph"/>
              <w:numPr>
                <w:ilvl w:val="0"/>
                <w:numId w:val="151"/>
              </w:numPr>
              <w:spacing w:after="100" w:afterAutospacing="1"/>
              <w:jc w:val="both"/>
              <w:rPr>
                <w:rFonts w:ascii="Arial" w:hAnsi="Arial" w:cs="Arial"/>
                <w:sz w:val="20"/>
                <w:szCs w:val="20"/>
              </w:rPr>
            </w:pPr>
            <w:r w:rsidRPr="00436B50">
              <w:rPr>
                <w:rFonts w:ascii="Arial" w:hAnsi="Arial" w:cs="Arial"/>
                <w:sz w:val="20"/>
                <w:szCs w:val="20"/>
              </w:rPr>
              <w:t>One application was received from the British Oceanographic Data Centre (BODC) seeking re-accreditation as an NODC. This was reviewed by the SG-QMF which recommended the BODC retaining accredited NODC status.</w:t>
            </w:r>
          </w:p>
          <w:p w14:paraId="595B868C"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The IODE/OTGA Quality Management System Essentials for NODCs and ADUs training course was delivered onsite from 16-18 January 2024 and 16 participants representing 11 NODCs and ADUs successfully completed the course. Trainers from UK, Norway, Ireland and Australia provided instruction for the course.</w:t>
            </w:r>
          </w:p>
          <w:p w14:paraId="2745A1A5"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lang w:val="en-AU"/>
              </w:rPr>
              <w:t xml:space="preserve">There is a need for Quality Management training delivered in Spanish and requests for training have been received. Any Accredited NODC or ADU that would like to contribute to a QMF training course in Spanish should contact the IODE Training Coordinator, Ms Ana Carolina </w:t>
            </w:r>
            <w:proofErr w:type="spellStart"/>
            <w:r w:rsidRPr="00436B50">
              <w:rPr>
                <w:rFonts w:ascii="Arial" w:hAnsi="Arial" w:cs="Arial"/>
                <w:sz w:val="20"/>
                <w:szCs w:val="20"/>
                <w:lang w:val="en-AU"/>
              </w:rPr>
              <w:t>Mazzuco</w:t>
            </w:r>
            <w:proofErr w:type="spellEnd"/>
            <w:r w:rsidRPr="00436B50">
              <w:rPr>
                <w:rFonts w:ascii="Arial" w:hAnsi="Arial" w:cs="Arial"/>
                <w:sz w:val="20"/>
                <w:szCs w:val="20"/>
                <w:lang w:val="en-AU"/>
              </w:rPr>
              <w:t>.</w:t>
            </w:r>
          </w:p>
          <w:p w14:paraId="3557094A" w14:textId="77777777" w:rsidR="00436B50" w:rsidRPr="00436B50" w:rsidRDefault="00436B50" w:rsidP="00C226CF">
            <w:pPr>
              <w:spacing w:after="120"/>
              <w:rPr>
                <w:rFonts w:ascii="Arial" w:hAnsi="Arial" w:cs="Arial"/>
                <w:sz w:val="20"/>
                <w:szCs w:val="20"/>
              </w:rPr>
            </w:pPr>
            <w:r w:rsidRPr="00436B50">
              <w:rPr>
                <w:rFonts w:ascii="Arial" w:hAnsi="Arial" w:cs="Arial"/>
                <w:sz w:val="20"/>
                <w:szCs w:val="20"/>
              </w:rPr>
              <w:t>The Steering Group reviewed and revised the IODE Quality Management Framework for National Oceanographic Data Centres and Associate Data Units (IOC Manuals and Guides 67) and the revised edition was published October 2023.</w:t>
            </w:r>
          </w:p>
          <w:p w14:paraId="670C2742" w14:textId="77777777" w:rsidR="00436B50" w:rsidRPr="00436B50" w:rsidRDefault="00436B50" w:rsidP="00C226CF">
            <w:pPr>
              <w:spacing w:after="120"/>
              <w:rPr>
                <w:rFonts w:ascii="Arial" w:hAnsi="Arial" w:cs="Arial"/>
                <w:iCs/>
                <w:sz w:val="20"/>
                <w:szCs w:val="20"/>
              </w:rPr>
            </w:pPr>
            <w:r w:rsidRPr="00436B50">
              <w:rPr>
                <w:rFonts w:ascii="Arial" w:hAnsi="Arial" w:cs="Arial"/>
                <w:iCs/>
                <w:sz w:val="20"/>
                <w:szCs w:val="20"/>
              </w:rPr>
              <w:t>IODE-XXVII approved changes to the IODE accreditation process to include certification by CTS as meeting the requirements for IODE accreditation. Any NODC or ADU which has been certified by CTS will be awarded the status of Accredited IODE National Oceanographic Data Centre or Accredited IODE Associate Data Unit provided they can show evidence of (</w:t>
            </w:r>
            <w:proofErr w:type="spellStart"/>
            <w:r w:rsidRPr="00436B50">
              <w:rPr>
                <w:rFonts w:ascii="Arial" w:hAnsi="Arial" w:cs="Arial"/>
                <w:iCs/>
                <w:sz w:val="20"/>
                <w:szCs w:val="20"/>
              </w:rPr>
              <w:t>i</w:t>
            </w:r>
            <w:proofErr w:type="spellEnd"/>
            <w:r w:rsidRPr="00436B50">
              <w:rPr>
                <w:rFonts w:ascii="Arial" w:hAnsi="Arial" w:cs="Arial"/>
                <w:iCs/>
                <w:sz w:val="20"/>
                <w:szCs w:val="20"/>
              </w:rPr>
              <w:t>) providing national reports to the IODE Committee and (ii) adherence to IODE Standards and Best Practice. The SG-QMF has reviewed these requirements and recommends an additional requirement for CTS certified data centres to be included (iii) adherence to the IOC Data Policy and Terms of Use (2023).</w:t>
            </w:r>
          </w:p>
          <w:p w14:paraId="584B04D6" w14:textId="77777777" w:rsidR="00436B50" w:rsidRPr="00436B50" w:rsidRDefault="00436B50" w:rsidP="00C226CF">
            <w:pPr>
              <w:rPr>
                <w:rFonts w:ascii="Arial" w:hAnsi="Arial" w:cs="Arial"/>
                <w:iCs/>
                <w:sz w:val="20"/>
                <w:szCs w:val="20"/>
              </w:rPr>
            </w:pPr>
            <w:r w:rsidRPr="00436B50">
              <w:rPr>
                <w:rFonts w:ascii="Arial" w:hAnsi="Arial" w:cs="Arial"/>
                <w:iCs/>
                <w:sz w:val="20"/>
                <w:szCs w:val="20"/>
              </w:rPr>
              <w:t>Mr Reed advised the Committee that he is stepping down from the Steering Group.</w:t>
            </w:r>
          </w:p>
          <w:p w14:paraId="51057B3B" w14:textId="77777777" w:rsidR="00436B50" w:rsidRPr="00436B50" w:rsidRDefault="00436B50" w:rsidP="00C226CF">
            <w:pPr>
              <w:rPr>
                <w:rFonts w:ascii="Arial" w:hAnsi="Arial" w:cs="Arial"/>
                <w:iCs/>
                <w:sz w:val="20"/>
                <w:szCs w:val="20"/>
              </w:rPr>
            </w:pPr>
          </w:p>
        </w:tc>
      </w:tr>
    </w:tbl>
    <w:p w14:paraId="6C90B196" w14:textId="77777777" w:rsidR="00436B50" w:rsidRDefault="00436B50" w:rsidP="00A306FC">
      <w:pPr>
        <w:rPr>
          <w:rFonts w:cs="Calibri"/>
          <w:sz w:val="20"/>
          <w:szCs w:val="20"/>
        </w:rPr>
      </w:pPr>
    </w:p>
    <w:p w14:paraId="5A382BCB" w14:textId="6993CC29" w:rsidR="00130CCF" w:rsidRDefault="00130CCF">
      <w:pPr>
        <w:rPr>
          <w:rFonts w:cs="Calibri"/>
          <w:sz w:val="20"/>
          <w:szCs w:val="20"/>
        </w:rPr>
      </w:pPr>
      <w:r>
        <w:rPr>
          <w:rFonts w:cs="Calibri"/>
          <w:sz w:val="20"/>
          <w:szCs w:val="20"/>
        </w:rPr>
        <w:br w:type="page"/>
      </w:r>
    </w:p>
    <w:p w14:paraId="77C370A6" w14:textId="451DC028" w:rsidR="00130CCF" w:rsidRPr="00AA5829" w:rsidRDefault="00130CCF" w:rsidP="00130CCF">
      <w:pPr>
        <w:pStyle w:val="Heading1"/>
      </w:pPr>
      <w:bookmarkStart w:id="6" w:name="_Toc183627207"/>
      <w:proofErr w:type="spellStart"/>
      <w:r>
        <w:lastRenderedPageBreak/>
        <w:t>Aquadocs</w:t>
      </w:r>
      <w:proofErr w:type="spellEnd"/>
      <w:r>
        <w:t xml:space="preserve"> </w:t>
      </w:r>
      <w:r w:rsidRPr="00AA5829">
        <w:t>Programme Activity Report</w:t>
      </w:r>
      <w:bookmarkEnd w:id="6"/>
    </w:p>
    <w:tbl>
      <w:tblPr>
        <w:tblW w:w="9781" w:type="dxa"/>
        <w:tblInd w:w="127" w:type="dxa"/>
        <w:tblBorders>
          <w:top w:val="single" w:sz="18" w:space="0" w:color="4472C3"/>
          <w:left w:val="single" w:sz="18" w:space="0" w:color="4472C3"/>
          <w:bottom w:val="single" w:sz="18" w:space="0" w:color="4472C3"/>
          <w:right w:val="single" w:sz="18" w:space="0" w:color="4472C3"/>
          <w:insideH w:val="single" w:sz="18" w:space="0" w:color="4472C3"/>
          <w:insideV w:val="single" w:sz="18" w:space="0" w:color="4472C3"/>
        </w:tblBorders>
        <w:tblLayout w:type="fixed"/>
        <w:tblCellMar>
          <w:left w:w="0" w:type="dxa"/>
          <w:right w:w="0" w:type="dxa"/>
        </w:tblCellMar>
        <w:tblLook w:val="01E0" w:firstRow="1" w:lastRow="1" w:firstColumn="1" w:lastColumn="1" w:noHBand="0" w:noVBand="0"/>
      </w:tblPr>
      <w:tblGrid>
        <w:gridCol w:w="5213"/>
        <w:gridCol w:w="420"/>
        <w:gridCol w:w="27"/>
        <w:gridCol w:w="861"/>
        <w:gridCol w:w="1112"/>
        <w:gridCol w:w="980"/>
        <w:gridCol w:w="1168"/>
      </w:tblGrid>
      <w:tr w:rsidR="00130CCF" w14:paraId="00D34DF8"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62CA2AA8" w14:textId="77777777" w:rsidR="00130CCF" w:rsidRDefault="00130CCF" w:rsidP="00C226CF">
            <w:pPr>
              <w:pStyle w:val="TableParagraph"/>
              <w:tabs>
                <w:tab w:val="left" w:pos="466"/>
              </w:tabs>
              <w:spacing w:before="3"/>
              <w:rPr>
                <w:b/>
                <w:sz w:val="20"/>
              </w:rPr>
            </w:pPr>
            <w:r>
              <w:rPr>
                <w:b/>
                <w:color w:val="006FBF"/>
                <w:sz w:val="20"/>
              </w:rPr>
              <w:t>1.</w:t>
            </w:r>
            <w:r>
              <w:rPr>
                <w:b/>
                <w:color w:val="006FBF"/>
                <w:sz w:val="20"/>
              </w:rPr>
              <w:tab/>
            </w:r>
            <w:r>
              <w:rPr>
                <w:b/>
                <w:color w:val="006FBF"/>
                <w:spacing w:val="-1"/>
                <w:sz w:val="20"/>
              </w:rPr>
              <w:t>TITLE</w:t>
            </w:r>
            <w:r>
              <w:rPr>
                <w:b/>
                <w:color w:val="006FBF"/>
                <w:spacing w:val="-10"/>
                <w:sz w:val="20"/>
              </w:rPr>
              <w:t xml:space="preserve"> </w:t>
            </w:r>
            <w:r>
              <w:rPr>
                <w:b/>
                <w:color w:val="006FBF"/>
                <w:spacing w:val="-1"/>
                <w:sz w:val="20"/>
              </w:rPr>
              <w:t>OF</w:t>
            </w:r>
            <w:r>
              <w:rPr>
                <w:b/>
                <w:color w:val="006FBF"/>
                <w:spacing w:val="-9"/>
                <w:sz w:val="20"/>
              </w:rPr>
              <w:t xml:space="preserve"> </w:t>
            </w:r>
            <w:r>
              <w:rPr>
                <w:b/>
                <w:color w:val="006FBF"/>
                <w:spacing w:val="-1"/>
                <w:sz w:val="20"/>
              </w:rPr>
              <w:t>IODE</w:t>
            </w:r>
            <w:r>
              <w:rPr>
                <w:b/>
                <w:color w:val="006FBF"/>
                <w:spacing w:val="-10"/>
                <w:sz w:val="20"/>
              </w:rPr>
              <w:t xml:space="preserve"> </w:t>
            </w:r>
            <w:r>
              <w:rPr>
                <w:b/>
                <w:color w:val="006FBF"/>
                <w:spacing w:val="-1"/>
                <w:sz w:val="20"/>
              </w:rPr>
              <w:t>PROGRAMME</w:t>
            </w:r>
            <w:r>
              <w:rPr>
                <w:b/>
                <w:color w:val="006FBF"/>
                <w:spacing w:val="-9"/>
                <w:sz w:val="20"/>
              </w:rPr>
              <w:t xml:space="preserve"> </w:t>
            </w:r>
            <w:r>
              <w:rPr>
                <w:b/>
                <w:color w:val="006FBF"/>
                <w:sz w:val="20"/>
              </w:rPr>
              <w:t>COMPONENT/PROGRAMME</w:t>
            </w:r>
            <w:r>
              <w:rPr>
                <w:b/>
                <w:color w:val="006FBF"/>
                <w:spacing w:val="-9"/>
                <w:sz w:val="20"/>
              </w:rPr>
              <w:t xml:space="preserve"> </w:t>
            </w:r>
            <w:r>
              <w:rPr>
                <w:b/>
                <w:color w:val="006FBF"/>
                <w:sz w:val="20"/>
              </w:rPr>
              <w:t>ACTIVITY/PROJECT</w:t>
            </w:r>
            <w:r>
              <w:rPr>
                <w:b/>
                <w:color w:val="006FBF"/>
                <w:spacing w:val="-10"/>
                <w:sz w:val="20"/>
              </w:rPr>
              <w:t xml:space="preserve"> </w:t>
            </w:r>
            <w:r>
              <w:rPr>
                <w:b/>
                <w:color w:val="006FBF"/>
                <w:sz w:val="20"/>
              </w:rPr>
              <w:t>AND</w:t>
            </w:r>
            <w:r>
              <w:rPr>
                <w:b/>
                <w:color w:val="006FBF"/>
                <w:spacing w:val="-9"/>
                <w:sz w:val="20"/>
              </w:rPr>
              <w:t xml:space="preserve"> </w:t>
            </w:r>
            <w:r>
              <w:rPr>
                <w:b/>
                <w:color w:val="006FBF"/>
                <w:sz w:val="20"/>
              </w:rPr>
              <w:t>ACRONYM</w:t>
            </w:r>
          </w:p>
        </w:tc>
      </w:tr>
      <w:tr w:rsidR="00130CCF" w14:paraId="7C9A8787" w14:textId="77777777" w:rsidTr="00CA60FA">
        <w:trPr>
          <w:trHeight w:val="338"/>
        </w:trPr>
        <w:tc>
          <w:tcPr>
            <w:tcW w:w="9781" w:type="dxa"/>
            <w:gridSpan w:val="7"/>
            <w:tcBorders>
              <w:top w:val="single" w:sz="12" w:space="0" w:color="000000"/>
              <w:left w:val="single" w:sz="12" w:space="0" w:color="000000"/>
              <w:right w:val="single" w:sz="12" w:space="0" w:color="000000"/>
            </w:tcBorders>
          </w:tcPr>
          <w:p w14:paraId="4562DBE4" w14:textId="77777777" w:rsidR="00130CCF" w:rsidRDefault="00130CCF" w:rsidP="00C226CF">
            <w:pPr>
              <w:pStyle w:val="TableParagraph"/>
              <w:rPr>
                <w:b/>
                <w:sz w:val="20"/>
              </w:rPr>
            </w:pPr>
            <w:proofErr w:type="spellStart"/>
            <w:r>
              <w:rPr>
                <w:b/>
                <w:sz w:val="20"/>
              </w:rPr>
              <w:t>AquaDocs</w:t>
            </w:r>
            <w:proofErr w:type="spellEnd"/>
            <w:r>
              <w:rPr>
                <w:b/>
                <w:spacing w:val="-9"/>
                <w:sz w:val="20"/>
              </w:rPr>
              <w:t xml:space="preserve"> </w:t>
            </w:r>
            <w:r>
              <w:rPr>
                <w:b/>
                <w:sz w:val="20"/>
              </w:rPr>
              <w:t>repository</w:t>
            </w:r>
          </w:p>
        </w:tc>
      </w:tr>
      <w:tr w:rsidR="00130CCF" w14:paraId="06F58724"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4F4E3935" w14:textId="77777777" w:rsidR="00130CCF" w:rsidRDefault="00130CCF" w:rsidP="00C226CF">
            <w:pPr>
              <w:pStyle w:val="TableParagraph"/>
              <w:tabs>
                <w:tab w:val="left" w:pos="466"/>
              </w:tabs>
              <w:spacing w:line="241" w:lineRule="exact"/>
              <w:rPr>
                <w:b/>
                <w:i/>
                <w:sz w:val="20"/>
              </w:rPr>
            </w:pPr>
            <w:r>
              <w:rPr>
                <w:b/>
                <w:color w:val="006FBF"/>
                <w:sz w:val="20"/>
              </w:rPr>
              <w:t>2.</w:t>
            </w:r>
            <w:r>
              <w:rPr>
                <w:b/>
                <w:color w:val="006FBF"/>
                <w:sz w:val="20"/>
              </w:rPr>
              <w:tab/>
              <w:t>ESTABLISHED</w:t>
            </w:r>
            <w:r>
              <w:rPr>
                <w:b/>
                <w:color w:val="006FBF"/>
                <w:spacing w:val="-10"/>
                <w:sz w:val="20"/>
              </w:rPr>
              <w:t xml:space="preserve"> </w:t>
            </w:r>
            <w:r>
              <w:rPr>
                <w:b/>
                <w:i/>
                <w:color w:val="006FBF"/>
                <w:sz w:val="20"/>
              </w:rPr>
              <w:t>(provide</w:t>
            </w:r>
            <w:r>
              <w:rPr>
                <w:b/>
                <w:i/>
                <w:color w:val="006FBF"/>
                <w:spacing w:val="-9"/>
                <w:sz w:val="20"/>
              </w:rPr>
              <w:t xml:space="preserve"> </w:t>
            </w:r>
            <w:r>
              <w:rPr>
                <w:b/>
                <w:i/>
                <w:color w:val="006FBF"/>
                <w:sz w:val="20"/>
              </w:rPr>
              <w:t>reference</w:t>
            </w:r>
            <w:r>
              <w:rPr>
                <w:b/>
                <w:i/>
                <w:color w:val="006FBF"/>
                <w:spacing w:val="-9"/>
                <w:sz w:val="20"/>
              </w:rPr>
              <w:t xml:space="preserve"> </w:t>
            </w:r>
            <w:r>
              <w:rPr>
                <w:b/>
                <w:i/>
                <w:color w:val="006FBF"/>
                <w:sz w:val="20"/>
              </w:rPr>
              <w:t>to</w:t>
            </w:r>
            <w:r>
              <w:rPr>
                <w:b/>
                <w:i/>
                <w:color w:val="006FBF"/>
                <w:spacing w:val="-9"/>
                <w:sz w:val="20"/>
              </w:rPr>
              <w:t xml:space="preserve"> </w:t>
            </w:r>
            <w:r>
              <w:rPr>
                <w:b/>
                <w:i/>
                <w:color w:val="006FBF"/>
                <w:sz w:val="20"/>
              </w:rPr>
              <w:t>IODE</w:t>
            </w:r>
            <w:r>
              <w:rPr>
                <w:b/>
                <w:i/>
                <w:color w:val="006FBF"/>
                <w:spacing w:val="-9"/>
                <w:sz w:val="20"/>
              </w:rPr>
              <w:t xml:space="preserve"> </w:t>
            </w:r>
            <w:r>
              <w:rPr>
                <w:b/>
                <w:i/>
                <w:color w:val="006FBF"/>
                <w:sz w:val="20"/>
              </w:rPr>
              <w:t>Committee</w:t>
            </w:r>
            <w:r>
              <w:rPr>
                <w:b/>
                <w:i/>
                <w:color w:val="006FBF"/>
                <w:spacing w:val="-9"/>
                <w:sz w:val="20"/>
              </w:rPr>
              <w:t xml:space="preserve"> </w:t>
            </w:r>
            <w:r>
              <w:rPr>
                <w:b/>
                <w:i/>
                <w:color w:val="006FBF"/>
                <w:sz w:val="20"/>
              </w:rPr>
              <w:t>session</w:t>
            </w:r>
            <w:r>
              <w:rPr>
                <w:b/>
                <w:i/>
                <w:color w:val="006FBF"/>
                <w:spacing w:val="-9"/>
                <w:sz w:val="20"/>
              </w:rPr>
              <w:t xml:space="preserve"> </w:t>
            </w:r>
            <w:r>
              <w:rPr>
                <w:b/>
                <w:i/>
                <w:color w:val="006FBF"/>
                <w:sz w:val="20"/>
              </w:rPr>
              <w:t>and</w:t>
            </w:r>
            <w:r>
              <w:rPr>
                <w:b/>
                <w:i/>
                <w:color w:val="006FBF"/>
                <w:spacing w:val="-9"/>
                <w:sz w:val="20"/>
              </w:rPr>
              <w:t xml:space="preserve"> </w:t>
            </w:r>
            <w:r>
              <w:rPr>
                <w:b/>
                <w:i/>
                <w:color w:val="006FBF"/>
                <w:sz w:val="20"/>
              </w:rPr>
              <w:t>Decision)</w:t>
            </w:r>
          </w:p>
        </w:tc>
      </w:tr>
      <w:tr w:rsidR="00130CCF" w14:paraId="13EAB971" w14:textId="77777777" w:rsidTr="00CA60FA">
        <w:trPr>
          <w:trHeight w:val="361"/>
        </w:trPr>
        <w:tc>
          <w:tcPr>
            <w:tcW w:w="9781" w:type="dxa"/>
            <w:gridSpan w:val="7"/>
            <w:tcBorders>
              <w:top w:val="single" w:sz="12" w:space="0" w:color="000000"/>
              <w:left w:val="single" w:sz="12" w:space="0" w:color="000000"/>
              <w:right w:val="single" w:sz="12" w:space="0" w:color="000000"/>
            </w:tcBorders>
          </w:tcPr>
          <w:p w14:paraId="144E1E3D" w14:textId="77777777" w:rsidR="00130CCF" w:rsidRDefault="00130CCF" w:rsidP="00C226CF">
            <w:pPr>
              <w:pStyle w:val="TableParagraph"/>
              <w:spacing w:line="238" w:lineRule="exact"/>
              <w:rPr>
                <w:sz w:val="20"/>
              </w:rPr>
            </w:pPr>
            <w:r>
              <w:rPr>
                <w:sz w:val="20"/>
              </w:rPr>
              <w:t>IODE-XXVI.</w:t>
            </w:r>
            <w:r>
              <w:rPr>
                <w:spacing w:val="-11"/>
                <w:sz w:val="20"/>
              </w:rPr>
              <w:t xml:space="preserve"> </w:t>
            </w:r>
            <w:r>
              <w:rPr>
                <w:sz w:val="20"/>
              </w:rPr>
              <w:t>2021.</w:t>
            </w:r>
            <w:r>
              <w:rPr>
                <w:spacing w:val="-11"/>
                <w:sz w:val="20"/>
              </w:rPr>
              <w:t xml:space="preserve"> </w:t>
            </w:r>
            <w:r>
              <w:rPr>
                <w:sz w:val="20"/>
              </w:rPr>
              <w:t>Decision</w:t>
            </w:r>
            <w:r>
              <w:rPr>
                <w:spacing w:val="-11"/>
                <w:sz w:val="20"/>
              </w:rPr>
              <w:t xml:space="preserve"> </w:t>
            </w:r>
            <w:r>
              <w:rPr>
                <w:sz w:val="20"/>
              </w:rPr>
              <w:t>IODE-XXVI.8.2:</w:t>
            </w:r>
            <w:r>
              <w:rPr>
                <w:spacing w:val="-10"/>
                <w:sz w:val="20"/>
              </w:rPr>
              <w:t xml:space="preserve"> </w:t>
            </w:r>
            <w:r>
              <w:rPr>
                <w:sz w:val="20"/>
              </w:rPr>
              <w:t>ESTABLISHMENT</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AQUADOCS</w:t>
            </w:r>
            <w:r>
              <w:rPr>
                <w:spacing w:val="-11"/>
                <w:sz w:val="20"/>
              </w:rPr>
              <w:t xml:space="preserve"> </w:t>
            </w:r>
            <w:r>
              <w:rPr>
                <w:sz w:val="20"/>
              </w:rPr>
              <w:t>PROJECT</w:t>
            </w:r>
          </w:p>
        </w:tc>
      </w:tr>
      <w:tr w:rsidR="00130CCF" w14:paraId="535A9EFA" w14:textId="77777777" w:rsidTr="00CA60FA">
        <w:trPr>
          <w:trHeight w:val="292"/>
        </w:trPr>
        <w:tc>
          <w:tcPr>
            <w:tcW w:w="9781" w:type="dxa"/>
            <w:gridSpan w:val="7"/>
            <w:tcBorders>
              <w:left w:val="single" w:sz="12" w:space="0" w:color="000000"/>
              <w:bottom w:val="single" w:sz="12" w:space="0" w:color="000000"/>
              <w:right w:val="single" w:sz="12" w:space="0" w:color="000000"/>
            </w:tcBorders>
          </w:tcPr>
          <w:p w14:paraId="2ED8EF21" w14:textId="77777777" w:rsidR="00130CCF" w:rsidRDefault="00130CCF" w:rsidP="00C226CF">
            <w:pPr>
              <w:pStyle w:val="TableParagraph"/>
              <w:tabs>
                <w:tab w:val="left" w:pos="466"/>
              </w:tabs>
              <w:spacing w:before="9"/>
              <w:rPr>
                <w:b/>
                <w:i/>
                <w:sz w:val="20"/>
              </w:rPr>
            </w:pPr>
            <w:r>
              <w:rPr>
                <w:b/>
                <w:color w:val="006FBF"/>
                <w:sz w:val="20"/>
              </w:rPr>
              <w:t>3.</w:t>
            </w:r>
            <w:r>
              <w:rPr>
                <w:b/>
                <w:color w:val="006FBF"/>
                <w:sz w:val="20"/>
              </w:rPr>
              <w:tab/>
              <w:t>REPORT</w:t>
            </w:r>
            <w:r>
              <w:rPr>
                <w:b/>
                <w:color w:val="006FBF"/>
                <w:spacing w:val="-8"/>
                <w:sz w:val="20"/>
              </w:rPr>
              <w:t xml:space="preserve"> </w:t>
            </w:r>
            <w:r>
              <w:rPr>
                <w:b/>
                <w:color w:val="006FBF"/>
                <w:sz w:val="20"/>
              </w:rPr>
              <w:t>SUBMITTED</w:t>
            </w:r>
            <w:r>
              <w:rPr>
                <w:b/>
                <w:color w:val="006FBF"/>
                <w:spacing w:val="-7"/>
                <w:sz w:val="20"/>
              </w:rPr>
              <w:t xml:space="preserve"> </w:t>
            </w:r>
            <w:r>
              <w:rPr>
                <w:b/>
                <w:color w:val="006FBF"/>
                <w:sz w:val="20"/>
              </w:rPr>
              <w:t>BY</w:t>
            </w:r>
            <w:r>
              <w:rPr>
                <w:b/>
                <w:color w:val="006FBF"/>
                <w:spacing w:val="-8"/>
                <w:sz w:val="20"/>
              </w:rPr>
              <w:t xml:space="preserve"> </w:t>
            </w:r>
            <w:r>
              <w:rPr>
                <w:b/>
                <w:i/>
                <w:color w:val="006FBF"/>
                <w:sz w:val="20"/>
              </w:rPr>
              <w:t>(Name/Date)</w:t>
            </w:r>
          </w:p>
        </w:tc>
      </w:tr>
      <w:tr w:rsidR="00130CCF" w14:paraId="225C9626" w14:textId="77777777" w:rsidTr="00CA60FA">
        <w:trPr>
          <w:trHeight w:val="656"/>
        </w:trPr>
        <w:tc>
          <w:tcPr>
            <w:tcW w:w="9781" w:type="dxa"/>
            <w:gridSpan w:val="7"/>
            <w:tcBorders>
              <w:top w:val="single" w:sz="12" w:space="0" w:color="000000"/>
              <w:left w:val="single" w:sz="12" w:space="0" w:color="000000"/>
              <w:right w:val="single" w:sz="12" w:space="0" w:color="000000"/>
            </w:tcBorders>
          </w:tcPr>
          <w:p w14:paraId="5691BC6E" w14:textId="77777777" w:rsidR="00130CCF" w:rsidRDefault="00130CCF" w:rsidP="00C226CF">
            <w:pPr>
              <w:pStyle w:val="TableParagraph"/>
              <w:spacing w:line="231" w:lineRule="exact"/>
              <w:rPr>
                <w:sz w:val="20"/>
              </w:rPr>
            </w:pPr>
            <w:r>
              <w:rPr>
                <w:spacing w:val="-1"/>
                <w:sz w:val="20"/>
              </w:rPr>
              <w:t>Sally</w:t>
            </w:r>
            <w:r>
              <w:rPr>
                <w:spacing w:val="-11"/>
                <w:sz w:val="20"/>
              </w:rPr>
              <w:t xml:space="preserve"> </w:t>
            </w:r>
            <w:r>
              <w:rPr>
                <w:spacing w:val="-1"/>
                <w:sz w:val="20"/>
              </w:rPr>
              <w:t>Taylor</w:t>
            </w:r>
            <w:r>
              <w:rPr>
                <w:spacing w:val="-10"/>
                <w:sz w:val="20"/>
              </w:rPr>
              <w:t xml:space="preserve"> </w:t>
            </w:r>
            <w:r>
              <w:rPr>
                <w:sz w:val="20"/>
              </w:rPr>
              <w:t>and</w:t>
            </w:r>
            <w:r>
              <w:rPr>
                <w:spacing w:val="-10"/>
                <w:sz w:val="20"/>
              </w:rPr>
              <w:t xml:space="preserve"> </w:t>
            </w:r>
            <w:r>
              <w:rPr>
                <w:sz w:val="20"/>
              </w:rPr>
              <w:t>Ekaterina</w:t>
            </w:r>
            <w:r>
              <w:rPr>
                <w:spacing w:val="-10"/>
                <w:sz w:val="20"/>
              </w:rPr>
              <w:t xml:space="preserve"> </w:t>
            </w:r>
            <w:r>
              <w:rPr>
                <w:sz w:val="20"/>
              </w:rPr>
              <w:t>Kulakova,</w:t>
            </w:r>
            <w:r>
              <w:rPr>
                <w:spacing w:val="-10"/>
                <w:sz w:val="20"/>
              </w:rPr>
              <w:t xml:space="preserve"> </w:t>
            </w:r>
            <w:proofErr w:type="spellStart"/>
            <w:r>
              <w:rPr>
                <w:sz w:val="20"/>
              </w:rPr>
              <w:t>AquaDocs</w:t>
            </w:r>
            <w:proofErr w:type="spellEnd"/>
            <w:r>
              <w:rPr>
                <w:spacing w:val="-10"/>
                <w:sz w:val="20"/>
              </w:rPr>
              <w:t xml:space="preserve"> </w:t>
            </w:r>
            <w:r>
              <w:rPr>
                <w:sz w:val="20"/>
              </w:rPr>
              <w:t>Project</w:t>
            </w:r>
            <w:r>
              <w:rPr>
                <w:spacing w:val="-11"/>
                <w:sz w:val="20"/>
              </w:rPr>
              <w:t xml:space="preserve"> </w:t>
            </w:r>
            <w:r>
              <w:rPr>
                <w:sz w:val="20"/>
              </w:rPr>
              <w:t>Managers</w:t>
            </w:r>
          </w:p>
          <w:p w14:paraId="2FF6991C" w14:textId="77777777" w:rsidR="00130CCF" w:rsidRDefault="00130CCF" w:rsidP="00C226CF">
            <w:pPr>
              <w:pStyle w:val="TableParagraph"/>
              <w:rPr>
                <w:sz w:val="20"/>
              </w:rPr>
            </w:pPr>
            <w:r>
              <w:rPr>
                <w:sz w:val="20"/>
              </w:rPr>
              <w:t>Submitted</w:t>
            </w:r>
            <w:r>
              <w:rPr>
                <w:spacing w:val="-7"/>
                <w:sz w:val="20"/>
              </w:rPr>
              <w:t xml:space="preserve"> </w:t>
            </w:r>
            <w:r>
              <w:rPr>
                <w:sz w:val="20"/>
              </w:rPr>
              <w:t>November</w:t>
            </w:r>
            <w:r>
              <w:rPr>
                <w:spacing w:val="-6"/>
                <w:sz w:val="20"/>
              </w:rPr>
              <w:t xml:space="preserve"> </w:t>
            </w:r>
            <w:r>
              <w:rPr>
                <w:sz w:val="20"/>
              </w:rPr>
              <w:t>26,</w:t>
            </w:r>
            <w:r>
              <w:rPr>
                <w:spacing w:val="-6"/>
                <w:sz w:val="20"/>
              </w:rPr>
              <w:t xml:space="preserve"> </w:t>
            </w:r>
            <w:r>
              <w:rPr>
                <w:sz w:val="20"/>
              </w:rPr>
              <w:t>2024</w:t>
            </w:r>
            <w:r>
              <w:rPr>
                <w:spacing w:val="-6"/>
                <w:sz w:val="20"/>
              </w:rPr>
              <w:t xml:space="preserve"> </w:t>
            </w:r>
            <w:r>
              <w:rPr>
                <w:sz w:val="20"/>
              </w:rPr>
              <w:t>(covers</w:t>
            </w:r>
            <w:r>
              <w:rPr>
                <w:spacing w:val="-6"/>
                <w:sz w:val="20"/>
              </w:rPr>
              <w:t xml:space="preserve"> </w:t>
            </w:r>
            <w:proofErr w:type="gramStart"/>
            <w:r>
              <w:rPr>
                <w:sz w:val="20"/>
              </w:rPr>
              <w:t>time</w:t>
            </w:r>
            <w:r>
              <w:rPr>
                <w:spacing w:val="-6"/>
                <w:sz w:val="20"/>
              </w:rPr>
              <w:t xml:space="preserve"> </w:t>
            </w:r>
            <w:r>
              <w:rPr>
                <w:sz w:val="20"/>
              </w:rPr>
              <w:t>period</w:t>
            </w:r>
            <w:proofErr w:type="gramEnd"/>
            <w:r>
              <w:rPr>
                <w:spacing w:val="-6"/>
                <w:sz w:val="20"/>
              </w:rPr>
              <w:t xml:space="preserve"> </w:t>
            </w:r>
            <w:r>
              <w:rPr>
                <w:sz w:val="20"/>
              </w:rPr>
              <w:t>April</w:t>
            </w:r>
            <w:r>
              <w:rPr>
                <w:spacing w:val="-6"/>
                <w:sz w:val="20"/>
              </w:rPr>
              <w:t xml:space="preserve"> </w:t>
            </w:r>
            <w:r>
              <w:rPr>
                <w:sz w:val="20"/>
              </w:rPr>
              <w:t>2023</w:t>
            </w:r>
            <w:r>
              <w:rPr>
                <w:spacing w:val="-7"/>
                <w:sz w:val="20"/>
              </w:rPr>
              <w:t xml:space="preserve"> </w:t>
            </w:r>
            <w:r>
              <w:rPr>
                <w:sz w:val="20"/>
              </w:rPr>
              <w:t>to</w:t>
            </w:r>
            <w:r>
              <w:rPr>
                <w:spacing w:val="-6"/>
                <w:sz w:val="20"/>
              </w:rPr>
              <w:t xml:space="preserve"> </w:t>
            </w:r>
            <w:r>
              <w:rPr>
                <w:sz w:val="20"/>
              </w:rPr>
              <w:t>December</w:t>
            </w:r>
            <w:r>
              <w:rPr>
                <w:spacing w:val="-6"/>
                <w:sz w:val="20"/>
              </w:rPr>
              <w:t xml:space="preserve"> </w:t>
            </w:r>
            <w:r>
              <w:rPr>
                <w:sz w:val="20"/>
              </w:rPr>
              <w:t>2024)</w:t>
            </w:r>
          </w:p>
        </w:tc>
      </w:tr>
      <w:tr w:rsidR="00130CCF" w14:paraId="6DC93515" w14:textId="77777777" w:rsidTr="00CA60FA">
        <w:trPr>
          <w:trHeight w:val="292"/>
        </w:trPr>
        <w:tc>
          <w:tcPr>
            <w:tcW w:w="9781" w:type="dxa"/>
            <w:gridSpan w:val="7"/>
            <w:tcBorders>
              <w:left w:val="single" w:sz="12" w:space="0" w:color="000000"/>
              <w:bottom w:val="single" w:sz="12" w:space="0" w:color="000000"/>
              <w:right w:val="single" w:sz="12" w:space="0" w:color="000000"/>
            </w:tcBorders>
          </w:tcPr>
          <w:p w14:paraId="54F8F483" w14:textId="77777777" w:rsidR="00130CCF" w:rsidRDefault="00130CCF" w:rsidP="00C226CF">
            <w:pPr>
              <w:pStyle w:val="TableParagraph"/>
              <w:tabs>
                <w:tab w:val="left" w:pos="466"/>
              </w:tabs>
              <w:spacing w:before="7"/>
              <w:rPr>
                <w:b/>
                <w:sz w:val="20"/>
              </w:rPr>
            </w:pPr>
            <w:r>
              <w:rPr>
                <w:b/>
                <w:color w:val="006FBF"/>
                <w:sz w:val="20"/>
              </w:rPr>
              <w:t>4.</w:t>
            </w:r>
            <w:r>
              <w:rPr>
                <w:b/>
                <w:color w:val="006FBF"/>
                <w:sz w:val="20"/>
              </w:rPr>
              <w:tab/>
            </w:r>
            <w:r>
              <w:rPr>
                <w:b/>
                <w:color w:val="006FBF"/>
                <w:spacing w:val="-1"/>
                <w:sz w:val="20"/>
              </w:rPr>
              <w:t>GENERAL</w:t>
            </w:r>
            <w:r>
              <w:rPr>
                <w:b/>
                <w:color w:val="006FBF"/>
                <w:spacing w:val="-11"/>
                <w:sz w:val="20"/>
              </w:rPr>
              <w:t xml:space="preserve"> </w:t>
            </w:r>
            <w:r>
              <w:rPr>
                <w:b/>
                <w:color w:val="006FBF"/>
                <w:sz w:val="20"/>
              </w:rPr>
              <w:t>OVERVIEW/EXECUTIVE</w:t>
            </w:r>
            <w:r>
              <w:rPr>
                <w:b/>
                <w:color w:val="006FBF"/>
                <w:spacing w:val="-10"/>
                <w:sz w:val="20"/>
              </w:rPr>
              <w:t xml:space="preserve"> </w:t>
            </w:r>
            <w:r>
              <w:rPr>
                <w:b/>
                <w:color w:val="006FBF"/>
                <w:sz w:val="20"/>
              </w:rPr>
              <w:t>SUMMARY</w:t>
            </w:r>
          </w:p>
        </w:tc>
      </w:tr>
      <w:tr w:rsidR="00130CCF" w14:paraId="463B2D1D" w14:textId="77777777" w:rsidTr="00CA60FA">
        <w:trPr>
          <w:trHeight w:val="3859"/>
        </w:trPr>
        <w:tc>
          <w:tcPr>
            <w:tcW w:w="9781" w:type="dxa"/>
            <w:gridSpan w:val="7"/>
            <w:tcBorders>
              <w:top w:val="single" w:sz="12" w:space="0" w:color="000000"/>
              <w:left w:val="single" w:sz="12" w:space="0" w:color="000000"/>
              <w:right w:val="single" w:sz="12" w:space="0" w:color="000000"/>
            </w:tcBorders>
          </w:tcPr>
          <w:p w14:paraId="5B064B42" w14:textId="77777777" w:rsidR="00130CCF" w:rsidRDefault="00130CCF" w:rsidP="00C226CF">
            <w:pPr>
              <w:pStyle w:val="TableParagraph"/>
              <w:spacing w:line="229" w:lineRule="exact"/>
              <w:jc w:val="both"/>
              <w:rPr>
                <w:sz w:val="20"/>
              </w:rPr>
            </w:pPr>
            <w:proofErr w:type="spellStart"/>
            <w:r>
              <w:rPr>
                <w:sz w:val="20"/>
              </w:rPr>
              <w:t>AquaDocs</w:t>
            </w:r>
            <w:proofErr w:type="spellEnd"/>
            <w:r>
              <w:rPr>
                <w:spacing w:val="6"/>
                <w:sz w:val="20"/>
              </w:rPr>
              <w:t xml:space="preserve"> </w:t>
            </w:r>
            <w:r>
              <w:rPr>
                <w:sz w:val="20"/>
              </w:rPr>
              <w:t>is</w:t>
            </w:r>
            <w:r>
              <w:rPr>
                <w:spacing w:val="7"/>
                <w:sz w:val="20"/>
              </w:rPr>
              <w:t xml:space="preserve"> </w:t>
            </w:r>
            <w:r>
              <w:rPr>
                <w:sz w:val="20"/>
              </w:rPr>
              <w:t>the</w:t>
            </w:r>
            <w:r>
              <w:rPr>
                <w:spacing w:val="7"/>
                <w:sz w:val="20"/>
              </w:rPr>
              <w:t xml:space="preserve"> </w:t>
            </w:r>
            <w:r>
              <w:rPr>
                <w:sz w:val="20"/>
              </w:rPr>
              <w:t>joint</w:t>
            </w:r>
            <w:r>
              <w:rPr>
                <w:spacing w:val="7"/>
                <w:sz w:val="20"/>
              </w:rPr>
              <w:t xml:space="preserve"> </w:t>
            </w:r>
            <w:r>
              <w:rPr>
                <w:sz w:val="20"/>
              </w:rPr>
              <w:t>open</w:t>
            </w:r>
            <w:r>
              <w:rPr>
                <w:spacing w:val="7"/>
                <w:sz w:val="20"/>
              </w:rPr>
              <w:t xml:space="preserve"> </w:t>
            </w:r>
            <w:r>
              <w:rPr>
                <w:sz w:val="20"/>
              </w:rPr>
              <w:t>access</w:t>
            </w:r>
            <w:r>
              <w:rPr>
                <w:spacing w:val="7"/>
                <w:sz w:val="20"/>
              </w:rPr>
              <w:t xml:space="preserve"> </w:t>
            </w:r>
            <w:r>
              <w:rPr>
                <w:sz w:val="20"/>
              </w:rPr>
              <w:t>repository</w:t>
            </w:r>
            <w:r>
              <w:rPr>
                <w:spacing w:val="7"/>
                <w:sz w:val="20"/>
              </w:rPr>
              <w:t xml:space="preserve"> </w:t>
            </w:r>
            <w:r>
              <w:rPr>
                <w:sz w:val="20"/>
              </w:rPr>
              <w:t>of</w:t>
            </w:r>
            <w:r>
              <w:rPr>
                <w:spacing w:val="7"/>
                <w:sz w:val="20"/>
              </w:rPr>
              <w:t xml:space="preserve"> </w:t>
            </w:r>
            <w:r>
              <w:rPr>
                <w:sz w:val="20"/>
              </w:rPr>
              <w:t>the</w:t>
            </w:r>
            <w:r>
              <w:rPr>
                <w:spacing w:val="6"/>
                <w:sz w:val="20"/>
              </w:rPr>
              <w:t xml:space="preserve"> </w:t>
            </w:r>
            <w:hyperlink r:id="rId21">
              <w:r>
                <w:rPr>
                  <w:color w:val="1154CC"/>
                  <w:sz w:val="20"/>
                  <w:u w:val="thick" w:color="1154CC"/>
                </w:rPr>
                <w:t>UNESCO/IOC</w:t>
              </w:r>
              <w:r>
                <w:rPr>
                  <w:color w:val="1154CC"/>
                  <w:spacing w:val="7"/>
                  <w:sz w:val="20"/>
                  <w:u w:val="thick" w:color="1154CC"/>
                </w:rPr>
                <w:t xml:space="preserve"> </w:t>
              </w:r>
              <w:proofErr w:type="spellStart"/>
              <w:r>
                <w:rPr>
                  <w:color w:val="1154CC"/>
                  <w:sz w:val="20"/>
                  <w:u w:val="thick" w:color="1154CC"/>
                </w:rPr>
                <w:t>InternationaI</w:t>
              </w:r>
              <w:proofErr w:type="spellEnd"/>
              <w:r>
                <w:rPr>
                  <w:color w:val="1154CC"/>
                  <w:spacing w:val="7"/>
                  <w:sz w:val="20"/>
                  <w:u w:val="thick" w:color="1154CC"/>
                </w:rPr>
                <w:t xml:space="preserve"> </w:t>
              </w:r>
              <w:r>
                <w:rPr>
                  <w:color w:val="1154CC"/>
                  <w:sz w:val="20"/>
                  <w:u w:val="thick" w:color="1154CC"/>
                </w:rPr>
                <w:t>Oceanographic</w:t>
              </w:r>
              <w:r>
                <w:rPr>
                  <w:color w:val="1154CC"/>
                  <w:spacing w:val="7"/>
                  <w:sz w:val="20"/>
                  <w:u w:val="thick" w:color="1154CC"/>
                </w:rPr>
                <w:t xml:space="preserve"> </w:t>
              </w:r>
              <w:r>
                <w:rPr>
                  <w:color w:val="1154CC"/>
                  <w:sz w:val="20"/>
                  <w:u w:val="thick" w:color="1154CC"/>
                </w:rPr>
                <w:t>Data</w:t>
              </w:r>
              <w:r>
                <w:rPr>
                  <w:color w:val="1154CC"/>
                  <w:spacing w:val="-6"/>
                  <w:sz w:val="20"/>
                  <w:u w:val="thick" w:color="1154CC"/>
                </w:rPr>
                <w:t xml:space="preserve"> </w:t>
              </w:r>
              <w:r>
                <w:rPr>
                  <w:color w:val="1154CC"/>
                  <w:sz w:val="20"/>
                  <w:u w:val="thick" w:color="1154CC"/>
                </w:rPr>
                <w:t>and</w:t>
              </w:r>
              <w:r>
                <w:rPr>
                  <w:color w:val="1154CC"/>
                  <w:spacing w:val="-6"/>
                  <w:sz w:val="20"/>
                  <w:u w:val="thick" w:color="1154CC"/>
                </w:rPr>
                <w:t xml:space="preserve"> </w:t>
              </w:r>
              <w:r>
                <w:rPr>
                  <w:color w:val="1154CC"/>
                  <w:sz w:val="20"/>
                  <w:u w:val="thick" w:color="1154CC"/>
                </w:rPr>
                <w:t>Information</w:t>
              </w:r>
            </w:hyperlink>
          </w:p>
          <w:p w14:paraId="1B81FAB8" w14:textId="77777777" w:rsidR="00130CCF" w:rsidRDefault="00130CCF" w:rsidP="00C226CF">
            <w:pPr>
              <w:pStyle w:val="TableParagraph"/>
              <w:ind w:right="74"/>
              <w:jc w:val="both"/>
              <w:rPr>
                <w:sz w:val="20"/>
              </w:rPr>
            </w:pPr>
            <w:hyperlink r:id="rId22">
              <w:r>
                <w:rPr>
                  <w:color w:val="1154CC"/>
                  <w:sz w:val="20"/>
                  <w:u w:val="thick" w:color="1154CC"/>
                </w:rPr>
                <w:t>Exchange (IODE)</w:t>
              </w:r>
              <w:r>
                <w:rPr>
                  <w:color w:val="1154CC"/>
                  <w:sz w:val="20"/>
                </w:rPr>
                <w:t xml:space="preserve"> </w:t>
              </w:r>
            </w:hyperlink>
            <w:r>
              <w:rPr>
                <w:sz w:val="20"/>
              </w:rPr>
              <w:t xml:space="preserve">and the </w:t>
            </w:r>
            <w:hyperlink r:id="rId23">
              <w:r>
                <w:rPr>
                  <w:color w:val="1154CC"/>
                  <w:sz w:val="20"/>
                  <w:u w:val="thick" w:color="1154CC"/>
                </w:rPr>
                <w:t>International Association of Aquatic and Marine Science Libraries and Information Centers</w:t>
              </w:r>
            </w:hyperlink>
            <w:r>
              <w:rPr>
                <w:color w:val="1154CC"/>
                <w:spacing w:val="1"/>
                <w:sz w:val="20"/>
              </w:rPr>
              <w:t xml:space="preserve"> </w:t>
            </w:r>
            <w:hyperlink r:id="rId24">
              <w:r>
                <w:rPr>
                  <w:color w:val="1154CC"/>
                  <w:sz w:val="20"/>
                  <w:u w:val="thick" w:color="1154CC"/>
                </w:rPr>
                <w:t>(IAMSLIC)</w:t>
              </w:r>
            </w:hyperlink>
            <w:r>
              <w:rPr>
                <w:color w:val="1154CC"/>
                <w:sz w:val="20"/>
              </w:rPr>
              <w:t xml:space="preserve"> </w:t>
            </w:r>
            <w:r>
              <w:rPr>
                <w:sz w:val="20"/>
              </w:rPr>
              <w:t xml:space="preserve">with support from the </w:t>
            </w:r>
            <w:hyperlink r:id="rId25">
              <w:r>
                <w:rPr>
                  <w:color w:val="1154CC"/>
                  <w:sz w:val="20"/>
                  <w:u w:val="thick" w:color="1154CC"/>
                </w:rPr>
                <w:t>FAO Aquatic Sciences and Fisheries Abstracts (ASFA)</w:t>
              </w:r>
            </w:hyperlink>
            <w:r>
              <w:rPr>
                <w:sz w:val="20"/>
              </w:rPr>
              <w:t xml:space="preserve">. </w:t>
            </w:r>
            <w:proofErr w:type="spellStart"/>
            <w:r>
              <w:rPr>
                <w:sz w:val="20"/>
              </w:rPr>
              <w:t>AquaDocs</w:t>
            </w:r>
            <w:proofErr w:type="spellEnd"/>
            <w:r>
              <w:rPr>
                <w:sz w:val="20"/>
              </w:rPr>
              <w:t xml:space="preserve"> has almost 37,000</w:t>
            </w:r>
            <w:r>
              <w:rPr>
                <w:spacing w:val="1"/>
                <w:sz w:val="20"/>
              </w:rPr>
              <w:t xml:space="preserve"> </w:t>
            </w:r>
            <w:r>
              <w:rPr>
                <w:sz w:val="20"/>
              </w:rPr>
              <w:t>publications covering the natural marine, coastal, estuarine/brackish and freshwater environments, and was created</w:t>
            </w:r>
            <w:r>
              <w:rPr>
                <w:spacing w:val="1"/>
                <w:sz w:val="20"/>
              </w:rPr>
              <w:t xml:space="preserve"> </w:t>
            </w:r>
            <w:r>
              <w:rPr>
                <w:sz w:val="20"/>
              </w:rPr>
              <w:t>by merging content from two repositories (</w:t>
            </w:r>
            <w:proofErr w:type="spellStart"/>
            <w:r>
              <w:rPr>
                <w:sz w:val="20"/>
              </w:rPr>
              <w:t>OceanDocs</w:t>
            </w:r>
            <w:proofErr w:type="spellEnd"/>
            <w:r>
              <w:rPr>
                <w:sz w:val="20"/>
              </w:rPr>
              <w:t xml:space="preserve"> and Aquatic Commons). </w:t>
            </w:r>
            <w:proofErr w:type="spellStart"/>
            <w:r>
              <w:rPr>
                <w:sz w:val="20"/>
              </w:rPr>
              <w:t>AquaDocs</w:t>
            </w:r>
            <w:proofErr w:type="spellEnd"/>
            <w:r>
              <w:rPr>
                <w:sz w:val="20"/>
              </w:rPr>
              <w:t xml:space="preserve"> serves as a repository for</w:t>
            </w:r>
            <w:r>
              <w:rPr>
                <w:spacing w:val="1"/>
                <w:sz w:val="20"/>
              </w:rPr>
              <w:t xml:space="preserve"> </w:t>
            </w:r>
            <w:r>
              <w:rPr>
                <w:sz w:val="20"/>
              </w:rPr>
              <w:t>more than 130 organizations and projects to make aquatic and marine science information Findable, Accessible,</w:t>
            </w:r>
            <w:r>
              <w:rPr>
                <w:spacing w:val="1"/>
                <w:sz w:val="20"/>
              </w:rPr>
              <w:t xml:space="preserve"> </w:t>
            </w:r>
            <w:r>
              <w:rPr>
                <w:sz w:val="20"/>
              </w:rPr>
              <w:t>Interoperable,</w:t>
            </w:r>
            <w:r>
              <w:rPr>
                <w:spacing w:val="-2"/>
                <w:sz w:val="20"/>
              </w:rPr>
              <w:t xml:space="preserve"> </w:t>
            </w:r>
            <w:r>
              <w:rPr>
                <w:sz w:val="20"/>
              </w:rPr>
              <w:t>Reusable</w:t>
            </w:r>
            <w:r>
              <w:rPr>
                <w:spacing w:val="-1"/>
                <w:sz w:val="20"/>
              </w:rPr>
              <w:t xml:space="preserve"> </w:t>
            </w:r>
            <w:r>
              <w:rPr>
                <w:sz w:val="20"/>
              </w:rPr>
              <w:t>(FAIR).</w:t>
            </w:r>
          </w:p>
          <w:p w14:paraId="647C3338" w14:textId="77777777" w:rsidR="00130CCF" w:rsidRDefault="00130CCF" w:rsidP="00C226CF">
            <w:pPr>
              <w:pStyle w:val="TableParagraph"/>
              <w:spacing w:before="11"/>
              <w:ind w:left="0"/>
            </w:pPr>
          </w:p>
          <w:p w14:paraId="0BC5C509" w14:textId="77777777" w:rsidR="00130CCF" w:rsidRDefault="00130CCF" w:rsidP="00C226CF">
            <w:pPr>
              <w:pStyle w:val="TableParagraph"/>
              <w:ind w:right="76"/>
              <w:jc w:val="both"/>
              <w:rPr>
                <w:sz w:val="20"/>
              </w:rPr>
            </w:pPr>
            <w:r>
              <w:rPr>
                <w:sz w:val="20"/>
              </w:rPr>
              <w:t>Since its launch on August 17, 2021, the repository has grown by 1700+ publications and added 14 new communities.</w:t>
            </w:r>
            <w:r>
              <w:rPr>
                <w:spacing w:val="-43"/>
                <w:sz w:val="20"/>
              </w:rPr>
              <w:t xml:space="preserve"> </w:t>
            </w:r>
            <w:r>
              <w:rPr>
                <w:sz w:val="20"/>
              </w:rPr>
              <w:t>Of significance to IOC and IODE were the completion of the ASFA Trust Fund project to deposit 200 items of IOC</w:t>
            </w:r>
            <w:r>
              <w:rPr>
                <w:spacing w:val="1"/>
                <w:sz w:val="20"/>
              </w:rPr>
              <w:t xml:space="preserve"> </w:t>
            </w:r>
            <w:r>
              <w:rPr>
                <w:sz w:val="20"/>
              </w:rPr>
              <w:t xml:space="preserve">historic grey literature, and the selection of </w:t>
            </w:r>
            <w:proofErr w:type="spellStart"/>
            <w:r>
              <w:rPr>
                <w:sz w:val="20"/>
              </w:rPr>
              <w:t>AquaDocs</w:t>
            </w:r>
            <w:proofErr w:type="spellEnd"/>
            <w:r>
              <w:rPr>
                <w:sz w:val="20"/>
              </w:rPr>
              <w:t xml:space="preserve"> as the repository for the </w:t>
            </w:r>
            <w:r>
              <w:rPr>
                <w:i/>
                <w:sz w:val="20"/>
              </w:rPr>
              <w:t>UN Decade of Ocean Science for</w:t>
            </w:r>
            <w:r>
              <w:rPr>
                <w:i/>
                <w:spacing w:val="1"/>
                <w:sz w:val="20"/>
              </w:rPr>
              <w:t xml:space="preserve"> </w:t>
            </w:r>
            <w:r>
              <w:rPr>
                <w:i/>
                <w:sz w:val="20"/>
              </w:rPr>
              <w:t>Sustainability</w:t>
            </w:r>
            <w:r>
              <w:rPr>
                <w:i/>
                <w:spacing w:val="-2"/>
                <w:sz w:val="20"/>
              </w:rPr>
              <w:t xml:space="preserve"> </w:t>
            </w:r>
            <w:r>
              <w:rPr>
                <w:i/>
                <w:sz w:val="20"/>
              </w:rPr>
              <w:t>-</w:t>
            </w:r>
            <w:r>
              <w:rPr>
                <w:i/>
                <w:spacing w:val="-1"/>
                <w:sz w:val="20"/>
              </w:rPr>
              <w:t xml:space="preserve"> </w:t>
            </w:r>
            <w:r>
              <w:rPr>
                <w:i/>
                <w:sz w:val="20"/>
              </w:rPr>
              <w:t>10</w:t>
            </w:r>
            <w:r>
              <w:rPr>
                <w:i/>
                <w:spacing w:val="-1"/>
                <w:sz w:val="20"/>
              </w:rPr>
              <w:t xml:space="preserve"> </w:t>
            </w:r>
            <w:r>
              <w:rPr>
                <w:i/>
                <w:sz w:val="20"/>
              </w:rPr>
              <w:t>Challenges</w:t>
            </w:r>
            <w:r>
              <w:rPr>
                <w:sz w:val="20"/>
              </w:rPr>
              <w:t>.</w:t>
            </w:r>
          </w:p>
          <w:p w14:paraId="3D24AE01" w14:textId="77777777" w:rsidR="00130CCF" w:rsidRDefault="00130CCF" w:rsidP="00C226CF">
            <w:pPr>
              <w:pStyle w:val="TableParagraph"/>
              <w:spacing w:before="11"/>
              <w:ind w:left="0"/>
            </w:pPr>
          </w:p>
          <w:p w14:paraId="43343DFF" w14:textId="77777777" w:rsidR="00130CCF" w:rsidRDefault="00130CCF" w:rsidP="00C226CF">
            <w:pPr>
              <w:pStyle w:val="TableParagraph"/>
              <w:spacing w:before="1"/>
              <w:ind w:right="75"/>
              <w:jc w:val="both"/>
              <w:rPr>
                <w:sz w:val="20"/>
              </w:rPr>
            </w:pPr>
            <w:r>
              <w:rPr>
                <w:sz w:val="20"/>
              </w:rPr>
              <w:t xml:space="preserve">The focus in 2024 for the project managers and others on the Steering Group was to migrate </w:t>
            </w:r>
            <w:proofErr w:type="spellStart"/>
            <w:r>
              <w:rPr>
                <w:sz w:val="20"/>
              </w:rPr>
              <w:t>AquaDocs</w:t>
            </w:r>
            <w:proofErr w:type="spellEnd"/>
            <w:r>
              <w:rPr>
                <w:sz w:val="20"/>
              </w:rPr>
              <w:t xml:space="preserve"> to a new</w:t>
            </w:r>
            <w:r>
              <w:rPr>
                <w:spacing w:val="1"/>
                <w:sz w:val="20"/>
              </w:rPr>
              <w:t xml:space="preserve"> </w:t>
            </w:r>
            <w:r>
              <w:rPr>
                <w:sz w:val="20"/>
              </w:rPr>
              <w:t xml:space="preserve">hosting platform with </w:t>
            </w:r>
            <w:proofErr w:type="spellStart"/>
            <w:r>
              <w:rPr>
                <w:sz w:val="20"/>
              </w:rPr>
              <w:t>DSquare</w:t>
            </w:r>
            <w:proofErr w:type="spellEnd"/>
            <w:r>
              <w:rPr>
                <w:sz w:val="20"/>
              </w:rPr>
              <w:t xml:space="preserve"> Technologies. The first phase of the migration is expected to be completed by January</w:t>
            </w:r>
            <w:r>
              <w:rPr>
                <w:spacing w:val="-43"/>
                <w:sz w:val="20"/>
              </w:rPr>
              <w:t xml:space="preserve"> </w:t>
            </w:r>
            <w:r>
              <w:rPr>
                <w:sz w:val="20"/>
              </w:rPr>
              <w:t>2025.</w:t>
            </w:r>
          </w:p>
        </w:tc>
      </w:tr>
      <w:tr w:rsidR="00130CCF" w14:paraId="64677FB4"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673E8454" w14:textId="77777777" w:rsidR="00130CCF" w:rsidRDefault="00130CCF" w:rsidP="00C226CF">
            <w:pPr>
              <w:pStyle w:val="TableParagraph"/>
              <w:tabs>
                <w:tab w:val="left" w:pos="512"/>
              </w:tabs>
              <w:spacing w:line="238" w:lineRule="exact"/>
              <w:rPr>
                <w:b/>
                <w:sz w:val="20"/>
              </w:rPr>
            </w:pPr>
            <w:r>
              <w:rPr>
                <w:b/>
                <w:color w:val="006FBF"/>
                <w:sz w:val="20"/>
              </w:rPr>
              <w:t>5.</w:t>
            </w:r>
            <w:r>
              <w:rPr>
                <w:b/>
                <w:color w:val="006FBF"/>
                <w:sz w:val="20"/>
              </w:rPr>
              <w:tab/>
            </w:r>
            <w:r>
              <w:rPr>
                <w:b/>
                <w:color w:val="006FBF"/>
                <w:spacing w:val="-1"/>
                <w:sz w:val="20"/>
              </w:rPr>
              <w:t>DESCRIBE</w:t>
            </w:r>
            <w:r>
              <w:rPr>
                <w:b/>
                <w:color w:val="006FBF"/>
                <w:spacing w:val="-10"/>
                <w:sz w:val="20"/>
              </w:rPr>
              <w:t xml:space="preserve"> </w:t>
            </w:r>
            <w:r>
              <w:rPr>
                <w:b/>
                <w:color w:val="006FBF"/>
                <w:spacing w:val="-1"/>
                <w:sz w:val="20"/>
              </w:rPr>
              <w:t>THE</w:t>
            </w:r>
            <w:r>
              <w:rPr>
                <w:b/>
                <w:color w:val="006FBF"/>
                <w:spacing w:val="-10"/>
                <w:sz w:val="20"/>
              </w:rPr>
              <w:t xml:space="preserve"> </w:t>
            </w:r>
            <w:r>
              <w:rPr>
                <w:b/>
                <w:color w:val="006FBF"/>
                <w:spacing w:val="-1"/>
                <w:sz w:val="20"/>
              </w:rPr>
              <w:t>STATUS</w:t>
            </w:r>
            <w:r>
              <w:rPr>
                <w:b/>
                <w:color w:val="006FBF"/>
                <w:spacing w:val="-10"/>
                <w:sz w:val="20"/>
              </w:rPr>
              <w:t xml:space="preserve"> </w:t>
            </w:r>
            <w:r>
              <w:rPr>
                <w:b/>
                <w:color w:val="006FBF"/>
                <w:spacing w:val="-1"/>
                <w:sz w:val="20"/>
              </w:rPr>
              <w:t>OF</w:t>
            </w:r>
            <w:r>
              <w:rPr>
                <w:b/>
                <w:color w:val="006FBF"/>
                <w:spacing w:val="-10"/>
                <w:sz w:val="20"/>
              </w:rPr>
              <w:t xml:space="preserve"> </w:t>
            </w:r>
            <w:r>
              <w:rPr>
                <w:b/>
                <w:color w:val="006FBF"/>
                <w:spacing w:val="-1"/>
                <w:sz w:val="20"/>
              </w:rPr>
              <w:t>WORKPLAN</w:t>
            </w:r>
            <w:r>
              <w:rPr>
                <w:b/>
                <w:color w:val="006FBF"/>
                <w:spacing w:val="-10"/>
                <w:sz w:val="20"/>
              </w:rPr>
              <w:t xml:space="preserve"> </w:t>
            </w:r>
            <w:r>
              <w:rPr>
                <w:b/>
                <w:color w:val="006FBF"/>
                <w:spacing w:val="-1"/>
                <w:sz w:val="20"/>
              </w:rPr>
              <w:t>IMPLEMENTATION</w:t>
            </w:r>
            <w:r>
              <w:rPr>
                <w:b/>
                <w:color w:val="006FBF"/>
                <w:spacing w:val="-10"/>
                <w:sz w:val="20"/>
              </w:rPr>
              <w:t xml:space="preserve"> </w:t>
            </w:r>
            <w:r>
              <w:rPr>
                <w:b/>
                <w:color w:val="006FBF"/>
                <w:sz w:val="20"/>
              </w:rPr>
              <w:t>AND</w:t>
            </w:r>
            <w:r>
              <w:rPr>
                <w:b/>
                <w:color w:val="006FBF"/>
                <w:spacing w:val="-9"/>
                <w:sz w:val="20"/>
              </w:rPr>
              <w:t xml:space="preserve"> </w:t>
            </w:r>
            <w:r>
              <w:rPr>
                <w:b/>
                <w:color w:val="006FBF"/>
                <w:sz w:val="20"/>
              </w:rPr>
              <w:t>THE</w:t>
            </w:r>
            <w:r>
              <w:rPr>
                <w:b/>
                <w:color w:val="006FBF"/>
                <w:spacing w:val="-10"/>
                <w:sz w:val="20"/>
              </w:rPr>
              <w:t xml:space="preserve"> </w:t>
            </w:r>
            <w:r>
              <w:rPr>
                <w:b/>
                <w:color w:val="006FBF"/>
                <w:sz w:val="20"/>
              </w:rPr>
              <w:t>RESULTS</w:t>
            </w:r>
            <w:r>
              <w:rPr>
                <w:b/>
                <w:color w:val="006FBF"/>
                <w:spacing w:val="-10"/>
                <w:sz w:val="20"/>
              </w:rPr>
              <w:t xml:space="preserve"> </w:t>
            </w:r>
            <w:r>
              <w:rPr>
                <w:b/>
                <w:color w:val="006FBF"/>
                <w:sz w:val="20"/>
              </w:rPr>
              <w:t>ACHIEVED</w:t>
            </w:r>
          </w:p>
        </w:tc>
      </w:tr>
      <w:tr w:rsidR="00130CCF" w14:paraId="6163816A" w14:textId="77777777" w:rsidTr="00CA60FA">
        <w:trPr>
          <w:trHeight w:val="360"/>
        </w:trPr>
        <w:tc>
          <w:tcPr>
            <w:tcW w:w="9781" w:type="dxa"/>
            <w:gridSpan w:val="7"/>
            <w:tcBorders>
              <w:top w:val="single" w:sz="12" w:space="0" w:color="000000"/>
              <w:left w:val="single" w:sz="12" w:space="0" w:color="000000"/>
              <w:bottom w:val="single" w:sz="12" w:space="0" w:color="000000"/>
              <w:right w:val="single" w:sz="12" w:space="0" w:color="000000"/>
            </w:tcBorders>
          </w:tcPr>
          <w:p w14:paraId="719AF986" w14:textId="77777777" w:rsidR="00130CCF" w:rsidRDefault="00130CCF" w:rsidP="00C226CF">
            <w:pPr>
              <w:pStyle w:val="TableParagraph"/>
              <w:spacing w:line="236" w:lineRule="exact"/>
              <w:rPr>
                <w:i/>
                <w:sz w:val="20"/>
              </w:rPr>
            </w:pPr>
            <w:r>
              <w:rPr>
                <w:b/>
                <w:sz w:val="20"/>
              </w:rPr>
              <w:t>Outcomes</w:t>
            </w:r>
            <w:r>
              <w:rPr>
                <w:b/>
                <w:spacing w:val="-6"/>
                <w:sz w:val="20"/>
              </w:rPr>
              <w:t xml:space="preserve"> </w:t>
            </w:r>
            <w:r>
              <w:rPr>
                <w:i/>
                <w:sz w:val="20"/>
              </w:rPr>
              <w:t>(add</w:t>
            </w:r>
            <w:r>
              <w:rPr>
                <w:i/>
                <w:spacing w:val="-6"/>
                <w:sz w:val="20"/>
              </w:rPr>
              <w:t xml:space="preserve"> </w:t>
            </w:r>
            <w:r>
              <w:rPr>
                <w:i/>
                <w:sz w:val="20"/>
              </w:rPr>
              <w:t>more</w:t>
            </w:r>
            <w:r>
              <w:rPr>
                <w:i/>
                <w:spacing w:val="-6"/>
                <w:sz w:val="20"/>
              </w:rPr>
              <w:t xml:space="preserve"> </w:t>
            </w:r>
            <w:r>
              <w:rPr>
                <w:i/>
                <w:sz w:val="20"/>
              </w:rPr>
              <w:t>outcomes</w:t>
            </w:r>
            <w:r>
              <w:rPr>
                <w:i/>
                <w:spacing w:val="-6"/>
                <w:sz w:val="20"/>
              </w:rPr>
              <w:t xml:space="preserve"> </w:t>
            </w:r>
            <w:r>
              <w:rPr>
                <w:i/>
                <w:sz w:val="20"/>
              </w:rPr>
              <w:t>if</w:t>
            </w:r>
            <w:r>
              <w:rPr>
                <w:i/>
                <w:spacing w:val="-6"/>
                <w:sz w:val="20"/>
              </w:rPr>
              <w:t xml:space="preserve"> </w:t>
            </w:r>
            <w:r>
              <w:rPr>
                <w:i/>
                <w:sz w:val="20"/>
              </w:rPr>
              <w:t>needed)</w:t>
            </w:r>
          </w:p>
        </w:tc>
      </w:tr>
      <w:tr w:rsidR="00130CCF" w14:paraId="25FAE9E3" w14:textId="77777777" w:rsidTr="00CA60FA">
        <w:trPr>
          <w:trHeight w:val="820"/>
        </w:trPr>
        <w:tc>
          <w:tcPr>
            <w:tcW w:w="9781" w:type="dxa"/>
            <w:gridSpan w:val="7"/>
            <w:tcBorders>
              <w:top w:val="single" w:sz="12" w:space="0" w:color="000000"/>
              <w:left w:val="single" w:sz="12" w:space="0" w:color="000000"/>
              <w:bottom w:val="single" w:sz="12" w:space="0" w:color="000000"/>
              <w:right w:val="single" w:sz="12" w:space="0" w:color="000000"/>
            </w:tcBorders>
            <w:shd w:val="clear" w:color="auto" w:fill="DEEBF5"/>
          </w:tcPr>
          <w:p w14:paraId="4168A38A" w14:textId="77777777" w:rsidR="00130CCF" w:rsidRDefault="00130CCF" w:rsidP="00C226CF">
            <w:pPr>
              <w:pStyle w:val="TableParagraph"/>
              <w:rPr>
                <w:sz w:val="20"/>
              </w:rPr>
            </w:pPr>
            <w:r>
              <w:rPr>
                <w:b/>
                <w:sz w:val="20"/>
              </w:rPr>
              <w:t>Outcome</w:t>
            </w:r>
            <w:r>
              <w:rPr>
                <w:b/>
                <w:spacing w:val="3"/>
                <w:sz w:val="20"/>
              </w:rPr>
              <w:t xml:space="preserve"> </w:t>
            </w:r>
            <w:r>
              <w:rPr>
                <w:b/>
                <w:sz w:val="20"/>
              </w:rPr>
              <w:t>N°</w:t>
            </w:r>
            <w:r>
              <w:rPr>
                <w:b/>
                <w:spacing w:val="4"/>
                <w:sz w:val="20"/>
              </w:rPr>
              <w:t xml:space="preserve"> </w:t>
            </w:r>
            <w:r>
              <w:rPr>
                <w:b/>
                <w:sz w:val="20"/>
              </w:rPr>
              <w:t>1.</w:t>
            </w:r>
            <w:r>
              <w:rPr>
                <w:b/>
                <w:spacing w:val="-9"/>
                <w:sz w:val="20"/>
              </w:rPr>
              <w:t xml:space="preserve"> </w:t>
            </w:r>
            <w:r>
              <w:rPr>
                <w:sz w:val="20"/>
              </w:rPr>
              <w:t>Make</w:t>
            </w:r>
            <w:r>
              <w:rPr>
                <w:spacing w:val="-8"/>
                <w:sz w:val="20"/>
              </w:rPr>
              <w:t xml:space="preserve"> </w:t>
            </w:r>
            <w:r>
              <w:rPr>
                <w:sz w:val="20"/>
              </w:rPr>
              <w:t>aquatic</w:t>
            </w:r>
            <w:r>
              <w:rPr>
                <w:spacing w:val="-9"/>
                <w:sz w:val="20"/>
              </w:rPr>
              <w:t xml:space="preserve"> </w:t>
            </w:r>
            <w:r>
              <w:rPr>
                <w:sz w:val="20"/>
              </w:rPr>
              <w:t>and</w:t>
            </w:r>
            <w:r>
              <w:rPr>
                <w:spacing w:val="-9"/>
                <w:sz w:val="20"/>
              </w:rPr>
              <w:t xml:space="preserve"> </w:t>
            </w:r>
            <w:r>
              <w:rPr>
                <w:sz w:val="20"/>
              </w:rPr>
              <w:t>marine</w:t>
            </w:r>
            <w:r>
              <w:rPr>
                <w:spacing w:val="-9"/>
                <w:sz w:val="20"/>
              </w:rPr>
              <w:t xml:space="preserve"> </w:t>
            </w:r>
            <w:r>
              <w:rPr>
                <w:sz w:val="20"/>
              </w:rPr>
              <w:t>science</w:t>
            </w:r>
            <w:r>
              <w:rPr>
                <w:spacing w:val="-8"/>
                <w:sz w:val="20"/>
              </w:rPr>
              <w:t xml:space="preserve"> </w:t>
            </w:r>
            <w:r>
              <w:rPr>
                <w:sz w:val="20"/>
              </w:rPr>
              <w:t>information</w:t>
            </w:r>
            <w:r>
              <w:rPr>
                <w:spacing w:val="-9"/>
                <w:sz w:val="20"/>
              </w:rPr>
              <w:t xml:space="preserve"> </w:t>
            </w:r>
            <w:r>
              <w:rPr>
                <w:sz w:val="20"/>
              </w:rPr>
              <w:t>FAIR</w:t>
            </w:r>
            <w:r>
              <w:rPr>
                <w:spacing w:val="-9"/>
                <w:sz w:val="20"/>
              </w:rPr>
              <w:t xml:space="preserve"> </w:t>
            </w:r>
            <w:r>
              <w:rPr>
                <w:sz w:val="20"/>
              </w:rPr>
              <w:t>(Findable,</w:t>
            </w:r>
            <w:r>
              <w:rPr>
                <w:spacing w:val="-8"/>
                <w:sz w:val="20"/>
              </w:rPr>
              <w:t xml:space="preserve"> </w:t>
            </w:r>
            <w:r>
              <w:rPr>
                <w:sz w:val="20"/>
              </w:rPr>
              <w:t>Accessible,</w:t>
            </w:r>
            <w:r>
              <w:rPr>
                <w:spacing w:val="-9"/>
                <w:sz w:val="20"/>
              </w:rPr>
              <w:t xml:space="preserve"> </w:t>
            </w:r>
            <w:r>
              <w:rPr>
                <w:sz w:val="20"/>
              </w:rPr>
              <w:t>Interoperable,</w:t>
            </w:r>
            <w:r>
              <w:rPr>
                <w:spacing w:val="-9"/>
                <w:sz w:val="20"/>
              </w:rPr>
              <w:t xml:space="preserve"> </w:t>
            </w:r>
            <w:r>
              <w:rPr>
                <w:sz w:val="20"/>
              </w:rPr>
              <w:t>Re-usable)</w:t>
            </w:r>
            <w:r>
              <w:rPr>
                <w:spacing w:val="-8"/>
                <w:sz w:val="20"/>
              </w:rPr>
              <w:t xml:space="preserve"> </w:t>
            </w:r>
            <w:r>
              <w:rPr>
                <w:sz w:val="20"/>
              </w:rPr>
              <w:t>for</w:t>
            </w:r>
            <w:r>
              <w:rPr>
                <w:spacing w:val="1"/>
                <w:sz w:val="20"/>
              </w:rPr>
              <w:t xml:space="preserve"> </w:t>
            </w:r>
            <w:r>
              <w:rPr>
                <w:sz w:val="20"/>
              </w:rPr>
              <w:t>all</w:t>
            </w:r>
          </w:p>
          <w:p w14:paraId="6656AB6A" w14:textId="77777777" w:rsidR="00130CCF" w:rsidRDefault="00130CCF" w:rsidP="00C226CF">
            <w:pPr>
              <w:pStyle w:val="TableParagraph"/>
              <w:rPr>
                <w:sz w:val="20"/>
              </w:rPr>
            </w:pPr>
            <w:r>
              <w:rPr>
                <w:b/>
                <w:sz w:val="20"/>
              </w:rPr>
              <w:t>Outcome</w:t>
            </w:r>
            <w:r>
              <w:rPr>
                <w:b/>
                <w:spacing w:val="-8"/>
                <w:sz w:val="20"/>
              </w:rPr>
              <w:t xml:space="preserve"> </w:t>
            </w:r>
            <w:r>
              <w:rPr>
                <w:b/>
                <w:sz w:val="20"/>
              </w:rPr>
              <w:t>N°</w:t>
            </w:r>
            <w:r>
              <w:rPr>
                <w:b/>
                <w:spacing w:val="-8"/>
                <w:sz w:val="20"/>
              </w:rPr>
              <w:t xml:space="preserve"> </w:t>
            </w:r>
            <w:r>
              <w:rPr>
                <w:b/>
                <w:sz w:val="20"/>
              </w:rPr>
              <w:t>2</w:t>
            </w:r>
            <w:r>
              <w:rPr>
                <w:b/>
                <w:spacing w:val="-8"/>
                <w:sz w:val="20"/>
              </w:rPr>
              <w:t xml:space="preserve"> </w:t>
            </w:r>
            <w:r>
              <w:rPr>
                <w:sz w:val="20"/>
              </w:rPr>
              <w:t>Make</w:t>
            </w:r>
            <w:r>
              <w:rPr>
                <w:spacing w:val="-7"/>
                <w:sz w:val="20"/>
              </w:rPr>
              <w:t xml:space="preserve"> </w:t>
            </w:r>
            <w:r>
              <w:rPr>
                <w:sz w:val="20"/>
              </w:rPr>
              <w:t>grey</w:t>
            </w:r>
            <w:r>
              <w:rPr>
                <w:spacing w:val="-8"/>
                <w:sz w:val="20"/>
              </w:rPr>
              <w:t xml:space="preserve"> </w:t>
            </w:r>
            <w:r>
              <w:rPr>
                <w:sz w:val="20"/>
              </w:rPr>
              <w:t>literature</w:t>
            </w:r>
            <w:r>
              <w:rPr>
                <w:spacing w:val="-8"/>
                <w:sz w:val="20"/>
              </w:rPr>
              <w:t xml:space="preserve"> </w:t>
            </w:r>
            <w:r>
              <w:rPr>
                <w:sz w:val="20"/>
              </w:rPr>
              <w:t>more</w:t>
            </w:r>
            <w:r>
              <w:rPr>
                <w:spacing w:val="-7"/>
                <w:sz w:val="20"/>
              </w:rPr>
              <w:t xml:space="preserve"> </w:t>
            </w:r>
            <w:r>
              <w:rPr>
                <w:sz w:val="20"/>
              </w:rPr>
              <w:t>easily</w:t>
            </w:r>
            <w:r>
              <w:rPr>
                <w:spacing w:val="-8"/>
                <w:sz w:val="20"/>
              </w:rPr>
              <w:t xml:space="preserve"> </w:t>
            </w:r>
            <w:r>
              <w:rPr>
                <w:sz w:val="20"/>
              </w:rPr>
              <w:t>and</w:t>
            </w:r>
            <w:r>
              <w:rPr>
                <w:spacing w:val="-8"/>
                <w:sz w:val="20"/>
              </w:rPr>
              <w:t xml:space="preserve"> </w:t>
            </w:r>
            <w:r>
              <w:rPr>
                <w:sz w:val="20"/>
              </w:rPr>
              <w:t>equitably</w:t>
            </w:r>
            <w:r>
              <w:rPr>
                <w:spacing w:val="-7"/>
                <w:sz w:val="20"/>
              </w:rPr>
              <w:t xml:space="preserve"> </w:t>
            </w:r>
            <w:r>
              <w:rPr>
                <w:sz w:val="20"/>
              </w:rPr>
              <w:t>available</w:t>
            </w:r>
          </w:p>
        </w:tc>
      </w:tr>
      <w:tr w:rsidR="00130CCF" w14:paraId="3095ADCA" w14:textId="77777777" w:rsidTr="00CA60FA">
        <w:trPr>
          <w:trHeight w:val="832"/>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25EB5DEB" w14:textId="77777777" w:rsidR="00130CCF" w:rsidRDefault="00130CCF" w:rsidP="00C226CF">
            <w:pPr>
              <w:pStyle w:val="TableParagraph"/>
              <w:spacing w:line="231" w:lineRule="exact"/>
              <w:rPr>
                <w:i/>
                <w:sz w:val="20"/>
              </w:rPr>
            </w:pPr>
            <w:r>
              <w:rPr>
                <w:b/>
                <w:sz w:val="20"/>
              </w:rPr>
              <w:t>Performance</w:t>
            </w:r>
            <w:r>
              <w:rPr>
                <w:b/>
                <w:spacing w:val="-11"/>
                <w:sz w:val="20"/>
              </w:rPr>
              <w:t xml:space="preserve"> </w:t>
            </w:r>
            <w:r>
              <w:rPr>
                <w:b/>
                <w:sz w:val="20"/>
              </w:rPr>
              <w:t>indicators</w:t>
            </w:r>
            <w:r>
              <w:rPr>
                <w:b/>
                <w:spacing w:val="-10"/>
                <w:sz w:val="20"/>
              </w:rPr>
              <w:t xml:space="preserve"> </w:t>
            </w:r>
            <w:r>
              <w:rPr>
                <w:i/>
                <w:sz w:val="20"/>
              </w:rPr>
              <w:t>(list</w:t>
            </w:r>
            <w:r>
              <w:rPr>
                <w:i/>
                <w:spacing w:val="-10"/>
                <w:sz w:val="20"/>
              </w:rPr>
              <w:t xml:space="preserve"> </w:t>
            </w:r>
            <w:r>
              <w:rPr>
                <w:i/>
                <w:sz w:val="20"/>
              </w:rPr>
              <w:t>2-5</w:t>
            </w:r>
            <w:r>
              <w:rPr>
                <w:i/>
                <w:spacing w:val="-11"/>
                <w:sz w:val="20"/>
              </w:rPr>
              <w:t xml:space="preserve"> </w:t>
            </w:r>
            <w:r>
              <w:rPr>
                <w:i/>
                <w:sz w:val="20"/>
              </w:rPr>
              <w:t>indicators)</w:t>
            </w:r>
          </w:p>
          <w:p w14:paraId="05A0D3AE" w14:textId="77777777" w:rsidR="00130CCF" w:rsidRDefault="00130CCF" w:rsidP="00C226CF">
            <w:pPr>
              <w:pStyle w:val="TableParagraph"/>
              <w:rPr>
                <w:sz w:val="20"/>
              </w:rPr>
            </w:pPr>
            <w:r>
              <w:rPr>
                <w:sz w:val="20"/>
              </w:rPr>
              <w:t>1.</w:t>
            </w:r>
            <w:r>
              <w:rPr>
                <w:spacing w:val="-6"/>
                <w:sz w:val="20"/>
              </w:rPr>
              <w:t xml:space="preserve"> </w:t>
            </w:r>
            <w:r>
              <w:rPr>
                <w:sz w:val="20"/>
              </w:rPr>
              <w:t>Increase</w:t>
            </w:r>
            <w:r>
              <w:rPr>
                <w:spacing w:val="-6"/>
                <w:sz w:val="20"/>
              </w:rPr>
              <w:t xml:space="preserve"> </w:t>
            </w:r>
            <w:r>
              <w:rPr>
                <w:sz w:val="20"/>
              </w:rPr>
              <w:t>in</w:t>
            </w:r>
            <w:r>
              <w:rPr>
                <w:spacing w:val="-5"/>
                <w:sz w:val="20"/>
              </w:rPr>
              <w:t xml:space="preserve"> </w:t>
            </w:r>
            <w:r>
              <w:rPr>
                <w:sz w:val="20"/>
              </w:rPr>
              <w:t>number</w:t>
            </w:r>
            <w:r>
              <w:rPr>
                <w:spacing w:val="-6"/>
                <w:sz w:val="20"/>
              </w:rPr>
              <w:t xml:space="preserve"> </w:t>
            </w:r>
            <w:r>
              <w:rPr>
                <w:sz w:val="20"/>
              </w:rPr>
              <w:t>of</w:t>
            </w:r>
            <w:r>
              <w:rPr>
                <w:spacing w:val="-6"/>
                <w:sz w:val="20"/>
              </w:rPr>
              <w:t xml:space="preserve"> </w:t>
            </w:r>
            <w:r>
              <w:rPr>
                <w:sz w:val="20"/>
              </w:rPr>
              <w:t>records</w:t>
            </w:r>
            <w:r>
              <w:rPr>
                <w:spacing w:val="-5"/>
                <w:sz w:val="20"/>
              </w:rPr>
              <w:t xml:space="preserve"> </w:t>
            </w:r>
            <w:r>
              <w:rPr>
                <w:sz w:val="20"/>
              </w:rPr>
              <w:t>available</w:t>
            </w:r>
            <w:r>
              <w:rPr>
                <w:spacing w:val="-6"/>
                <w:sz w:val="20"/>
              </w:rPr>
              <w:t xml:space="preserve"> </w:t>
            </w:r>
            <w:r>
              <w:rPr>
                <w:sz w:val="20"/>
              </w:rPr>
              <w:t>Open</w:t>
            </w:r>
            <w:r>
              <w:rPr>
                <w:spacing w:val="-5"/>
                <w:sz w:val="20"/>
              </w:rPr>
              <w:t xml:space="preserve"> </w:t>
            </w:r>
            <w:r>
              <w:rPr>
                <w:sz w:val="20"/>
              </w:rPr>
              <w:t>Access</w:t>
            </w:r>
            <w:r>
              <w:rPr>
                <w:spacing w:val="-6"/>
                <w:sz w:val="20"/>
              </w:rPr>
              <w:t xml:space="preserve"> </w:t>
            </w:r>
            <w:r>
              <w:rPr>
                <w:sz w:val="20"/>
              </w:rPr>
              <w:t>to</w:t>
            </w:r>
            <w:r>
              <w:rPr>
                <w:spacing w:val="-6"/>
                <w:sz w:val="20"/>
              </w:rPr>
              <w:t xml:space="preserve"> </w:t>
            </w:r>
            <w:r>
              <w:rPr>
                <w:sz w:val="20"/>
              </w:rPr>
              <w:t>all</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05E566F2" w14:textId="77777777" w:rsidR="00130CCF" w:rsidRDefault="00130CCF" w:rsidP="00C226CF">
            <w:pPr>
              <w:pStyle w:val="TableParagraph"/>
              <w:spacing w:line="231" w:lineRule="exact"/>
              <w:ind w:left="101"/>
              <w:rPr>
                <w:i/>
                <w:sz w:val="20"/>
              </w:rPr>
            </w:pPr>
            <w:r>
              <w:rPr>
                <w:b/>
                <w:sz w:val="20"/>
              </w:rPr>
              <w:t>Status</w:t>
            </w:r>
            <w:r>
              <w:rPr>
                <w:b/>
                <w:spacing w:val="-9"/>
                <w:sz w:val="20"/>
              </w:rPr>
              <w:t xml:space="preserve"> </w:t>
            </w:r>
            <w:r>
              <w:rPr>
                <w:i/>
                <w:sz w:val="20"/>
              </w:rPr>
              <w:t>(completed,</w:t>
            </w:r>
            <w:r>
              <w:rPr>
                <w:i/>
                <w:spacing w:val="-8"/>
                <w:sz w:val="20"/>
              </w:rPr>
              <w:t xml:space="preserve"> </w:t>
            </w:r>
            <w:r>
              <w:rPr>
                <w:i/>
                <w:sz w:val="20"/>
              </w:rPr>
              <w:t>in</w:t>
            </w:r>
            <w:r>
              <w:rPr>
                <w:i/>
                <w:spacing w:val="-9"/>
                <w:sz w:val="20"/>
              </w:rPr>
              <w:t xml:space="preserve"> </w:t>
            </w:r>
            <w:r>
              <w:rPr>
                <w:i/>
                <w:sz w:val="20"/>
              </w:rPr>
              <w:t>progress,</w:t>
            </w:r>
            <w:r>
              <w:rPr>
                <w:i/>
                <w:spacing w:val="-8"/>
                <w:sz w:val="20"/>
              </w:rPr>
              <w:t xml:space="preserve"> </w:t>
            </w:r>
            <w:r>
              <w:rPr>
                <w:i/>
                <w:sz w:val="20"/>
              </w:rPr>
              <w:t>cancelled)</w:t>
            </w:r>
          </w:p>
          <w:p w14:paraId="5A8161E6" w14:textId="77777777" w:rsidR="00130CCF" w:rsidRDefault="00130CCF" w:rsidP="00C226CF">
            <w:pPr>
              <w:pStyle w:val="TableParagraph"/>
              <w:ind w:left="101" w:right="153"/>
              <w:rPr>
                <w:sz w:val="20"/>
              </w:rPr>
            </w:pPr>
            <w:r>
              <w:rPr>
                <w:sz w:val="20"/>
              </w:rPr>
              <w:t>36,983 records as of November 26, 2024.</w:t>
            </w:r>
            <w:r>
              <w:rPr>
                <w:spacing w:val="1"/>
                <w:sz w:val="20"/>
              </w:rPr>
              <w:t xml:space="preserve"> </w:t>
            </w:r>
            <w:r>
              <w:rPr>
                <w:sz w:val="20"/>
              </w:rPr>
              <w:t>approx.</w:t>
            </w:r>
            <w:r>
              <w:rPr>
                <w:spacing w:val="-8"/>
                <w:sz w:val="20"/>
              </w:rPr>
              <w:t xml:space="preserve"> </w:t>
            </w:r>
            <w:r>
              <w:rPr>
                <w:sz w:val="20"/>
              </w:rPr>
              <w:t>700</w:t>
            </w:r>
            <w:r>
              <w:rPr>
                <w:spacing w:val="-7"/>
                <w:sz w:val="20"/>
              </w:rPr>
              <w:t xml:space="preserve"> </w:t>
            </w:r>
            <w:r>
              <w:rPr>
                <w:sz w:val="20"/>
              </w:rPr>
              <w:t>records</w:t>
            </w:r>
            <w:r>
              <w:rPr>
                <w:spacing w:val="-7"/>
                <w:sz w:val="20"/>
              </w:rPr>
              <w:t xml:space="preserve"> </w:t>
            </w:r>
            <w:r>
              <w:rPr>
                <w:sz w:val="20"/>
              </w:rPr>
              <w:t>added</w:t>
            </w:r>
            <w:r>
              <w:rPr>
                <w:spacing w:val="-7"/>
                <w:sz w:val="20"/>
              </w:rPr>
              <w:t xml:space="preserve"> </w:t>
            </w:r>
            <w:r>
              <w:rPr>
                <w:sz w:val="20"/>
              </w:rPr>
              <w:t>since</w:t>
            </w:r>
            <w:r>
              <w:rPr>
                <w:spacing w:val="-7"/>
                <w:sz w:val="20"/>
              </w:rPr>
              <w:t xml:space="preserve"> </w:t>
            </w:r>
            <w:r>
              <w:rPr>
                <w:sz w:val="20"/>
              </w:rPr>
              <w:t>April</w:t>
            </w:r>
            <w:r>
              <w:rPr>
                <w:spacing w:val="-7"/>
                <w:sz w:val="20"/>
              </w:rPr>
              <w:t xml:space="preserve"> </w:t>
            </w:r>
            <w:r>
              <w:rPr>
                <w:sz w:val="20"/>
              </w:rPr>
              <w:t>2023.</w:t>
            </w:r>
          </w:p>
        </w:tc>
      </w:tr>
      <w:tr w:rsidR="00130CCF" w14:paraId="374E0D79" w14:textId="77777777" w:rsidTr="00CA60FA">
        <w:trPr>
          <w:trHeight w:val="42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7938F42C" w14:textId="77777777" w:rsidR="00130CCF" w:rsidRDefault="00130CCF" w:rsidP="00C226CF">
            <w:pPr>
              <w:pStyle w:val="TableParagraph"/>
              <w:spacing w:before="2"/>
              <w:rPr>
                <w:sz w:val="20"/>
              </w:rPr>
            </w:pPr>
            <w:r>
              <w:rPr>
                <w:sz w:val="20"/>
              </w:rPr>
              <w:t>2.</w:t>
            </w:r>
            <w:r>
              <w:rPr>
                <w:spacing w:val="-7"/>
                <w:sz w:val="20"/>
              </w:rPr>
              <w:t xml:space="preserve"> </w:t>
            </w:r>
            <w:r>
              <w:rPr>
                <w:sz w:val="20"/>
              </w:rPr>
              <w:t>Increase</w:t>
            </w:r>
            <w:r>
              <w:rPr>
                <w:spacing w:val="-6"/>
                <w:sz w:val="20"/>
              </w:rPr>
              <w:t xml:space="preserve"> </w:t>
            </w:r>
            <w:r>
              <w:rPr>
                <w:sz w:val="20"/>
              </w:rPr>
              <w:t>in</w:t>
            </w:r>
            <w:r>
              <w:rPr>
                <w:spacing w:val="-6"/>
                <w:sz w:val="20"/>
              </w:rPr>
              <w:t xml:space="preserve"> </w:t>
            </w:r>
            <w:proofErr w:type="spellStart"/>
            <w:r>
              <w:rPr>
                <w:sz w:val="20"/>
              </w:rPr>
              <w:t>AquaDocs</w:t>
            </w:r>
            <w:proofErr w:type="spellEnd"/>
            <w:r>
              <w:rPr>
                <w:spacing w:val="-7"/>
                <w:sz w:val="20"/>
              </w:rPr>
              <w:t xml:space="preserve"> </w:t>
            </w:r>
            <w:r>
              <w:rPr>
                <w:sz w:val="20"/>
              </w:rPr>
              <w:t>Communities</w:t>
            </w:r>
            <w:r>
              <w:rPr>
                <w:spacing w:val="-6"/>
                <w:sz w:val="20"/>
              </w:rPr>
              <w:t xml:space="preserve"> </w:t>
            </w:r>
            <w:r>
              <w:rPr>
                <w:sz w:val="20"/>
              </w:rPr>
              <w:t>and</w:t>
            </w:r>
            <w:r>
              <w:rPr>
                <w:spacing w:val="-6"/>
                <w:sz w:val="20"/>
              </w:rPr>
              <w:t xml:space="preserve"> </w:t>
            </w:r>
            <w:r>
              <w:rPr>
                <w:sz w:val="20"/>
              </w:rPr>
              <w:t>Collections</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18FC3B5D" w14:textId="77777777" w:rsidR="00130CCF" w:rsidRDefault="00130CCF" w:rsidP="00C226CF">
            <w:pPr>
              <w:pStyle w:val="TableParagraph"/>
              <w:spacing w:before="2" w:line="276" w:lineRule="auto"/>
              <w:ind w:left="101"/>
              <w:rPr>
                <w:sz w:val="20"/>
              </w:rPr>
            </w:pPr>
            <w:r>
              <w:rPr>
                <w:sz w:val="20"/>
              </w:rPr>
              <w:t>New</w:t>
            </w:r>
            <w:r>
              <w:rPr>
                <w:spacing w:val="-10"/>
                <w:sz w:val="20"/>
              </w:rPr>
              <w:t xml:space="preserve"> </w:t>
            </w:r>
            <w:r>
              <w:rPr>
                <w:sz w:val="20"/>
              </w:rPr>
              <w:t>communities</w:t>
            </w:r>
            <w:r>
              <w:rPr>
                <w:spacing w:val="-9"/>
                <w:sz w:val="20"/>
              </w:rPr>
              <w:t xml:space="preserve"> </w:t>
            </w:r>
            <w:r>
              <w:rPr>
                <w:sz w:val="20"/>
              </w:rPr>
              <w:t>and</w:t>
            </w:r>
            <w:r>
              <w:rPr>
                <w:spacing w:val="-9"/>
                <w:sz w:val="20"/>
              </w:rPr>
              <w:t xml:space="preserve"> </w:t>
            </w:r>
            <w:r>
              <w:rPr>
                <w:sz w:val="20"/>
              </w:rPr>
              <w:t>significant</w:t>
            </w:r>
            <w:r>
              <w:rPr>
                <w:spacing w:val="-9"/>
                <w:sz w:val="20"/>
              </w:rPr>
              <w:t xml:space="preserve"> </w:t>
            </w:r>
            <w:r>
              <w:rPr>
                <w:sz w:val="20"/>
              </w:rPr>
              <w:t>collections</w:t>
            </w:r>
            <w:r>
              <w:rPr>
                <w:spacing w:val="-42"/>
                <w:sz w:val="20"/>
              </w:rPr>
              <w:t xml:space="preserve"> </w:t>
            </w:r>
            <w:r>
              <w:rPr>
                <w:sz w:val="20"/>
              </w:rPr>
              <w:t>added</w:t>
            </w:r>
            <w:r>
              <w:rPr>
                <w:spacing w:val="-2"/>
                <w:sz w:val="20"/>
              </w:rPr>
              <w:t xml:space="preserve"> </w:t>
            </w:r>
            <w:r>
              <w:rPr>
                <w:sz w:val="20"/>
              </w:rPr>
              <w:t>since</w:t>
            </w:r>
            <w:r>
              <w:rPr>
                <w:spacing w:val="-1"/>
                <w:sz w:val="20"/>
              </w:rPr>
              <w:t xml:space="preserve"> </w:t>
            </w:r>
            <w:r>
              <w:rPr>
                <w:sz w:val="20"/>
              </w:rPr>
              <w:t>April</w:t>
            </w:r>
            <w:r>
              <w:rPr>
                <w:spacing w:val="-2"/>
                <w:sz w:val="20"/>
              </w:rPr>
              <w:t xml:space="preserve"> </w:t>
            </w:r>
            <w:r>
              <w:rPr>
                <w:sz w:val="20"/>
              </w:rPr>
              <w:t>2023.</w:t>
            </w:r>
          </w:p>
          <w:p w14:paraId="1F7E3089" w14:textId="77777777" w:rsidR="00130CCF" w:rsidRDefault="00130CCF" w:rsidP="00CA60FA">
            <w:pPr>
              <w:pStyle w:val="TableParagraph"/>
              <w:numPr>
                <w:ilvl w:val="0"/>
                <w:numId w:val="153"/>
              </w:numPr>
              <w:tabs>
                <w:tab w:val="left" w:pos="821"/>
                <w:tab w:val="left" w:pos="822"/>
              </w:tabs>
              <w:rPr>
                <w:sz w:val="20"/>
              </w:rPr>
            </w:pPr>
            <w:r>
              <w:rPr>
                <w:sz w:val="20"/>
              </w:rPr>
              <w:t>Bicol</w:t>
            </w:r>
            <w:r>
              <w:rPr>
                <w:spacing w:val="-9"/>
                <w:sz w:val="20"/>
              </w:rPr>
              <w:t xml:space="preserve"> </w:t>
            </w:r>
            <w:r>
              <w:rPr>
                <w:sz w:val="20"/>
              </w:rPr>
              <w:t>University</w:t>
            </w:r>
          </w:p>
          <w:p w14:paraId="4718B1C4" w14:textId="77777777" w:rsidR="00130CCF" w:rsidRDefault="00130CCF" w:rsidP="00CA60FA">
            <w:pPr>
              <w:pStyle w:val="TableParagraph"/>
              <w:numPr>
                <w:ilvl w:val="0"/>
                <w:numId w:val="153"/>
              </w:numPr>
              <w:tabs>
                <w:tab w:val="left" w:pos="821"/>
                <w:tab w:val="left" w:pos="822"/>
              </w:tabs>
              <w:spacing w:before="37"/>
              <w:ind w:right="132"/>
              <w:rPr>
                <w:sz w:val="20"/>
              </w:rPr>
            </w:pPr>
            <w:r>
              <w:rPr>
                <w:sz w:val="20"/>
              </w:rPr>
              <w:t>Biological</w:t>
            </w:r>
            <w:r>
              <w:rPr>
                <w:spacing w:val="-12"/>
                <w:sz w:val="20"/>
              </w:rPr>
              <w:t xml:space="preserve"> </w:t>
            </w:r>
            <w:r>
              <w:rPr>
                <w:sz w:val="20"/>
              </w:rPr>
              <w:t>and</w:t>
            </w:r>
            <w:r>
              <w:rPr>
                <w:spacing w:val="-11"/>
                <w:sz w:val="20"/>
              </w:rPr>
              <w:t xml:space="preserve"> </w:t>
            </w:r>
            <w:r>
              <w:rPr>
                <w:sz w:val="20"/>
              </w:rPr>
              <w:t>Chemical</w:t>
            </w:r>
            <w:r>
              <w:rPr>
                <w:spacing w:val="-11"/>
                <w:sz w:val="20"/>
              </w:rPr>
              <w:t xml:space="preserve"> </w:t>
            </w:r>
            <w:r>
              <w:rPr>
                <w:sz w:val="20"/>
              </w:rPr>
              <w:t>Oceanography</w:t>
            </w:r>
            <w:r>
              <w:rPr>
                <w:spacing w:val="-42"/>
                <w:sz w:val="20"/>
              </w:rPr>
              <w:t xml:space="preserve"> </w:t>
            </w:r>
            <w:r>
              <w:rPr>
                <w:sz w:val="20"/>
              </w:rPr>
              <w:t>Data</w:t>
            </w:r>
            <w:r>
              <w:rPr>
                <w:spacing w:val="-7"/>
                <w:sz w:val="20"/>
              </w:rPr>
              <w:t xml:space="preserve"> </w:t>
            </w:r>
            <w:r>
              <w:rPr>
                <w:sz w:val="20"/>
              </w:rPr>
              <w:t>Management</w:t>
            </w:r>
            <w:r>
              <w:rPr>
                <w:spacing w:val="-7"/>
                <w:sz w:val="20"/>
              </w:rPr>
              <w:t xml:space="preserve"> </w:t>
            </w:r>
            <w:r>
              <w:rPr>
                <w:sz w:val="20"/>
              </w:rPr>
              <w:t>Office</w:t>
            </w:r>
            <w:r>
              <w:rPr>
                <w:spacing w:val="-6"/>
                <w:sz w:val="20"/>
              </w:rPr>
              <w:t xml:space="preserve"> </w:t>
            </w:r>
            <w:r>
              <w:rPr>
                <w:sz w:val="20"/>
              </w:rPr>
              <w:t>(BCO-DMO)</w:t>
            </w:r>
          </w:p>
          <w:p w14:paraId="1968764F" w14:textId="77777777" w:rsidR="00130CCF" w:rsidRDefault="00130CCF" w:rsidP="00CA60FA">
            <w:pPr>
              <w:pStyle w:val="TableParagraph"/>
              <w:numPr>
                <w:ilvl w:val="0"/>
                <w:numId w:val="153"/>
              </w:numPr>
              <w:tabs>
                <w:tab w:val="left" w:pos="821"/>
                <w:tab w:val="left" w:pos="822"/>
              </w:tabs>
              <w:rPr>
                <w:sz w:val="20"/>
              </w:rPr>
            </w:pPr>
            <w:r>
              <w:rPr>
                <w:sz w:val="20"/>
              </w:rPr>
              <w:t>European</w:t>
            </w:r>
            <w:r>
              <w:rPr>
                <w:spacing w:val="-7"/>
                <w:sz w:val="20"/>
              </w:rPr>
              <w:t xml:space="preserve"> </w:t>
            </w:r>
            <w:r>
              <w:rPr>
                <w:sz w:val="20"/>
              </w:rPr>
              <w:t>Marine</w:t>
            </w:r>
            <w:r>
              <w:rPr>
                <w:spacing w:val="-7"/>
                <w:sz w:val="20"/>
              </w:rPr>
              <w:t xml:space="preserve"> </w:t>
            </w:r>
            <w:r>
              <w:rPr>
                <w:sz w:val="20"/>
              </w:rPr>
              <w:t>Board</w:t>
            </w:r>
          </w:p>
          <w:p w14:paraId="23C66974" w14:textId="77777777" w:rsidR="00CA60FA" w:rsidRDefault="00130CCF" w:rsidP="00CA60FA">
            <w:pPr>
              <w:pStyle w:val="TableParagraph"/>
              <w:numPr>
                <w:ilvl w:val="0"/>
                <w:numId w:val="153"/>
              </w:numPr>
              <w:tabs>
                <w:tab w:val="left" w:pos="821"/>
                <w:tab w:val="left" w:pos="822"/>
              </w:tabs>
              <w:spacing w:before="7" w:line="276" w:lineRule="auto"/>
              <w:ind w:right="168"/>
              <w:rPr>
                <w:sz w:val="20"/>
              </w:rPr>
            </w:pPr>
            <w:r w:rsidRPr="00CA60FA">
              <w:rPr>
                <w:spacing w:val="-1"/>
                <w:sz w:val="20"/>
              </w:rPr>
              <w:t xml:space="preserve">International Quality-controlled </w:t>
            </w:r>
            <w:r w:rsidRPr="00CA60FA">
              <w:rPr>
                <w:sz w:val="20"/>
              </w:rPr>
              <w:t>Ocean</w:t>
            </w:r>
            <w:r w:rsidRPr="00CA60FA">
              <w:rPr>
                <w:spacing w:val="-43"/>
                <w:sz w:val="20"/>
              </w:rPr>
              <w:t xml:space="preserve"> </w:t>
            </w:r>
            <w:r w:rsidRPr="00CA60FA">
              <w:rPr>
                <w:sz w:val="20"/>
              </w:rPr>
              <w:t>Database</w:t>
            </w:r>
            <w:r w:rsidRPr="00CA60FA">
              <w:rPr>
                <w:spacing w:val="-2"/>
                <w:sz w:val="20"/>
              </w:rPr>
              <w:t xml:space="preserve"> </w:t>
            </w:r>
            <w:r w:rsidRPr="00CA60FA">
              <w:rPr>
                <w:sz w:val="20"/>
              </w:rPr>
              <w:t>(</w:t>
            </w:r>
            <w:proofErr w:type="spellStart"/>
            <w:r w:rsidRPr="00CA60FA">
              <w:rPr>
                <w:sz w:val="20"/>
              </w:rPr>
              <w:t>IQuOD</w:t>
            </w:r>
            <w:proofErr w:type="spellEnd"/>
            <w:r w:rsidRPr="00CA60FA">
              <w:rPr>
                <w:sz w:val="20"/>
              </w:rPr>
              <w:t>)</w:t>
            </w:r>
          </w:p>
          <w:p w14:paraId="0C1F63E4" w14:textId="73AF3663" w:rsidR="00CA60FA" w:rsidRPr="00CA60FA" w:rsidRDefault="00CA60FA" w:rsidP="00CA60FA">
            <w:pPr>
              <w:pStyle w:val="TableParagraph"/>
              <w:numPr>
                <w:ilvl w:val="0"/>
                <w:numId w:val="153"/>
              </w:numPr>
              <w:tabs>
                <w:tab w:val="left" w:pos="821"/>
                <w:tab w:val="left" w:pos="822"/>
              </w:tabs>
              <w:spacing w:before="7" w:line="276" w:lineRule="auto"/>
              <w:ind w:right="168"/>
              <w:rPr>
                <w:sz w:val="20"/>
              </w:rPr>
            </w:pPr>
            <w:r w:rsidRPr="00CA60FA">
              <w:rPr>
                <w:sz w:val="20"/>
              </w:rPr>
              <w:t>NIWA: New Zealand Institute of Water and Atmospheric Research</w:t>
            </w:r>
          </w:p>
          <w:p w14:paraId="1EAC98A5" w14:textId="77777777" w:rsidR="00CA60FA" w:rsidRDefault="00CA60FA" w:rsidP="00CA60FA">
            <w:pPr>
              <w:pStyle w:val="TableParagraph"/>
              <w:numPr>
                <w:ilvl w:val="0"/>
                <w:numId w:val="153"/>
              </w:numPr>
              <w:tabs>
                <w:tab w:val="left" w:pos="821"/>
                <w:tab w:val="left" w:pos="822"/>
              </w:tabs>
              <w:spacing w:line="276" w:lineRule="auto"/>
              <w:ind w:right="186"/>
              <w:rPr>
                <w:sz w:val="20"/>
              </w:rPr>
            </w:pPr>
            <w:r w:rsidRPr="00130CCF">
              <w:rPr>
                <w:sz w:val="20"/>
              </w:rPr>
              <w:t xml:space="preserve">Universitas </w:t>
            </w:r>
            <w:proofErr w:type="spellStart"/>
            <w:r w:rsidRPr="00130CCF">
              <w:rPr>
                <w:sz w:val="20"/>
              </w:rPr>
              <w:t>Malikussaleh</w:t>
            </w:r>
            <w:proofErr w:type="spellEnd"/>
            <w:r w:rsidRPr="00130CCF">
              <w:rPr>
                <w:sz w:val="20"/>
              </w:rPr>
              <w:t xml:space="preserve">, </w:t>
            </w:r>
            <w:r>
              <w:rPr>
                <w:sz w:val="20"/>
              </w:rPr>
              <w:t>Department</w:t>
            </w:r>
            <w:r w:rsidRPr="00130CCF">
              <w:rPr>
                <w:sz w:val="20"/>
              </w:rPr>
              <w:t xml:space="preserve"> </w:t>
            </w:r>
            <w:r>
              <w:rPr>
                <w:sz w:val="20"/>
              </w:rPr>
              <w:t>of Marine Science, Journal of Marine</w:t>
            </w:r>
            <w:r w:rsidRPr="00130CCF">
              <w:rPr>
                <w:sz w:val="20"/>
              </w:rPr>
              <w:t xml:space="preserve"> </w:t>
            </w:r>
            <w:r>
              <w:rPr>
                <w:sz w:val="20"/>
              </w:rPr>
              <w:t>Studies</w:t>
            </w:r>
          </w:p>
          <w:p w14:paraId="10CED978" w14:textId="77777777" w:rsidR="00CA60FA" w:rsidRPr="00130CCF" w:rsidRDefault="00CA60FA" w:rsidP="00CA60FA">
            <w:pPr>
              <w:pStyle w:val="TableParagraph"/>
              <w:numPr>
                <w:ilvl w:val="0"/>
                <w:numId w:val="153"/>
              </w:numPr>
              <w:tabs>
                <w:tab w:val="left" w:pos="821"/>
                <w:tab w:val="left" w:pos="822"/>
              </w:tabs>
              <w:spacing w:line="276" w:lineRule="auto"/>
              <w:ind w:right="612"/>
              <w:rPr>
                <w:sz w:val="20"/>
              </w:rPr>
            </w:pPr>
            <w:r>
              <w:rPr>
                <w:sz w:val="20"/>
              </w:rPr>
              <w:t>University</w:t>
            </w:r>
            <w:r w:rsidRPr="00130CCF">
              <w:rPr>
                <w:sz w:val="20"/>
              </w:rPr>
              <w:t xml:space="preserve"> </w:t>
            </w:r>
            <w:r>
              <w:rPr>
                <w:sz w:val="20"/>
              </w:rPr>
              <w:t>of</w:t>
            </w:r>
            <w:r w:rsidRPr="00130CCF">
              <w:rPr>
                <w:sz w:val="20"/>
              </w:rPr>
              <w:t xml:space="preserve"> </w:t>
            </w:r>
            <w:r>
              <w:rPr>
                <w:sz w:val="20"/>
              </w:rPr>
              <w:t>Panamá</w:t>
            </w:r>
            <w:r w:rsidRPr="00130CCF">
              <w:rPr>
                <w:sz w:val="20"/>
              </w:rPr>
              <w:t xml:space="preserve"> </w:t>
            </w:r>
            <w:r>
              <w:rPr>
                <w:sz w:val="20"/>
              </w:rPr>
              <w:t>(significant</w:t>
            </w:r>
            <w:r w:rsidRPr="00130CCF">
              <w:rPr>
                <w:sz w:val="20"/>
              </w:rPr>
              <w:t xml:space="preserve"> </w:t>
            </w:r>
            <w:r>
              <w:rPr>
                <w:sz w:val="20"/>
              </w:rPr>
              <w:t>restructuring)</w:t>
            </w:r>
          </w:p>
          <w:p w14:paraId="578F80D3" w14:textId="4FBC3D22" w:rsidR="00CA60FA" w:rsidRDefault="00CA60FA" w:rsidP="00CA60FA">
            <w:pPr>
              <w:pStyle w:val="TableParagraph"/>
              <w:numPr>
                <w:ilvl w:val="0"/>
                <w:numId w:val="153"/>
              </w:numPr>
              <w:tabs>
                <w:tab w:val="left" w:pos="821"/>
                <w:tab w:val="left" w:pos="822"/>
              </w:tabs>
              <w:spacing w:line="280" w:lineRule="atLeast"/>
              <w:ind w:right="138"/>
              <w:rPr>
                <w:sz w:val="20"/>
              </w:rPr>
            </w:pPr>
            <w:r>
              <w:rPr>
                <w:sz w:val="20"/>
              </w:rPr>
              <w:t>UN</w:t>
            </w:r>
            <w:r w:rsidRPr="00130CCF">
              <w:rPr>
                <w:sz w:val="20"/>
              </w:rPr>
              <w:t xml:space="preserve"> </w:t>
            </w:r>
            <w:r>
              <w:rPr>
                <w:sz w:val="20"/>
              </w:rPr>
              <w:t>Decade</w:t>
            </w:r>
            <w:r w:rsidRPr="00130CCF">
              <w:rPr>
                <w:sz w:val="20"/>
              </w:rPr>
              <w:t xml:space="preserve"> </w:t>
            </w:r>
            <w:r>
              <w:rPr>
                <w:sz w:val="20"/>
              </w:rPr>
              <w:t>of</w:t>
            </w:r>
            <w:r w:rsidRPr="00130CCF">
              <w:rPr>
                <w:sz w:val="20"/>
              </w:rPr>
              <w:t xml:space="preserve"> </w:t>
            </w:r>
            <w:r>
              <w:rPr>
                <w:sz w:val="20"/>
              </w:rPr>
              <w:t>Ocean</w:t>
            </w:r>
            <w:r w:rsidRPr="00130CCF">
              <w:rPr>
                <w:sz w:val="20"/>
              </w:rPr>
              <w:t xml:space="preserve"> </w:t>
            </w:r>
            <w:r>
              <w:rPr>
                <w:sz w:val="20"/>
              </w:rPr>
              <w:t>Science</w:t>
            </w:r>
            <w:r w:rsidRPr="00130CCF">
              <w:rPr>
                <w:sz w:val="20"/>
              </w:rPr>
              <w:t xml:space="preserve"> </w:t>
            </w:r>
            <w:r>
              <w:rPr>
                <w:sz w:val="20"/>
              </w:rPr>
              <w:t>for</w:t>
            </w:r>
            <w:r w:rsidRPr="00130CCF">
              <w:rPr>
                <w:sz w:val="20"/>
              </w:rPr>
              <w:t xml:space="preserve"> </w:t>
            </w:r>
            <w:r>
              <w:rPr>
                <w:sz w:val="20"/>
              </w:rPr>
              <w:lastRenderedPageBreak/>
              <w:t>Sustainability</w:t>
            </w:r>
            <w:r w:rsidRPr="00130CCF">
              <w:rPr>
                <w:sz w:val="20"/>
              </w:rPr>
              <w:t xml:space="preserve"> </w:t>
            </w:r>
            <w:r>
              <w:rPr>
                <w:sz w:val="20"/>
              </w:rPr>
              <w:t>--</w:t>
            </w:r>
            <w:r w:rsidRPr="00130CCF">
              <w:rPr>
                <w:sz w:val="20"/>
              </w:rPr>
              <w:t xml:space="preserve"> </w:t>
            </w:r>
            <w:r>
              <w:rPr>
                <w:sz w:val="20"/>
              </w:rPr>
              <w:t>10</w:t>
            </w:r>
            <w:r w:rsidRPr="00130CCF">
              <w:rPr>
                <w:sz w:val="20"/>
              </w:rPr>
              <w:t xml:space="preserve"> </w:t>
            </w:r>
            <w:r>
              <w:rPr>
                <w:sz w:val="20"/>
              </w:rPr>
              <w:t>Challenges</w:t>
            </w:r>
          </w:p>
        </w:tc>
      </w:tr>
      <w:tr w:rsidR="00130CCF" w14:paraId="614DBC08" w14:textId="77777777" w:rsidTr="00CA60FA">
        <w:trPr>
          <w:trHeight w:val="210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1F7223B4" w14:textId="77777777" w:rsidR="00130CCF" w:rsidRDefault="00130CCF" w:rsidP="00130CCF">
            <w:pPr>
              <w:pStyle w:val="TableParagraph"/>
              <w:spacing w:before="2"/>
              <w:rPr>
                <w:sz w:val="20"/>
              </w:rPr>
            </w:pPr>
            <w:r>
              <w:rPr>
                <w:sz w:val="20"/>
              </w:rPr>
              <w:lastRenderedPageBreak/>
              <w:t>3.</w:t>
            </w:r>
            <w:r w:rsidRPr="00130CCF">
              <w:rPr>
                <w:sz w:val="20"/>
              </w:rPr>
              <w:t xml:space="preserve"> </w:t>
            </w:r>
            <w:r>
              <w:rPr>
                <w:sz w:val="20"/>
              </w:rPr>
              <w:t>Engagement</w:t>
            </w:r>
            <w:r w:rsidRPr="00130CCF">
              <w:rPr>
                <w:sz w:val="20"/>
              </w:rPr>
              <w:t xml:space="preserve"> </w:t>
            </w:r>
            <w:r>
              <w:rPr>
                <w:sz w:val="20"/>
              </w:rPr>
              <w:t>activities</w:t>
            </w:r>
            <w:r w:rsidRPr="00130CCF">
              <w:rPr>
                <w:sz w:val="20"/>
              </w:rPr>
              <w:t xml:space="preserve"> </w:t>
            </w:r>
            <w:r>
              <w:rPr>
                <w:sz w:val="20"/>
              </w:rPr>
              <w:t>to</w:t>
            </w:r>
            <w:r w:rsidRPr="00130CCF">
              <w:rPr>
                <w:sz w:val="20"/>
              </w:rPr>
              <w:t xml:space="preserve"> </w:t>
            </w:r>
            <w:r>
              <w:rPr>
                <w:sz w:val="20"/>
              </w:rPr>
              <w:t>promote</w:t>
            </w:r>
            <w:r w:rsidRPr="00130CCF">
              <w:rPr>
                <w:sz w:val="20"/>
              </w:rPr>
              <w:t xml:space="preserve"> </w:t>
            </w:r>
            <w:proofErr w:type="spellStart"/>
            <w:r>
              <w:rPr>
                <w:sz w:val="20"/>
              </w:rPr>
              <w:t>AquaDocs</w:t>
            </w:r>
            <w:proofErr w:type="spellEnd"/>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78D083B5" w14:textId="77777777" w:rsidR="00130CCF" w:rsidRDefault="00130CCF" w:rsidP="00130CCF">
            <w:pPr>
              <w:pStyle w:val="TableParagraph"/>
              <w:spacing w:before="2" w:line="276" w:lineRule="auto"/>
              <w:ind w:left="101"/>
              <w:rPr>
                <w:sz w:val="20"/>
              </w:rPr>
            </w:pPr>
            <w:r>
              <w:rPr>
                <w:sz w:val="20"/>
              </w:rPr>
              <w:t>Presentations</w:t>
            </w:r>
            <w:r w:rsidRPr="00130CCF">
              <w:rPr>
                <w:sz w:val="20"/>
              </w:rPr>
              <w:t xml:space="preserve"> </w:t>
            </w:r>
            <w:r>
              <w:rPr>
                <w:sz w:val="20"/>
              </w:rPr>
              <w:t>and</w:t>
            </w:r>
            <w:r w:rsidRPr="00130CCF">
              <w:rPr>
                <w:sz w:val="20"/>
              </w:rPr>
              <w:t xml:space="preserve"> </w:t>
            </w:r>
            <w:r>
              <w:rPr>
                <w:sz w:val="20"/>
              </w:rPr>
              <w:t>other</w:t>
            </w:r>
            <w:r w:rsidRPr="00130CCF">
              <w:rPr>
                <w:sz w:val="20"/>
              </w:rPr>
              <w:t xml:space="preserve"> </w:t>
            </w:r>
            <w:r>
              <w:rPr>
                <w:sz w:val="20"/>
              </w:rPr>
              <w:t>promotional</w:t>
            </w:r>
            <w:r w:rsidRPr="00130CCF">
              <w:rPr>
                <w:sz w:val="20"/>
              </w:rPr>
              <w:t xml:space="preserve"> </w:t>
            </w:r>
            <w:r>
              <w:rPr>
                <w:sz w:val="20"/>
              </w:rPr>
              <w:t>activities.</w:t>
            </w:r>
          </w:p>
          <w:p w14:paraId="7259B65B" w14:textId="77777777" w:rsidR="00130CCF" w:rsidRDefault="00130CCF" w:rsidP="00130CCF">
            <w:pPr>
              <w:pStyle w:val="TableParagraph"/>
              <w:numPr>
                <w:ilvl w:val="0"/>
                <w:numId w:val="154"/>
              </w:numPr>
              <w:tabs>
                <w:tab w:val="left" w:pos="821"/>
                <w:tab w:val="left" w:pos="822"/>
              </w:tabs>
              <w:ind w:hanging="361"/>
              <w:rPr>
                <w:sz w:val="20"/>
              </w:rPr>
            </w:pPr>
            <w:r>
              <w:rPr>
                <w:sz w:val="20"/>
              </w:rPr>
              <w:t>EURASLIC</w:t>
            </w:r>
            <w:r w:rsidRPr="00130CCF">
              <w:rPr>
                <w:sz w:val="20"/>
              </w:rPr>
              <w:t xml:space="preserve"> </w:t>
            </w:r>
            <w:r>
              <w:rPr>
                <w:sz w:val="20"/>
              </w:rPr>
              <w:t>Conference</w:t>
            </w:r>
            <w:r w:rsidRPr="00130CCF">
              <w:rPr>
                <w:sz w:val="20"/>
              </w:rPr>
              <w:t xml:space="preserve"> </w:t>
            </w:r>
            <w:r>
              <w:rPr>
                <w:sz w:val="20"/>
              </w:rPr>
              <w:t>(April</w:t>
            </w:r>
            <w:r w:rsidRPr="00130CCF">
              <w:rPr>
                <w:sz w:val="20"/>
              </w:rPr>
              <w:t xml:space="preserve"> </w:t>
            </w:r>
            <w:r>
              <w:rPr>
                <w:sz w:val="20"/>
              </w:rPr>
              <w:t>2023)</w:t>
            </w:r>
          </w:p>
          <w:p w14:paraId="76B5A7C8" w14:textId="77777777" w:rsidR="00130CCF" w:rsidRDefault="00130CCF" w:rsidP="00CA60FA">
            <w:pPr>
              <w:pStyle w:val="TableParagraph"/>
              <w:numPr>
                <w:ilvl w:val="0"/>
                <w:numId w:val="154"/>
              </w:numPr>
              <w:tabs>
                <w:tab w:val="left" w:pos="821"/>
                <w:tab w:val="left" w:pos="822"/>
              </w:tabs>
              <w:ind w:right="561"/>
              <w:rPr>
                <w:sz w:val="20"/>
              </w:rPr>
            </w:pPr>
            <w:r w:rsidRPr="00130CCF">
              <w:rPr>
                <w:sz w:val="20"/>
              </w:rPr>
              <w:t xml:space="preserve">Write-up for </w:t>
            </w:r>
            <w:r>
              <w:rPr>
                <w:sz w:val="20"/>
              </w:rPr>
              <w:t>Underwater</w:t>
            </w:r>
            <w:r w:rsidRPr="00130CCF">
              <w:rPr>
                <w:sz w:val="20"/>
              </w:rPr>
              <w:t xml:space="preserve"> </w:t>
            </w:r>
            <w:r>
              <w:rPr>
                <w:sz w:val="20"/>
              </w:rPr>
              <w:t>Cultural</w:t>
            </w:r>
            <w:r w:rsidRPr="00130CCF">
              <w:rPr>
                <w:sz w:val="20"/>
              </w:rPr>
              <w:t xml:space="preserve"> </w:t>
            </w:r>
            <w:r>
              <w:rPr>
                <w:sz w:val="20"/>
              </w:rPr>
              <w:t>Heritage</w:t>
            </w:r>
            <w:r w:rsidRPr="00130CCF">
              <w:rPr>
                <w:sz w:val="20"/>
              </w:rPr>
              <w:t xml:space="preserve"> </w:t>
            </w:r>
            <w:r>
              <w:rPr>
                <w:sz w:val="20"/>
              </w:rPr>
              <w:t>community</w:t>
            </w:r>
            <w:r w:rsidRPr="00130CCF">
              <w:rPr>
                <w:sz w:val="20"/>
              </w:rPr>
              <w:t xml:space="preserve"> </w:t>
            </w:r>
            <w:r>
              <w:rPr>
                <w:sz w:val="20"/>
              </w:rPr>
              <w:t>(May</w:t>
            </w:r>
            <w:r w:rsidRPr="00130CCF">
              <w:rPr>
                <w:sz w:val="20"/>
              </w:rPr>
              <w:t xml:space="preserve"> </w:t>
            </w:r>
            <w:r>
              <w:rPr>
                <w:sz w:val="20"/>
              </w:rPr>
              <w:t>2023)</w:t>
            </w:r>
          </w:p>
          <w:p w14:paraId="31F2A50F" w14:textId="77777777" w:rsidR="00130CCF" w:rsidRDefault="00130CCF" w:rsidP="00130CCF">
            <w:pPr>
              <w:pStyle w:val="TableParagraph"/>
              <w:numPr>
                <w:ilvl w:val="0"/>
                <w:numId w:val="154"/>
              </w:numPr>
              <w:tabs>
                <w:tab w:val="left" w:pos="821"/>
                <w:tab w:val="left" w:pos="822"/>
              </w:tabs>
              <w:ind w:hanging="361"/>
              <w:rPr>
                <w:sz w:val="20"/>
              </w:rPr>
            </w:pPr>
            <w:r>
              <w:rPr>
                <w:sz w:val="20"/>
              </w:rPr>
              <w:t>IAMSLIC</w:t>
            </w:r>
            <w:r w:rsidRPr="00130CCF">
              <w:rPr>
                <w:sz w:val="20"/>
              </w:rPr>
              <w:t xml:space="preserve"> </w:t>
            </w:r>
            <w:r>
              <w:rPr>
                <w:sz w:val="20"/>
              </w:rPr>
              <w:t>Conference</w:t>
            </w:r>
            <w:r w:rsidRPr="00130CCF">
              <w:rPr>
                <w:sz w:val="20"/>
              </w:rPr>
              <w:t xml:space="preserve"> </w:t>
            </w:r>
            <w:r>
              <w:rPr>
                <w:sz w:val="20"/>
              </w:rPr>
              <w:t>(October</w:t>
            </w:r>
            <w:r w:rsidRPr="00130CCF">
              <w:rPr>
                <w:sz w:val="20"/>
              </w:rPr>
              <w:t xml:space="preserve"> </w:t>
            </w:r>
            <w:r>
              <w:rPr>
                <w:sz w:val="20"/>
              </w:rPr>
              <w:t>2023)</w:t>
            </w:r>
          </w:p>
          <w:p w14:paraId="44B2FE99" w14:textId="77777777" w:rsidR="00130CCF" w:rsidRDefault="00130CCF" w:rsidP="00CA60FA">
            <w:pPr>
              <w:pStyle w:val="TableParagraph"/>
              <w:numPr>
                <w:ilvl w:val="0"/>
                <w:numId w:val="154"/>
              </w:numPr>
              <w:tabs>
                <w:tab w:val="left" w:pos="821"/>
                <w:tab w:val="left" w:pos="822"/>
              </w:tabs>
              <w:ind w:right="83"/>
              <w:rPr>
                <w:sz w:val="20"/>
              </w:rPr>
            </w:pPr>
            <w:r>
              <w:rPr>
                <w:sz w:val="20"/>
              </w:rPr>
              <w:t>University</w:t>
            </w:r>
            <w:r w:rsidRPr="00130CCF">
              <w:rPr>
                <w:sz w:val="20"/>
              </w:rPr>
              <w:t xml:space="preserve"> </w:t>
            </w:r>
            <w:r>
              <w:rPr>
                <w:sz w:val="20"/>
              </w:rPr>
              <w:t>of</w:t>
            </w:r>
            <w:r w:rsidRPr="00130CCF">
              <w:rPr>
                <w:sz w:val="20"/>
              </w:rPr>
              <w:t xml:space="preserve"> </w:t>
            </w:r>
            <w:r>
              <w:rPr>
                <w:sz w:val="20"/>
              </w:rPr>
              <w:t>Panama</w:t>
            </w:r>
            <w:r w:rsidRPr="00130CCF">
              <w:rPr>
                <w:sz w:val="20"/>
              </w:rPr>
              <w:t xml:space="preserve"> </w:t>
            </w:r>
            <w:r>
              <w:rPr>
                <w:sz w:val="20"/>
              </w:rPr>
              <w:t>Meeting</w:t>
            </w:r>
            <w:r w:rsidRPr="00130CCF">
              <w:rPr>
                <w:sz w:val="20"/>
              </w:rPr>
              <w:t xml:space="preserve"> </w:t>
            </w:r>
            <w:r>
              <w:rPr>
                <w:sz w:val="20"/>
              </w:rPr>
              <w:t>(March</w:t>
            </w:r>
            <w:r w:rsidRPr="00130CCF">
              <w:rPr>
                <w:sz w:val="20"/>
              </w:rPr>
              <w:t xml:space="preserve"> </w:t>
            </w:r>
            <w:r>
              <w:rPr>
                <w:sz w:val="20"/>
              </w:rPr>
              <w:t>2024)</w:t>
            </w:r>
          </w:p>
          <w:p w14:paraId="21DE1EBB" w14:textId="77777777" w:rsidR="00130CCF" w:rsidRDefault="00130CCF" w:rsidP="00130CCF">
            <w:pPr>
              <w:pStyle w:val="TableParagraph"/>
              <w:numPr>
                <w:ilvl w:val="0"/>
                <w:numId w:val="154"/>
              </w:numPr>
              <w:tabs>
                <w:tab w:val="left" w:pos="821"/>
                <w:tab w:val="left" w:pos="822"/>
              </w:tabs>
              <w:ind w:hanging="361"/>
              <w:rPr>
                <w:sz w:val="20"/>
              </w:rPr>
            </w:pPr>
            <w:r>
              <w:rPr>
                <w:sz w:val="20"/>
              </w:rPr>
              <w:t>IAMSLIC</w:t>
            </w:r>
            <w:r w:rsidRPr="00130CCF">
              <w:rPr>
                <w:sz w:val="20"/>
              </w:rPr>
              <w:t xml:space="preserve"> </w:t>
            </w:r>
            <w:r>
              <w:rPr>
                <w:sz w:val="20"/>
              </w:rPr>
              <w:t>Conference</w:t>
            </w:r>
            <w:r w:rsidRPr="00130CCF">
              <w:rPr>
                <w:sz w:val="20"/>
              </w:rPr>
              <w:t xml:space="preserve"> </w:t>
            </w:r>
            <w:r>
              <w:rPr>
                <w:sz w:val="20"/>
              </w:rPr>
              <w:t>(October</w:t>
            </w:r>
            <w:r w:rsidRPr="00130CCF">
              <w:rPr>
                <w:sz w:val="20"/>
              </w:rPr>
              <w:t xml:space="preserve"> </w:t>
            </w:r>
            <w:r>
              <w:rPr>
                <w:sz w:val="20"/>
              </w:rPr>
              <w:t>2024)</w:t>
            </w:r>
          </w:p>
        </w:tc>
      </w:tr>
      <w:tr w:rsidR="00130CCF" w14:paraId="57048803" w14:textId="77777777" w:rsidTr="00CA60FA">
        <w:trPr>
          <w:trHeight w:val="710"/>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7E335F69" w14:textId="77777777" w:rsidR="00130CCF" w:rsidRPr="00130CCF" w:rsidRDefault="00130CCF" w:rsidP="00130CCF">
            <w:pPr>
              <w:pStyle w:val="TableParagraph"/>
              <w:spacing w:before="2"/>
              <w:rPr>
                <w:sz w:val="20"/>
              </w:rPr>
            </w:pPr>
            <w:r w:rsidRPr="00130CCF">
              <w:rPr>
                <w:sz w:val="20"/>
              </w:rPr>
              <w:t>Deliverables</w:t>
            </w:r>
          </w:p>
          <w:p w14:paraId="1CA60E2F" w14:textId="77777777" w:rsidR="00130CCF" w:rsidRDefault="00130CCF" w:rsidP="00130CCF">
            <w:pPr>
              <w:pStyle w:val="TableParagraph"/>
              <w:spacing w:before="2"/>
              <w:rPr>
                <w:sz w:val="20"/>
              </w:rPr>
            </w:pPr>
            <w:r>
              <w:rPr>
                <w:sz w:val="20"/>
              </w:rPr>
              <w:t>Deposit</w:t>
            </w:r>
            <w:r w:rsidRPr="00130CCF">
              <w:rPr>
                <w:sz w:val="20"/>
              </w:rPr>
              <w:t xml:space="preserve"> </w:t>
            </w:r>
            <w:r>
              <w:rPr>
                <w:sz w:val="20"/>
              </w:rPr>
              <w:t>of</w:t>
            </w:r>
            <w:r w:rsidRPr="00130CCF">
              <w:rPr>
                <w:sz w:val="20"/>
              </w:rPr>
              <w:t xml:space="preserve"> </w:t>
            </w:r>
            <w:r>
              <w:rPr>
                <w:sz w:val="20"/>
              </w:rPr>
              <w:t>200</w:t>
            </w:r>
            <w:r w:rsidRPr="00130CCF">
              <w:rPr>
                <w:sz w:val="20"/>
              </w:rPr>
              <w:t xml:space="preserve"> </w:t>
            </w:r>
            <w:r>
              <w:rPr>
                <w:sz w:val="20"/>
              </w:rPr>
              <w:t>IOC</w:t>
            </w:r>
            <w:r w:rsidRPr="00130CCF">
              <w:rPr>
                <w:sz w:val="20"/>
              </w:rPr>
              <w:t xml:space="preserve"> </w:t>
            </w:r>
            <w:r>
              <w:rPr>
                <w:sz w:val="20"/>
              </w:rPr>
              <w:t>Historic</w:t>
            </w:r>
            <w:r w:rsidRPr="00130CCF">
              <w:rPr>
                <w:sz w:val="20"/>
              </w:rPr>
              <w:t xml:space="preserve"> </w:t>
            </w:r>
            <w:r>
              <w:rPr>
                <w:sz w:val="20"/>
              </w:rPr>
              <w:t>Records</w:t>
            </w:r>
            <w:r w:rsidRPr="00130CCF">
              <w:rPr>
                <w:sz w:val="20"/>
              </w:rPr>
              <w:t xml:space="preserve"> </w:t>
            </w:r>
            <w:r>
              <w:rPr>
                <w:sz w:val="20"/>
              </w:rPr>
              <w:t>(ASFA</w:t>
            </w:r>
            <w:r w:rsidRPr="00130CCF">
              <w:rPr>
                <w:sz w:val="20"/>
              </w:rPr>
              <w:t xml:space="preserve"> </w:t>
            </w:r>
            <w:r>
              <w:rPr>
                <w:sz w:val="20"/>
              </w:rPr>
              <w:t>Trust</w:t>
            </w:r>
            <w:r w:rsidRPr="00130CCF">
              <w:rPr>
                <w:sz w:val="20"/>
              </w:rPr>
              <w:t xml:space="preserve"> </w:t>
            </w:r>
            <w:r>
              <w:rPr>
                <w:sz w:val="20"/>
              </w:rPr>
              <w:t>Fund</w:t>
            </w:r>
            <w:r w:rsidRPr="00130CCF">
              <w:rPr>
                <w:sz w:val="20"/>
              </w:rPr>
              <w:t xml:space="preserve"> </w:t>
            </w:r>
            <w:r>
              <w:rPr>
                <w:sz w:val="20"/>
              </w:rPr>
              <w:t>project)</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297AF140" w14:textId="77777777" w:rsidR="00130CCF" w:rsidRDefault="00130CCF" w:rsidP="00130CCF">
            <w:pPr>
              <w:pStyle w:val="TableParagraph"/>
              <w:spacing w:before="2" w:line="276" w:lineRule="auto"/>
              <w:ind w:left="101"/>
              <w:rPr>
                <w:sz w:val="20"/>
              </w:rPr>
            </w:pPr>
          </w:p>
          <w:p w14:paraId="67BCF4B4" w14:textId="77777777" w:rsidR="00130CCF" w:rsidRDefault="00130CCF" w:rsidP="00130CCF">
            <w:pPr>
              <w:pStyle w:val="TableParagraph"/>
              <w:spacing w:before="2" w:line="276" w:lineRule="auto"/>
              <w:ind w:left="101"/>
              <w:rPr>
                <w:sz w:val="20"/>
              </w:rPr>
            </w:pPr>
            <w:r>
              <w:rPr>
                <w:sz w:val="20"/>
              </w:rPr>
              <w:t>completed</w:t>
            </w:r>
          </w:p>
        </w:tc>
      </w:tr>
      <w:tr w:rsidR="00130CCF" w14:paraId="12A235BF" w14:textId="77777777" w:rsidTr="00CA60FA">
        <w:trPr>
          <w:trHeight w:val="80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0DFE60B6" w14:textId="77777777" w:rsidR="00130CCF" w:rsidRDefault="00130CCF" w:rsidP="00130CCF">
            <w:pPr>
              <w:pStyle w:val="TableParagraph"/>
              <w:spacing w:before="2"/>
              <w:rPr>
                <w:sz w:val="20"/>
              </w:rPr>
            </w:pPr>
            <w:proofErr w:type="spellStart"/>
            <w:r>
              <w:rPr>
                <w:sz w:val="20"/>
              </w:rPr>
              <w:t>OpenASFA</w:t>
            </w:r>
            <w:proofErr w:type="spellEnd"/>
            <w:r>
              <w:rPr>
                <w:sz w:val="20"/>
              </w:rPr>
              <w:t xml:space="preserve"> implemented regular harvesting of metadata from</w:t>
            </w:r>
            <w:r w:rsidRPr="00130CCF">
              <w:rPr>
                <w:sz w:val="20"/>
              </w:rPr>
              <w:t xml:space="preserve"> </w:t>
            </w:r>
            <w:proofErr w:type="spellStart"/>
            <w:r>
              <w:rPr>
                <w:sz w:val="20"/>
              </w:rPr>
              <w:t>AquaDocs</w:t>
            </w:r>
            <w:proofErr w:type="spellEnd"/>
            <w:r>
              <w:rPr>
                <w:sz w:val="20"/>
              </w:rPr>
              <w:t>,</w:t>
            </w:r>
            <w:r w:rsidRPr="00130CCF">
              <w:rPr>
                <w:sz w:val="20"/>
              </w:rPr>
              <w:t xml:space="preserve"> </w:t>
            </w:r>
            <w:r>
              <w:rPr>
                <w:sz w:val="20"/>
              </w:rPr>
              <w:t>and</w:t>
            </w:r>
            <w:r w:rsidRPr="00130CCF">
              <w:rPr>
                <w:sz w:val="20"/>
              </w:rPr>
              <w:t xml:space="preserve"> </w:t>
            </w:r>
            <w:r>
              <w:rPr>
                <w:sz w:val="20"/>
              </w:rPr>
              <w:t>some</w:t>
            </w:r>
            <w:r w:rsidRPr="00130CCF">
              <w:rPr>
                <w:sz w:val="20"/>
              </w:rPr>
              <w:t xml:space="preserve"> </w:t>
            </w:r>
            <w:r>
              <w:rPr>
                <w:sz w:val="20"/>
              </w:rPr>
              <w:t>harvested</w:t>
            </w:r>
            <w:r w:rsidRPr="00130CCF">
              <w:rPr>
                <w:sz w:val="20"/>
              </w:rPr>
              <w:t xml:space="preserve"> </w:t>
            </w:r>
            <w:r>
              <w:rPr>
                <w:sz w:val="20"/>
              </w:rPr>
              <w:t>records</w:t>
            </w:r>
            <w:r w:rsidRPr="00130CCF">
              <w:rPr>
                <w:sz w:val="20"/>
              </w:rPr>
              <w:t xml:space="preserve"> </w:t>
            </w:r>
            <w:r>
              <w:rPr>
                <w:sz w:val="20"/>
              </w:rPr>
              <w:t>were</w:t>
            </w:r>
            <w:r w:rsidRPr="00130CCF">
              <w:rPr>
                <w:sz w:val="20"/>
              </w:rPr>
              <w:t xml:space="preserve"> </w:t>
            </w:r>
            <w:r>
              <w:rPr>
                <w:sz w:val="20"/>
              </w:rPr>
              <w:t>edited,</w:t>
            </w:r>
            <w:r w:rsidRPr="00130CCF">
              <w:rPr>
                <w:sz w:val="20"/>
              </w:rPr>
              <w:t xml:space="preserve"> </w:t>
            </w:r>
            <w:r>
              <w:rPr>
                <w:sz w:val="20"/>
              </w:rPr>
              <w:t>approved,</w:t>
            </w:r>
            <w:r w:rsidRPr="00130CCF">
              <w:rPr>
                <w:sz w:val="20"/>
              </w:rPr>
              <w:t xml:space="preserve"> </w:t>
            </w:r>
            <w:r>
              <w:rPr>
                <w:sz w:val="20"/>
              </w:rPr>
              <w:t>and</w:t>
            </w:r>
            <w:r w:rsidRPr="00130CCF">
              <w:rPr>
                <w:sz w:val="20"/>
              </w:rPr>
              <w:t xml:space="preserve"> </w:t>
            </w:r>
            <w:r>
              <w:rPr>
                <w:sz w:val="20"/>
              </w:rPr>
              <w:t>made</w:t>
            </w:r>
            <w:r w:rsidRPr="00130CCF">
              <w:rPr>
                <w:sz w:val="20"/>
              </w:rPr>
              <w:t xml:space="preserve"> </w:t>
            </w:r>
            <w:r>
              <w:rPr>
                <w:sz w:val="20"/>
              </w:rPr>
              <w:t>available</w:t>
            </w:r>
            <w:r w:rsidRPr="00130CCF">
              <w:rPr>
                <w:sz w:val="20"/>
              </w:rPr>
              <w:t xml:space="preserve"> </w:t>
            </w:r>
            <w:r>
              <w:rPr>
                <w:sz w:val="20"/>
              </w:rPr>
              <w:t>on</w:t>
            </w:r>
            <w:r w:rsidRPr="00130CCF">
              <w:rPr>
                <w:sz w:val="20"/>
              </w:rPr>
              <w:t xml:space="preserve"> </w:t>
            </w:r>
            <w:r>
              <w:rPr>
                <w:sz w:val="20"/>
              </w:rPr>
              <w:t>the</w:t>
            </w:r>
            <w:r w:rsidRPr="00130CCF">
              <w:rPr>
                <w:sz w:val="20"/>
              </w:rPr>
              <w:t xml:space="preserve"> </w:t>
            </w:r>
            <w:r>
              <w:rPr>
                <w:sz w:val="20"/>
              </w:rPr>
              <w:t>FAO</w:t>
            </w:r>
            <w:r w:rsidRPr="00130CCF">
              <w:rPr>
                <w:sz w:val="20"/>
              </w:rPr>
              <w:t xml:space="preserve"> </w:t>
            </w:r>
            <w:r>
              <w:rPr>
                <w:sz w:val="20"/>
              </w:rPr>
              <w:t>and</w:t>
            </w:r>
            <w:r w:rsidRPr="00130CCF">
              <w:rPr>
                <w:sz w:val="20"/>
              </w:rPr>
              <w:t xml:space="preserve"> </w:t>
            </w:r>
            <w:r>
              <w:rPr>
                <w:sz w:val="20"/>
              </w:rPr>
              <w:t>ProQuest</w:t>
            </w:r>
            <w:r w:rsidRPr="00130CCF">
              <w:rPr>
                <w:sz w:val="20"/>
              </w:rPr>
              <w:t xml:space="preserve"> </w:t>
            </w:r>
            <w:r>
              <w:rPr>
                <w:sz w:val="20"/>
              </w:rPr>
              <w:t>sites.</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508ED585" w14:textId="77777777" w:rsidR="00130CCF" w:rsidRDefault="00130CCF" w:rsidP="00130CCF">
            <w:pPr>
              <w:pStyle w:val="TableParagraph"/>
              <w:spacing w:before="2" w:line="276" w:lineRule="auto"/>
              <w:ind w:left="101"/>
              <w:rPr>
                <w:sz w:val="20"/>
              </w:rPr>
            </w:pPr>
            <w:r>
              <w:rPr>
                <w:sz w:val="20"/>
              </w:rPr>
              <w:t>completed</w:t>
            </w:r>
            <w:r w:rsidRPr="00130CCF">
              <w:rPr>
                <w:sz w:val="20"/>
              </w:rPr>
              <w:t xml:space="preserve"> </w:t>
            </w:r>
            <w:r>
              <w:rPr>
                <w:sz w:val="20"/>
              </w:rPr>
              <w:t>but</w:t>
            </w:r>
            <w:r w:rsidRPr="00130CCF">
              <w:rPr>
                <w:sz w:val="20"/>
              </w:rPr>
              <w:t xml:space="preserve"> </w:t>
            </w:r>
            <w:r>
              <w:rPr>
                <w:sz w:val="20"/>
              </w:rPr>
              <w:t>will</w:t>
            </w:r>
            <w:r w:rsidRPr="00130CCF">
              <w:rPr>
                <w:sz w:val="20"/>
              </w:rPr>
              <w:t xml:space="preserve"> </w:t>
            </w:r>
            <w:r>
              <w:rPr>
                <w:sz w:val="20"/>
              </w:rPr>
              <w:t>need</w:t>
            </w:r>
            <w:r w:rsidRPr="00130CCF">
              <w:rPr>
                <w:sz w:val="20"/>
              </w:rPr>
              <w:t xml:space="preserve"> </w:t>
            </w:r>
            <w:r>
              <w:rPr>
                <w:sz w:val="20"/>
              </w:rPr>
              <w:t>to</w:t>
            </w:r>
            <w:r w:rsidRPr="00130CCF">
              <w:rPr>
                <w:sz w:val="20"/>
              </w:rPr>
              <w:t xml:space="preserve"> </w:t>
            </w:r>
            <w:r>
              <w:rPr>
                <w:sz w:val="20"/>
              </w:rPr>
              <w:t>be</w:t>
            </w:r>
            <w:r w:rsidRPr="00130CCF">
              <w:rPr>
                <w:sz w:val="20"/>
              </w:rPr>
              <w:t xml:space="preserve"> </w:t>
            </w:r>
            <w:r>
              <w:rPr>
                <w:sz w:val="20"/>
              </w:rPr>
              <w:t>set</w:t>
            </w:r>
            <w:r w:rsidRPr="00130CCF">
              <w:rPr>
                <w:sz w:val="20"/>
              </w:rPr>
              <w:t xml:space="preserve"> </w:t>
            </w:r>
            <w:r>
              <w:rPr>
                <w:sz w:val="20"/>
              </w:rPr>
              <w:t>up</w:t>
            </w:r>
            <w:r w:rsidRPr="00130CCF">
              <w:rPr>
                <w:sz w:val="20"/>
              </w:rPr>
              <w:t xml:space="preserve"> </w:t>
            </w:r>
            <w:r>
              <w:rPr>
                <w:sz w:val="20"/>
              </w:rPr>
              <w:t>again</w:t>
            </w:r>
            <w:r w:rsidRPr="00130CCF">
              <w:rPr>
                <w:sz w:val="20"/>
              </w:rPr>
              <w:t xml:space="preserve"> </w:t>
            </w:r>
            <w:r>
              <w:rPr>
                <w:sz w:val="20"/>
              </w:rPr>
              <w:t>with</w:t>
            </w:r>
            <w:r w:rsidRPr="00130CCF">
              <w:rPr>
                <w:sz w:val="20"/>
              </w:rPr>
              <w:t xml:space="preserve"> </w:t>
            </w:r>
            <w:r>
              <w:rPr>
                <w:sz w:val="20"/>
              </w:rPr>
              <w:t>new</w:t>
            </w:r>
            <w:r w:rsidRPr="00130CCF">
              <w:rPr>
                <w:sz w:val="20"/>
              </w:rPr>
              <w:t xml:space="preserve"> </w:t>
            </w:r>
            <w:proofErr w:type="spellStart"/>
            <w:r>
              <w:rPr>
                <w:sz w:val="20"/>
              </w:rPr>
              <w:t>AquaDocs</w:t>
            </w:r>
            <w:proofErr w:type="spellEnd"/>
            <w:r w:rsidRPr="00130CCF">
              <w:rPr>
                <w:sz w:val="20"/>
              </w:rPr>
              <w:t xml:space="preserve"> </w:t>
            </w:r>
            <w:r>
              <w:rPr>
                <w:sz w:val="20"/>
              </w:rPr>
              <w:t>platform</w:t>
            </w:r>
          </w:p>
        </w:tc>
      </w:tr>
      <w:tr w:rsidR="00130CCF" w14:paraId="0A96E2EA"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70"/>
        </w:trPr>
        <w:tc>
          <w:tcPr>
            <w:tcW w:w="9781" w:type="dxa"/>
            <w:gridSpan w:val="7"/>
            <w:shd w:val="clear" w:color="auto" w:fill="DEEBF5"/>
          </w:tcPr>
          <w:p w14:paraId="73F49F79" w14:textId="77777777" w:rsidR="00130CCF" w:rsidRDefault="00130CCF" w:rsidP="00C226CF">
            <w:pPr>
              <w:pStyle w:val="TableParagraph"/>
              <w:spacing w:line="240" w:lineRule="atLeast"/>
              <w:rPr>
                <w:sz w:val="20"/>
              </w:rPr>
            </w:pPr>
            <w:r>
              <w:rPr>
                <w:b/>
                <w:sz w:val="20"/>
              </w:rPr>
              <w:t xml:space="preserve">Outcome N° 3 </w:t>
            </w:r>
            <w:r>
              <w:rPr>
                <w:sz w:val="20"/>
              </w:rPr>
              <w:t>Offer a repository platform to organizations and individuals without the infrastructure to support their</w:t>
            </w:r>
            <w:r>
              <w:rPr>
                <w:spacing w:val="-43"/>
                <w:sz w:val="20"/>
              </w:rPr>
              <w:t xml:space="preserve"> </w:t>
            </w:r>
            <w:r>
              <w:rPr>
                <w:sz w:val="20"/>
              </w:rPr>
              <w:t>own</w:t>
            </w:r>
          </w:p>
        </w:tc>
      </w:tr>
      <w:tr w:rsidR="00130CCF" w14:paraId="1DC71D3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98"/>
        </w:trPr>
        <w:tc>
          <w:tcPr>
            <w:tcW w:w="5633" w:type="dxa"/>
            <w:gridSpan w:val="2"/>
            <w:shd w:val="clear" w:color="auto" w:fill="E2EFD9"/>
          </w:tcPr>
          <w:p w14:paraId="598BEB85" w14:textId="77777777" w:rsidR="00130CCF" w:rsidRDefault="00130CCF" w:rsidP="00C226CF">
            <w:pPr>
              <w:pStyle w:val="TableParagraph"/>
              <w:spacing w:line="232" w:lineRule="exact"/>
              <w:rPr>
                <w:i/>
                <w:sz w:val="20"/>
              </w:rPr>
            </w:pPr>
            <w:r>
              <w:rPr>
                <w:b/>
                <w:sz w:val="20"/>
              </w:rPr>
              <w:t>Performance</w:t>
            </w:r>
            <w:r>
              <w:rPr>
                <w:b/>
                <w:spacing w:val="-11"/>
                <w:sz w:val="20"/>
              </w:rPr>
              <w:t xml:space="preserve"> </w:t>
            </w:r>
            <w:r>
              <w:rPr>
                <w:b/>
                <w:sz w:val="20"/>
              </w:rPr>
              <w:t>indicators</w:t>
            </w:r>
            <w:r>
              <w:rPr>
                <w:b/>
                <w:spacing w:val="-10"/>
                <w:sz w:val="20"/>
              </w:rPr>
              <w:t xml:space="preserve"> </w:t>
            </w:r>
            <w:r>
              <w:rPr>
                <w:i/>
                <w:sz w:val="20"/>
              </w:rPr>
              <w:t>(list</w:t>
            </w:r>
            <w:r>
              <w:rPr>
                <w:i/>
                <w:spacing w:val="-10"/>
                <w:sz w:val="20"/>
              </w:rPr>
              <w:t xml:space="preserve"> </w:t>
            </w:r>
            <w:r>
              <w:rPr>
                <w:i/>
                <w:sz w:val="20"/>
              </w:rPr>
              <w:t>2-5</w:t>
            </w:r>
            <w:r>
              <w:rPr>
                <w:i/>
                <w:spacing w:val="-11"/>
                <w:sz w:val="20"/>
              </w:rPr>
              <w:t xml:space="preserve"> </w:t>
            </w:r>
            <w:r>
              <w:rPr>
                <w:i/>
                <w:sz w:val="20"/>
              </w:rPr>
              <w:t>indicators)</w:t>
            </w:r>
          </w:p>
          <w:p w14:paraId="4647C135" w14:textId="77777777" w:rsidR="00130CCF" w:rsidRDefault="00130CCF" w:rsidP="00C226CF">
            <w:pPr>
              <w:pStyle w:val="TableParagraph"/>
              <w:rPr>
                <w:sz w:val="20"/>
              </w:rPr>
            </w:pPr>
            <w:r>
              <w:rPr>
                <w:sz w:val="20"/>
              </w:rPr>
              <w:t>1.</w:t>
            </w:r>
            <w:r>
              <w:rPr>
                <w:spacing w:val="-8"/>
                <w:sz w:val="20"/>
              </w:rPr>
              <w:t xml:space="preserve"> </w:t>
            </w:r>
            <w:r>
              <w:rPr>
                <w:sz w:val="20"/>
              </w:rPr>
              <w:t>Financial</w:t>
            </w:r>
            <w:r>
              <w:rPr>
                <w:spacing w:val="-7"/>
                <w:sz w:val="20"/>
              </w:rPr>
              <w:t xml:space="preserve"> </w:t>
            </w:r>
            <w:r>
              <w:rPr>
                <w:sz w:val="20"/>
              </w:rPr>
              <w:t>support</w:t>
            </w:r>
            <w:r>
              <w:rPr>
                <w:spacing w:val="-7"/>
                <w:sz w:val="20"/>
              </w:rPr>
              <w:t xml:space="preserve"> </w:t>
            </w:r>
            <w:r>
              <w:rPr>
                <w:sz w:val="20"/>
              </w:rPr>
              <w:t>for</w:t>
            </w:r>
            <w:r>
              <w:rPr>
                <w:spacing w:val="-7"/>
                <w:sz w:val="20"/>
              </w:rPr>
              <w:t xml:space="preserve"> </w:t>
            </w:r>
            <w:r>
              <w:rPr>
                <w:sz w:val="20"/>
              </w:rPr>
              <w:t>external</w:t>
            </w:r>
            <w:r>
              <w:rPr>
                <w:spacing w:val="-7"/>
                <w:sz w:val="20"/>
              </w:rPr>
              <w:t xml:space="preserve"> </w:t>
            </w:r>
            <w:r>
              <w:rPr>
                <w:sz w:val="20"/>
              </w:rPr>
              <w:t>hosting</w:t>
            </w:r>
          </w:p>
        </w:tc>
        <w:tc>
          <w:tcPr>
            <w:tcW w:w="4148" w:type="dxa"/>
            <w:gridSpan w:val="5"/>
            <w:shd w:val="clear" w:color="auto" w:fill="E2EFD9"/>
          </w:tcPr>
          <w:p w14:paraId="49CBF74E" w14:textId="77777777" w:rsidR="00130CCF" w:rsidRDefault="00130CCF" w:rsidP="00C226CF">
            <w:pPr>
              <w:pStyle w:val="TableParagraph"/>
              <w:spacing w:line="232" w:lineRule="exact"/>
              <w:ind w:left="101"/>
              <w:rPr>
                <w:i/>
                <w:sz w:val="20"/>
              </w:rPr>
            </w:pPr>
            <w:r>
              <w:rPr>
                <w:b/>
                <w:sz w:val="20"/>
              </w:rPr>
              <w:t>Status</w:t>
            </w:r>
            <w:r>
              <w:rPr>
                <w:b/>
                <w:spacing w:val="-9"/>
                <w:sz w:val="20"/>
              </w:rPr>
              <w:t xml:space="preserve"> </w:t>
            </w:r>
            <w:r>
              <w:rPr>
                <w:i/>
                <w:sz w:val="20"/>
              </w:rPr>
              <w:t>(completed,</w:t>
            </w:r>
            <w:r>
              <w:rPr>
                <w:i/>
                <w:spacing w:val="-8"/>
                <w:sz w:val="20"/>
              </w:rPr>
              <w:t xml:space="preserve"> </w:t>
            </w:r>
            <w:r>
              <w:rPr>
                <w:i/>
                <w:sz w:val="20"/>
              </w:rPr>
              <w:t>in</w:t>
            </w:r>
            <w:r>
              <w:rPr>
                <w:i/>
                <w:spacing w:val="-9"/>
                <w:sz w:val="20"/>
              </w:rPr>
              <w:t xml:space="preserve"> </w:t>
            </w:r>
            <w:r>
              <w:rPr>
                <w:i/>
                <w:sz w:val="20"/>
              </w:rPr>
              <w:t>progress,</w:t>
            </w:r>
            <w:r>
              <w:rPr>
                <w:i/>
                <w:spacing w:val="-8"/>
                <w:sz w:val="20"/>
              </w:rPr>
              <w:t xml:space="preserve"> </w:t>
            </w:r>
            <w:r>
              <w:rPr>
                <w:i/>
                <w:sz w:val="20"/>
              </w:rPr>
              <w:t>cancelled)</w:t>
            </w:r>
          </w:p>
          <w:p w14:paraId="65057785" w14:textId="77777777" w:rsidR="00130CCF" w:rsidRDefault="00130CCF" w:rsidP="00C226CF">
            <w:pPr>
              <w:pStyle w:val="TableParagraph"/>
              <w:ind w:left="101"/>
              <w:rPr>
                <w:sz w:val="20"/>
              </w:rPr>
            </w:pPr>
            <w:r>
              <w:rPr>
                <w:sz w:val="20"/>
              </w:rPr>
              <w:t>completed</w:t>
            </w:r>
            <w:r>
              <w:rPr>
                <w:spacing w:val="-8"/>
                <w:sz w:val="20"/>
              </w:rPr>
              <w:t xml:space="preserve"> </w:t>
            </w:r>
            <w:r>
              <w:rPr>
                <w:sz w:val="20"/>
              </w:rPr>
              <w:t>for</w:t>
            </w:r>
            <w:r>
              <w:rPr>
                <w:spacing w:val="-8"/>
                <w:sz w:val="20"/>
              </w:rPr>
              <w:t xml:space="preserve"> </w:t>
            </w:r>
            <w:r>
              <w:rPr>
                <w:sz w:val="20"/>
              </w:rPr>
              <w:t>2024/25</w:t>
            </w:r>
          </w:p>
        </w:tc>
      </w:tr>
      <w:tr w:rsidR="00130CCF" w14:paraId="5B3C9205"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1"/>
        </w:trPr>
        <w:tc>
          <w:tcPr>
            <w:tcW w:w="5633" w:type="dxa"/>
            <w:gridSpan w:val="2"/>
            <w:shd w:val="clear" w:color="auto" w:fill="E2EFD9"/>
          </w:tcPr>
          <w:p w14:paraId="7AB93A32" w14:textId="77777777" w:rsidR="00130CCF" w:rsidRDefault="00130CCF" w:rsidP="00C226CF">
            <w:pPr>
              <w:pStyle w:val="TableParagraph"/>
              <w:spacing w:line="242" w:lineRule="exact"/>
              <w:rPr>
                <w:sz w:val="20"/>
              </w:rPr>
            </w:pPr>
            <w:r>
              <w:rPr>
                <w:sz w:val="20"/>
              </w:rPr>
              <w:t>2.</w:t>
            </w:r>
            <w:r>
              <w:rPr>
                <w:spacing w:val="-7"/>
                <w:sz w:val="20"/>
              </w:rPr>
              <w:t xml:space="preserve"> </w:t>
            </w:r>
            <w:r>
              <w:rPr>
                <w:sz w:val="20"/>
              </w:rPr>
              <w:t>Successful</w:t>
            </w:r>
            <w:r>
              <w:rPr>
                <w:spacing w:val="-6"/>
                <w:sz w:val="20"/>
              </w:rPr>
              <w:t xml:space="preserve"> </w:t>
            </w:r>
            <w:r>
              <w:rPr>
                <w:sz w:val="20"/>
              </w:rPr>
              <w:t>migration</w:t>
            </w:r>
            <w:r>
              <w:rPr>
                <w:spacing w:val="-7"/>
                <w:sz w:val="20"/>
              </w:rPr>
              <w:t xml:space="preserve"> </w:t>
            </w:r>
            <w:r>
              <w:rPr>
                <w:sz w:val="20"/>
              </w:rPr>
              <w:t>to</w:t>
            </w:r>
            <w:r>
              <w:rPr>
                <w:spacing w:val="-6"/>
                <w:sz w:val="20"/>
              </w:rPr>
              <w:t xml:space="preserve"> </w:t>
            </w:r>
            <w:r>
              <w:rPr>
                <w:sz w:val="20"/>
              </w:rPr>
              <w:t>a</w:t>
            </w:r>
            <w:r>
              <w:rPr>
                <w:spacing w:val="-7"/>
                <w:sz w:val="20"/>
              </w:rPr>
              <w:t xml:space="preserve"> </w:t>
            </w:r>
            <w:r>
              <w:rPr>
                <w:sz w:val="20"/>
              </w:rPr>
              <w:t>new</w:t>
            </w:r>
            <w:r>
              <w:rPr>
                <w:spacing w:val="-6"/>
                <w:sz w:val="20"/>
              </w:rPr>
              <w:t xml:space="preserve"> </w:t>
            </w:r>
            <w:r>
              <w:rPr>
                <w:sz w:val="20"/>
              </w:rPr>
              <w:t>platform</w:t>
            </w:r>
          </w:p>
        </w:tc>
        <w:tc>
          <w:tcPr>
            <w:tcW w:w="4148" w:type="dxa"/>
            <w:gridSpan w:val="5"/>
            <w:shd w:val="clear" w:color="auto" w:fill="E2EFD9"/>
          </w:tcPr>
          <w:p w14:paraId="2EFA813B" w14:textId="77777777" w:rsidR="00130CCF" w:rsidRDefault="00130CCF" w:rsidP="00C226CF">
            <w:pPr>
              <w:pStyle w:val="TableParagraph"/>
              <w:spacing w:line="242" w:lineRule="exact"/>
              <w:ind w:left="101"/>
              <w:rPr>
                <w:sz w:val="20"/>
              </w:rPr>
            </w:pPr>
            <w:r>
              <w:rPr>
                <w:sz w:val="20"/>
              </w:rPr>
              <w:t>in</w:t>
            </w:r>
            <w:r>
              <w:rPr>
                <w:spacing w:val="-7"/>
                <w:sz w:val="20"/>
              </w:rPr>
              <w:t xml:space="preserve"> </w:t>
            </w:r>
            <w:r>
              <w:rPr>
                <w:sz w:val="20"/>
              </w:rPr>
              <w:t>progress</w:t>
            </w:r>
          </w:p>
        </w:tc>
      </w:tr>
      <w:tr w:rsidR="00130CCF" w14:paraId="1E1C5D1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17"/>
        </w:trPr>
        <w:tc>
          <w:tcPr>
            <w:tcW w:w="5633" w:type="dxa"/>
            <w:gridSpan w:val="2"/>
            <w:shd w:val="clear" w:color="auto" w:fill="E2EFD9"/>
          </w:tcPr>
          <w:p w14:paraId="3DBA9EA3" w14:textId="77777777" w:rsidR="00130CCF" w:rsidRDefault="00130CCF" w:rsidP="00C226CF">
            <w:pPr>
              <w:pStyle w:val="TableParagraph"/>
              <w:spacing w:before="1"/>
              <w:rPr>
                <w:sz w:val="20"/>
              </w:rPr>
            </w:pPr>
            <w:r>
              <w:rPr>
                <w:sz w:val="20"/>
              </w:rPr>
              <w:t>3.</w:t>
            </w:r>
            <w:r>
              <w:rPr>
                <w:spacing w:val="-9"/>
                <w:sz w:val="20"/>
              </w:rPr>
              <w:t xml:space="preserve"> </w:t>
            </w:r>
            <w:r>
              <w:rPr>
                <w:sz w:val="20"/>
              </w:rPr>
              <w:t>Exploration</w:t>
            </w:r>
            <w:r>
              <w:rPr>
                <w:spacing w:val="-8"/>
                <w:sz w:val="20"/>
              </w:rPr>
              <w:t xml:space="preserve"> </w:t>
            </w:r>
            <w:r>
              <w:rPr>
                <w:sz w:val="20"/>
              </w:rPr>
              <w:t>of</w:t>
            </w:r>
            <w:r>
              <w:rPr>
                <w:spacing w:val="-8"/>
                <w:sz w:val="20"/>
              </w:rPr>
              <w:t xml:space="preserve"> </w:t>
            </w:r>
            <w:r>
              <w:rPr>
                <w:sz w:val="20"/>
              </w:rPr>
              <w:t>merger</w:t>
            </w:r>
            <w:r>
              <w:rPr>
                <w:spacing w:val="-8"/>
                <w:sz w:val="20"/>
              </w:rPr>
              <w:t xml:space="preserve"> </w:t>
            </w:r>
            <w:r>
              <w:rPr>
                <w:sz w:val="20"/>
              </w:rPr>
              <w:t>with</w:t>
            </w:r>
            <w:r>
              <w:rPr>
                <w:spacing w:val="-8"/>
                <w:sz w:val="20"/>
              </w:rPr>
              <w:t xml:space="preserve"> </w:t>
            </w:r>
            <w:proofErr w:type="spellStart"/>
            <w:r>
              <w:rPr>
                <w:sz w:val="20"/>
              </w:rPr>
              <w:t>OpenASFA</w:t>
            </w:r>
            <w:proofErr w:type="spellEnd"/>
          </w:p>
        </w:tc>
        <w:tc>
          <w:tcPr>
            <w:tcW w:w="4148" w:type="dxa"/>
            <w:gridSpan w:val="5"/>
            <w:shd w:val="clear" w:color="auto" w:fill="E2EFD9"/>
          </w:tcPr>
          <w:p w14:paraId="3B649E5E" w14:textId="77777777" w:rsidR="00130CCF" w:rsidRDefault="00130CCF" w:rsidP="00C226CF">
            <w:pPr>
              <w:pStyle w:val="TableParagraph"/>
              <w:spacing w:before="1"/>
              <w:ind w:left="101"/>
              <w:rPr>
                <w:sz w:val="20"/>
              </w:rPr>
            </w:pPr>
            <w:r>
              <w:rPr>
                <w:sz w:val="20"/>
              </w:rPr>
              <w:t>in</w:t>
            </w:r>
            <w:r>
              <w:rPr>
                <w:spacing w:val="-7"/>
                <w:sz w:val="20"/>
              </w:rPr>
              <w:t xml:space="preserve"> </w:t>
            </w:r>
            <w:r>
              <w:rPr>
                <w:sz w:val="20"/>
              </w:rPr>
              <w:t>progress</w:t>
            </w:r>
          </w:p>
        </w:tc>
      </w:tr>
      <w:tr w:rsidR="00130CCF" w14:paraId="08326A87"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366"/>
        </w:trPr>
        <w:tc>
          <w:tcPr>
            <w:tcW w:w="5633" w:type="dxa"/>
            <w:gridSpan w:val="2"/>
            <w:shd w:val="clear" w:color="auto" w:fill="E2EFD9"/>
          </w:tcPr>
          <w:p w14:paraId="412CB04C" w14:textId="77777777" w:rsidR="00130CCF" w:rsidRDefault="00130CCF" w:rsidP="00C226CF">
            <w:pPr>
              <w:pStyle w:val="TableParagraph"/>
              <w:spacing w:before="4"/>
              <w:rPr>
                <w:b/>
                <w:sz w:val="20"/>
              </w:rPr>
            </w:pPr>
            <w:r>
              <w:rPr>
                <w:b/>
                <w:sz w:val="20"/>
              </w:rPr>
              <w:t>Deliverables</w:t>
            </w:r>
          </w:p>
          <w:p w14:paraId="04C154CF" w14:textId="77777777" w:rsidR="00130CCF" w:rsidRDefault="00130CCF" w:rsidP="00C226CF">
            <w:pPr>
              <w:pStyle w:val="TableParagraph"/>
              <w:ind w:right="77"/>
              <w:jc w:val="both"/>
              <w:rPr>
                <w:sz w:val="20"/>
              </w:rPr>
            </w:pPr>
            <w:r>
              <w:rPr>
                <w:i/>
                <w:sz w:val="20"/>
              </w:rPr>
              <w:t>Funding</w:t>
            </w:r>
            <w:r>
              <w:rPr>
                <w:i/>
                <w:spacing w:val="1"/>
                <w:sz w:val="20"/>
              </w:rPr>
              <w:t xml:space="preserve"> </w:t>
            </w:r>
            <w:r>
              <w:rPr>
                <w:i/>
                <w:sz w:val="20"/>
              </w:rPr>
              <w:t>for</w:t>
            </w:r>
            <w:r>
              <w:rPr>
                <w:i/>
                <w:spacing w:val="1"/>
                <w:sz w:val="20"/>
              </w:rPr>
              <w:t xml:space="preserve"> </w:t>
            </w:r>
            <w:r>
              <w:rPr>
                <w:i/>
                <w:sz w:val="20"/>
              </w:rPr>
              <w:t>2023/24:</w:t>
            </w:r>
            <w:r>
              <w:rPr>
                <w:i/>
                <w:spacing w:val="1"/>
                <w:sz w:val="20"/>
              </w:rPr>
              <w:t xml:space="preserve"> </w:t>
            </w:r>
            <w:r>
              <w:rPr>
                <w:sz w:val="20"/>
              </w:rPr>
              <w:t>Renewed</w:t>
            </w:r>
            <w:r>
              <w:rPr>
                <w:spacing w:val="1"/>
                <w:sz w:val="20"/>
              </w:rPr>
              <w:t xml:space="preserve"> </w:t>
            </w:r>
            <w:r>
              <w:rPr>
                <w:sz w:val="20"/>
              </w:rPr>
              <w:t>contract</w:t>
            </w:r>
            <w:r>
              <w:rPr>
                <w:spacing w:val="1"/>
                <w:sz w:val="20"/>
              </w:rPr>
              <w:t xml:space="preserve"> </w:t>
            </w:r>
            <w:r>
              <w:rPr>
                <w:sz w:val="20"/>
              </w:rPr>
              <w:t>with</w:t>
            </w:r>
            <w:r>
              <w:rPr>
                <w:spacing w:val="1"/>
                <w:sz w:val="20"/>
              </w:rPr>
              <w:t xml:space="preserve"> </w:t>
            </w:r>
            <w:proofErr w:type="spellStart"/>
            <w:r>
              <w:rPr>
                <w:sz w:val="20"/>
              </w:rPr>
              <w:t>DSpace</w:t>
            </w:r>
            <w:proofErr w:type="spellEnd"/>
            <w:r>
              <w:rPr>
                <w:sz w:val="20"/>
              </w:rPr>
              <w:t>-certified</w:t>
            </w:r>
            <w:r>
              <w:rPr>
                <w:spacing w:val="1"/>
                <w:sz w:val="20"/>
              </w:rPr>
              <w:t xml:space="preserve"> </w:t>
            </w:r>
            <w:r>
              <w:rPr>
                <w:sz w:val="20"/>
              </w:rPr>
              <w:t xml:space="preserve">vendor </w:t>
            </w:r>
            <w:proofErr w:type="spellStart"/>
            <w:r>
              <w:rPr>
                <w:sz w:val="20"/>
              </w:rPr>
              <w:t>Atmire</w:t>
            </w:r>
            <w:proofErr w:type="spellEnd"/>
            <w:r>
              <w:rPr>
                <w:sz w:val="20"/>
              </w:rPr>
              <w:t xml:space="preserve"> with costs shared equally between IAMSLIC and</w:t>
            </w:r>
            <w:r>
              <w:rPr>
                <w:spacing w:val="1"/>
                <w:sz w:val="20"/>
              </w:rPr>
              <w:t xml:space="preserve"> </w:t>
            </w:r>
            <w:r>
              <w:rPr>
                <w:sz w:val="20"/>
              </w:rPr>
              <w:t>IODE. Due to a shortfall in the IODE budget, IAMSLIC and three</w:t>
            </w:r>
            <w:r>
              <w:rPr>
                <w:spacing w:val="1"/>
                <w:sz w:val="20"/>
              </w:rPr>
              <w:t xml:space="preserve"> </w:t>
            </w:r>
            <w:r>
              <w:rPr>
                <w:sz w:val="20"/>
              </w:rPr>
              <w:t>regional</w:t>
            </w:r>
            <w:r>
              <w:rPr>
                <w:spacing w:val="-3"/>
                <w:sz w:val="20"/>
              </w:rPr>
              <w:t xml:space="preserve"> </w:t>
            </w:r>
            <w:r>
              <w:rPr>
                <w:sz w:val="20"/>
              </w:rPr>
              <w:t>groups</w:t>
            </w:r>
            <w:r>
              <w:rPr>
                <w:spacing w:val="-2"/>
                <w:sz w:val="20"/>
              </w:rPr>
              <w:t xml:space="preserve"> </w:t>
            </w:r>
            <w:r>
              <w:rPr>
                <w:sz w:val="20"/>
              </w:rPr>
              <w:t>contributed</w:t>
            </w:r>
            <w:r>
              <w:rPr>
                <w:spacing w:val="-2"/>
                <w:sz w:val="20"/>
              </w:rPr>
              <w:t xml:space="preserve"> </w:t>
            </w:r>
            <w:r>
              <w:rPr>
                <w:sz w:val="20"/>
              </w:rPr>
              <w:t>one-time</w:t>
            </w:r>
            <w:r>
              <w:rPr>
                <w:spacing w:val="-2"/>
                <w:sz w:val="20"/>
              </w:rPr>
              <w:t xml:space="preserve"> </w:t>
            </w:r>
            <w:r>
              <w:rPr>
                <w:sz w:val="20"/>
              </w:rPr>
              <w:t>funding.</w:t>
            </w:r>
          </w:p>
          <w:p w14:paraId="07DF394F" w14:textId="77777777" w:rsidR="00130CCF" w:rsidRDefault="00130CCF" w:rsidP="00C226CF">
            <w:pPr>
              <w:pStyle w:val="TableParagraph"/>
              <w:ind w:left="0"/>
              <w:rPr>
                <w:sz w:val="20"/>
              </w:rPr>
            </w:pPr>
          </w:p>
          <w:p w14:paraId="19A63058" w14:textId="77777777" w:rsidR="00130CCF" w:rsidRDefault="00130CCF" w:rsidP="00C226CF">
            <w:pPr>
              <w:pStyle w:val="TableParagraph"/>
              <w:ind w:right="82"/>
              <w:jc w:val="both"/>
              <w:rPr>
                <w:sz w:val="20"/>
              </w:rPr>
            </w:pPr>
            <w:r>
              <w:rPr>
                <w:i/>
                <w:sz w:val="20"/>
              </w:rPr>
              <w:t xml:space="preserve">Funding for 2024/25: </w:t>
            </w:r>
            <w:r>
              <w:rPr>
                <w:sz w:val="20"/>
              </w:rPr>
              <w:t>Funding from IODE secured for new hosting</w:t>
            </w:r>
            <w:r>
              <w:rPr>
                <w:spacing w:val="1"/>
                <w:sz w:val="20"/>
              </w:rPr>
              <w:t xml:space="preserve"> </w:t>
            </w:r>
            <w:r>
              <w:rPr>
                <w:sz w:val="20"/>
              </w:rPr>
              <w:t xml:space="preserve">platform with </w:t>
            </w:r>
            <w:proofErr w:type="spellStart"/>
            <w:r>
              <w:rPr>
                <w:sz w:val="20"/>
              </w:rPr>
              <w:t>DSquare</w:t>
            </w:r>
            <w:proofErr w:type="spellEnd"/>
            <w:r>
              <w:rPr>
                <w:sz w:val="20"/>
              </w:rPr>
              <w:t xml:space="preserve"> Technologies. Annual cost is more in line</w:t>
            </w:r>
            <w:r>
              <w:rPr>
                <w:spacing w:val="1"/>
                <w:sz w:val="20"/>
              </w:rPr>
              <w:t xml:space="preserve"> </w:t>
            </w:r>
            <w:r>
              <w:rPr>
                <w:sz w:val="20"/>
              </w:rPr>
              <w:t>with</w:t>
            </w:r>
            <w:r>
              <w:rPr>
                <w:spacing w:val="-7"/>
                <w:sz w:val="20"/>
              </w:rPr>
              <w:t xml:space="preserve"> </w:t>
            </w:r>
            <w:r>
              <w:rPr>
                <w:sz w:val="20"/>
              </w:rPr>
              <w:t>budget</w:t>
            </w:r>
            <w:r>
              <w:rPr>
                <w:spacing w:val="-7"/>
                <w:sz w:val="20"/>
              </w:rPr>
              <w:t xml:space="preserve"> </w:t>
            </w:r>
            <w:r>
              <w:rPr>
                <w:sz w:val="20"/>
              </w:rPr>
              <w:t>levels</w:t>
            </w:r>
            <w:r>
              <w:rPr>
                <w:spacing w:val="-7"/>
                <w:sz w:val="20"/>
              </w:rPr>
              <w:t xml:space="preserve"> </w:t>
            </w:r>
            <w:r>
              <w:rPr>
                <w:sz w:val="20"/>
              </w:rPr>
              <w:t>to</w:t>
            </w:r>
            <w:r>
              <w:rPr>
                <w:spacing w:val="-7"/>
                <w:sz w:val="20"/>
              </w:rPr>
              <w:t xml:space="preserve"> </w:t>
            </w:r>
            <w:r>
              <w:rPr>
                <w:sz w:val="20"/>
              </w:rPr>
              <w:t>ensure</w:t>
            </w:r>
            <w:r>
              <w:rPr>
                <w:spacing w:val="-7"/>
                <w:sz w:val="20"/>
              </w:rPr>
              <w:t xml:space="preserve"> </w:t>
            </w:r>
            <w:r>
              <w:rPr>
                <w:sz w:val="20"/>
              </w:rPr>
              <w:t>long-term</w:t>
            </w:r>
            <w:r>
              <w:rPr>
                <w:spacing w:val="-7"/>
                <w:sz w:val="20"/>
              </w:rPr>
              <w:t xml:space="preserve"> </w:t>
            </w:r>
            <w:r>
              <w:rPr>
                <w:sz w:val="20"/>
              </w:rPr>
              <w:t>sustainability</w:t>
            </w:r>
            <w:r>
              <w:rPr>
                <w:spacing w:val="-6"/>
                <w:sz w:val="20"/>
              </w:rPr>
              <w:t xml:space="preserve"> </w:t>
            </w:r>
            <w:r>
              <w:rPr>
                <w:sz w:val="20"/>
              </w:rPr>
              <w:t>of</w:t>
            </w:r>
            <w:r>
              <w:rPr>
                <w:spacing w:val="-7"/>
                <w:sz w:val="20"/>
              </w:rPr>
              <w:t xml:space="preserve"> </w:t>
            </w:r>
            <w:proofErr w:type="spellStart"/>
            <w:r>
              <w:rPr>
                <w:sz w:val="20"/>
              </w:rPr>
              <w:t>AquaDocs</w:t>
            </w:r>
            <w:proofErr w:type="spellEnd"/>
            <w:r>
              <w:rPr>
                <w:sz w:val="20"/>
              </w:rPr>
              <w:t>.</w:t>
            </w:r>
          </w:p>
        </w:tc>
        <w:tc>
          <w:tcPr>
            <w:tcW w:w="4148" w:type="dxa"/>
            <w:gridSpan w:val="5"/>
            <w:shd w:val="clear" w:color="auto" w:fill="E2EFD9"/>
          </w:tcPr>
          <w:p w14:paraId="17994CA1" w14:textId="77777777" w:rsidR="00130CCF" w:rsidRDefault="00130CCF" w:rsidP="00C226CF">
            <w:pPr>
              <w:pStyle w:val="TableParagraph"/>
              <w:ind w:left="0"/>
              <w:rPr>
                <w:sz w:val="20"/>
              </w:rPr>
            </w:pPr>
          </w:p>
          <w:p w14:paraId="58D89755" w14:textId="77777777" w:rsidR="00130CCF" w:rsidRDefault="00130CCF" w:rsidP="00C226CF">
            <w:pPr>
              <w:pStyle w:val="TableParagraph"/>
              <w:ind w:left="101"/>
              <w:rPr>
                <w:sz w:val="20"/>
              </w:rPr>
            </w:pPr>
            <w:r>
              <w:rPr>
                <w:sz w:val="20"/>
              </w:rPr>
              <w:t>completed</w:t>
            </w:r>
          </w:p>
        </w:tc>
      </w:tr>
      <w:tr w:rsidR="00130CCF" w14:paraId="060B20BB"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12"/>
        </w:trPr>
        <w:tc>
          <w:tcPr>
            <w:tcW w:w="5633" w:type="dxa"/>
            <w:gridSpan w:val="2"/>
            <w:shd w:val="clear" w:color="auto" w:fill="E2EFD9"/>
          </w:tcPr>
          <w:p w14:paraId="112D7DEF" w14:textId="77777777" w:rsidR="00130CCF" w:rsidRDefault="00130CCF" w:rsidP="00C226CF">
            <w:pPr>
              <w:pStyle w:val="TableParagraph"/>
              <w:spacing w:before="5"/>
              <w:ind w:right="88"/>
              <w:jc w:val="both"/>
              <w:rPr>
                <w:sz w:val="20"/>
              </w:rPr>
            </w:pPr>
            <w:r>
              <w:rPr>
                <w:sz w:val="20"/>
              </w:rPr>
              <w:t>Repository</w:t>
            </w:r>
            <w:r>
              <w:rPr>
                <w:spacing w:val="1"/>
                <w:sz w:val="20"/>
              </w:rPr>
              <w:t xml:space="preserve"> </w:t>
            </w:r>
            <w:r>
              <w:rPr>
                <w:sz w:val="20"/>
              </w:rPr>
              <w:t>migration</w:t>
            </w:r>
            <w:r>
              <w:rPr>
                <w:spacing w:val="1"/>
                <w:sz w:val="20"/>
              </w:rPr>
              <w:t xml:space="preserve"> </w:t>
            </w:r>
            <w:r>
              <w:rPr>
                <w:sz w:val="20"/>
              </w:rPr>
              <w:t>to</w:t>
            </w:r>
            <w:r>
              <w:rPr>
                <w:spacing w:val="1"/>
                <w:sz w:val="20"/>
              </w:rPr>
              <w:t xml:space="preserve"> </w:t>
            </w:r>
            <w:proofErr w:type="spellStart"/>
            <w:r>
              <w:rPr>
                <w:sz w:val="20"/>
              </w:rPr>
              <w:t>DSquare</w:t>
            </w:r>
            <w:proofErr w:type="spellEnd"/>
            <w:r>
              <w:rPr>
                <w:spacing w:val="1"/>
                <w:sz w:val="20"/>
              </w:rPr>
              <w:t xml:space="preserve"> </w:t>
            </w:r>
            <w:r>
              <w:rPr>
                <w:sz w:val="20"/>
              </w:rPr>
              <w:t>Technologies,</w:t>
            </w:r>
            <w:r>
              <w:rPr>
                <w:spacing w:val="1"/>
                <w:sz w:val="20"/>
              </w:rPr>
              <w:t xml:space="preserve"> </w:t>
            </w:r>
            <w:r>
              <w:rPr>
                <w:sz w:val="20"/>
              </w:rPr>
              <w:t>including</w:t>
            </w:r>
            <w:r>
              <w:rPr>
                <w:spacing w:val="1"/>
                <w:sz w:val="20"/>
              </w:rPr>
              <w:t xml:space="preserve"> </w:t>
            </w:r>
            <w:r>
              <w:rPr>
                <w:sz w:val="20"/>
              </w:rPr>
              <w:t>RFP</w:t>
            </w:r>
            <w:r>
              <w:rPr>
                <w:spacing w:val="1"/>
                <w:sz w:val="20"/>
              </w:rPr>
              <w:t xml:space="preserve"> </w:t>
            </w:r>
            <w:r>
              <w:rPr>
                <w:sz w:val="20"/>
              </w:rPr>
              <w:t>process, evaluation of proposals, migration of data, customization</w:t>
            </w:r>
            <w:r>
              <w:rPr>
                <w:spacing w:val="1"/>
                <w:sz w:val="20"/>
              </w:rPr>
              <w:t xml:space="preserve"> </w:t>
            </w:r>
            <w:r>
              <w:rPr>
                <w:sz w:val="20"/>
              </w:rPr>
              <w:t>of</w:t>
            </w:r>
            <w:r>
              <w:rPr>
                <w:spacing w:val="-2"/>
                <w:sz w:val="20"/>
              </w:rPr>
              <w:t xml:space="preserve"> </w:t>
            </w:r>
            <w:r>
              <w:rPr>
                <w:sz w:val="20"/>
              </w:rPr>
              <w:t>repository,</w:t>
            </w:r>
            <w:r>
              <w:rPr>
                <w:spacing w:val="-2"/>
                <w:sz w:val="20"/>
              </w:rPr>
              <w:t xml:space="preserve"> </w:t>
            </w:r>
            <w:r>
              <w:rPr>
                <w:sz w:val="20"/>
              </w:rPr>
              <w:t>and</w:t>
            </w:r>
            <w:r>
              <w:rPr>
                <w:spacing w:val="-1"/>
                <w:sz w:val="20"/>
              </w:rPr>
              <w:t xml:space="preserve"> </w:t>
            </w:r>
            <w:r>
              <w:rPr>
                <w:sz w:val="20"/>
              </w:rPr>
              <w:t>user</w:t>
            </w:r>
            <w:r>
              <w:rPr>
                <w:spacing w:val="-2"/>
                <w:sz w:val="20"/>
              </w:rPr>
              <w:t xml:space="preserve"> </w:t>
            </w:r>
            <w:r>
              <w:rPr>
                <w:sz w:val="20"/>
              </w:rPr>
              <w:t>testing.</w:t>
            </w:r>
          </w:p>
        </w:tc>
        <w:tc>
          <w:tcPr>
            <w:tcW w:w="4148" w:type="dxa"/>
            <w:gridSpan w:val="5"/>
            <w:shd w:val="clear" w:color="auto" w:fill="E2EFD9"/>
          </w:tcPr>
          <w:p w14:paraId="1944F8D7" w14:textId="77777777" w:rsidR="00130CCF" w:rsidRDefault="00130CCF" w:rsidP="00C226CF">
            <w:pPr>
              <w:pStyle w:val="TableParagraph"/>
              <w:spacing w:before="5"/>
              <w:ind w:left="101"/>
              <w:rPr>
                <w:sz w:val="20"/>
              </w:rPr>
            </w:pPr>
            <w:r>
              <w:rPr>
                <w:sz w:val="20"/>
              </w:rPr>
              <w:t>in</w:t>
            </w:r>
            <w:r>
              <w:rPr>
                <w:spacing w:val="-8"/>
                <w:sz w:val="20"/>
              </w:rPr>
              <w:t xml:space="preserve"> </w:t>
            </w:r>
            <w:r>
              <w:rPr>
                <w:sz w:val="20"/>
              </w:rPr>
              <w:t>progress</w:t>
            </w:r>
            <w:r>
              <w:rPr>
                <w:spacing w:val="-7"/>
                <w:sz w:val="20"/>
              </w:rPr>
              <w:t xml:space="preserve"> </w:t>
            </w:r>
            <w:r>
              <w:rPr>
                <w:sz w:val="20"/>
              </w:rPr>
              <w:t>(estimated</w:t>
            </w:r>
            <w:r>
              <w:rPr>
                <w:spacing w:val="-7"/>
                <w:sz w:val="20"/>
              </w:rPr>
              <w:t xml:space="preserve"> </w:t>
            </w:r>
            <w:r>
              <w:rPr>
                <w:sz w:val="20"/>
              </w:rPr>
              <w:t>launch</w:t>
            </w:r>
            <w:r>
              <w:rPr>
                <w:spacing w:val="-8"/>
                <w:sz w:val="20"/>
              </w:rPr>
              <w:t xml:space="preserve"> </w:t>
            </w:r>
            <w:r>
              <w:rPr>
                <w:sz w:val="20"/>
              </w:rPr>
              <w:t>January</w:t>
            </w:r>
            <w:r>
              <w:rPr>
                <w:spacing w:val="-7"/>
                <w:sz w:val="20"/>
              </w:rPr>
              <w:t xml:space="preserve"> </w:t>
            </w:r>
            <w:r>
              <w:rPr>
                <w:sz w:val="20"/>
              </w:rPr>
              <w:t>2025)</w:t>
            </w:r>
          </w:p>
        </w:tc>
      </w:tr>
      <w:tr w:rsidR="00130CCF" w14:paraId="5B59254A"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09"/>
        </w:trPr>
        <w:tc>
          <w:tcPr>
            <w:tcW w:w="5633" w:type="dxa"/>
            <w:gridSpan w:val="2"/>
            <w:shd w:val="clear" w:color="auto" w:fill="E2EFD9"/>
          </w:tcPr>
          <w:p w14:paraId="5C494554" w14:textId="2A44FD88" w:rsidR="00130CCF" w:rsidRDefault="00130CCF" w:rsidP="00CA60FA">
            <w:pPr>
              <w:pStyle w:val="TableParagraph"/>
              <w:ind w:right="173"/>
              <w:rPr>
                <w:sz w:val="20"/>
              </w:rPr>
            </w:pPr>
            <w:proofErr w:type="spellStart"/>
            <w:r>
              <w:rPr>
                <w:sz w:val="20"/>
              </w:rPr>
              <w:t>OpenASFA</w:t>
            </w:r>
            <w:proofErr w:type="spellEnd"/>
            <w:r>
              <w:rPr>
                <w:sz w:val="20"/>
              </w:rPr>
              <w:t xml:space="preserve"> potential merger - SWOT analysis from perspectives of</w:t>
            </w:r>
            <w:r>
              <w:rPr>
                <w:spacing w:val="-43"/>
                <w:sz w:val="20"/>
              </w:rPr>
              <w:t xml:space="preserve"> </w:t>
            </w:r>
            <w:proofErr w:type="spellStart"/>
            <w:r>
              <w:rPr>
                <w:sz w:val="20"/>
              </w:rPr>
              <w:t>AquaDocs</w:t>
            </w:r>
            <w:proofErr w:type="spellEnd"/>
            <w:r>
              <w:rPr>
                <w:spacing w:val="-7"/>
                <w:sz w:val="20"/>
              </w:rPr>
              <w:t xml:space="preserve"> </w:t>
            </w:r>
            <w:r>
              <w:rPr>
                <w:sz w:val="20"/>
              </w:rPr>
              <w:t>and</w:t>
            </w:r>
            <w:r>
              <w:rPr>
                <w:spacing w:val="-7"/>
                <w:sz w:val="20"/>
              </w:rPr>
              <w:t xml:space="preserve"> </w:t>
            </w:r>
            <w:proofErr w:type="spellStart"/>
            <w:r>
              <w:rPr>
                <w:sz w:val="20"/>
              </w:rPr>
              <w:t>OpenASFA</w:t>
            </w:r>
            <w:proofErr w:type="spellEnd"/>
            <w:r>
              <w:rPr>
                <w:sz w:val="20"/>
              </w:rPr>
              <w:t>.</w:t>
            </w:r>
            <w:r>
              <w:rPr>
                <w:spacing w:val="-7"/>
                <w:sz w:val="20"/>
              </w:rPr>
              <w:t xml:space="preserve"> </w:t>
            </w:r>
            <w:r>
              <w:rPr>
                <w:sz w:val="20"/>
              </w:rPr>
              <w:t>A</w:t>
            </w:r>
            <w:r>
              <w:rPr>
                <w:spacing w:val="-7"/>
                <w:sz w:val="20"/>
              </w:rPr>
              <w:t xml:space="preserve"> </w:t>
            </w:r>
            <w:r>
              <w:rPr>
                <w:sz w:val="20"/>
              </w:rPr>
              <w:t>merger</w:t>
            </w:r>
            <w:r>
              <w:rPr>
                <w:spacing w:val="-6"/>
                <w:sz w:val="20"/>
              </w:rPr>
              <w:t xml:space="preserve"> </w:t>
            </w:r>
            <w:r>
              <w:rPr>
                <w:sz w:val="20"/>
              </w:rPr>
              <w:t>would</w:t>
            </w:r>
            <w:r>
              <w:rPr>
                <w:spacing w:val="-7"/>
                <w:sz w:val="20"/>
              </w:rPr>
              <w:t xml:space="preserve"> </w:t>
            </w:r>
            <w:r>
              <w:rPr>
                <w:sz w:val="20"/>
              </w:rPr>
              <w:t>be</w:t>
            </w:r>
            <w:r>
              <w:rPr>
                <w:spacing w:val="-7"/>
                <w:sz w:val="20"/>
              </w:rPr>
              <w:t xml:space="preserve"> </w:t>
            </w:r>
            <w:r>
              <w:rPr>
                <w:sz w:val="20"/>
              </w:rPr>
              <w:t>a</w:t>
            </w:r>
            <w:r>
              <w:rPr>
                <w:spacing w:val="-7"/>
                <w:sz w:val="20"/>
              </w:rPr>
              <w:t xml:space="preserve"> </w:t>
            </w:r>
            <w:r>
              <w:rPr>
                <w:sz w:val="20"/>
              </w:rPr>
              <w:t>significant</w:t>
            </w:r>
            <w:r>
              <w:rPr>
                <w:spacing w:val="-7"/>
                <w:sz w:val="20"/>
              </w:rPr>
              <w:t xml:space="preserve"> </w:t>
            </w:r>
            <w:r>
              <w:rPr>
                <w:sz w:val="20"/>
              </w:rPr>
              <w:t>change</w:t>
            </w:r>
            <w:r w:rsidR="00CA60FA">
              <w:rPr>
                <w:sz w:val="20"/>
              </w:rPr>
              <w:t xml:space="preserve"> </w:t>
            </w:r>
            <w:r>
              <w:rPr>
                <w:sz w:val="20"/>
              </w:rPr>
              <w:t>as</w:t>
            </w:r>
            <w:r>
              <w:rPr>
                <w:spacing w:val="-9"/>
                <w:sz w:val="20"/>
              </w:rPr>
              <w:t xml:space="preserve"> </w:t>
            </w:r>
            <w:r>
              <w:rPr>
                <w:sz w:val="20"/>
              </w:rPr>
              <w:t>there</w:t>
            </w:r>
            <w:r>
              <w:rPr>
                <w:spacing w:val="-8"/>
                <w:sz w:val="20"/>
              </w:rPr>
              <w:t xml:space="preserve"> </w:t>
            </w:r>
            <w:r>
              <w:rPr>
                <w:sz w:val="20"/>
              </w:rPr>
              <w:t>are</w:t>
            </w:r>
            <w:r>
              <w:rPr>
                <w:spacing w:val="-8"/>
                <w:sz w:val="20"/>
              </w:rPr>
              <w:t xml:space="preserve"> </w:t>
            </w:r>
            <w:r>
              <w:rPr>
                <w:sz w:val="20"/>
              </w:rPr>
              <w:t>benefits</w:t>
            </w:r>
            <w:r>
              <w:rPr>
                <w:spacing w:val="-8"/>
                <w:sz w:val="20"/>
              </w:rPr>
              <w:t xml:space="preserve"> </w:t>
            </w:r>
            <w:r>
              <w:rPr>
                <w:sz w:val="20"/>
              </w:rPr>
              <w:t>to</w:t>
            </w:r>
            <w:r>
              <w:rPr>
                <w:spacing w:val="-8"/>
                <w:sz w:val="20"/>
              </w:rPr>
              <w:t xml:space="preserve"> </w:t>
            </w:r>
            <w:r>
              <w:rPr>
                <w:sz w:val="20"/>
              </w:rPr>
              <w:t>integration</w:t>
            </w:r>
            <w:r>
              <w:rPr>
                <w:spacing w:val="-8"/>
                <w:sz w:val="20"/>
              </w:rPr>
              <w:t xml:space="preserve"> </w:t>
            </w:r>
            <w:r>
              <w:rPr>
                <w:sz w:val="20"/>
              </w:rPr>
              <w:t>and</w:t>
            </w:r>
            <w:r>
              <w:rPr>
                <w:spacing w:val="-8"/>
                <w:sz w:val="20"/>
              </w:rPr>
              <w:t xml:space="preserve"> </w:t>
            </w:r>
            <w:r>
              <w:rPr>
                <w:sz w:val="20"/>
              </w:rPr>
              <w:t>potential</w:t>
            </w:r>
            <w:r>
              <w:rPr>
                <w:spacing w:val="-8"/>
                <w:sz w:val="20"/>
              </w:rPr>
              <w:t xml:space="preserve"> </w:t>
            </w:r>
            <w:r>
              <w:rPr>
                <w:sz w:val="20"/>
              </w:rPr>
              <w:t>drawbacks.</w:t>
            </w:r>
          </w:p>
        </w:tc>
        <w:tc>
          <w:tcPr>
            <w:tcW w:w="4148" w:type="dxa"/>
            <w:gridSpan w:val="5"/>
            <w:shd w:val="clear" w:color="auto" w:fill="E2EFD9"/>
          </w:tcPr>
          <w:p w14:paraId="01F5948A" w14:textId="77777777" w:rsidR="00130CCF" w:rsidRDefault="00130CCF" w:rsidP="00C226CF">
            <w:pPr>
              <w:pStyle w:val="TableParagraph"/>
              <w:spacing w:line="241" w:lineRule="exact"/>
              <w:ind w:left="101"/>
              <w:rPr>
                <w:sz w:val="20"/>
              </w:rPr>
            </w:pPr>
            <w:r>
              <w:rPr>
                <w:sz w:val="20"/>
              </w:rPr>
              <w:t>SWOT</w:t>
            </w:r>
            <w:r>
              <w:rPr>
                <w:spacing w:val="-11"/>
                <w:sz w:val="20"/>
              </w:rPr>
              <w:t xml:space="preserve"> </w:t>
            </w:r>
            <w:r>
              <w:rPr>
                <w:sz w:val="20"/>
              </w:rPr>
              <w:t>analysis</w:t>
            </w:r>
            <w:r>
              <w:rPr>
                <w:spacing w:val="-10"/>
                <w:sz w:val="20"/>
              </w:rPr>
              <w:t xml:space="preserve"> </w:t>
            </w:r>
            <w:r>
              <w:rPr>
                <w:sz w:val="20"/>
              </w:rPr>
              <w:t>completed.</w:t>
            </w:r>
          </w:p>
          <w:p w14:paraId="4550309F" w14:textId="77777777" w:rsidR="00130CCF" w:rsidRDefault="00130CCF" w:rsidP="00C226CF">
            <w:pPr>
              <w:pStyle w:val="TableParagraph"/>
              <w:ind w:left="0"/>
              <w:rPr>
                <w:sz w:val="20"/>
              </w:rPr>
            </w:pPr>
          </w:p>
          <w:p w14:paraId="30663056" w14:textId="77777777" w:rsidR="00130CCF" w:rsidRDefault="00130CCF" w:rsidP="00C226CF">
            <w:pPr>
              <w:pStyle w:val="TableParagraph"/>
              <w:spacing w:line="205" w:lineRule="exact"/>
              <w:ind w:left="101"/>
              <w:rPr>
                <w:sz w:val="20"/>
              </w:rPr>
            </w:pPr>
            <w:r>
              <w:rPr>
                <w:sz w:val="20"/>
              </w:rPr>
              <w:t>Discussion</w:t>
            </w:r>
            <w:r>
              <w:rPr>
                <w:spacing w:val="-8"/>
                <w:sz w:val="20"/>
              </w:rPr>
              <w:t xml:space="preserve"> </w:t>
            </w:r>
            <w:r>
              <w:rPr>
                <w:sz w:val="20"/>
              </w:rPr>
              <w:t>ongoing.</w:t>
            </w:r>
          </w:p>
        </w:tc>
      </w:tr>
      <w:tr w:rsidR="00130CCF" w14:paraId="24316EB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9"/>
        </w:trPr>
        <w:tc>
          <w:tcPr>
            <w:tcW w:w="9781" w:type="dxa"/>
            <w:gridSpan w:val="7"/>
            <w:shd w:val="clear" w:color="auto" w:fill="DEEBF5"/>
          </w:tcPr>
          <w:p w14:paraId="05F85DC1" w14:textId="77777777" w:rsidR="00130CCF" w:rsidRDefault="00130CCF" w:rsidP="00C226CF">
            <w:pPr>
              <w:pStyle w:val="TableParagraph"/>
              <w:spacing w:before="4" w:line="206" w:lineRule="exact"/>
              <w:rPr>
                <w:sz w:val="20"/>
              </w:rPr>
            </w:pPr>
            <w:r>
              <w:rPr>
                <w:b/>
                <w:sz w:val="20"/>
              </w:rPr>
              <w:t>Outcome</w:t>
            </w:r>
            <w:r>
              <w:rPr>
                <w:b/>
                <w:spacing w:val="-7"/>
                <w:sz w:val="20"/>
              </w:rPr>
              <w:t xml:space="preserve"> </w:t>
            </w:r>
            <w:r>
              <w:rPr>
                <w:b/>
                <w:sz w:val="20"/>
              </w:rPr>
              <w:t>N°</w:t>
            </w:r>
            <w:r>
              <w:rPr>
                <w:b/>
                <w:spacing w:val="-7"/>
                <w:sz w:val="20"/>
              </w:rPr>
              <w:t xml:space="preserve"> </w:t>
            </w:r>
            <w:r>
              <w:rPr>
                <w:b/>
                <w:sz w:val="20"/>
              </w:rPr>
              <w:t>4</w:t>
            </w:r>
            <w:r>
              <w:rPr>
                <w:b/>
                <w:spacing w:val="-6"/>
                <w:sz w:val="20"/>
              </w:rPr>
              <w:t xml:space="preserve"> </w:t>
            </w:r>
            <w:r>
              <w:rPr>
                <w:sz w:val="20"/>
              </w:rPr>
              <w:t>Offer</w:t>
            </w:r>
            <w:r>
              <w:rPr>
                <w:spacing w:val="-7"/>
                <w:sz w:val="20"/>
              </w:rPr>
              <w:t xml:space="preserve"> </w:t>
            </w:r>
            <w:r>
              <w:rPr>
                <w:sz w:val="20"/>
              </w:rPr>
              <w:t>repository</w:t>
            </w:r>
            <w:r>
              <w:rPr>
                <w:spacing w:val="-7"/>
                <w:sz w:val="20"/>
              </w:rPr>
              <w:t xml:space="preserve"> </w:t>
            </w:r>
            <w:r>
              <w:rPr>
                <w:sz w:val="20"/>
              </w:rPr>
              <w:t>training</w:t>
            </w:r>
            <w:r>
              <w:rPr>
                <w:spacing w:val="-6"/>
                <w:sz w:val="20"/>
              </w:rPr>
              <w:t xml:space="preserve"> </w:t>
            </w:r>
            <w:r>
              <w:rPr>
                <w:sz w:val="20"/>
              </w:rPr>
              <w:t>and</w:t>
            </w:r>
            <w:r>
              <w:rPr>
                <w:spacing w:val="-7"/>
                <w:sz w:val="20"/>
              </w:rPr>
              <w:t xml:space="preserve"> </w:t>
            </w:r>
            <w:r>
              <w:rPr>
                <w:sz w:val="20"/>
              </w:rPr>
              <w:t>support</w:t>
            </w:r>
          </w:p>
        </w:tc>
      </w:tr>
      <w:tr w:rsidR="00130CCF" w14:paraId="1A9CE5E7"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21"/>
        </w:trPr>
        <w:tc>
          <w:tcPr>
            <w:tcW w:w="5633" w:type="dxa"/>
            <w:gridSpan w:val="2"/>
            <w:shd w:val="clear" w:color="auto" w:fill="E2EFD9"/>
          </w:tcPr>
          <w:p w14:paraId="3905E46E" w14:textId="77777777" w:rsidR="00130CCF" w:rsidRDefault="00130CCF" w:rsidP="00C226CF">
            <w:pPr>
              <w:pStyle w:val="TableParagraph"/>
              <w:spacing w:before="7"/>
              <w:rPr>
                <w:i/>
                <w:sz w:val="20"/>
              </w:rPr>
            </w:pPr>
            <w:r>
              <w:rPr>
                <w:b/>
                <w:sz w:val="20"/>
              </w:rPr>
              <w:t>Performance</w:t>
            </w:r>
            <w:r>
              <w:rPr>
                <w:b/>
                <w:spacing w:val="-11"/>
                <w:sz w:val="20"/>
              </w:rPr>
              <w:t xml:space="preserve"> </w:t>
            </w:r>
            <w:r>
              <w:rPr>
                <w:b/>
                <w:sz w:val="20"/>
              </w:rPr>
              <w:t>indicators</w:t>
            </w:r>
            <w:r>
              <w:rPr>
                <w:b/>
                <w:spacing w:val="-10"/>
                <w:sz w:val="20"/>
              </w:rPr>
              <w:t xml:space="preserve"> </w:t>
            </w:r>
            <w:r>
              <w:rPr>
                <w:i/>
                <w:sz w:val="20"/>
              </w:rPr>
              <w:t>(list</w:t>
            </w:r>
            <w:r>
              <w:rPr>
                <w:i/>
                <w:spacing w:val="-10"/>
                <w:sz w:val="20"/>
              </w:rPr>
              <w:t xml:space="preserve"> </w:t>
            </w:r>
            <w:r>
              <w:rPr>
                <w:i/>
                <w:sz w:val="20"/>
              </w:rPr>
              <w:t>2-5</w:t>
            </w:r>
            <w:r>
              <w:rPr>
                <w:i/>
                <w:spacing w:val="-11"/>
                <w:sz w:val="20"/>
              </w:rPr>
              <w:t xml:space="preserve"> </w:t>
            </w:r>
            <w:r>
              <w:rPr>
                <w:i/>
                <w:sz w:val="20"/>
              </w:rPr>
              <w:t>indicators)</w:t>
            </w:r>
          </w:p>
          <w:p w14:paraId="321934DA" w14:textId="77777777" w:rsidR="00130CCF" w:rsidRDefault="00130CCF" w:rsidP="00C226CF">
            <w:pPr>
              <w:pStyle w:val="TableParagraph"/>
              <w:spacing w:before="12"/>
              <w:ind w:left="0"/>
              <w:rPr>
                <w:sz w:val="19"/>
              </w:rPr>
            </w:pPr>
          </w:p>
          <w:p w14:paraId="0C0D6C1C" w14:textId="77777777" w:rsidR="00130CCF" w:rsidRDefault="00130CCF" w:rsidP="00C226CF">
            <w:pPr>
              <w:pStyle w:val="TableParagraph"/>
              <w:rPr>
                <w:sz w:val="20"/>
              </w:rPr>
            </w:pPr>
            <w:r>
              <w:rPr>
                <w:sz w:val="20"/>
              </w:rPr>
              <w:t>1.</w:t>
            </w:r>
            <w:r>
              <w:rPr>
                <w:spacing w:val="-6"/>
                <w:sz w:val="20"/>
              </w:rPr>
              <w:t xml:space="preserve"> </w:t>
            </w:r>
            <w:r>
              <w:rPr>
                <w:sz w:val="20"/>
              </w:rPr>
              <w:t>Number</w:t>
            </w:r>
            <w:r>
              <w:rPr>
                <w:spacing w:val="-6"/>
                <w:sz w:val="20"/>
              </w:rPr>
              <w:t xml:space="preserve"> </w:t>
            </w:r>
            <w:r>
              <w:rPr>
                <w:sz w:val="20"/>
              </w:rPr>
              <w:t>of</w:t>
            </w:r>
            <w:r>
              <w:rPr>
                <w:spacing w:val="-5"/>
                <w:sz w:val="20"/>
              </w:rPr>
              <w:t xml:space="preserve"> </w:t>
            </w:r>
            <w:r>
              <w:rPr>
                <w:sz w:val="20"/>
              </w:rPr>
              <w:t>training</w:t>
            </w:r>
            <w:r>
              <w:rPr>
                <w:spacing w:val="-6"/>
                <w:sz w:val="20"/>
              </w:rPr>
              <w:t xml:space="preserve"> </w:t>
            </w:r>
            <w:r>
              <w:rPr>
                <w:sz w:val="20"/>
              </w:rPr>
              <w:t>sessions</w:t>
            </w:r>
          </w:p>
        </w:tc>
        <w:tc>
          <w:tcPr>
            <w:tcW w:w="4148" w:type="dxa"/>
            <w:gridSpan w:val="5"/>
            <w:shd w:val="clear" w:color="auto" w:fill="E2EFD9"/>
          </w:tcPr>
          <w:p w14:paraId="79F92AA3" w14:textId="77777777" w:rsidR="00130CCF" w:rsidRDefault="00130CCF" w:rsidP="00C226CF">
            <w:pPr>
              <w:pStyle w:val="TableParagraph"/>
              <w:spacing w:before="7"/>
              <w:ind w:left="101"/>
              <w:rPr>
                <w:i/>
                <w:sz w:val="20"/>
              </w:rPr>
            </w:pPr>
            <w:r>
              <w:rPr>
                <w:b/>
                <w:sz w:val="20"/>
              </w:rPr>
              <w:t>Status</w:t>
            </w:r>
            <w:r>
              <w:rPr>
                <w:b/>
                <w:spacing w:val="-9"/>
                <w:sz w:val="20"/>
              </w:rPr>
              <w:t xml:space="preserve"> </w:t>
            </w:r>
            <w:r>
              <w:rPr>
                <w:i/>
                <w:sz w:val="20"/>
              </w:rPr>
              <w:t>(completed,</w:t>
            </w:r>
            <w:r>
              <w:rPr>
                <w:i/>
                <w:spacing w:val="-8"/>
                <w:sz w:val="20"/>
              </w:rPr>
              <w:t xml:space="preserve"> </w:t>
            </w:r>
            <w:r>
              <w:rPr>
                <w:i/>
                <w:sz w:val="20"/>
              </w:rPr>
              <w:t>in</w:t>
            </w:r>
            <w:r>
              <w:rPr>
                <w:i/>
                <w:spacing w:val="-9"/>
                <w:sz w:val="20"/>
              </w:rPr>
              <w:t xml:space="preserve"> </w:t>
            </w:r>
            <w:r>
              <w:rPr>
                <w:i/>
                <w:sz w:val="20"/>
              </w:rPr>
              <w:t>progress,</w:t>
            </w:r>
            <w:r>
              <w:rPr>
                <w:i/>
                <w:spacing w:val="-8"/>
                <w:sz w:val="20"/>
              </w:rPr>
              <w:t xml:space="preserve"> </w:t>
            </w:r>
            <w:r>
              <w:rPr>
                <w:i/>
                <w:sz w:val="20"/>
              </w:rPr>
              <w:t>cancelled)</w:t>
            </w:r>
          </w:p>
          <w:p w14:paraId="66E59F75" w14:textId="77777777" w:rsidR="00130CCF" w:rsidRDefault="00130CCF" w:rsidP="00C226CF">
            <w:pPr>
              <w:pStyle w:val="TableParagraph"/>
              <w:spacing w:before="11"/>
              <w:ind w:left="0"/>
            </w:pPr>
          </w:p>
          <w:p w14:paraId="1223293E" w14:textId="77777777" w:rsidR="00130CCF" w:rsidRDefault="00130CCF" w:rsidP="00C226CF">
            <w:pPr>
              <w:pStyle w:val="TableParagraph"/>
              <w:ind w:left="101"/>
              <w:rPr>
                <w:sz w:val="20"/>
              </w:rPr>
            </w:pPr>
            <w:r>
              <w:rPr>
                <w:sz w:val="20"/>
              </w:rPr>
              <w:t>Six</w:t>
            </w:r>
            <w:r>
              <w:rPr>
                <w:spacing w:val="-8"/>
                <w:sz w:val="20"/>
              </w:rPr>
              <w:t xml:space="preserve"> </w:t>
            </w:r>
            <w:r>
              <w:rPr>
                <w:sz w:val="20"/>
              </w:rPr>
              <w:t>training</w:t>
            </w:r>
            <w:r>
              <w:rPr>
                <w:spacing w:val="-8"/>
                <w:sz w:val="20"/>
              </w:rPr>
              <w:t xml:space="preserve"> </w:t>
            </w:r>
            <w:r>
              <w:rPr>
                <w:sz w:val="20"/>
              </w:rPr>
              <w:t>sessions</w:t>
            </w:r>
            <w:r>
              <w:rPr>
                <w:spacing w:val="-8"/>
                <w:sz w:val="20"/>
              </w:rPr>
              <w:t xml:space="preserve"> </w:t>
            </w:r>
            <w:r>
              <w:rPr>
                <w:sz w:val="20"/>
              </w:rPr>
              <w:t>were</w:t>
            </w:r>
            <w:r>
              <w:rPr>
                <w:spacing w:val="-8"/>
                <w:sz w:val="20"/>
              </w:rPr>
              <w:t xml:space="preserve"> </w:t>
            </w:r>
            <w:r>
              <w:rPr>
                <w:sz w:val="20"/>
              </w:rPr>
              <w:t>delivered:</w:t>
            </w:r>
          </w:p>
          <w:p w14:paraId="69F1EBEA" w14:textId="77777777" w:rsidR="00130CCF" w:rsidRDefault="00130CCF" w:rsidP="00130CCF">
            <w:pPr>
              <w:pStyle w:val="TableParagraph"/>
              <w:numPr>
                <w:ilvl w:val="0"/>
                <w:numId w:val="158"/>
              </w:numPr>
              <w:tabs>
                <w:tab w:val="left" w:pos="821"/>
                <w:tab w:val="left" w:pos="822"/>
              </w:tabs>
              <w:spacing w:before="37"/>
              <w:ind w:hanging="361"/>
              <w:rPr>
                <w:sz w:val="20"/>
              </w:rPr>
            </w:pPr>
            <w:r>
              <w:rPr>
                <w:sz w:val="20"/>
              </w:rPr>
              <w:t>APIRG</w:t>
            </w:r>
            <w:r>
              <w:rPr>
                <w:spacing w:val="-5"/>
                <w:sz w:val="20"/>
              </w:rPr>
              <w:t xml:space="preserve"> </w:t>
            </w:r>
            <w:r>
              <w:rPr>
                <w:sz w:val="20"/>
              </w:rPr>
              <w:t>(June</w:t>
            </w:r>
            <w:r>
              <w:rPr>
                <w:spacing w:val="-5"/>
                <w:sz w:val="20"/>
              </w:rPr>
              <w:t xml:space="preserve"> </w:t>
            </w:r>
            <w:r>
              <w:rPr>
                <w:sz w:val="20"/>
              </w:rPr>
              <w:t>2023)</w:t>
            </w:r>
          </w:p>
          <w:p w14:paraId="00F45949" w14:textId="77777777" w:rsidR="00130CCF" w:rsidRDefault="00130CCF" w:rsidP="00130CCF">
            <w:pPr>
              <w:pStyle w:val="TableParagraph"/>
              <w:numPr>
                <w:ilvl w:val="0"/>
                <w:numId w:val="158"/>
              </w:numPr>
              <w:tabs>
                <w:tab w:val="left" w:pos="821"/>
                <w:tab w:val="left" w:pos="822"/>
              </w:tabs>
              <w:spacing w:before="36"/>
              <w:ind w:hanging="361"/>
              <w:rPr>
                <w:sz w:val="20"/>
              </w:rPr>
            </w:pPr>
            <w:r>
              <w:rPr>
                <w:sz w:val="20"/>
              </w:rPr>
              <w:t>TINRO</w:t>
            </w:r>
            <w:r>
              <w:rPr>
                <w:spacing w:val="-4"/>
                <w:sz w:val="20"/>
              </w:rPr>
              <w:t xml:space="preserve"> </w:t>
            </w:r>
            <w:r>
              <w:rPr>
                <w:sz w:val="20"/>
              </w:rPr>
              <w:t>(Oct</w:t>
            </w:r>
            <w:r>
              <w:rPr>
                <w:spacing w:val="-3"/>
                <w:sz w:val="20"/>
              </w:rPr>
              <w:t xml:space="preserve"> </w:t>
            </w:r>
            <w:r>
              <w:rPr>
                <w:sz w:val="20"/>
              </w:rPr>
              <w:t>18</w:t>
            </w:r>
            <w:r>
              <w:rPr>
                <w:spacing w:val="-4"/>
                <w:sz w:val="20"/>
              </w:rPr>
              <w:t xml:space="preserve"> </w:t>
            </w:r>
            <w:r>
              <w:rPr>
                <w:sz w:val="20"/>
              </w:rPr>
              <w:t>and</w:t>
            </w:r>
            <w:r>
              <w:rPr>
                <w:spacing w:val="-3"/>
                <w:sz w:val="20"/>
              </w:rPr>
              <w:t xml:space="preserve"> </w:t>
            </w:r>
            <w:r>
              <w:rPr>
                <w:sz w:val="20"/>
              </w:rPr>
              <w:t>31</w:t>
            </w:r>
            <w:r>
              <w:rPr>
                <w:spacing w:val="-4"/>
                <w:sz w:val="20"/>
              </w:rPr>
              <w:t xml:space="preserve"> </w:t>
            </w:r>
            <w:r>
              <w:rPr>
                <w:sz w:val="20"/>
              </w:rPr>
              <w:t>2023)</w:t>
            </w:r>
          </w:p>
          <w:p w14:paraId="391200DD" w14:textId="77777777" w:rsidR="00130CCF" w:rsidRDefault="00130CCF" w:rsidP="00130CCF">
            <w:pPr>
              <w:pStyle w:val="TableParagraph"/>
              <w:numPr>
                <w:ilvl w:val="0"/>
                <w:numId w:val="158"/>
              </w:numPr>
              <w:tabs>
                <w:tab w:val="left" w:pos="821"/>
                <w:tab w:val="left" w:pos="822"/>
              </w:tabs>
              <w:spacing w:before="37"/>
              <w:ind w:hanging="361"/>
              <w:rPr>
                <w:sz w:val="20"/>
              </w:rPr>
            </w:pPr>
            <w:r>
              <w:rPr>
                <w:sz w:val="20"/>
              </w:rPr>
              <w:t>INIDEP</w:t>
            </w:r>
            <w:r>
              <w:rPr>
                <w:spacing w:val="-4"/>
                <w:sz w:val="20"/>
              </w:rPr>
              <w:t xml:space="preserve"> </w:t>
            </w:r>
            <w:r>
              <w:rPr>
                <w:sz w:val="20"/>
              </w:rPr>
              <w:t>(Oct</w:t>
            </w:r>
            <w:r>
              <w:rPr>
                <w:spacing w:val="-4"/>
                <w:sz w:val="20"/>
              </w:rPr>
              <w:t xml:space="preserve"> </w:t>
            </w:r>
            <w:r>
              <w:rPr>
                <w:sz w:val="20"/>
              </w:rPr>
              <w:t>30</w:t>
            </w:r>
            <w:proofErr w:type="gramStart"/>
            <w:r>
              <w:rPr>
                <w:spacing w:val="-4"/>
                <w:sz w:val="20"/>
              </w:rPr>
              <w:t xml:space="preserve"> </w:t>
            </w:r>
            <w:r>
              <w:rPr>
                <w:sz w:val="20"/>
              </w:rPr>
              <w:t>2023</w:t>
            </w:r>
            <w:proofErr w:type="gramEnd"/>
            <w:r>
              <w:rPr>
                <w:sz w:val="20"/>
              </w:rPr>
              <w:t>)</w:t>
            </w:r>
          </w:p>
          <w:p w14:paraId="02B7F2BC" w14:textId="77777777" w:rsidR="00130CCF" w:rsidRDefault="00130CCF" w:rsidP="00130CCF">
            <w:pPr>
              <w:pStyle w:val="TableParagraph"/>
              <w:numPr>
                <w:ilvl w:val="0"/>
                <w:numId w:val="158"/>
              </w:numPr>
              <w:tabs>
                <w:tab w:val="left" w:pos="821"/>
                <w:tab w:val="left" w:pos="822"/>
              </w:tabs>
              <w:spacing w:before="36"/>
              <w:ind w:hanging="361"/>
              <w:rPr>
                <w:sz w:val="20"/>
              </w:rPr>
            </w:pPr>
            <w:proofErr w:type="spellStart"/>
            <w:r>
              <w:rPr>
                <w:sz w:val="20"/>
              </w:rPr>
              <w:t>AzNIIRKH</w:t>
            </w:r>
            <w:proofErr w:type="spellEnd"/>
            <w:r>
              <w:rPr>
                <w:sz w:val="20"/>
              </w:rPr>
              <w:t>,</w:t>
            </w:r>
            <w:r>
              <w:rPr>
                <w:spacing w:val="-5"/>
                <w:sz w:val="20"/>
              </w:rPr>
              <w:t xml:space="preserve"> </w:t>
            </w:r>
            <w:r>
              <w:rPr>
                <w:sz w:val="20"/>
              </w:rPr>
              <w:t>Russia</w:t>
            </w:r>
            <w:r>
              <w:rPr>
                <w:spacing w:val="-5"/>
                <w:sz w:val="20"/>
              </w:rPr>
              <w:t xml:space="preserve"> </w:t>
            </w:r>
            <w:r>
              <w:rPr>
                <w:sz w:val="20"/>
              </w:rPr>
              <w:t>(Nov</w:t>
            </w:r>
            <w:r>
              <w:rPr>
                <w:spacing w:val="-5"/>
                <w:sz w:val="20"/>
              </w:rPr>
              <w:t xml:space="preserve"> </w:t>
            </w:r>
            <w:r>
              <w:rPr>
                <w:sz w:val="20"/>
              </w:rPr>
              <w:t>16</w:t>
            </w:r>
            <w:proofErr w:type="gramStart"/>
            <w:r>
              <w:rPr>
                <w:spacing w:val="-5"/>
                <w:sz w:val="20"/>
              </w:rPr>
              <w:t xml:space="preserve"> </w:t>
            </w:r>
            <w:r>
              <w:rPr>
                <w:sz w:val="20"/>
              </w:rPr>
              <w:t>2023</w:t>
            </w:r>
            <w:proofErr w:type="gramEnd"/>
            <w:r>
              <w:rPr>
                <w:sz w:val="20"/>
              </w:rPr>
              <w:t>)</w:t>
            </w:r>
          </w:p>
          <w:p w14:paraId="65E7CA12" w14:textId="77777777" w:rsidR="00130CCF" w:rsidRDefault="00130CCF" w:rsidP="00130CCF">
            <w:pPr>
              <w:pStyle w:val="TableParagraph"/>
              <w:numPr>
                <w:ilvl w:val="0"/>
                <w:numId w:val="158"/>
              </w:numPr>
              <w:tabs>
                <w:tab w:val="left" w:pos="821"/>
                <w:tab w:val="left" w:pos="822"/>
              </w:tabs>
              <w:spacing w:before="37"/>
              <w:ind w:hanging="361"/>
              <w:rPr>
                <w:sz w:val="20"/>
              </w:rPr>
            </w:pPr>
            <w:r>
              <w:rPr>
                <w:sz w:val="20"/>
              </w:rPr>
              <w:t>BIOR,</w:t>
            </w:r>
            <w:r>
              <w:rPr>
                <w:spacing w:val="-5"/>
                <w:sz w:val="20"/>
              </w:rPr>
              <w:t xml:space="preserve"> </w:t>
            </w:r>
            <w:r>
              <w:rPr>
                <w:sz w:val="20"/>
              </w:rPr>
              <w:t>Latvia</w:t>
            </w:r>
            <w:r>
              <w:rPr>
                <w:spacing w:val="-4"/>
                <w:sz w:val="20"/>
              </w:rPr>
              <w:t xml:space="preserve"> </w:t>
            </w:r>
            <w:r>
              <w:rPr>
                <w:sz w:val="20"/>
              </w:rPr>
              <w:t>(Nov</w:t>
            </w:r>
            <w:r>
              <w:rPr>
                <w:spacing w:val="-4"/>
                <w:sz w:val="20"/>
              </w:rPr>
              <w:t xml:space="preserve"> </w:t>
            </w:r>
            <w:r>
              <w:rPr>
                <w:sz w:val="20"/>
              </w:rPr>
              <w:t>17</w:t>
            </w:r>
            <w:proofErr w:type="gramStart"/>
            <w:r>
              <w:rPr>
                <w:spacing w:val="-5"/>
                <w:sz w:val="20"/>
              </w:rPr>
              <w:t xml:space="preserve"> </w:t>
            </w:r>
            <w:r>
              <w:rPr>
                <w:sz w:val="20"/>
              </w:rPr>
              <w:t>2023</w:t>
            </w:r>
            <w:proofErr w:type="gramEnd"/>
            <w:r>
              <w:rPr>
                <w:sz w:val="20"/>
              </w:rPr>
              <w:t>)</w:t>
            </w:r>
          </w:p>
          <w:p w14:paraId="08400217" w14:textId="77777777" w:rsidR="00130CCF" w:rsidRDefault="00130CCF" w:rsidP="00130CCF">
            <w:pPr>
              <w:pStyle w:val="TableParagraph"/>
              <w:numPr>
                <w:ilvl w:val="0"/>
                <w:numId w:val="158"/>
              </w:numPr>
              <w:tabs>
                <w:tab w:val="left" w:pos="821"/>
                <w:tab w:val="left" w:pos="822"/>
              </w:tabs>
              <w:spacing w:before="37"/>
              <w:ind w:hanging="361"/>
              <w:rPr>
                <w:sz w:val="20"/>
              </w:rPr>
            </w:pPr>
            <w:r>
              <w:rPr>
                <w:sz w:val="20"/>
              </w:rPr>
              <w:t>University</w:t>
            </w:r>
            <w:r>
              <w:rPr>
                <w:spacing w:val="-7"/>
                <w:sz w:val="20"/>
              </w:rPr>
              <w:t xml:space="preserve"> </w:t>
            </w:r>
            <w:r>
              <w:rPr>
                <w:sz w:val="20"/>
              </w:rPr>
              <w:t>of</w:t>
            </w:r>
            <w:r>
              <w:rPr>
                <w:spacing w:val="-6"/>
                <w:sz w:val="20"/>
              </w:rPr>
              <w:t xml:space="preserve"> </w:t>
            </w:r>
            <w:r>
              <w:rPr>
                <w:sz w:val="20"/>
              </w:rPr>
              <w:t>Panama</w:t>
            </w:r>
            <w:r>
              <w:rPr>
                <w:spacing w:val="-6"/>
                <w:sz w:val="20"/>
              </w:rPr>
              <w:t xml:space="preserve"> </w:t>
            </w:r>
            <w:r>
              <w:rPr>
                <w:sz w:val="20"/>
              </w:rPr>
              <w:t>(May</w:t>
            </w:r>
            <w:r>
              <w:rPr>
                <w:spacing w:val="-6"/>
                <w:sz w:val="20"/>
              </w:rPr>
              <w:t xml:space="preserve"> </w:t>
            </w:r>
            <w:r>
              <w:rPr>
                <w:sz w:val="20"/>
              </w:rPr>
              <w:t>29</w:t>
            </w:r>
            <w:proofErr w:type="gramStart"/>
            <w:r>
              <w:rPr>
                <w:spacing w:val="-7"/>
                <w:sz w:val="20"/>
              </w:rPr>
              <w:t xml:space="preserve"> </w:t>
            </w:r>
            <w:r>
              <w:rPr>
                <w:sz w:val="20"/>
              </w:rPr>
              <w:t>2024</w:t>
            </w:r>
            <w:proofErr w:type="gramEnd"/>
            <w:r>
              <w:rPr>
                <w:sz w:val="20"/>
              </w:rPr>
              <w:t>)</w:t>
            </w:r>
          </w:p>
        </w:tc>
      </w:tr>
      <w:tr w:rsidR="00130CCF" w14:paraId="6DD0632F"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60"/>
        </w:trPr>
        <w:tc>
          <w:tcPr>
            <w:tcW w:w="5633" w:type="dxa"/>
            <w:gridSpan w:val="2"/>
            <w:shd w:val="clear" w:color="auto" w:fill="E2EFD9"/>
          </w:tcPr>
          <w:p w14:paraId="102C9594" w14:textId="77777777" w:rsidR="00130CCF" w:rsidRDefault="00130CCF" w:rsidP="00C226CF">
            <w:pPr>
              <w:pStyle w:val="TableParagraph"/>
              <w:spacing w:line="240" w:lineRule="exact"/>
              <w:rPr>
                <w:sz w:val="20"/>
              </w:rPr>
            </w:pPr>
            <w:r>
              <w:rPr>
                <w:sz w:val="20"/>
              </w:rPr>
              <w:lastRenderedPageBreak/>
              <w:t>2.</w:t>
            </w:r>
            <w:r>
              <w:rPr>
                <w:spacing w:val="-8"/>
                <w:sz w:val="20"/>
              </w:rPr>
              <w:t xml:space="preserve"> </w:t>
            </w:r>
            <w:r>
              <w:rPr>
                <w:sz w:val="20"/>
              </w:rPr>
              <w:t>Number</w:t>
            </w:r>
            <w:r>
              <w:rPr>
                <w:spacing w:val="-8"/>
                <w:sz w:val="20"/>
              </w:rPr>
              <w:t xml:space="preserve"> </w:t>
            </w:r>
            <w:r>
              <w:rPr>
                <w:sz w:val="20"/>
              </w:rPr>
              <w:t>of</w:t>
            </w:r>
            <w:r>
              <w:rPr>
                <w:spacing w:val="-7"/>
                <w:sz w:val="20"/>
              </w:rPr>
              <w:t xml:space="preserve"> </w:t>
            </w:r>
            <w:r>
              <w:rPr>
                <w:sz w:val="20"/>
              </w:rPr>
              <w:t>individuals</w:t>
            </w:r>
            <w:r>
              <w:rPr>
                <w:spacing w:val="-8"/>
                <w:sz w:val="20"/>
              </w:rPr>
              <w:t xml:space="preserve"> </w:t>
            </w:r>
            <w:r>
              <w:rPr>
                <w:sz w:val="20"/>
              </w:rPr>
              <w:t>onboarded/assisted</w:t>
            </w:r>
            <w:r>
              <w:rPr>
                <w:spacing w:val="-7"/>
                <w:sz w:val="20"/>
              </w:rPr>
              <w:t xml:space="preserve"> </w:t>
            </w:r>
            <w:r>
              <w:rPr>
                <w:sz w:val="20"/>
              </w:rPr>
              <w:t>via</w:t>
            </w:r>
            <w:r>
              <w:rPr>
                <w:spacing w:val="-8"/>
                <w:sz w:val="20"/>
              </w:rPr>
              <w:t xml:space="preserve"> </w:t>
            </w:r>
            <w:r>
              <w:rPr>
                <w:sz w:val="20"/>
              </w:rPr>
              <w:t>email</w:t>
            </w:r>
          </w:p>
        </w:tc>
        <w:tc>
          <w:tcPr>
            <w:tcW w:w="4148" w:type="dxa"/>
            <w:gridSpan w:val="5"/>
            <w:shd w:val="clear" w:color="auto" w:fill="E2EFD9"/>
          </w:tcPr>
          <w:p w14:paraId="19730D42" w14:textId="77777777" w:rsidR="00130CCF" w:rsidRDefault="00130CCF" w:rsidP="00C226CF">
            <w:pPr>
              <w:pStyle w:val="TableParagraph"/>
              <w:ind w:left="101" w:right="153"/>
              <w:rPr>
                <w:sz w:val="20"/>
              </w:rPr>
            </w:pPr>
            <w:proofErr w:type="spellStart"/>
            <w:r>
              <w:rPr>
                <w:sz w:val="20"/>
              </w:rPr>
              <w:t>AquaDocs</w:t>
            </w:r>
            <w:proofErr w:type="spellEnd"/>
            <w:r>
              <w:rPr>
                <w:sz w:val="20"/>
              </w:rPr>
              <w:t xml:space="preserve"> responded to approx. 60 email</w:t>
            </w:r>
            <w:r>
              <w:rPr>
                <w:spacing w:val="1"/>
                <w:sz w:val="20"/>
              </w:rPr>
              <w:t xml:space="preserve"> </w:t>
            </w:r>
            <w:r>
              <w:rPr>
                <w:sz w:val="20"/>
              </w:rPr>
              <w:t>queries</w:t>
            </w:r>
            <w:r>
              <w:rPr>
                <w:spacing w:val="-9"/>
                <w:sz w:val="20"/>
              </w:rPr>
              <w:t xml:space="preserve"> </w:t>
            </w:r>
            <w:r>
              <w:rPr>
                <w:sz w:val="20"/>
              </w:rPr>
              <w:t>regarding</w:t>
            </w:r>
            <w:r>
              <w:rPr>
                <w:spacing w:val="-8"/>
                <w:sz w:val="20"/>
              </w:rPr>
              <w:t xml:space="preserve"> </w:t>
            </w:r>
            <w:r>
              <w:rPr>
                <w:sz w:val="20"/>
              </w:rPr>
              <w:t>deposits</w:t>
            </w:r>
            <w:r>
              <w:rPr>
                <w:spacing w:val="-9"/>
                <w:sz w:val="20"/>
              </w:rPr>
              <w:t xml:space="preserve"> </w:t>
            </w:r>
            <w:r>
              <w:rPr>
                <w:sz w:val="20"/>
              </w:rPr>
              <w:t>and</w:t>
            </w:r>
            <w:r>
              <w:rPr>
                <w:spacing w:val="-8"/>
                <w:sz w:val="20"/>
              </w:rPr>
              <w:t xml:space="preserve"> </w:t>
            </w:r>
            <w:r>
              <w:rPr>
                <w:sz w:val="20"/>
              </w:rPr>
              <w:t>approx.</w:t>
            </w:r>
            <w:r>
              <w:rPr>
                <w:spacing w:val="-9"/>
                <w:sz w:val="20"/>
              </w:rPr>
              <w:t xml:space="preserve"> </w:t>
            </w:r>
            <w:r>
              <w:rPr>
                <w:sz w:val="20"/>
              </w:rPr>
              <w:t>20</w:t>
            </w:r>
            <w:r>
              <w:rPr>
                <w:spacing w:val="-42"/>
                <w:sz w:val="20"/>
              </w:rPr>
              <w:t xml:space="preserve"> </w:t>
            </w:r>
            <w:r>
              <w:rPr>
                <w:sz w:val="20"/>
              </w:rPr>
              <w:t>about</w:t>
            </w:r>
            <w:r>
              <w:rPr>
                <w:spacing w:val="-2"/>
                <w:sz w:val="20"/>
              </w:rPr>
              <w:t xml:space="preserve"> </w:t>
            </w:r>
            <w:r>
              <w:rPr>
                <w:sz w:val="20"/>
              </w:rPr>
              <w:t>accessing</w:t>
            </w:r>
            <w:r>
              <w:rPr>
                <w:spacing w:val="-2"/>
                <w:sz w:val="20"/>
              </w:rPr>
              <w:t xml:space="preserve"> </w:t>
            </w:r>
            <w:r>
              <w:rPr>
                <w:sz w:val="20"/>
              </w:rPr>
              <w:t>publications.</w:t>
            </w:r>
          </w:p>
        </w:tc>
      </w:tr>
      <w:tr w:rsidR="00130CCF" w14:paraId="46CA4911"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82"/>
        </w:trPr>
        <w:tc>
          <w:tcPr>
            <w:tcW w:w="5633" w:type="dxa"/>
            <w:gridSpan w:val="2"/>
            <w:shd w:val="clear" w:color="auto" w:fill="E2EFD9"/>
          </w:tcPr>
          <w:p w14:paraId="6E79E37A" w14:textId="77777777" w:rsidR="00130CCF" w:rsidRDefault="00130CCF" w:rsidP="00C226CF">
            <w:pPr>
              <w:pStyle w:val="TableParagraph"/>
              <w:spacing w:before="7"/>
              <w:rPr>
                <w:b/>
                <w:sz w:val="20"/>
              </w:rPr>
            </w:pPr>
            <w:r>
              <w:rPr>
                <w:b/>
                <w:sz w:val="20"/>
              </w:rPr>
              <w:t>Deliverables</w:t>
            </w:r>
          </w:p>
          <w:p w14:paraId="323BC0A2" w14:textId="77777777" w:rsidR="00130CCF" w:rsidRDefault="00130CCF" w:rsidP="00C226CF">
            <w:pPr>
              <w:pStyle w:val="TableParagraph"/>
              <w:spacing w:line="276" w:lineRule="auto"/>
              <w:ind w:right="173"/>
              <w:rPr>
                <w:sz w:val="20"/>
              </w:rPr>
            </w:pPr>
            <w:r>
              <w:rPr>
                <w:sz w:val="20"/>
              </w:rPr>
              <w:t>User</w:t>
            </w:r>
            <w:r>
              <w:rPr>
                <w:spacing w:val="-8"/>
                <w:sz w:val="20"/>
              </w:rPr>
              <w:t xml:space="preserve"> </w:t>
            </w:r>
            <w:r>
              <w:rPr>
                <w:sz w:val="20"/>
              </w:rPr>
              <w:t>guides</w:t>
            </w:r>
            <w:r>
              <w:rPr>
                <w:spacing w:val="-8"/>
                <w:sz w:val="20"/>
              </w:rPr>
              <w:t xml:space="preserve"> </w:t>
            </w:r>
            <w:r>
              <w:rPr>
                <w:sz w:val="20"/>
              </w:rPr>
              <w:t>for</w:t>
            </w:r>
            <w:r>
              <w:rPr>
                <w:spacing w:val="-8"/>
                <w:sz w:val="20"/>
              </w:rPr>
              <w:t xml:space="preserve"> </w:t>
            </w:r>
            <w:r>
              <w:rPr>
                <w:sz w:val="20"/>
              </w:rPr>
              <w:t>new</w:t>
            </w:r>
            <w:r>
              <w:rPr>
                <w:spacing w:val="-8"/>
                <w:sz w:val="20"/>
              </w:rPr>
              <w:t xml:space="preserve"> </w:t>
            </w:r>
            <w:r>
              <w:rPr>
                <w:sz w:val="20"/>
              </w:rPr>
              <w:t>Knowledge</w:t>
            </w:r>
            <w:r>
              <w:rPr>
                <w:spacing w:val="-8"/>
                <w:sz w:val="20"/>
              </w:rPr>
              <w:t xml:space="preserve"> </w:t>
            </w:r>
            <w:r>
              <w:rPr>
                <w:sz w:val="20"/>
              </w:rPr>
              <w:t>Hub</w:t>
            </w:r>
            <w:r>
              <w:rPr>
                <w:spacing w:val="-8"/>
                <w:sz w:val="20"/>
              </w:rPr>
              <w:t xml:space="preserve"> </w:t>
            </w:r>
            <w:r>
              <w:rPr>
                <w:sz w:val="20"/>
              </w:rPr>
              <w:t>platform</w:t>
            </w:r>
            <w:r>
              <w:rPr>
                <w:spacing w:val="-8"/>
                <w:sz w:val="20"/>
              </w:rPr>
              <w:t xml:space="preserve"> </w:t>
            </w:r>
            <w:r>
              <w:rPr>
                <w:sz w:val="20"/>
              </w:rPr>
              <w:t>for</w:t>
            </w:r>
            <w:r>
              <w:rPr>
                <w:spacing w:val="-8"/>
                <w:sz w:val="20"/>
              </w:rPr>
              <w:t xml:space="preserve"> </w:t>
            </w:r>
            <w:r>
              <w:rPr>
                <w:sz w:val="20"/>
              </w:rPr>
              <w:t>Depositors,</w:t>
            </w:r>
            <w:r>
              <w:rPr>
                <w:spacing w:val="-43"/>
                <w:sz w:val="20"/>
              </w:rPr>
              <w:t xml:space="preserve"> </w:t>
            </w:r>
            <w:r>
              <w:rPr>
                <w:sz w:val="20"/>
              </w:rPr>
              <w:t>Editors,</w:t>
            </w:r>
            <w:r>
              <w:rPr>
                <w:spacing w:val="-4"/>
                <w:sz w:val="20"/>
              </w:rPr>
              <w:t xml:space="preserve"> </w:t>
            </w:r>
            <w:r>
              <w:rPr>
                <w:sz w:val="20"/>
              </w:rPr>
              <w:t>Collection</w:t>
            </w:r>
            <w:r>
              <w:rPr>
                <w:spacing w:val="-3"/>
                <w:sz w:val="20"/>
              </w:rPr>
              <w:t xml:space="preserve"> </w:t>
            </w:r>
            <w:r>
              <w:rPr>
                <w:sz w:val="20"/>
              </w:rPr>
              <w:t>administrators,</w:t>
            </w:r>
            <w:r>
              <w:rPr>
                <w:spacing w:val="-3"/>
                <w:sz w:val="20"/>
              </w:rPr>
              <w:t xml:space="preserve"> </w:t>
            </w:r>
            <w:r>
              <w:rPr>
                <w:sz w:val="20"/>
              </w:rPr>
              <w:t>and</w:t>
            </w:r>
            <w:r>
              <w:rPr>
                <w:spacing w:val="-3"/>
                <w:sz w:val="20"/>
              </w:rPr>
              <w:t xml:space="preserve"> </w:t>
            </w:r>
            <w:proofErr w:type="gramStart"/>
            <w:r>
              <w:rPr>
                <w:sz w:val="20"/>
              </w:rPr>
              <w:t>Searching</w:t>
            </w:r>
            <w:proofErr w:type="gramEnd"/>
          </w:p>
        </w:tc>
        <w:tc>
          <w:tcPr>
            <w:tcW w:w="4148" w:type="dxa"/>
            <w:gridSpan w:val="5"/>
            <w:shd w:val="clear" w:color="auto" w:fill="E2EFD9"/>
          </w:tcPr>
          <w:p w14:paraId="3959DB85" w14:textId="77777777" w:rsidR="00130CCF" w:rsidRDefault="00130CCF" w:rsidP="00C226CF">
            <w:pPr>
              <w:pStyle w:val="TableParagraph"/>
              <w:ind w:left="0"/>
              <w:rPr>
                <w:sz w:val="20"/>
              </w:rPr>
            </w:pPr>
          </w:p>
          <w:p w14:paraId="185D1A65" w14:textId="77777777" w:rsidR="00130CCF" w:rsidRDefault="00130CCF" w:rsidP="00C226CF">
            <w:pPr>
              <w:pStyle w:val="TableParagraph"/>
              <w:ind w:left="101"/>
              <w:rPr>
                <w:sz w:val="20"/>
              </w:rPr>
            </w:pPr>
            <w:r>
              <w:rPr>
                <w:sz w:val="20"/>
              </w:rPr>
              <w:t>in</w:t>
            </w:r>
            <w:r>
              <w:rPr>
                <w:spacing w:val="-7"/>
                <w:sz w:val="20"/>
              </w:rPr>
              <w:t xml:space="preserve"> </w:t>
            </w:r>
            <w:r>
              <w:rPr>
                <w:sz w:val="20"/>
              </w:rPr>
              <w:t>progress</w:t>
            </w:r>
          </w:p>
        </w:tc>
      </w:tr>
      <w:tr w:rsidR="00130CCF" w14:paraId="12097903"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971"/>
        </w:trPr>
        <w:tc>
          <w:tcPr>
            <w:tcW w:w="9781" w:type="dxa"/>
            <w:gridSpan w:val="7"/>
          </w:tcPr>
          <w:p w14:paraId="5961E9BD" w14:textId="77777777" w:rsidR="00130CCF" w:rsidRDefault="00130CCF" w:rsidP="00C226CF">
            <w:pPr>
              <w:pStyle w:val="TableParagraph"/>
              <w:spacing w:before="12"/>
              <w:rPr>
                <w:i/>
                <w:sz w:val="20"/>
              </w:rPr>
            </w:pPr>
            <w:r>
              <w:rPr>
                <w:b/>
                <w:sz w:val="20"/>
              </w:rPr>
              <w:t>List</w:t>
            </w:r>
            <w:r>
              <w:rPr>
                <w:b/>
                <w:spacing w:val="-9"/>
                <w:sz w:val="20"/>
              </w:rPr>
              <w:t xml:space="preserve"> </w:t>
            </w:r>
            <w:r>
              <w:rPr>
                <w:b/>
                <w:sz w:val="20"/>
              </w:rPr>
              <w:t>of</w:t>
            </w:r>
            <w:r>
              <w:rPr>
                <w:b/>
                <w:spacing w:val="-8"/>
                <w:sz w:val="20"/>
              </w:rPr>
              <w:t xml:space="preserve"> </w:t>
            </w:r>
            <w:r>
              <w:rPr>
                <w:b/>
                <w:sz w:val="20"/>
              </w:rPr>
              <w:t>partners</w:t>
            </w:r>
            <w:r>
              <w:rPr>
                <w:b/>
                <w:spacing w:val="-9"/>
                <w:sz w:val="20"/>
              </w:rPr>
              <w:t xml:space="preserve"> </w:t>
            </w:r>
            <w:r>
              <w:rPr>
                <w:b/>
                <w:sz w:val="20"/>
              </w:rPr>
              <w:t>and</w:t>
            </w:r>
            <w:r>
              <w:rPr>
                <w:b/>
                <w:spacing w:val="-8"/>
                <w:sz w:val="20"/>
              </w:rPr>
              <w:t xml:space="preserve"> </w:t>
            </w:r>
            <w:r>
              <w:rPr>
                <w:b/>
                <w:sz w:val="20"/>
              </w:rPr>
              <w:t>key</w:t>
            </w:r>
            <w:r>
              <w:rPr>
                <w:b/>
                <w:spacing w:val="-9"/>
                <w:sz w:val="20"/>
              </w:rPr>
              <w:t xml:space="preserve"> </w:t>
            </w:r>
            <w:r>
              <w:rPr>
                <w:b/>
                <w:sz w:val="20"/>
              </w:rPr>
              <w:t>stakeholders.</w:t>
            </w:r>
            <w:r>
              <w:rPr>
                <w:b/>
                <w:spacing w:val="-8"/>
                <w:sz w:val="20"/>
              </w:rPr>
              <w:t xml:space="preserve"> </w:t>
            </w:r>
            <w:r>
              <w:rPr>
                <w:i/>
                <w:sz w:val="20"/>
              </w:rPr>
              <w:t>(Indicate</w:t>
            </w:r>
            <w:r>
              <w:rPr>
                <w:i/>
                <w:spacing w:val="-8"/>
                <w:sz w:val="20"/>
              </w:rPr>
              <w:t xml:space="preserve"> </w:t>
            </w:r>
            <w:r>
              <w:rPr>
                <w:i/>
                <w:sz w:val="20"/>
              </w:rPr>
              <w:t>how</w:t>
            </w:r>
            <w:r>
              <w:rPr>
                <w:i/>
                <w:spacing w:val="-9"/>
                <w:sz w:val="20"/>
              </w:rPr>
              <w:t xml:space="preserve"> </w:t>
            </w:r>
            <w:r>
              <w:rPr>
                <w:i/>
                <w:sz w:val="20"/>
              </w:rPr>
              <w:t>partners</w:t>
            </w:r>
            <w:r>
              <w:rPr>
                <w:i/>
                <w:spacing w:val="-8"/>
                <w:sz w:val="20"/>
              </w:rPr>
              <w:t xml:space="preserve"> </w:t>
            </w:r>
            <w:r>
              <w:rPr>
                <w:i/>
                <w:sz w:val="20"/>
              </w:rPr>
              <w:t>and</w:t>
            </w:r>
            <w:r>
              <w:rPr>
                <w:i/>
                <w:spacing w:val="-9"/>
                <w:sz w:val="20"/>
              </w:rPr>
              <w:t xml:space="preserve"> </w:t>
            </w:r>
            <w:r>
              <w:rPr>
                <w:i/>
                <w:sz w:val="20"/>
              </w:rPr>
              <w:t>stakeholders</w:t>
            </w:r>
            <w:r>
              <w:rPr>
                <w:i/>
                <w:spacing w:val="-8"/>
                <w:sz w:val="20"/>
              </w:rPr>
              <w:t xml:space="preserve"> </w:t>
            </w:r>
            <w:r>
              <w:rPr>
                <w:i/>
                <w:sz w:val="20"/>
              </w:rPr>
              <w:t>contribute</w:t>
            </w:r>
            <w:r>
              <w:rPr>
                <w:i/>
                <w:spacing w:val="-8"/>
                <w:sz w:val="20"/>
              </w:rPr>
              <w:t xml:space="preserve"> </w:t>
            </w:r>
            <w:r>
              <w:rPr>
                <w:i/>
                <w:sz w:val="20"/>
              </w:rPr>
              <w:t>to</w:t>
            </w:r>
            <w:r>
              <w:rPr>
                <w:i/>
                <w:spacing w:val="-9"/>
                <w:sz w:val="20"/>
              </w:rPr>
              <w:t xml:space="preserve"> </w:t>
            </w:r>
            <w:r>
              <w:rPr>
                <w:i/>
                <w:sz w:val="20"/>
              </w:rPr>
              <w:t>the</w:t>
            </w:r>
            <w:r>
              <w:rPr>
                <w:i/>
                <w:spacing w:val="-8"/>
                <w:sz w:val="20"/>
              </w:rPr>
              <w:t xml:space="preserve"> </w:t>
            </w:r>
            <w:r>
              <w:rPr>
                <w:i/>
                <w:sz w:val="20"/>
              </w:rPr>
              <w:t>action)</w:t>
            </w:r>
          </w:p>
          <w:p w14:paraId="1C50EC53" w14:textId="77777777" w:rsidR="00130CCF" w:rsidRDefault="00130CCF" w:rsidP="00C226CF">
            <w:pPr>
              <w:pStyle w:val="TableParagraph"/>
              <w:ind w:right="68"/>
              <w:rPr>
                <w:sz w:val="20"/>
              </w:rPr>
            </w:pPr>
            <w:r>
              <w:rPr>
                <w:sz w:val="20"/>
              </w:rPr>
              <w:t>IODE</w:t>
            </w:r>
            <w:r>
              <w:rPr>
                <w:spacing w:val="1"/>
                <w:sz w:val="20"/>
              </w:rPr>
              <w:t xml:space="preserve"> </w:t>
            </w:r>
            <w:r>
              <w:rPr>
                <w:sz w:val="20"/>
              </w:rPr>
              <w:t>Project</w:t>
            </w:r>
            <w:r>
              <w:rPr>
                <w:spacing w:val="1"/>
                <w:sz w:val="20"/>
              </w:rPr>
              <w:t xml:space="preserve"> </w:t>
            </w:r>
            <w:r>
              <w:rPr>
                <w:sz w:val="20"/>
              </w:rPr>
              <w:t>Office</w:t>
            </w:r>
            <w:r>
              <w:rPr>
                <w:spacing w:val="1"/>
                <w:sz w:val="20"/>
              </w:rPr>
              <w:t xml:space="preserve"> </w:t>
            </w:r>
            <w:r>
              <w:rPr>
                <w:sz w:val="20"/>
              </w:rPr>
              <w:t>-</w:t>
            </w:r>
            <w:r>
              <w:rPr>
                <w:spacing w:val="1"/>
                <w:sz w:val="20"/>
              </w:rPr>
              <w:t xml:space="preserve"> </w:t>
            </w:r>
            <w:r>
              <w:rPr>
                <w:sz w:val="20"/>
              </w:rPr>
              <w:t>provides</w:t>
            </w:r>
            <w:r>
              <w:rPr>
                <w:spacing w:val="1"/>
                <w:sz w:val="20"/>
              </w:rPr>
              <w:t xml:space="preserve"> </w:t>
            </w:r>
            <w:r>
              <w:rPr>
                <w:sz w:val="20"/>
              </w:rPr>
              <w:t>financial,</w:t>
            </w:r>
            <w:r>
              <w:rPr>
                <w:spacing w:val="1"/>
                <w:sz w:val="20"/>
              </w:rPr>
              <w:t xml:space="preserve"> </w:t>
            </w:r>
            <w:r>
              <w:rPr>
                <w:sz w:val="20"/>
              </w:rPr>
              <w:t>administrative</w:t>
            </w:r>
            <w:r>
              <w:rPr>
                <w:spacing w:val="1"/>
                <w:sz w:val="20"/>
              </w:rPr>
              <w:t xml:space="preserve"> </w:t>
            </w:r>
            <w:r>
              <w:rPr>
                <w:sz w:val="20"/>
              </w:rPr>
              <w:t>and</w:t>
            </w:r>
            <w:r>
              <w:rPr>
                <w:spacing w:val="1"/>
                <w:sz w:val="20"/>
              </w:rPr>
              <w:t xml:space="preserve"> </w:t>
            </w:r>
            <w:r>
              <w:rPr>
                <w:sz w:val="20"/>
              </w:rPr>
              <w:t>technical</w:t>
            </w:r>
            <w:r>
              <w:rPr>
                <w:spacing w:val="1"/>
                <w:sz w:val="20"/>
              </w:rPr>
              <w:t xml:space="preserve"> </w:t>
            </w:r>
            <w:r>
              <w:rPr>
                <w:sz w:val="20"/>
              </w:rPr>
              <w:t>support</w:t>
            </w:r>
            <w:r>
              <w:rPr>
                <w:spacing w:val="1"/>
                <w:sz w:val="20"/>
              </w:rPr>
              <w:t xml:space="preserve"> </w:t>
            </w:r>
            <w:r>
              <w:rPr>
                <w:sz w:val="20"/>
              </w:rPr>
              <w:t>(including</w:t>
            </w:r>
            <w:r>
              <w:rPr>
                <w:spacing w:val="1"/>
                <w:sz w:val="20"/>
              </w:rPr>
              <w:t xml:space="preserve"> </w:t>
            </w:r>
            <w:r>
              <w:rPr>
                <w:sz w:val="20"/>
              </w:rPr>
              <w:t>domain</w:t>
            </w:r>
            <w:r>
              <w:rPr>
                <w:spacing w:val="1"/>
                <w:sz w:val="20"/>
              </w:rPr>
              <w:t xml:space="preserve"> </w:t>
            </w:r>
            <w:r>
              <w:rPr>
                <w:sz w:val="20"/>
              </w:rPr>
              <w:t>renewal,</w:t>
            </w:r>
            <w:r>
              <w:rPr>
                <w:spacing w:val="1"/>
                <w:sz w:val="20"/>
              </w:rPr>
              <w:t xml:space="preserve"> </w:t>
            </w:r>
            <w:r>
              <w:rPr>
                <w:sz w:val="20"/>
              </w:rPr>
              <w:t>email</w:t>
            </w:r>
            <w:r>
              <w:rPr>
                <w:spacing w:val="-43"/>
                <w:sz w:val="20"/>
              </w:rPr>
              <w:t xml:space="preserve"> </w:t>
            </w:r>
            <w:r>
              <w:rPr>
                <w:sz w:val="20"/>
              </w:rPr>
              <w:t>domain</w:t>
            </w:r>
            <w:r>
              <w:rPr>
                <w:spacing w:val="-2"/>
                <w:sz w:val="20"/>
              </w:rPr>
              <w:t xml:space="preserve"> </w:t>
            </w:r>
            <w:r>
              <w:rPr>
                <w:sz w:val="20"/>
              </w:rPr>
              <w:t>administration)</w:t>
            </w:r>
          </w:p>
          <w:p w14:paraId="6786FEDF" w14:textId="77777777" w:rsidR="00130CCF" w:rsidRDefault="00130CCF" w:rsidP="00C226CF">
            <w:pPr>
              <w:pStyle w:val="TableParagraph"/>
              <w:ind w:left="107" w:right="68"/>
              <w:rPr>
                <w:sz w:val="20"/>
              </w:rPr>
            </w:pPr>
          </w:p>
          <w:p w14:paraId="40EC9F3B" w14:textId="77777777" w:rsidR="00130CCF" w:rsidRDefault="00130CCF" w:rsidP="00C226CF">
            <w:pPr>
              <w:pStyle w:val="TableParagraph"/>
              <w:rPr>
                <w:sz w:val="20"/>
              </w:rPr>
            </w:pPr>
            <w:r>
              <w:rPr>
                <w:sz w:val="20"/>
              </w:rPr>
              <w:t>IAMSLIC</w:t>
            </w:r>
            <w:r>
              <w:rPr>
                <w:spacing w:val="5"/>
                <w:sz w:val="20"/>
              </w:rPr>
              <w:t xml:space="preserve"> </w:t>
            </w:r>
            <w:r>
              <w:rPr>
                <w:sz w:val="20"/>
              </w:rPr>
              <w:t>-</w:t>
            </w:r>
            <w:r>
              <w:rPr>
                <w:spacing w:val="6"/>
                <w:sz w:val="20"/>
              </w:rPr>
              <w:t xml:space="preserve"> </w:t>
            </w:r>
            <w:r>
              <w:rPr>
                <w:sz w:val="20"/>
              </w:rPr>
              <w:t>provides</w:t>
            </w:r>
            <w:r>
              <w:rPr>
                <w:spacing w:val="6"/>
                <w:sz w:val="20"/>
              </w:rPr>
              <w:t xml:space="preserve"> </w:t>
            </w:r>
            <w:r>
              <w:rPr>
                <w:sz w:val="20"/>
              </w:rPr>
              <w:t>in-kind</w:t>
            </w:r>
            <w:r>
              <w:rPr>
                <w:spacing w:val="5"/>
                <w:sz w:val="20"/>
              </w:rPr>
              <w:t xml:space="preserve"> </w:t>
            </w:r>
            <w:r>
              <w:rPr>
                <w:sz w:val="20"/>
              </w:rPr>
              <w:t>support</w:t>
            </w:r>
            <w:r>
              <w:rPr>
                <w:spacing w:val="6"/>
                <w:sz w:val="20"/>
              </w:rPr>
              <w:t xml:space="preserve"> </w:t>
            </w:r>
            <w:r>
              <w:rPr>
                <w:sz w:val="20"/>
              </w:rPr>
              <w:t>for</w:t>
            </w:r>
            <w:r>
              <w:rPr>
                <w:spacing w:val="6"/>
                <w:sz w:val="20"/>
              </w:rPr>
              <w:t xml:space="preserve"> </w:t>
            </w:r>
            <w:r>
              <w:rPr>
                <w:sz w:val="20"/>
              </w:rPr>
              <w:t>project</w:t>
            </w:r>
            <w:r>
              <w:rPr>
                <w:spacing w:val="5"/>
                <w:sz w:val="20"/>
              </w:rPr>
              <w:t xml:space="preserve"> </w:t>
            </w:r>
            <w:r>
              <w:rPr>
                <w:sz w:val="20"/>
              </w:rPr>
              <w:t>management,</w:t>
            </w:r>
            <w:r>
              <w:rPr>
                <w:spacing w:val="6"/>
                <w:sz w:val="20"/>
              </w:rPr>
              <w:t xml:space="preserve"> </w:t>
            </w:r>
            <w:r>
              <w:rPr>
                <w:sz w:val="20"/>
              </w:rPr>
              <w:t>repository</w:t>
            </w:r>
            <w:r>
              <w:rPr>
                <w:spacing w:val="6"/>
                <w:sz w:val="20"/>
              </w:rPr>
              <w:t xml:space="preserve"> </w:t>
            </w:r>
            <w:r>
              <w:rPr>
                <w:sz w:val="20"/>
              </w:rPr>
              <w:t>operations,</w:t>
            </w:r>
            <w:r>
              <w:rPr>
                <w:spacing w:val="5"/>
                <w:sz w:val="20"/>
              </w:rPr>
              <w:t xml:space="preserve"> </w:t>
            </w:r>
            <w:r>
              <w:rPr>
                <w:sz w:val="20"/>
              </w:rPr>
              <w:t>training</w:t>
            </w:r>
            <w:r>
              <w:rPr>
                <w:spacing w:val="-7"/>
                <w:sz w:val="20"/>
              </w:rPr>
              <w:t xml:space="preserve"> </w:t>
            </w:r>
            <w:r>
              <w:rPr>
                <w:sz w:val="20"/>
              </w:rPr>
              <w:t>and</w:t>
            </w:r>
            <w:r>
              <w:rPr>
                <w:spacing w:val="-7"/>
                <w:sz w:val="20"/>
              </w:rPr>
              <w:t xml:space="preserve"> </w:t>
            </w:r>
            <w:r>
              <w:rPr>
                <w:sz w:val="20"/>
              </w:rPr>
              <w:t>promotion,</w:t>
            </w:r>
            <w:r>
              <w:rPr>
                <w:spacing w:val="-7"/>
                <w:sz w:val="20"/>
              </w:rPr>
              <w:t xml:space="preserve"> </w:t>
            </w:r>
            <w:r>
              <w:rPr>
                <w:sz w:val="20"/>
              </w:rPr>
              <w:t>editorial</w:t>
            </w:r>
            <w:r>
              <w:rPr>
                <w:spacing w:val="1"/>
                <w:sz w:val="20"/>
              </w:rPr>
              <w:t xml:space="preserve"> </w:t>
            </w:r>
            <w:r>
              <w:rPr>
                <w:sz w:val="20"/>
              </w:rPr>
              <w:t>curation</w:t>
            </w:r>
            <w:r>
              <w:rPr>
                <w:spacing w:val="-2"/>
                <w:sz w:val="20"/>
              </w:rPr>
              <w:t xml:space="preserve"> </w:t>
            </w:r>
            <w:r>
              <w:rPr>
                <w:sz w:val="20"/>
              </w:rPr>
              <w:t>(estimated</w:t>
            </w:r>
            <w:r>
              <w:rPr>
                <w:spacing w:val="-2"/>
                <w:sz w:val="20"/>
              </w:rPr>
              <w:t xml:space="preserve"> </w:t>
            </w:r>
            <w:r>
              <w:rPr>
                <w:sz w:val="20"/>
              </w:rPr>
              <w:t>at</w:t>
            </w:r>
            <w:r>
              <w:rPr>
                <w:spacing w:val="-1"/>
                <w:sz w:val="20"/>
              </w:rPr>
              <w:t xml:space="preserve"> </w:t>
            </w:r>
            <w:r>
              <w:rPr>
                <w:sz w:val="20"/>
              </w:rPr>
              <w:t>300</w:t>
            </w:r>
            <w:r>
              <w:rPr>
                <w:spacing w:val="-2"/>
                <w:sz w:val="20"/>
              </w:rPr>
              <w:t xml:space="preserve"> </w:t>
            </w:r>
            <w:r>
              <w:rPr>
                <w:sz w:val="20"/>
              </w:rPr>
              <w:t>hours</w:t>
            </w:r>
            <w:r>
              <w:rPr>
                <w:spacing w:val="-1"/>
                <w:sz w:val="20"/>
              </w:rPr>
              <w:t xml:space="preserve"> </w:t>
            </w:r>
            <w:r>
              <w:rPr>
                <w:sz w:val="20"/>
              </w:rPr>
              <w:t>this</w:t>
            </w:r>
            <w:r>
              <w:rPr>
                <w:spacing w:val="-2"/>
                <w:sz w:val="20"/>
              </w:rPr>
              <w:t xml:space="preserve"> </w:t>
            </w:r>
            <w:r>
              <w:rPr>
                <w:sz w:val="20"/>
              </w:rPr>
              <w:t>year</w:t>
            </w:r>
            <w:r>
              <w:rPr>
                <w:spacing w:val="-1"/>
                <w:sz w:val="20"/>
              </w:rPr>
              <w:t xml:space="preserve"> </w:t>
            </w:r>
            <w:r>
              <w:rPr>
                <w:sz w:val="20"/>
              </w:rPr>
              <w:t>due</w:t>
            </w:r>
            <w:r>
              <w:rPr>
                <w:spacing w:val="-2"/>
                <w:sz w:val="20"/>
              </w:rPr>
              <w:t xml:space="preserve"> </w:t>
            </w:r>
            <w:r>
              <w:rPr>
                <w:sz w:val="20"/>
              </w:rPr>
              <w:t>to</w:t>
            </w:r>
            <w:r>
              <w:rPr>
                <w:spacing w:val="-1"/>
                <w:sz w:val="20"/>
              </w:rPr>
              <w:t xml:space="preserve"> </w:t>
            </w:r>
            <w:r>
              <w:rPr>
                <w:sz w:val="20"/>
              </w:rPr>
              <w:t>migration)</w:t>
            </w:r>
          </w:p>
          <w:p w14:paraId="50A57BB1" w14:textId="77777777" w:rsidR="00130CCF" w:rsidRDefault="00130CCF" w:rsidP="00C226CF">
            <w:pPr>
              <w:pStyle w:val="TableParagraph"/>
              <w:ind w:left="107"/>
              <w:rPr>
                <w:sz w:val="20"/>
              </w:rPr>
            </w:pPr>
          </w:p>
          <w:p w14:paraId="7787064C" w14:textId="77777777" w:rsidR="00130CCF" w:rsidRDefault="00130CCF" w:rsidP="00C226CF">
            <w:pPr>
              <w:pStyle w:val="TableParagraph"/>
              <w:ind w:left="107"/>
              <w:rPr>
                <w:sz w:val="20"/>
              </w:rPr>
            </w:pPr>
            <w:r>
              <w:rPr>
                <w:sz w:val="20"/>
              </w:rPr>
              <w:t>ASFA</w:t>
            </w:r>
            <w:r>
              <w:rPr>
                <w:spacing w:val="1"/>
                <w:sz w:val="20"/>
              </w:rPr>
              <w:t xml:space="preserve"> </w:t>
            </w:r>
            <w:r>
              <w:rPr>
                <w:sz w:val="20"/>
              </w:rPr>
              <w:t>-</w:t>
            </w:r>
            <w:r>
              <w:rPr>
                <w:spacing w:val="1"/>
                <w:sz w:val="20"/>
              </w:rPr>
              <w:t xml:space="preserve"> </w:t>
            </w:r>
            <w:r>
              <w:rPr>
                <w:sz w:val="20"/>
              </w:rPr>
              <w:t>provides</w:t>
            </w:r>
            <w:r>
              <w:rPr>
                <w:spacing w:val="1"/>
                <w:sz w:val="20"/>
              </w:rPr>
              <w:t xml:space="preserve"> </w:t>
            </w:r>
            <w:r>
              <w:rPr>
                <w:sz w:val="20"/>
              </w:rPr>
              <w:t>expertise</w:t>
            </w:r>
            <w:r>
              <w:rPr>
                <w:spacing w:val="1"/>
                <w:sz w:val="20"/>
              </w:rPr>
              <w:t xml:space="preserve"> </w:t>
            </w:r>
            <w:r>
              <w:rPr>
                <w:sz w:val="20"/>
              </w:rPr>
              <w:t>and</w:t>
            </w:r>
            <w:r>
              <w:rPr>
                <w:spacing w:val="1"/>
                <w:sz w:val="20"/>
              </w:rPr>
              <w:t xml:space="preserve"> </w:t>
            </w:r>
            <w:r>
              <w:rPr>
                <w:sz w:val="20"/>
              </w:rPr>
              <w:t>opportunities</w:t>
            </w:r>
            <w:r>
              <w:rPr>
                <w:spacing w:val="1"/>
                <w:sz w:val="20"/>
              </w:rPr>
              <w:t xml:space="preserve"> </w:t>
            </w:r>
            <w:r>
              <w:rPr>
                <w:sz w:val="20"/>
              </w:rPr>
              <w:t>to</w:t>
            </w:r>
            <w:r>
              <w:rPr>
                <w:spacing w:val="1"/>
                <w:sz w:val="20"/>
              </w:rPr>
              <w:t xml:space="preserve"> </w:t>
            </w:r>
            <w:r>
              <w:rPr>
                <w:sz w:val="20"/>
              </w:rPr>
              <w:t>collaborate</w:t>
            </w:r>
            <w:r>
              <w:rPr>
                <w:spacing w:val="1"/>
                <w:sz w:val="20"/>
              </w:rPr>
              <w:t xml:space="preserve"> </w:t>
            </w:r>
            <w:r>
              <w:rPr>
                <w:sz w:val="20"/>
              </w:rPr>
              <w:t>on</w:t>
            </w:r>
            <w:r>
              <w:rPr>
                <w:spacing w:val="1"/>
                <w:sz w:val="20"/>
              </w:rPr>
              <w:t xml:space="preserve"> </w:t>
            </w:r>
            <w:r>
              <w:rPr>
                <w:sz w:val="20"/>
              </w:rPr>
              <w:t>training,</w:t>
            </w:r>
            <w:r>
              <w:rPr>
                <w:spacing w:val="1"/>
                <w:sz w:val="20"/>
              </w:rPr>
              <w:t xml:space="preserve"> </w:t>
            </w:r>
            <w:r>
              <w:rPr>
                <w:sz w:val="20"/>
              </w:rPr>
              <w:t>and</w:t>
            </w:r>
            <w:r>
              <w:rPr>
                <w:spacing w:val="1"/>
                <w:sz w:val="20"/>
              </w:rPr>
              <w:t xml:space="preserve"> </w:t>
            </w:r>
            <w:r>
              <w:rPr>
                <w:sz w:val="20"/>
              </w:rPr>
              <w:t>harvests</w:t>
            </w:r>
            <w:r>
              <w:rPr>
                <w:spacing w:val="1"/>
                <w:sz w:val="20"/>
              </w:rPr>
              <w:t xml:space="preserve"> </w:t>
            </w:r>
            <w:r>
              <w:rPr>
                <w:sz w:val="20"/>
              </w:rPr>
              <w:t xml:space="preserve">records from </w:t>
            </w:r>
            <w:proofErr w:type="spellStart"/>
            <w:r>
              <w:rPr>
                <w:sz w:val="20"/>
              </w:rPr>
              <w:t>AquaDocs</w:t>
            </w:r>
            <w:proofErr w:type="spellEnd"/>
            <w:r>
              <w:rPr>
                <w:sz w:val="20"/>
              </w:rPr>
              <w:t xml:space="preserve"> </w:t>
            </w:r>
            <w:proofErr w:type="gramStart"/>
            <w:r>
              <w:rPr>
                <w:sz w:val="20"/>
              </w:rPr>
              <w:t xml:space="preserve">to </w:t>
            </w:r>
            <w:r>
              <w:rPr>
                <w:spacing w:val="-43"/>
                <w:sz w:val="20"/>
              </w:rPr>
              <w:t xml:space="preserve"> </w:t>
            </w:r>
            <w:proofErr w:type="spellStart"/>
            <w:r>
              <w:rPr>
                <w:sz w:val="20"/>
              </w:rPr>
              <w:t>OpenASFA</w:t>
            </w:r>
            <w:proofErr w:type="spellEnd"/>
            <w:proofErr w:type="gramEnd"/>
            <w:r>
              <w:rPr>
                <w:spacing w:val="-2"/>
                <w:sz w:val="20"/>
              </w:rPr>
              <w:t xml:space="preserve"> </w:t>
            </w:r>
            <w:r>
              <w:rPr>
                <w:sz w:val="20"/>
              </w:rPr>
              <w:t>to</w:t>
            </w:r>
            <w:r>
              <w:rPr>
                <w:spacing w:val="-2"/>
                <w:sz w:val="20"/>
              </w:rPr>
              <w:t xml:space="preserve"> </w:t>
            </w:r>
            <w:r>
              <w:rPr>
                <w:sz w:val="20"/>
              </w:rPr>
              <w:t>increase</w:t>
            </w:r>
            <w:r>
              <w:rPr>
                <w:spacing w:val="-1"/>
                <w:sz w:val="20"/>
              </w:rPr>
              <w:t xml:space="preserve"> </w:t>
            </w:r>
            <w:r>
              <w:rPr>
                <w:sz w:val="20"/>
              </w:rPr>
              <w:t>visibility</w:t>
            </w:r>
            <w:r>
              <w:rPr>
                <w:spacing w:val="-2"/>
                <w:sz w:val="20"/>
              </w:rPr>
              <w:t xml:space="preserve"> </w:t>
            </w:r>
            <w:r>
              <w:rPr>
                <w:sz w:val="20"/>
              </w:rPr>
              <w:t>of</w:t>
            </w:r>
            <w:r>
              <w:rPr>
                <w:spacing w:val="-1"/>
                <w:sz w:val="20"/>
              </w:rPr>
              <w:t xml:space="preserve"> </w:t>
            </w:r>
            <w:r>
              <w:rPr>
                <w:sz w:val="20"/>
              </w:rPr>
              <w:t>publications</w:t>
            </w:r>
            <w:r>
              <w:rPr>
                <w:spacing w:val="-2"/>
                <w:sz w:val="20"/>
              </w:rPr>
              <w:t xml:space="preserve"> </w:t>
            </w:r>
            <w:r>
              <w:rPr>
                <w:sz w:val="20"/>
              </w:rPr>
              <w:t>in</w:t>
            </w:r>
            <w:r>
              <w:rPr>
                <w:spacing w:val="-1"/>
                <w:sz w:val="20"/>
              </w:rPr>
              <w:t xml:space="preserve"> </w:t>
            </w:r>
            <w:proofErr w:type="spellStart"/>
            <w:r>
              <w:rPr>
                <w:sz w:val="20"/>
              </w:rPr>
              <w:t>AquaDocs</w:t>
            </w:r>
            <w:proofErr w:type="spellEnd"/>
          </w:p>
        </w:tc>
      </w:tr>
      <w:tr w:rsidR="00130CCF" w14:paraId="3A49D928"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51"/>
        </w:trPr>
        <w:tc>
          <w:tcPr>
            <w:tcW w:w="9781" w:type="dxa"/>
            <w:gridSpan w:val="7"/>
          </w:tcPr>
          <w:p w14:paraId="1074350B" w14:textId="77777777" w:rsidR="00130CCF" w:rsidRDefault="00130CCF" w:rsidP="00C226CF">
            <w:pPr>
              <w:pStyle w:val="TableParagraph"/>
              <w:spacing w:before="12"/>
              <w:ind w:right="82"/>
              <w:jc w:val="both"/>
              <w:rPr>
                <w:b/>
                <w:sz w:val="20"/>
              </w:rPr>
            </w:pPr>
            <w:r>
              <w:rPr>
                <w:b/>
                <w:sz w:val="20"/>
              </w:rPr>
              <w:t>Explain</w:t>
            </w:r>
            <w:r>
              <w:rPr>
                <w:b/>
                <w:spacing w:val="1"/>
                <w:sz w:val="20"/>
              </w:rPr>
              <w:t xml:space="preserve"> </w:t>
            </w:r>
            <w:r>
              <w:rPr>
                <w:b/>
                <w:sz w:val="20"/>
              </w:rPr>
              <w:t>how</w:t>
            </w:r>
            <w:r>
              <w:rPr>
                <w:b/>
                <w:spacing w:val="1"/>
                <w:sz w:val="20"/>
              </w:rPr>
              <w:t xml:space="preserve"> </w:t>
            </w:r>
            <w:r>
              <w:rPr>
                <w:b/>
                <w:sz w:val="20"/>
              </w:rPr>
              <w:t>the</w:t>
            </w:r>
            <w:r>
              <w:rPr>
                <w:b/>
                <w:spacing w:val="1"/>
                <w:sz w:val="20"/>
              </w:rPr>
              <w:t xml:space="preserve"> </w:t>
            </w:r>
            <w:r>
              <w:rPr>
                <w:b/>
                <w:sz w:val="20"/>
              </w:rPr>
              <w:t>Programme</w:t>
            </w:r>
            <w:r>
              <w:rPr>
                <w:b/>
                <w:spacing w:val="1"/>
                <w:sz w:val="20"/>
              </w:rPr>
              <w:t xml:space="preserve"> </w:t>
            </w:r>
            <w:r>
              <w:rPr>
                <w:b/>
                <w:sz w:val="20"/>
              </w:rPr>
              <w:t>Component/Programme</w:t>
            </w:r>
            <w:r>
              <w:rPr>
                <w:b/>
                <w:spacing w:val="1"/>
                <w:sz w:val="20"/>
              </w:rPr>
              <w:t xml:space="preserve"> </w:t>
            </w:r>
            <w:r>
              <w:rPr>
                <w:b/>
                <w:sz w:val="20"/>
              </w:rPr>
              <w:t>Activity/Project</w:t>
            </w:r>
            <w:r>
              <w:rPr>
                <w:b/>
                <w:spacing w:val="1"/>
                <w:sz w:val="20"/>
              </w:rPr>
              <w:t xml:space="preserve"> </w:t>
            </w:r>
            <w:r>
              <w:rPr>
                <w:b/>
                <w:sz w:val="20"/>
              </w:rPr>
              <w:t>is</w:t>
            </w:r>
            <w:r>
              <w:rPr>
                <w:b/>
                <w:spacing w:val="1"/>
                <w:sz w:val="20"/>
              </w:rPr>
              <w:t xml:space="preserve"> </w:t>
            </w:r>
            <w:r>
              <w:rPr>
                <w:b/>
                <w:sz w:val="20"/>
              </w:rPr>
              <w:t>contributing</w:t>
            </w:r>
            <w:r>
              <w:rPr>
                <w:b/>
                <w:spacing w:val="1"/>
                <w:sz w:val="20"/>
              </w:rPr>
              <w:t xml:space="preserve"> </w:t>
            </w:r>
            <w:r>
              <w:rPr>
                <w:b/>
                <w:sz w:val="20"/>
              </w:rPr>
              <w:t>to</w:t>
            </w:r>
            <w:r>
              <w:rPr>
                <w:b/>
                <w:spacing w:val="1"/>
                <w:sz w:val="20"/>
              </w:rPr>
              <w:t xml:space="preserve"> </w:t>
            </w:r>
            <w:r>
              <w:rPr>
                <w:b/>
                <w:sz w:val="20"/>
              </w:rPr>
              <w:t>other</w:t>
            </w:r>
            <w:r>
              <w:rPr>
                <w:b/>
                <w:spacing w:val="1"/>
                <w:sz w:val="20"/>
              </w:rPr>
              <w:t xml:space="preserve"> </w:t>
            </w:r>
            <w:r>
              <w:rPr>
                <w:b/>
                <w:sz w:val="20"/>
              </w:rPr>
              <w:t>IODE</w:t>
            </w:r>
            <w:r>
              <w:rPr>
                <w:b/>
                <w:spacing w:val="1"/>
                <w:sz w:val="20"/>
              </w:rPr>
              <w:t xml:space="preserve"> </w:t>
            </w:r>
            <w:r>
              <w:rPr>
                <w:b/>
                <w:sz w:val="20"/>
              </w:rPr>
              <w:t>or</w:t>
            </w:r>
            <w:r>
              <w:rPr>
                <w:b/>
                <w:spacing w:val="1"/>
                <w:sz w:val="20"/>
              </w:rPr>
              <w:t xml:space="preserve"> </w:t>
            </w:r>
            <w:r>
              <w:rPr>
                <w:b/>
                <w:sz w:val="20"/>
              </w:rPr>
              <w:t>IOC</w:t>
            </w:r>
            <w:r>
              <w:rPr>
                <w:b/>
                <w:spacing w:val="1"/>
                <w:sz w:val="20"/>
              </w:rPr>
              <w:t xml:space="preserve"> </w:t>
            </w:r>
            <w:r>
              <w:rPr>
                <w:b/>
                <w:sz w:val="20"/>
              </w:rPr>
              <w:t>programmes</w:t>
            </w:r>
            <w:r>
              <w:rPr>
                <w:b/>
                <w:spacing w:val="-2"/>
                <w:sz w:val="20"/>
              </w:rPr>
              <w:t xml:space="preserve"> </w:t>
            </w:r>
            <w:r>
              <w:rPr>
                <w:b/>
                <w:sz w:val="20"/>
              </w:rPr>
              <w:t>and</w:t>
            </w:r>
            <w:r>
              <w:rPr>
                <w:b/>
                <w:spacing w:val="-1"/>
                <w:sz w:val="20"/>
              </w:rPr>
              <w:t xml:space="preserve"> </w:t>
            </w:r>
            <w:r>
              <w:rPr>
                <w:b/>
                <w:sz w:val="20"/>
              </w:rPr>
              <w:t>activities.</w:t>
            </w:r>
          </w:p>
          <w:p w14:paraId="5523AF60" w14:textId="77777777" w:rsidR="00130CCF" w:rsidRDefault="00130CCF" w:rsidP="00C226CF">
            <w:pPr>
              <w:pStyle w:val="TableParagraph"/>
              <w:ind w:left="0"/>
              <w:rPr>
                <w:sz w:val="20"/>
              </w:rPr>
            </w:pPr>
          </w:p>
          <w:p w14:paraId="550BE18C" w14:textId="77777777" w:rsidR="00130CCF" w:rsidRDefault="00130CCF" w:rsidP="00C226CF">
            <w:pPr>
              <w:pStyle w:val="TableParagraph"/>
              <w:ind w:right="72"/>
              <w:jc w:val="both"/>
              <w:rPr>
                <w:sz w:val="20"/>
              </w:rPr>
            </w:pPr>
            <w:proofErr w:type="spellStart"/>
            <w:r>
              <w:rPr>
                <w:sz w:val="20"/>
              </w:rPr>
              <w:t>AquaDocs</w:t>
            </w:r>
            <w:proofErr w:type="spellEnd"/>
            <w:r>
              <w:rPr>
                <w:sz w:val="20"/>
              </w:rPr>
              <w:t xml:space="preserve"> contributes to the Programme Component Ocean Data and Information System (ODIS) which “provides an</w:t>
            </w:r>
            <w:r>
              <w:rPr>
                <w:spacing w:val="1"/>
                <w:sz w:val="20"/>
              </w:rPr>
              <w:t xml:space="preserve"> </w:t>
            </w:r>
            <w:r>
              <w:rPr>
                <w:sz w:val="20"/>
              </w:rPr>
              <w:t>interoperability layer and supporting technology to allow existing and emerging ocean data and information systems,</w:t>
            </w:r>
            <w:r>
              <w:rPr>
                <w:spacing w:val="1"/>
                <w:sz w:val="20"/>
              </w:rPr>
              <w:t xml:space="preserve"> </w:t>
            </w:r>
            <w:r>
              <w:rPr>
                <w:sz w:val="20"/>
              </w:rPr>
              <w:t>from</w:t>
            </w:r>
            <w:r>
              <w:rPr>
                <w:spacing w:val="-2"/>
                <w:sz w:val="20"/>
              </w:rPr>
              <w:t xml:space="preserve"> </w:t>
            </w:r>
            <w:r>
              <w:rPr>
                <w:sz w:val="20"/>
              </w:rPr>
              <w:t>any</w:t>
            </w:r>
            <w:r>
              <w:rPr>
                <w:spacing w:val="-2"/>
                <w:sz w:val="20"/>
              </w:rPr>
              <w:t xml:space="preserve"> </w:t>
            </w:r>
            <w:r>
              <w:rPr>
                <w:sz w:val="20"/>
              </w:rPr>
              <w:t>stakeholder,</w:t>
            </w:r>
            <w:r>
              <w:rPr>
                <w:spacing w:val="-2"/>
                <w:sz w:val="20"/>
              </w:rPr>
              <w:t xml:space="preserve"> </w:t>
            </w:r>
            <w:r>
              <w:rPr>
                <w:sz w:val="20"/>
              </w:rPr>
              <w:t>to</w:t>
            </w:r>
            <w:r>
              <w:rPr>
                <w:spacing w:val="-2"/>
                <w:sz w:val="20"/>
              </w:rPr>
              <w:t xml:space="preserve"> </w:t>
            </w:r>
            <w:r>
              <w:rPr>
                <w:sz w:val="20"/>
              </w:rPr>
              <w:t>interoperate</w:t>
            </w:r>
            <w:r>
              <w:rPr>
                <w:spacing w:val="-2"/>
                <w:sz w:val="20"/>
              </w:rPr>
              <w:t xml:space="preserve"> </w:t>
            </w:r>
            <w:r>
              <w:rPr>
                <w:sz w:val="20"/>
              </w:rPr>
              <w:t>with</w:t>
            </w:r>
            <w:r>
              <w:rPr>
                <w:spacing w:val="-1"/>
                <w:sz w:val="20"/>
              </w:rPr>
              <w:t xml:space="preserve"> </w:t>
            </w:r>
            <w:r>
              <w:rPr>
                <w:sz w:val="20"/>
              </w:rPr>
              <w:t>one</w:t>
            </w:r>
            <w:r>
              <w:rPr>
                <w:spacing w:val="-2"/>
                <w:sz w:val="20"/>
              </w:rPr>
              <w:t xml:space="preserve"> </w:t>
            </w:r>
            <w:r>
              <w:rPr>
                <w:sz w:val="20"/>
              </w:rPr>
              <w:t>another”.</w:t>
            </w:r>
          </w:p>
          <w:p w14:paraId="43D8925F" w14:textId="77777777" w:rsidR="00130CCF" w:rsidRDefault="00130CCF" w:rsidP="00C226CF">
            <w:pPr>
              <w:pStyle w:val="TableParagraph"/>
              <w:ind w:left="0"/>
              <w:rPr>
                <w:sz w:val="20"/>
              </w:rPr>
            </w:pPr>
          </w:p>
          <w:p w14:paraId="66743089" w14:textId="77777777" w:rsidR="00130CCF" w:rsidRDefault="00130CCF" w:rsidP="00C226CF">
            <w:pPr>
              <w:pStyle w:val="TableParagraph"/>
              <w:ind w:right="73"/>
              <w:jc w:val="both"/>
              <w:rPr>
                <w:sz w:val="20"/>
              </w:rPr>
            </w:pPr>
            <w:r>
              <w:rPr>
                <w:sz w:val="20"/>
              </w:rPr>
              <w:t xml:space="preserve">ODIS harvests metadata from </w:t>
            </w:r>
            <w:proofErr w:type="spellStart"/>
            <w:r>
              <w:rPr>
                <w:sz w:val="20"/>
              </w:rPr>
              <w:t>AquaDocs</w:t>
            </w:r>
            <w:proofErr w:type="spellEnd"/>
            <w:r>
              <w:rPr>
                <w:sz w:val="20"/>
              </w:rPr>
              <w:t xml:space="preserve">, and through the Ocean </w:t>
            </w:r>
            <w:proofErr w:type="spellStart"/>
            <w:r>
              <w:rPr>
                <w:sz w:val="20"/>
              </w:rPr>
              <w:t>InfoHub</w:t>
            </w:r>
            <w:proofErr w:type="spellEnd"/>
            <w:r>
              <w:rPr>
                <w:sz w:val="20"/>
              </w:rPr>
              <w:t xml:space="preserve"> (OIH) search interface, provides access to</w:t>
            </w:r>
            <w:r>
              <w:rPr>
                <w:spacing w:val="1"/>
                <w:sz w:val="20"/>
              </w:rPr>
              <w:t xml:space="preserve"> </w:t>
            </w:r>
            <w:r>
              <w:rPr>
                <w:sz w:val="20"/>
              </w:rPr>
              <w:t>almost 40,000 publications related to the marine, coastal, estuarine /brackish and freshwater environments. This</w:t>
            </w:r>
            <w:r>
              <w:rPr>
                <w:spacing w:val="1"/>
                <w:sz w:val="20"/>
              </w:rPr>
              <w:t xml:space="preserve"> </w:t>
            </w:r>
            <w:r>
              <w:rPr>
                <w:sz w:val="20"/>
              </w:rPr>
              <w:t>increases</w:t>
            </w:r>
            <w:r>
              <w:rPr>
                <w:spacing w:val="1"/>
                <w:sz w:val="20"/>
              </w:rPr>
              <w:t xml:space="preserve"> </w:t>
            </w:r>
            <w:r>
              <w:rPr>
                <w:sz w:val="20"/>
              </w:rPr>
              <w:t>the</w:t>
            </w:r>
            <w:r>
              <w:rPr>
                <w:spacing w:val="1"/>
                <w:sz w:val="20"/>
              </w:rPr>
              <w:t xml:space="preserve"> </w:t>
            </w:r>
            <w:r>
              <w:rPr>
                <w:sz w:val="20"/>
              </w:rPr>
              <w:t>value</w:t>
            </w:r>
            <w:r>
              <w:rPr>
                <w:spacing w:val="1"/>
                <w:sz w:val="20"/>
              </w:rPr>
              <w:t xml:space="preserve"> </w:t>
            </w:r>
            <w:r>
              <w:rPr>
                <w:sz w:val="20"/>
              </w:rPr>
              <w:t xml:space="preserve">of OIH as a search tool and provides additional visibility for </w:t>
            </w:r>
            <w:proofErr w:type="spellStart"/>
            <w:r>
              <w:rPr>
                <w:sz w:val="20"/>
              </w:rPr>
              <w:t>AquaDocs</w:t>
            </w:r>
            <w:proofErr w:type="spellEnd"/>
            <w:r>
              <w:rPr>
                <w:sz w:val="20"/>
              </w:rPr>
              <w:t xml:space="preserve"> and oceanographic</w:t>
            </w:r>
            <w:r>
              <w:rPr>
                <w:spacing w:val="1"/>
                <w:sz w:val="20"/>
              </w:rPr>
              <w:t xml:space="preserve"> </w:t>
            </w:r>
            <w:r>
              <w:rPr>
                <w:sz w:val="20"/>
              </w:rPr>
              <w:t>literature.</w:t>
            </w:r>
          </w:p>
          <w:p w14:paraId="1276D270" w14:textId="77777777" w:rsidR="00130CCF" w:rsidRDefault="00130CCF" w:rsidP="00C226CF">
            <w:pPr>
              <w:pStyle w:val="TableParagraph"/>
              <w:ind w:left="0"/>
              <w:rPr>
                <w:sz w:val="20"/>
              </w:rPr>
            </w:pPr>
          </w:p>
          <w:p w14:paraId="7373BDEB" w14:textId="77777777" w:rsidR="00130CCF" w:rsidRDefault="00130CCF" w:rsidP="00C226CF">
            <w:pPr>
              <w:pStyle w:val="TableParagraph"/>
              <w:ind w:right="81"/>
              <w:jc w:val="both"/>
              <w:rPr>
                <w:sz w:val="20"/>
              </w:rPr>
            </w:pPr>
            <w:r>
              <w:rPr>
                <w:sz w:val="20"/>
              </w:rPr>
              <w:t xml:space="preserve">In addition, </w:t>
            </w:r>
            <w:proofErr w:type="spellStart"/>
            <w:r>
              <w:rPr>
                <w:sz w:val="20"/>
              </w:rPr>
              <w:t>AquaDocs</w:t>
            </w:r>
            <w:proofErr w:type="spellEnd"/>
            <w:r>
              <w:rPr>
                <w:sz w:val="20"/>
              </w:rPr>
              <w:t xml:space="preserve"> supports other IODE Programme Activities and Projects, including the UN Ocean Decade by</w:t>
            </w:r>
            <w:r>
              <w:rPr>
                <w:spacing w:val="1"/>
                <w:sz w:val="20"/>
              </w:rPr>
              <w:t xml:space="preserve"> </w:t>
            </w:r>
            <w:r>
              <w:rPr>
                <w:sz w:val="20"/>
              </w:rPr>
              <w:t>serving</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repository</w:t>
            </w:r>
            <w:r>
              <w:rPr>
                <w:spacing w:val="-2"/>
                <w:sz w:val="20"/>
              </w:rPr>
              <w:t xml:space="preserve"> </w:t>
            </w:r>
            <w:r>
              <w:rPr>
                <w:sz w:val="20"/>
              </w:rPr>
              <w:t>for</w:t>
            </w:r>
            <w:r>
              <w:rPr>
                <w:spacing w:val="-2"/>
                <w:sz w:val="20"/>
              </w:rPr>
              <w:t xml:space="preserve"> </w:t>
            </w:r>
            <w:r>
              <w:rPr>
                <w:sz w:val="20"/>
              </w:rPr>
              <w:t>project</w:t>
            </w:r>
            <w:r>
              <w:rPr>
                <w:spacing w:val="-1"/>
                <w:sz w:val="20"/>
              </w:rPr>
              <w:t xml:space="preserve"> </w:t>
            </w:r>
            <w:r>
              <w:rPr>
                <w:sz w:val="20"/>
              </w:rPr>
              <w:t>publications</w:t>
            </w:r>
            <w:r>
              <w:rPr>
                <w:spacing w:val="-2"/>
                <w:sz w:val="20"/>
              </w:rPr>
              <w:t xml:space="preserve"> </w:t>
            </w:r>
            <w:r>
              <w:rPr>
                <w:sz w:val="20"/>
              </w:rPr>
              <w:t>and</w:t>
            </w:r>
            <w:r>
              <w:rPr>
                <w:spacing w:val="-1"/>
                <w:sz w:val="20"/>
              </w:rPr>
              <w:t xml:space="preserve"> </w:t>
            </w:r>
            <w:r>
              <w:rPr>
                <w:sz w:val="20"/>
              </w:rPr>
              <w:t>documentation.</w:t>
            </w:r>
          </w:p>
        </w:tc>
      </w:tr>
      <w:tr w:rsidR="00130CCF" w14:paraId="66CC0241"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430"/>
        </w:trPr>
        <w:tc>
          <w:tcPr>
            <w:tcW w:w="9781" w:type="dxa"/>
            <w:gridSpan w:val="7"/>
          </w:tcPr>
          <w:p w14:paraId="3E1CA5E1" w14:textId="77777777" w:rsidR="00130CCF" w:rsidRDefault="00130CCF" w:rsidP="00C226CF">
            <w:pPr>
              <w:pStyle w:val="TableParagraph"/>
              <w:spacing w:before="9"/>
              <w:rPr>
                <w:i/>
                <w:sz w:val="20"/>
              </w:rPr>
            </w:pPr>
            <w:r>
              <w:rPr>
                <w:b/>
                <w:sz w:val="20"/>
              </w:rPr>
              <w:t>Provide</w:t>
            </w:r>
            <w:r>
              <w:rPr>
                <w:b/>
                <w:spacing w:val="-11"/>
                <w:sz w:val="20"/>
              </w:rPr>
              <w:t xml:space="preserve"> </w:t>
            </w:r>
            <w:r>
              <w:rPr>
                <w:b/>
                <w:sz w:val="20"/>
              </w:rPr>
              <w:t>details</w:t>
            </w:r>
            <w:r>
              <w:rPr>
                <w:b/>
                <w:spacing w:val="-11"/>
                <w:sz w:val="20"/>
              </w:rPr>
              <w:t xml:space="preserve"> </w:t>
            </w:r>
            <w:r>
              <w:rPr>
                <w:b/>
                <w:sz w:val="20"/>
              </w:rPr>
              <w:t>on</w:t>
            </w:r>
            <w:r>
              <w:rPr>
                <w:b/>
                <w:spacing w:val="-10"/>
                <w:sz w:val="20"/>
              </w:rPr>
              <w:t xml:space="preserve"> </w:t>
            </w:r>
            <w:r>
              <w:rPr>
                <w:b/>
                <w:sz w:val="20"/>
              </w:rPr>
              <w:t>long-term</w:t>
            </w:r>
            <w:r>
              <w:rPr>
                <w:b/>
                <w:spacing w:val="-11"/>
                <w:sz w:val="20"/>
              </w:rPr>
              <w:t xml:space="preserve"> </w:t>
            </w:r>
            <w:r>
              <w:rPr>
                <w:b/>
                <w:sz w:val="20"/>
              </w:rPr>
              <w:t>sustainability.</w:t>
            </w:r>
            <w:r>
              <w:rPr>
                <w:b/>
                <w:spacing w:val="-10"/>
                <w:sz w:val="20"/>
              </w:rPr>
              <w:t xml:space="preserve"> </w:t>
            </w:r>
            <w:r>
              <w:rPr>
                <w:i/>
                <w:sz w:val="20"/>
              </w:rPr>
              <w:t>(including</w:t>
            </w:r>
            <w:r>
              <w:rPr>
                <w:i/>
                <w:spacing w:val="-11"/>
                <w:sz w:val="20"/>
              </w:rPr>
              <w:t xml:space="preserve"> </w:t>
            </w:r>
            <w:r>
              <w:rPr>
                <w:i/>
                <w:sz w:val="20"/>
              </w:rPr>
              <w:t>confirmed</w:t>
            </w:r>
            <w:r>
              <w:rPr>
                <w:i/>
                <w:spacing w:val="-10"/>
                <w:sz w:val="20"/>
              </w:rPr>
              <w:t xml:space="preserve"> </w:t>
            </w:r>
            <w:r>
              <w:rPr>
                <w:i/>
                <w:sz w:val="20"/>
              </w:rPr>
              <w:t>extra</w:t>
            </w:r>
            <w:r>
              <w:rPr>
                <w:i/>
                <w:spacing w:val="-11"/>
                <w:sz w:val="20"/>
              </w:rPr>
              <w:t xml:space="preserve"> </w:t>
            </w:r>
            <w:r>
              <w:rPr>
                <w:i/>
                <w:sz w:val="20"/>
              </w:rPr>
              <w:t>budgetary</w:t>
            </w:r>
            <w:r>
              <w:rPr>
                <w:i/>
                <w:spacing w:val="-10"/>
                <w:sz w:val="20"/>
              </w:rPr>
              <w:t xml:space="preserve"> </w:t>
            </w:r>
            <w:r>
              <w:rPr>
                <w:i/>
                <w:sz w:val="20"/>
              </w:rPr>
              <w:t>resources)</w:t>
            </w:r>
          </w:p>
          <w:p w14:paraId="6C14741D" w14:textId="77777777" w:rsidR="00130CCF" w:rsidRDefault="00130CCF" w:rsidP="00C226CF">
            <w:pPr>
              <w:pStyle w:val="TableParagraph"/>
              <w:ind w:left="0"/>
              <w:rPr>
                <w:sz w:val="20"/>
              </w:rPr>
            </w:pPr>
          </w:p>
          <w:p w14:paraId="67B77265" w14:textId="77777777" w:rsidR="00130CCF" w:rsidRDefault="00130CCF" w:rsidP="00C226CF">
            <w:pPr>
              <w:pStyle w:val="TableParagraph"/>
              <w:rPr>
                <w:sz w:val="20"/>
              </w:rPr>
            </w:pPr>
            <w:r>
              <w:rPr>
                <w:sz w:val="20"/>
              </w:rPr>
              <w:t>The</w:t>
            </w:r>
            <w:r>
              <w:rPr>
                <w:spacing w:val="22"/>
                <w:sz w:val="20"/>
              </w:rPr>
              <w:t xml:space="preserve"> </w:t>
            </w:r>
            <w:r>
              <w:rPr>
                <w:sz w:val="20"/>
              </w:rPr>
              <w:t>long-term</w:t>
            </w:r>
            <w:r>
              <w:rPr>
                <w:spacing w:val="22"/>
                <w:sz w:val="20"/>
              </w:rPr>
              <w:t xml:space="preserve"> </w:t>
            </w:r>
            <w:r>
              <w:rPr>
                <w:sz w:val="20"/>
              </w:rPr>
              <w:t>sustainability</w:t>
            </w:r>
            <w:r>
              <w:rPr>
                <w:spacing w:val="23"/>
                <w:sz w:val="20"/>
              </w:rPr>
              <w:t xml:space="preserve"> </w:t>
            </w:r>
            <w:r>
              <w:rPr>
                <w:sz w:val="20"/>
              </w:rPr>
              <w:t>of</w:t>
            </w:r>
            <w:r>
              <w:rPr>
                <w:spacing w:val="22"/>
                <w:sz w:val="20"/>
              </w:rPr>
              <w:t xml:space="preserve"> </w:t>
            </w:r>
            <w:proofErr w:type="spellStart"/>
            <w:r>
              <w:rPr>
                <w:sz w:val="20"/>
              </w:rPr>
              <w:t>AquaDocs</w:t>
            </w:r>
            <w:proofErr w:type="spellEnd"/>
            <w:r>
              <w:rPr>
                <w:spacing w:val="22"/>
                <w:sz w:val="20"/>
              </w:rPr>
              <w:t xml:space="preserve"> </w:t>
            </w:r>
            <w:r>
              <w:rPr>
                <w:sz w:val="20"/>
              </w:rPr>
              <w:t>requires</w:t>
            </w:r>
            <w:r>
              <w:rPr>
                <w:spacing w:val="23"/>
                <w:sz w:val="20"/>
              </w:rPr>
              <w:t xml:space="preserve"> </w:t>
            </w:r>
            <w:r>
              <w:rPr>
                <w:sz w:val="20"/>
              </w:rPr>
              <w:t>stable</w:t>
            </w:r>
            <w:r>
              <w:rPr>
                <w:spacing w:val="22"/>
                <w:sz w:val="20"/>
              </w:rPr>
              <w:t xml:space="preserve"> </w:t>
            </w:r>
            <w:r>
              <w:rPr>
                <w:sz w:val="20"/>
              </w:rPr>
              <w:t>funding</w:t>
            </w:r>
            <w:r>
              <w:rPr>
                <w:spacing w:val="8"/>
                <w:sz w:val="20"/>
              </w:rPr>
              <w:t xml:space="preserve"> </w:t>
            </w:r>
            <w:r>
              <w:rPr>
                <w:sz w:val="20"/>
              </w:rPr>
              <w:t>from</w:t>
            </w:r>
            <w:r>
              <w:rPr>
                <w:spacing w:val="9"/>
                <w:sz w:val="20"/>
              </w:rPr>
              <w:t xml:space="preserve"> </w:t>
            </w:r>
            <w:r>
              <w:rPr>
                <w:sz w:val="20"/>
              </w:rPr>
              <w:t>IODE</w:t>
            </w:r>
            <w:r>
              <w:rPr>
                <w:spacing w:val="9"/>
                <w:sz w:val="20"/>
              </w:rPr>
              <w:t xml:space="preserve"> </w:t>
            </w:r>
            <w:r>
              <w:rPr>
                <w:sz w:val="20"/>
              </w:rPr>
              <w:t>and</w:t>
            </w:r>
            <w:r>
              <w:rPr>
                <w:spacing w:val="8"/>
                <w:sz w:val="20"/>
              </w:rPr>
              <w:t xml:space="preserve"> </w:t>
            </w:r>
            <w:r>
              <w:rPr>
                <w:sz w:val="20"/>
              </w:rPr>
              <w:t>in-kind</w:t>
            </w:r>
            <w:r>
              <w:rPr>
                <w:spacing w:val="9"/>
                <w:sz w:val="20"/>
              </w:rPr>
              <w:t xml:space="preserve"> </w:t>
            </w:r>
            <w:r>
              <w:rPr>
                <w:sz w:val="20"/>
              </w:rPr>
              <w:t>support</w:t>
            </w:r>
            <w:r>
              <w:rPr>
                <w:spacing w:val="8"/>
                <w:sz w:val="20"/>
              </w:rPr>
              <w:t xml:space="preserve"> </w:t>
            </w:r>
            <w:r>
              <w:rPr>
                <w:sz w:val="20"/>
              </w:rPr>
              <w:t>from</w:t>
            </w:r>
            <w:r>
              <w:rPr>
                <w:spacing w:val="9"/>
                <w:sz w:val="20"/>
              </w:rPr>
              <w:t xml:space="preserve"> </w:t>
            </w:r>
            <w:r>
              <w:rPr>
                <w:sz w:val="20"/>
              </w:rPr>
              <w:t>the</w:t>
            </w:r>
            <w:r>
              <w:rPr>
                <w:spacing w:val="8"/>
                <w:sz w:val="20"/>
              </w:rPr>
              <w:t xml:space="preserve"> </w:t>
            </w:r>
            <w:r>
              <w:rPr>
                <w:sz w:val="20"/>
              </w:rPr>
              <w:t>IAMSLIC</w:t>
            </w:r>
            <w:r>
              <w:rPr>
                <w:spacing w:val="1"/>
                <w:sz w:val="20"/>
              </w:rPr>
              <w:t xml:space="preserve"> </w:t>
            </w:r>
            <w:r>
              <w:rPr>
                <w:sz w:val="20"/>
              </w:rPr>
              <w:t>community.</w:t>
            </w:r>
          </w:p>
          <w:p w14:paraId="03AC8242" w14:textId="77777777" w:rsidR="00130CCF" w:rsidRDefault="00130CCF" w:rsidP="00C226CF">
            <w:pPr>
              <w:pStyle w:val="TableParagraph"/>
              <w:ind w:left="0"/>
              <w:rPr>
                <w:sz w:val="20"/>
              </w:rPr>
            </w:pPr>
          </w:p>
          <w:p w14:paraId="0C0DD13B" w14:textId="77777777" w:rsidR="00130CCF" w:rsidRDefault="00130CCF" w:rsidP="00C226CF">
            <w:pPr>
              <w:pStyle w:val="TableParagraph"/>
              <w:rPr>
                <w:sz w:val="20"/>
              </w:rPr>
            </w:pPr>
            <w:r>
              <w:rPr>
                <w:sz w:val="20"/>
              </w:rPr>
              <w:t>IODE</w:t>
            </w:r>
            <w:r>
              <w:rPr>
                <w:spacing w:val="7"/>
                <w:sz w:val="20"/>
              </w:rPr>
              <w:t xml:space="preserve"> </w:t>
            </w:r>
            <w:r>
              <w:rPr>
                <w:sz w:val="20"/>
              </w:rPr>
              <w:t>costs</w:t>
            </w:r>
            <w:r>
              <w:rPr>
                <w:spacing w:val="8"/>
                <w:sz w:val="20"/>
              </w:rPr>
              <w:t xml:space="preserve"> </w:t>
            </w:r>
            <w:r>
              <w:rPr>
                <w:sz w:val="20"/>
              </w:rPr>
              <w:t>this</w:t>
            </w:r>
            <w:r>
              <w:rPr>
                <w:spacing w:val="8"/>
                <w:sz w:val="20"/>
              </w:rPr>
              <w:t xml:space="preserve"> </w:t>
            </w:r>
            <w:r>
              <w:rPr>
                <w:sz w:val="20"/>
              </w:rPr>
              <w:t>year</w:t>
            </w:r>
            <w:r>
              <w:rPr>
                <w:spacing w:val="8"/>
                <w:sz w:val="20"/>
              </w:rPr>
              <w:t xml:space="preserve"> </w:t>
            </w:r>
            <w:r>
              <w:rPr>
                <w:sz w:val="20"/>
              </w:rPr>
              <w:t>were</w:t>
            </w:r>
            <w:r>
              <w:rPr>
                <w:spacing w:val="8"/>
                <w:sz w:val="20"/>
              </w:rPr>
              <w:t xml:space="preserve"> </w:t>
            </w:r>
            <w:r>
              <w:rPr>
                <w:sz w:val="20"/>
              </w:rPr>
              <w:t>reduced</w:t>
            </w:r>
            <w:r>
              <w:rPr>
                <w:spacing w:val="8"/>
                <w:sz w:val="20"/>
              </w:rPr>
              <w:t xml:space="preserve"> </w:t>
            </w:r>
            <w:r>
              <w:rPr>
                <w:sz w:val="20"/>
              </w:rPr>
              <w:t>by</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50%</w:t>
            </w:r>
            <w:r>
              <w:rPr>
                <w:spacing w:val="8"/>
                <w:sz w:val="20"/>
              </w:rPr>
              <w:t xml:space="preserve"> </w:t>
            </w:r>
            <w:r>
              <w:rPr>
                <w:sz w:val="20"/>
              </w:rPr>
              <w:t>by</w:t>
            </w:r>
            <w:r>
              <w:rPr>
                <w:spacing w:val="8"/>
                <w:sz w:val="20"/>
              </w:rPr>
              <w:t xml:space="preserve"> </w:t>
            </w:r>
            <w:r>
              <w:rPr>
                <w:sz w:val="20"/>
              </w:rPr>
              <w:t>migrating</w:t>
            </w:r>
            <w:r>
              <w:rPr>
                <w:spacing w:val="8"/>
                <w:sz w:val="20"/>
              </w:rPr>
              <w:t xml:space="preserve"> </w:t>
            </w:r>
            <w:r>
              <w:rPr>
                <w:sz w:val="20"/>
              </w:rPr>
              <w:t>to</w:t>
            </w:r>
            <w:r>
              <w:rPr>
                <w:spacing w:val="8"/>
                <w:sz w:val="20"/>
              </w:rPr>
              <w:t xml:space="preserve"> </w:t>
            </w:r>
            <w:r>
              <w:rPr>
                <w:sz w:val="20"/>
              </w:rPr>
              <w:t>a</w:t>
            </w:r>
            <w:r>
              <w:rPr>
                <w:spacing w:val="8"/>
                <w:sz w:val="20"/>
              </w:rPr>
              <w:t xml:space="preserve"> </w:t>
            </w:r>
            <w:r>
              <w:rPr>
                <w:sz w:val="20"/>
              </w:rPr>
              <w:t>less</w:t>
            </w:r>
            <w:r>
              <w:rPr>
                <w:spacing w:val="8"/>
                <w:sz w:val="20"/>
              </w:rPr>
              <w:t xml:space="preserve"> </w:t>
            </w:r>
            <w:r>
              <w:rPr>
                <w:sz w:val="20"/>
              </w:rPr>
              <w:t>expensive</w:t>
            </w:r>
            <w:r>
              <w:rPr>
                <w:spacing w:val="8"/>
                <w:sz w:val="20"/>
              </w:rPr>
              <w:t xml:space="preserve"> </w:t>
            </w:r>
            <w:r>
              <w:rPr>
                <w:sz w:val="20"/>
              </w:rPr>
              <w:t>hosting</w:t>
            </w:r>
            <w:r>
              <w:rPr>
                <w:spacing w:val="7"/>
                <w:sz w:val="20"/>
              </w:rPr>
              <w:t xml:space="preserve"> </w:t>
            </w:r>
            <w:r>
              <w:rPr>
                <w:sz w:val="20"/>
              </w:rPr>
              <w:t>vendor.</w:t>
            </w:r>
            <w:r>
              <w:rPr>
                <w:spacing w:val="-5"/>
                <w:sz w:val="20"/>
              </w:rPr>
              <w:t xml:space="preserve"> </w:t>
            </w:r>
            <w:r>
              <w:rPr>
                <w:sz w:val="20"/>
              </w:rPr>
              <w:t>We</w:t>
            </w:r>
            <w:r>
              <w:rPr>
                <w:spacing w:val="-6"/>
                <w:sz w:val="20"/>
              </w:rPr>
              <w:t xml:space="preserve"> </w:t>
            </w:r>
            <w:r>
              <w:rPr>
                <w:sz w:val="20"/>
              </w:rPr>
              <w:t>hope</w:t>
            </w:r>
            <w:r>
              <w:rPr>
                <w:spacing w:val="-5"/>
                <w:sz w:val="20"/>
              </w:rPr>
              <w:t xml:space="preserve"> </w:t>
            </w:r>
            <w:r>
              <w:rPr>
                <w:sz w:val="20"/>
              </w:rPr>
              <w:t>this</w:t>
            </w:r>
            <w:r>
              <w:rPr>
                <w:spacing w:val="1"/>
                <w:sz w:val="20"/>
              </w:rPr>
              <w:t xml:space="preserve"> </w:t>
            </w:r>
            <w:r>
              <w:rPr>
                <w:sz w:val="20"/>
              </w:rPr>
              <w:t>will</w:t>
            </w:r>
            <w:r>
              <w:rPr>
                <w:spacing w:val="-2"/>
                <w:sz w:val="20"/>
              </w:rPr>
              <w:t xml:space="preserve"> </w:t>
            </w:r>
            <w:r>
              <w:rPr>
                <w:sz w:val="20"/>
              </w:rPr>
              <w:t>result</w:t>
            </w:r>
            <w:r>
              <w:rPr>
                <w:spacing w:val="-2"/>
                <w:sz w:val="20"/>
              </w:rPr>
              <w:t xml:space="preserve"> </w:t>
            </w:r>
            <w:r>
              <w:rPr>
                <w:sz w:val="20"/>
              </w:rPr>
              <w:t>in</w:t>
            </w:r>
            <w:r>
              <w:rPr>
                <w:spacing w:val="-1"/>
                <w:sz w:val="20"/>
              </w:rPr>
              <w:t xml:space="preserve"> </w:t>
            </w:r>
            <w:r>
              <w:rPr>
                <w:sz w:val="20"/>
              </w:rPr>
              <w:t>operational</w:t>
            </w:r>
            <w:r>
              <w:rPr>
                <w:spacing w:val="-2"/>
                <w:sz w:val="20"/>
              </w:rPr>
              <w:t xml:space="preserve"> </w:t>
            </w:r>
            <w:r>
              <w:rPr>
                <w:sz w:val="20"/>
              </w:rPr>
              <w:t>stability</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next</w:t>
            </w:r>
            <w:r>
              <w:rPr>
                <w:spacing w:val="-1"/>
                <w:sz w:val="20"/>
              </w:rPr>
              <w:t xml:space="preserve"> </w:t>
            </w:r>
            <w:r>
              <w:rPr>
                <w:sz w:val="20"/>
              </w:rPr>
              <w:t>several</w:t>
            </w:r>
            <w:r>
              <w:rPr>
                <w:spacing w:val="-2"/>
                <w:sz w:val="20"/>
              </w:rPr>
              <w:t xml:space="preserve"> </w:t>
            </w:r>
            <w:r>
              <w:rPr>
                <w:sz w:val="20"/>
              </w:rPr>
              <w:t>years.</w:t>
            </w:r>
          </w:p>
          <w:p w14:paraId="09208134" w14:textId="77777777" w:rsidR="00130CCF" w:rsidRDefault="00130CCF" w:rsidP="00C226CF">
            <w:pPr>
              <w:pStyle w:val="TableParagraph"/>
              <w:spacing w:before="4"/>
              <w:ind w:left="0"/>
              <w:rPr>
                <w:sz w:val="18"/>
              </w:rPr>
            </w:pPr>
          </w:p>
          <w:p w14:paraId="3F096748" w14:textId="70A62635" w:rsidR="00130CCF" w:rsidRDefault="00130CCF" w:rsidP="00C226CF">
            <w:pPr>
              <w:pStyle w:val="TableParagraph"/>
              <w:spacing w:before="1" w:line="240" w:lineRule="atLeast"/>
              <w:ind w:right="57"/>
              <w:rPr>
                <w:sz w:val="20"/>
              </w:rPr>
            </w:pPr>
            <w:r>
              <w:rPr>
                <w:sz w:val="20"/>
              </w:rPr>
              <w:t>IAMSLIC continues to offer in-kind support for project management, repository operations and editorial curation. This</w:t>
            </w:r>
            <w:r>
              <w:rPr>
                <w:spacing w:val="-43"/>
                <w:sz w:val="20"/>
              </w:rPr>
              <w:t xml:space="preserve"> </w:t>
            </w:r>
            <w:r>
              <w:rPr>
                <w:sz w:val="20"/>
              </w:rPr>
              <w:t>year</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migration</w:t>
            </w:r>
            <w:r>
              <w:rPr>
                <w:spacing w:val="9"/>
                <w:sz w:val="20"/>
              </w:rPr>
              <w:t xml:space="preserve"> </w:t>
            </w:r>
            <w:r>
              <w:rPr>
                <w:sz w:val="20"/>
              </w:rPr>
              <w:t>to</w:t>
            </w:r>
            <w:r>
              <w:rPr>
                <w:spacing w:val="9"/>
                <w:sz w:val="20"/>
              </w:rPr>
              <w:t xml:space="preserve"> </w:t>
            </w:r>
            <w:r>
              <w:rPr>
                <w:sz w:val="20"/>
              </w:rPr>
              <w:t>a</w:t>
            </w:r>
            <w:r>
              <w:rPr>
                <w:spacing w:val="8"/>
                <w:sz w:val="20"/>
              </w:rPr>
              <w:t xml:space="preserve"> </w:t>
            </w:r>
            <w:r>
              <w:rPr>
                <w:sz w:val="20"/>
              </w:rPr>
              <w:t>new</w:t>
            </w:r>
            <w:r>
              <w:rPr>
                <w:spacing w:val="9"/>
                <w:sz w:val="20"/>
              </w:rPr>
              <w:t xml:space="preserve"> </w:t>
            </w:r>
            <w:r>
              <w:rPr>
                <w:sz w:val="20"/>
              </w:rPr>
              <w:t>platform,</w:t>
            </w:r>
            <w:r>
              <w:rPr>
                <w:spacing w:val="8"/>
                <w:sz w:val="20"/>
              </w:rPr>
              <w:t xml:space="preserve"> </w:t>
            </w:r>
            <w:r>
              <w:rPr>
                <w:sz w:val="20"/>
              </w:rPr>
              <w:t>we</w:t>
            </w:r>
            <w:r>
              <w:rPr>
                <w:spacing w:val="9"/>
                <w:sz w:val="20"/>
              </w:rPr>
              <w:t xml:space="preserve"> </w:t>
            </w:r>
            <w:r>
              <w:rPr>
                <w:sz w:val="20"/>
              </w:rPr>
              <w:t>estimate</w:t>
            </w:r>
            <w:r>
              <w:rPr>
                <w:spacing w:val="9"/>
                <w:sz w:val="20"/>
              </w:rPr>
              <w:t xml:space="preserve"> </w:t>
            </w:r>
            <w:r>
              <w:rPr>
                <w:sz w:val="20"/>
              </w:rPr>
              <w:t>approx.</w:t>
            </w:r>
            <w:r>
              <w:rPr>
                <w:spacing w:val="8"/>
                <w:sz w:val="20"/>
              </w:rPr>
              <w:t xml:space="preserve"> </w:t>
            </w:r>
            <w:r>
              <w:rPr>
                <w:sz w:val="20"/>
              </w:rPr>
              <w:t>300</w:t>
            </w:r>
            <w:r>
              <w:rPr>
                <w:spacing w:val="9"/>
                <w:sz w:val="20"/>
              </w:rPr>
              <w:t xml:space="preserve"> </w:t>
            </w:r>
            <w:r>
              <w:rPr>
                <w:sz w:val="20"/>
              </w:rPr>
              <w:t>hours</w:t>
            </w:r>
            <w:r>
              <w:rPr>
                <w:spacing w:val="9"/>
                <w:sz w:val="20"/>
              </w:rPr>
              <w:t xml:space="preserve"> </w:t>
            </w:r>
            <w:r>
              <w:rPr>
                <w:sz w:val="20"/>
              </w:rPr>
              <w:t>of</w:t>
            </w:r>
            <w:r>
              <w:rPr>
                <w:spacing w:val="8"/>
                <w:sz w:val="20"/>
              </w:rPr>
              <w:t xml:space="preserve"> </w:t>
            </w:r>
            <w:r>
              <w:rPr>
                <w:sz w:val="20"/>
              </w:rPr>
              <w:t>volunteer</w:t>
            </w:r>
            <w:r>
              <w:rPr>
                <w:spacing w:val="-5"/>
                <w:sz w:val="20"/>
              </w:rPr>
              <w:t xml:space="preserve"> </w:t>
            </w:r>
            <w:r>
              <w:rPr>
                <w:sz w:val="20"/>
              </w:rPr>
              <w:t>time.</w:t>
            </w:r>
            <w:r>
              <w:rPr>
                <w:spacing w:val="-5"/>
                <w:sz w:val="20"/>
              </w:rPr>
              <w:t xml:space="preserve"> </w:t>
            </w:r>
            <w:r>
              <w:rPr>
                <w:sz w:val="20"/>
              </w:rPr>
              <w:t>This</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time</w:t>
            </w:r>
            <w:r>
              <w:rPr>
                <w:spacing w:val="-5"/>
                <w:sz w:val="20"/>
              </w:rPr>
              <w:t xml:space="preserve"> </w:t>
            </w:r>
            <w:r>
              <w:rPr>
                <w:sz w:val="20"/>
              </w:rPr>
              <w:t>is</w:t>
            </w:r>
            <w:r w:rsidR="00CA60FA">
              <w:rPr>
                <w:sz w:val="20"/>
              </w:rPr>
              <w:t xml:space="preserve"> </w:t>
            </w:r>
            <w:r w:rsidR="00CA60FA" w:rsidRPr="00CA60FA">
              <w:rPr>
                <w:bCs/>
                <w:sz w:val="20"/>
              </w:rPr>
              <w:t>not sustainable on an annual basis and prevents project managers and others from focusing their energy on growing the repository through content recruitment, promotion, and training.</w:t>
            </w:r>
          </w:p>
        </w:tc>
      </w:tr>
      <w:tr w:rsidR="00130CCF" w14:paraId="073AFF2E"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430"/>
        </w:trPr>
        <w:tc>
          <w:tcPr>
            <w:tcW w:w="9781" w:type="dxa"/>
            <w:gridSpan w:val="7"/>
            <w:tcBorders>
              <w:top w:val="single" w:sz="12" w:space="0" w:color="000000"/>
              <w:left w:val="single" w:sz="12" w:space="0" w:color="000000"/>
              <w:bottom w:val="single" w:sz="12" w:space="0" w:color="000000"/>
              <w:right w:val="single" w:sz="12" w:space="0" w:color="000000"/>
            </w:tcBorders>
          </w:tcPr>
          <w:p w14:paraId="33C5E698" w14:textId="77777777" w:rsidR="00130CCF" w:rsidRPr="00130CCF" w:rsidRDefault="00130CCF" w:rsidP="00130CCF">
            <w:pPr>
              <w:pStyle w:val="TableParagraph"/>
              <w:spacing w:before="9"/>
              <w:rPr>
                <w:b/>
                <w:sz w:val="20"/>
              </w:rPr>
            </w:pPr>
            <w:r>
              <w:rPr>
                <w:b/>
                <w:sz w:val="20"/>
              </w:rPr>
              <w:t>Risks.</w:t>
            </w:r>
            <w:r w:rsidRPr="00130CCF">
              <w:rPr>
                <w:b/>
                <w:sz w:val="20"/>
              </w:rPr>
              <w:t xml:space="preserve"> (Describe the potential risk of not achieving the expected results)</w:t>
            </w:r>
          </w:p>
          <w:p w14:paraId="4A2C1E6C" w14:textId="77777777" w:rsidR="00130CCF" w:rsidRPr="00130CCF" w:rsidRDefault="00130CCF" w:rsidP="00130CCF">
            <w:pPr>
              <w:pStyle w:val="TableParagraph"/>
              <w:spacing w:before="9"/>
              <w:rPr>
                <w:b/>
                <w:sz w:val="20"/>
              </w:rPr>
            </w:pPr>
          </w:p>
          <w:p w14:paraId="199800D6" w14:textId="77777777" w:rsidR="00130CCF" w:rsidRPr="00CA60FA" w:rsidRDefault="00130CCF" w:rsidP="00130CCF">
            <w:pPr>
              <w:pStyle w:val="TableParagraph"/>
              <w:spacing w:before="9"/>
              <w:rPr>
                <w:bCs/>
                <w:sz w:val="20"/>
              </w:rPr>
            </w:pPr>
            <w:proofErr w:type="spellStart"/>
            <w:r w:rsidRPr="00CA60FA">
              <w:rPr>
                <w:bCs/>
                <w:sz w:val="20"/>
              </w:rPr>
              <w:t>AquaDocs</w:t>
            </w:r>
            <w:proofErr w:type="spellEnd"/>
            <w:r w:rsidRPr="00CA60FA">
              <w:rPr>
                <w:bCs/>
                <w:sz w:val="20"/>
              </w:rPr>
              <w:t xml:space="preserve"> is at risk if there is not adequate stable funding and continued in-kind support from IAMSLIC members.</w:t>
            </w:r>
          </w:p>
          <w:p w14:paraId="7764BEEC" w14:textId="77777777" w:rsidR="00130CCF" w:rsidRPr="00CA60FA" w:rsidRDefault="00130CCF" w:rsidP="00130CCF">
            <w:pPr>
              <w:pStyle w:val="TableParagraph"/>
              <w:spacing w:before="9"/>
              <w:rPr>
                <w:bCs/>
                <w:sz w:val="20"/>
              </w:rPr>
            </w:pPr>
          </w:p>
          <w:p w14:paraId="6EFD51E0" w14:textId="77777777" w:rsidR="00130CCF" w:rsidRPr="00130CCF" w:rsidRDefault="00130CCF" w:rsidP="00130CCF">
            <w:pPr>
              <w:pStyle w:val="TableParagraph"/>
              <w:spacing w:before="9"/>
              <w:rPr>
                <w:b/>
                <w:sz w:val="20"/>
              </w:rPr>
            </w:pPr>
            <w:r w:rsidRPr="00CA60FA">
              <w:rPr>
                <w:bCs/>
                <w:sz w:val="20"/>
              </w:rPr>
              <w:t xml:space="preserve">The loss of </w:t>
            </w:r>
            <w:proofErr w:type="spellStart"/>
            <w:r w:rsidRPr="00CA60FA">
              <w:rPr>
                <w:bCs/>
                <w:sz w:val="20"/>
              </w:rPr>
              <w:t>AquaDocs</w:t>
            </w:r>
            <w:proofErr w:type="spellEnd"/>
            <w:r w:rsidRPr="00CA60FA">
              <w:rPr>
                <w:bCs/>
                <w:sz w:val="20"/>
              </w:rPr>
              <w:t xml:space="preserve"> would have an impact on 100+ organizations who rely on </w:t>
            </w:r>
            <w:proofErr w:type="spellStart"/>
            <w:r w:rsidRPr="00CA60FA">
              <w:rPr>
                <w:bCs/>
                <w:sz w:val="20"/>
              </w:rPr>
              <w:t>AquaDocs</w:t>
            </w:r>
            <w:proofErr w:type="spellEnd"/>
            <w:r w:rsidRPr="00CA60FA">
              <w:rPr>
                <w:bCs/>
                <w:sz w:val="20"/>
              </w:rPr>
              <w:t xml:space="preserve"> as their ‘institutional’ repository. It would also affect researchers around the world who would no longer have access to publications, including hard-to-find grey literature. We experienced a small taste of this with </w:t>
            </w:r>
            <w:proofErr w:type="spellStart"/>
            <w:r w:rsidRPr="00CA60FA">
              <w:rPr>
                <w:bCs/>
                <w:sz w:val="20"/>
              </w:rPr>
              <w:t>AquaDocs</w:t>
            </w:r>
            <w:proofErr w:type="spellEnd"/>
            <w:r w:rsidRPr="00CA60FA">
              <w:rPr>
                <w:bCs/>
                <w:sz w:val="20"/>
              </w:rPr>
              <w:t xml:space="preserve"> being unavailable since mid-October due to the migration; we fielded several requests from researchers looking for specific publications or information on specific topics.</w:t>
            </w:r>
          </w:p>
        </w:tc>
      </w:tr>
      <w:tr w:rsidR="00130CCF" w14:paraId="57BBE21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0"/>
        </w:trPr>
        <w:tc>
          <w:tcPr>
            <w:tcW w:w="9781" w:type="dxa"/>
            <w:gridSpan w:val="7"/>
            <w:tcBorders>
              <w:top w:val="single" w:sz="12" w:space="0" w:color="000000"/>
              <w:left w:val="single" w:sz="12" w:space="0" w:color="000000"/>
              <w:bottom w:val="single" w:sz="12" w:space="0" w:color="000000"/>
              <w:right w:val="single" w:sz="12" w:space="0" w:color="000000"/>
            </w:tcBorders>
          </w:tcPr>
          <w:p w14:paraId="7D5C4479" w14:textId="77777777" w:rsidR="00130CCF" w:rsidRDefault="00130CCF" w:rsidP="00130CCF">
            <w:pPr>
              <w:pStyle w:val="TableParagraph"/>
              <w:spacing w:before="9"/>
              <w:rPr>
                <w:b/>
                <w:sz w:val="20"/>
              </w:rPr>
            </w:pPr>
            <w:r w:rsidRPr="00130CCF">
              <w:rPr>
                <w:b/>
                <w:sz w:val="20"/>
              </w:rPr>
              <w:t>6.</w:t>
            </w:r>
            <w:r w:rsidRPr="00130CCF">
              <w:rPr>
                <w:b/>
                <w:sz w:val="20"/>
              </w:rPr>
              <w:tab/>
              <w:t>SUBMISSION OF WORKPLAN AND BUDGET FOR THE NEXT INTERSESSIONAL PERIOD</w:t>
            </w:r>
          </w:p>
        </w:tc>
      </w:tr>
      <w:tr w:rsidR="00130CCF" w14:paraId="78C47C6B"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96"/>
        </w:trPr>
        <w:tc>
          <w:tcPr>
            <w:tcW w:w="9781" w:type="dxa"/>
            <w:gridSpan w:val="7"/>
            <w:tcBorders>
              <w:top w:val="single" w:sz="12" w:space="0" w:color="000000"/>
              <w:left w:val="single" w:sz="12" w:space="0" w:color="000000"/>
              <w:bottom w:val="single" w:sz="12" w:space="0" w:color="000000"/>
              <w:right w:val="single" w:sz="12" w:space="0" w:color="000000"/>
            </w:tcBorders>
          </w:tcPr>
          <w:p w14:paraId="5DDCC027" w14:textId="77777777" w:rsidR="00130CCF" w:rsidRPr="00130CCF" w:rsidRDefault="00130CCF" w:rsidP="00130CCF">
            <w:pPr>
              <w:pStyle w:val="TableParagraph"/>
              <w:spacing w:before="9"/>
              <w:rPr>
                <w:b/>
                <w:sz w:val="20"/>
              </w:rPr>
            </w:pPr>
            <w:r>
              <w:rPr>
                <w:b/>
                <w:sz w:val="20"/>
              </w:rPr>
              <w:t>Workplan</w:t>
            </w:r>
            <w:r w:rsidRPr="00130CCF">
              <w:rPr>
                <w:b/>
                <w:sz w:val="20"/>
              </w:rPr>
              <w:t xml:space="preserve"> </w:t>
            </w:r>
            <w:r>
              <w:rPr>
                <w:b/>
                <w:sz w:val="20"/>
              </w:rPr>
              <w:t>and</w:t>
            </w:r>
            <w:r w:rsidRPr="00130CCF">
              <w:rPr>
                <w:b/>
                <w:sz w:val="20"/>
              </w:rPr>
              <w:t xml:space="preserve"> </w:t>
            </w:r>
            <w:r>
              <w:rPr>
                <w:b/>
                <w:sz w:val="20"/>
              </w:rPr>
              <w:t>budget</w:t>
            </w:r>
            <w:r w:rsidRPr="00130CCF">
              <w:rPr>
                <w:b/>
                <w:sz w:val="20"/>
              </w:rPr>
              <w:t xml:space="preserve"> </w:t>
            </w:r>
            <w:r>
              <w:rPr>
                <w:b/>
                <w:sz w:val="20"/>
              </w:rPr>
              <w:t>for</w:t>
            </w:r>
            <w:r w:rsidRPr="00130CCF">
              <w:rPr>
                <w:b/>
                <w:sz w:val="20"/>
              </w:rPr>
              <w:t xml:space="preserve"> </w:t>
            </w:r>
            <w:r>
              <w:rPr>
                <w:b/>
                <w:sz w:val="20"/>
              </w:rPr>
              <w:t>the</w:t>
            </w:r>
            <w:r w:rsidRPr="00130CCF">
              <w:rPr>
                <w:b/>
                <w:sz w:val="20"/>
              </w:rPr>
              <w:t xml:space="preserve"> </w:t>
            </w:r>
            <w:r>
              <w:rPr>
                <w:b/>
                <w:sz w:val="20"/>
              </w:rPr>
              <w:t>next</w:t>
            </w:r>
            <w:r w:rsidRPr="00130CCF">
              <w:rPr>
                <w:b/>
                <w:sz w:val="20"/>
              </w:rPr>
              <w:t xml:space="preserve"> </w:t>
            </w:r>
            <w:r>
              <w:rPr>
                <w:b/>
                <w:sz w:val="20"/>
              </w:rPr>
              <w:t>intersessional</w:t>
            </w:r>
            <w:r w:rsidRPr="00130CCF">
              <w:rPr>
                <w:b/>
                <w:sz w:val="20"/>
              </w:rPr>
              <w:t xml:space="preserve"> </w:t>
            </w:r>
            <w:r>
              <w:rPr>
                <w:b/>
                <w:sz w:val="20"/>
              </w:rPr>
              <w:t>period.</w:t>
            </w:r>
            <w:r w:rsidRPr="00130CCF">
              <w:rPr>
                <w:b/>
                <w:sz w:val="20"/>
              </w:rPr>
              <w:t xml:space="preserve"> (show amount in USD)</w:t>
            </w:r>
          </w:p>
        </w:tc>
      </w:tr>
      <w:tr w:rsidR="00130CCF" w14:paraId="3B6F8A83"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30"/>
        </w:trPr>
        <w:tc>
          <w:tcPr>
            <w:tcW w:w="5213" w:type="dxa"/>
          </w:tcPr>
          <w:p w14:paraId="24E6166D" w14:textId="77777777" w:rsidR="00130CCF" w:rsidRDefault="00130CCF" w:rsidP="00C226CF">
            <w:pPr>
              <w:pStyle w:val="TableParagraph"/>
              <w:ind w:left="0"/>
              <w:rPr>
                <w:rFonts w:ascii="Times New Roman"/>
                <w:sz w:val="20"/>
              </w:rPr>
            </w:pPr>
          </w:p>
        </w:tc>
        <w:tc>
          <w:tcPr>
            <w:tcW w:w="2420" w:type="dxa"/>
            <w:gridSpan w:val="4"/>
          </w:tcPr>
          <w:p w14:paraId="29F70953" w14:textId="77777777" w:rsidR="00130CCF" w:rsidRDefault="00130CCF" w:rsidP="00C226CF">
            <w:pPr>
              <w:pStyle w:val="TableParagraph"/>
              <w:spacing w:before="5"/>
              <w:ind w:left="101"/>
              <w:rPr>
                <w:sz w:val="20"/>
              </w:rPr>
            </w:pPr>
            <w:r>
              <w:rPr>
                <w:sz w:val="20"/>
              </w:rPr>
              <w:t>Budget</w:t>
            </w:r>
            <w:r>
              <w:rPr>
                <w:spacing w:val="-7"/>
                <w:sz w:val="20"/>
              </w:rPr>
              <w:t xml:space="preserve"> </w:t>
            </w:r>
            <w:r>
              <w:rPr>
                <w:sz w:val="20"/>
              </w:rPr>
              <w:t>request</w:t>
            </w:r>
            <w:r>
              <w:rPr>
                <w:spacing w:val="-7"/>
                <w:sz w:val="20"/>
              </w:rPr>
              <w:t xml:space="preserve"> </w:t>
            </w:r>
            <w:r>
              <w:rPr>
                <w:sz w:val="20"/>
              </w:rPr>
              <w:t>from</w:t>
            </w:r>
            <w:r>
              <w:rPr>
                <w:spacing w:val="-7"/>
                <w:sz w:val="20"/>
              </w:rPr>
              <w:t xml:space="preserve"> </w:t>
            </w:r>
            <w:r>
              <w:rPr>
                <w:sz w:val="20"/>
              </w:rPr>
              <w:t>IODE</w:t>
            </w:r>
          </w:p>
        </w:tc>
        <w:tc>
          <w:tcPr>
            <w:tcW w:w="2148" w:type="dxa"/>
            <w:gridSpan w:val="2"/>
          </w:tcPr>
          <w:p w14:paraId="052D71B3" w14:textId="77777777" w:rsidR="00130CCF" w:rsidRDefault="00130CCF" w:rsidP="00C226CF">
            <w:pPr>
              <w:pStyle w:val="TableParagraph"/>
              <w:spacing w:before="5"/>
              <w:ind w:left="96"/>
              <w:rPr>
                <w:sz w:val="20"/>
              </w:rPr>
            </w:pPr>
            <w:r>
              <w:rPr>
                <w:sz w:val="20"/>
              </w:rPr>
              <w:t>Confirmed</w:t>
            </w:r>
            <w:r>
              <w:rPr>
                <w:spacing w:val="-5"/>
                <w:sz w:val="20"/>
              </w:rPr>
              <w:t xml:space="preserve"> </w:t>
            </w:r>
            <w:r>
              <w:rPr>
                <w:sz w:val="20"/>
              </w:rPr>
              <w:t>EB</w:t>
            </w:r>
            <w:r>
              <w:rPr>
                <w:spacing w:val="-5"/>
                <w:sz w:val="20"/>
              </w:rPr>
              <w:t xml:space="preserve"> </w:t>
            </w:r>
            <w:r>
              <w:rPr>
                <w:sz w:val="20"/>
              </w:rPr>
              <w:t>funds</w:t>
            </w:r>
          </w:p>
        </w:tc>
      </w:tr>
      <w:tr w:rsidR="00130CCF" w14:paraId="5DDC2D4F"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30"/>
        </w:trPr>
        <w:tc>
          <w:tcPr>
            <w:tcW w:w="5213" w:type="dxa"/>
          </w:tcPr>
          <w:p w14:paraId="41219D0E" w14:textId="77777777" w:rsidR="00130CCF" w:rsidRDefault="00130CCF" w:rsidP="00C226CF">
            <w:pPr>
              <w:pStyle w:val="TableParagraph"/>
              <w:ind w:left="0"/>
              <w:rPr>
                <w:rFonts w:ascii="Times New Roman"/>
                <w:sz w:val="20"/>
              </w:rPr>
            </w:pPr>
          </w:p>
        </w:tc>
        <w:tc>
          <w:tcPr>
            <w:tcW w:w="1308" w:type="dxa"/>
            <w:gridSpan w:val="3"/>
          </w:tcPr>
          <w:p w14:paraId="4192F748" w14:textId="77777777" w:rsidR="00130CCF" w:rsidRDefault="00130CCF" w:rsidP="00C226CF">
            <w:pPr>
              <w:pStyle w:val="TableParagraph"/>
              <w:spacing w:before="5"/>
              <w:ind w:left="101"/>
              <w:rPr>
                <w:sz w:val="20"/>
              </w:rPr>
            </w:pPr>
            <w:r>
              <w:rPr>
                <w:sz w:val="20"/>
              </w:rPr>
              <w:t>2025:</w:t>
            </w:r>
          </w:p>
        </w:tc>
        <w:tc>
          <w:tcPr>
            <w:tcW w:w="1112" w:type="dxa"/>
          </w:tcPr>
          <w:p w14:paraId="3E254CCA" w14:textId="77777777" w:rsidR="00130CCF" w:rsidRDefault="00130CCF" w:rsidP="00C226CF">
            <w:pPr>
              <w:pStyle w:val="TableParagraph"/>
              <w:spacing w:before="5"/>
              <w:ind w:left="101"/>
              <w:rPr>
                <w:sz w:val="20"/>
              </w:rPr>
            </w:pPr>
            <w:r>
              <w:rPr>
                <w:sz w:val="20"/>
              </w:rPr>
              <w:t>2026:</w:t>
            </w:r>
          </w:p>
        </w:tc>
        <w:tc>
          <w:tcPr>
            <w:tcW w:w="980" w:type="dxa"/>
          </w:tcPr>
          <w:p w14:paraId="37FFADBC" w14:textId="77777777" w:rsidR="00130CCF" w:rsidRDefault="00130CCF" w:rsidP="00C226CF">
            <w:pPr>
              <w:pStyle w:val="TableParagraph"/>
              <w:spacing w:before="5"/>
              <w:ind w:left="96"/>
              <w:rPr>
                <w:sz w:val="20"/>
              </w:rPr>
            </w:pPr>
            <w:r>
              <w:rPr>
                <w:sz w:val="20"/>
              </w:rPr>
              <w:t>2025:</w:t>
            </w:r>
          </w:p>
        </w:tc>
        <w:tc>
          <w:tcPr>
            <w:tcW w:w="1168" w:type="dxa"/>
          </w:tcPr>
          <w:p w14:paraId="66B8E2A8" w14:textId="77777777" w:rsidR="00130CCF" w:rsidRDefault="00130CCF" w:rsidP="00C226CF">
            <w:pPr>
              <w:pStyle w:val="TableParagraph"/>
              <w:spacing w:before="5"/>
              <w:ind w:left="106"/>
              <w:rPr>
                <w:sz w:val="20"/>
              </w:rPr>
            </w:pPr>
            <w:r>
              <w:rPr>
                <w:sz w:val="20"/>
              </w:rPr>
              <w:t>2026:</w:t>
            </w:r>
          </w:p>
        </w:tc>
      </w:tr>
      <w:tr w:rsidR="00130CCF" w14:paraId="18145FE6"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020"/>
        </w:trPr>
        <w:tc>
          <w:tcPr>
            <w:tcW w:w="5213" w:type="dxa"/>
          </w:tcPr>
          <w:p w14:paraId="62C30737" w14:textId="77777777" w:rsidR="00130CCF" w:rsidRDefault="00130CCF" w:rsidP="00C226CF">
            <w:pPr>
              <w:pStyle w:val="TableParagraph"/>
              <w:spacing w:before="5"/>
              <w:ind w:right="47"/>
              <w:rPr>
                <w:b/>
                <w:sz w:val="20"/>
              </w:rPr>
            </w:pPr>
            <w:r>
              <w:rPr>
                <w:b/>
                <w:sz w:val="20"/>
              </w:rPr>
              <w:t>Outcome N° 1. Robust hosting platform with improved</w:t>
            </w:r>
            <w:r>
              <w:rPr>
                <w:b/>
                <w:spacing w:val="1"/>
                <w:sz w:val="20"/>
              </w:rPr>
              <w:t xml:space="preserve"> </w:t>
            </w:r>
            <w:r>
              <w:rPr>
                <w:b/>
                <w:sz w:val="20"/>
              </w:rPr>
              <w:t>statistics</w:t>
            </w:r>
            <w:r>
              <w:rPr>
                <w:b/>
                <w:spacing w:val="-12"/>
                <w:sz w:val="20"/>
              </w:rPr>
              <w:t xml:space="preserve"> </w:t>
            </w:r>
            <w:r>
              <w:rPr>
                <w:b/>
                <w:sz w:val="20"/>
              </w:rPr>
              <w:t>module,</w:t>
            </w:r>
            <w:r>
              <w:rPr>
                <w:b/>
                <w:spacing w:val="-11"/>
                <w:sz w:val="20"/>
              </w:rPr>
              <w:t xml:space="preserve"> </w:t>
            </w:r>
            <w:r>
              <w:rPr>
                <w:b/>
                <w:sz w:val="20"/>
              </w:rPr>
              <w:t>ontologies,</w:t>
            </w:r>
            <w:r>
              <w:rPr>
                <w:b/>
                <w:spacing w:val="-11"/>
                <w:sz w:val="20"/>
              </w:rPr>
              <w:t xml:space="preserve"> </w:t>
            </w:r>
            <w:r>
              <w:rPr>
                <w:b/>
                <w:sz w:val="20"/>
              </w:rPr>
              <w:t>and</w:t>
            </w:r>
            <w:r>
              <w:rPr>
                <w:b/>
                <w:spacing w:val="-11"/>
                <w:sz w:val="20"/>
              </w:rPr>
              <w:t xml:space="preserve"> </w:t>
            </w:r>
            <w:r>
              <w:rPr>
                <w:b/>
                <w:sz w:val="20"/>
              </w:rPr>
              <w:t>multilingual</w:t>
            </w:r>
            <w:r>
              <w:rPr>
                <w:b/>
                <w:spacing w:val="-11"/>
                <w:sz w:val="20"/>
              </w:rPr>
              <w:t xml:space="preserve"> </w:t>
            </w:r>
            <w:r>
              <w:rPr>
                <w:b/>
                <w:sz w:val="20"/>
              </w:rPr>
              <w:t>interfaces.</w:t>
            </w:r>
          </w:p>
          <w:p w14:paraId="6EF8A8D0" w14:textId="77777777" w:rsidR="00130CCF" w:rsidRDefault="00130CCF" w:rsidP="00C226CF">
            <w:pPr>
              <w:pStyle w:val="TableParagraph"/>
              <w:spacing w:before="12"/>
              <w:ind w:left="0"/>
              <w:rPr>
                <w:sz w:val="19"/>
              </w:rPr>
            </w:pPr>
          </w:p>
          <w:p w14:paraId="5471199D" w14:textId="77777777" w:rsidR="00130CCF" w:rsidRDefault="00130CCF" w:rsidP="00C226CF">
            <w:pPr>
              <w:pStyle w:val="TableParagraph"/>
              <w:ind w:right="47"/>
              <w:rPr>
                <w:sz w:val="20"/>
              </w:rPr>
            </w:pPr>
            <w:r>
              <w:rPr>
                <w:spacing w:val="-1"/>
                <w:sz w:val="20"/>
              </w:rPr>
              <w:t>Complete</w:t>
            </w:r>
            <w:r>
              <w:rPr>
                <w:spacing w:val="-10"/>
                <w:sz w:val="20"/>
              </w:rPr>
              <w:t xml:space="preserve"> </w:t>
            </w:r>
            <w:r>
              <w:rPr>
                <w:spacing w:val="-1"/>
                <w:sz w:val="20"/>
              </w:rPr>
              <w:t>initial</w:t>
            </w:r>
            <w:r>
              <w:rPr>
                <w:spacing w:val="-10"/>
                <w:sz w:val="20"/>
              </w:rPr>
              <w:t xml:space="preserve"> </w:t>
            </w:r>
            <w:r>
              <w:rPr>
                <w:sz w:val="20"/>
              </w:rPr>
              <w:t>migration</w:t>
            </w:r>
            <w:r>
              <w:rPr>
                <w:spacing w:val="-9"/>
                <w:sz w:val="20"/>
              </w:rPr>
              <w:t xml:space="preserve"> </w:t>
            </w:r>
            <w:r>
              <w:rPr>
                <w:sz w:val="20"/>
              </w:rPr>
              <w:t>to</w:t>
            </w:r>
            <w:r>
              <w:rPr>
                <w:spacing w:val="-10"/>
                <w:sz w:val="20"/>
              </w:rPr>
              <w:t xml:space="preserve"> </w:t>
            </w:r>
            <w:proofErr w:type="spellStart"/>
            <w:r>
              <w:rPr>
                <w:sz w:val="20"/>
              </w:rPr>
              <w:t>DSquare</w:t>
            </w:r>
            <w:proofErr w:type="spellEnd"/>
            <w:r>
              <w:rPr>
                <w:spacing w:val="-9"/>
                <w:sz w:val="20"/>
              </w:rPr>
              <w:t xml:space="preserve"> </w:t>
            </w:r>
            <w:r>
              <w:rPr>
                <w:sz w:val="20"/>
              </w:rPr>
              <w:t>Technologies’</w:t>
            </w:r>
            <w:r>
              <w:rPr>
                <w:spacing w:val="-10"/>
                <w:sz w:val="20"/>
              </w:rPr>
              <w:t xml:space="preserve"> </w:t>
            </w:r>
            <w:r>
              <w:rPr>
                <w:sz w:val="20"/>
              </w:rPr>
              <w:t>hosting</w:t>
            </w:r>
            <w:r>
              <w:rPr>
                <w:spacing w:val="-42"/>
                <w:sz w:val="20"/>
              </w:rPr>
              <w:t xml:space="preserve"> </w:t>
            </w:r>
            <w:r>
              <w:rPr>
                <w:sz w:val="20"/>
              </w:rPr>
              <w:t>platform</w:t>
            </w:r>
            <w:r>
              <w:rPr>
                <w:spacing w:val="-4"/>
                <w:sz w:val="20"/>
              </w:rPr>
              <w:t xml:space="preserve"> </w:t>
            </w:r>
            <w:r>
              <w:rPr>
                <w:sz w:val="20"/>
              </w:rPr>
              <w:t>Knowledge</w:t>
            </w:r>
            <w:r>
              <w:rPr>
                <w:spacing w:val="-3"/>
                <w:sz w:val="20"/>
              </w:rPr>
              <w:t xml:space="preserve"> </w:t>
            </w:r>
            <w:r>
              <w:rPr>
                <w:sz w:val="20"/>
              </w:rPr>
              <w:t>Hub</w:t>
            </w:r>
            <w:r>
              <w:rPr>
                <w:spacing w:val="-3"/>
                <w:sz w:val="20"/>
              </w:rPr>
              <w:t xml:space="preserve"> </w:t>
            </w:r>
            <w:r>
              <w:rPr>
                <w:sz w:val="20"/>
              </w:rPr>
              <w:t>and</w:t>
            </w:r>
            <w:r>
              <w:rPr>
                <w:spacing w:val="-3"/>
                <w:sz w:val="20"/>
              </w:rPr>
              <w:t xml:space="preserve"> </w:t>
            </w:r>
            <w:r>
              <w:rPr>
                <w:sz w:val="20"/>
              </w:rPr>
              <w:t>launch</w:t>
            </w:r>
            <w:r>
              <w:rPr>
                <w:spacing w:val="-3"/>
                <w:sz w:val="20"/>
              </w:rPr>
              <w:t xml:space="preserve"> </w:t>
            </w:r>
            <w:r>
              <w:rPr>
                <w:sz w:val="20"/>
              </w:rPr>
              <w:t>in</w:t>
            </w:r>
            <w:r>
              <w:rPr>
                <w:spacing w:val="-4"/>
                <w:sz w:val="20"/>
              </w:rPr>
              <w:t xml:space="preserve"> </w:t>
            </w:r>
            <w:r>
              <w:rPr>
                <w:sz w:val="20"/>
              </w:rPr>
              <w:t>January</w:t>
            </w:r>
            <w:r>
              <w:rPr>
                <w:spacing w:val="-3"/>
                <w:sz w:val="20"/>
              </w:rPr>
              <w:t xml:space="preserve"> </w:t>
            </w:r>
            <w:r>
              <w:rPr>
                <w:sz w:val="20"/>
              </w:rPr>
              <w:t>2025.</w:t>
            </w:r>
          </w:p>
          <w:p w14:paraId="11F0852A" w14:textId="77777777" w:rsidR="00130CCF" w:rsidRDefault="00130CCF" w:rsidP="00C226CF">
            <w:pPr>
              <w:pStyle w:val="TableParagraph"/>
              <w:ind w:left="0"/>
              <w:rPr>
                <w:sz w:val="20"/>
              </w:rPr>
            </w:pPr>
          </w:p>
          <w:p w14:paraId="533149AA" w14:textId="77777777" w:rsidR="00130CCF" w:rsidRDefault="00130CCF" w:rsidP="00C226CF">
            <w:pPr>
              <w:pStyle w:val="TableParagraph"/>
              <w:ind w:right="47"/>
              <w:rPr>
                <w:sz w:val="20"/>
              </w:rPr>
            </w:pPr>
            <w:r>
              <w:rPr>
                <w:sz w:val="20"/>
              </w:rPr>
              <w:t>Further</w:t>
            </w:r>
            <w:r>
              <w:rPr>
                <w:spacing w:val="-11"/>
                <w:sz w:val="20"/>
              </w:rPr>
              <w:t xml:space="preserve"> </w:t>
            </w:r>
            <w:r>
              <w:rPr>
                <w:sz w:val="20"/>
              </w:rPr>
              <w:t>development</w:t>
            </w:r>
            <w:r>
              <w:rPr>
                <w:spacing w:val="-10"/>
                <w:sz w:val="20"/>
              </w:rPr>
              <w:t xml:space="preserve"> </w:t>
            </w:r>
            <w:r>
              <w:rPr>
                <w:sz w:val="20"/>
              </w:rPr>
              <w:t>of</w:t>
            </w:r>
            <w:r>
              <w:rPr>
                <w:spacing w:val="-10"/>
                <w:sz w:val="20"/>
              </w:rPr>
              <w:t xml:space="preserve"> </w:t>
            </w:r>
            <w:r>
              <w:rPr>
                <w:sz w:val="20"/>
              </w:rPr>
              <w:t>platform:</w:t>
            </w:r>
            <w:r>
              <w:rPr>
                <w:spacing w:val="-11"/>
                <w:sz w:val="20"/>
              </w:rPr>
              <w:t xml:space="preserve"> </w:t>
            </w:r>
            <w:r>
              <w:rPr>
                <w:sz w:val="20"/>
              </w:rPr>
              <w:t>improved</w:t>
            </w:r>
            <w:r>
              <w:rPr>
                <w:spacing w:val="-10"/>
                <w:sz w:val="20"/>
              </w:rPr>
              <w:t xml:space="preserve"> </w:t>
            </w:r>
            <w:r>
              <w:rPr>
                <w:sz w:val="20"/>
              </w:rPr>
              <w:t>statistics</w:t>
            </w:r>
            <w:r>
              <w:rPr>
                <w:spacing w:val="-11"/>
                <w:sz w:val="20"/>
              </w:rPr>
              <w:t xml:space="preserve"> </w:t>
            </w:r>
            <w:r>
              <w:rPr>
                <w:sz w:val="20"/>
              </w:rPr>
              <w:t>module,</w:t>
            </w:r>
            <w:r>
              <w:rPr>
                <w:spacing w:val="-42"/>
                <w:sz w:val="20"/>
              </w:rPr>
              <w:t xml:space="preserve"> </w:t>
            </w:r>
            <w:r>
              <w:rPr>
                <w:sz w:val="20"/>
              </w:rPr>
              <w:t>addition of subject and geographic ontologies, and</w:t>
            </w:r>
            <w:r>
              <w:rPr>
                <w:spacing w:val="1"/>
                <w:sz w:val="20"/>
              </w:rPr>
              <w:t xml:space="preserve"> </w:t>
            </w:r>
            <w:r>
              <w:rPr>
                <w:sz w:val="20"/>
              </w:rPr>
              <w:t>multilingual</w:t>
            </w:r>
            <w:r>
              <w:rPr>
                <w:spacing w:val="-2"/>
                <w:sz w:val="20"/>
              </w:rPr>
              <w:t xml:space="preserve"> </w:t>
            </w:r>
            <w:r>
              <w:rPr>
                <w:sz w:val="20"/>
              </w:rPr>
              <w:t>interfaces.</w:t>
            </w:r>
          </w:p>
          <w:p w14:paraId="24E3DB72" w14:textId="77777777" w:rsidR="00130CCF" w:rsidRDefault="00130CCF" w:rsidP="00C226CF">
            <w:pPr>
              <w:pStyle w:val="TableParagraph"/>
              <w:ind w:left="0"/>
              <w:rPr>
                <w:sz w:val="20"/>
              </w:rPr>
            </w:pPr>
          </w:p>
          <w:p w14:paraId="54667257" w14:textId="77777777" w:rsidR="00130CCF" w:rsidRDefault="00130CCF" w:rsidP="00C226CF">
            <w:pPr>
              <w:pStyle w:val="TableParagraph"/>
              <w:ind w:right="47"/>
              <w:rPr>
                <w:b/>
                <w:i/>
                <w:sz w:val="20"/>
              </w:rPr>
            </w:pPr>
            <w:r>
              <w:rPr>
                <w:b/>
                <w:i/>
                <w:sz w:val="20"/>
              </w:rPr>
              <w:t>Note:</w:t>
            </w:r>
            <w:r>
              <w:rPr>
                <w:b/>
                <w:i/>
                <w:spacing w:val="-8"/>
                <w:sz w:val="20"/>
              </w:rPr>
              <w:t xml:space="preserve"> </w:t>
            </w:r>
            <w:r>
              <w:rPr>
                <w:b/>
                <w:i/>
                <w:sz w:val="20"/>
              </w:rPr>
              <w:t>Annual</w:t>
            </w:r>
            <w:r>
              <w:rPr>
                <w:b/>
                <w:i/>
                <w:spacing w:val="-8"/>
                <w:sz w:val="20"/>
              </w:rPr>
              <w:t xml:space="preserve"> </w:t>
            </w:r>
            <w:r>
              <w:rPr>
                <w:b/>
                <w:i/>
                <w:sz w:val="20"/>
              </w:rPr>
              <w:t>hosting</w:t>
            </w:r>
            <w:r>
              <w:rPr>
                <w:b/>
                <w:i/>
                <w:spacing w:val="-7"/>
                <w:sz w:val="20"/>
              </w:rPr>
              <w:t xml:space="preserve"> </w:t>
            </w:r>
            <w:r>
              <w:rPr>
                <w:b/>
                <w:i/>
                <w:sz w:val="20"/>
              </w:rPr>
              <w:t>cost</w:t>
            </w:r>
            <w:r>
              <w:rPr>
                <w:b/>
                <w:i/>
                <w:spacing w:val="-8"/>
                <w:sz w:val="20"/>
              </w:rPr>
              <w:t xml:space="preserve"> </w:t>
            </w:r>
            <w:r>
              <w:rPr>
                <w:b/>
                <w:i/>
                <w:sz w:val="20"/>
              </w:rPr>
              <w:t>in</w:t>
            </w:r>
            <w:r>
              <w:rPr>
                <w:b/>
                <w:i/>
                <w:spacing w:val="-8"/>
                <w:sz w:val="20"/>
              </w:rPr>
              <w:t xml:space="preserve"> </w:t>
            </w:r>
            <w:r>
              <w:rPr>
                <w:b/>
                <w:i/>
                <w:sz w:val="20"/>
              </w:rPr>
              <w:t>2024</w:t>
            </w:r>
            <w:r>
              <w:rPr>
                <w:b/>
                <w:i/>
                <w:spacing w:val="-7"/>
                <w:sz w:val="20"/>
              </w:rPr>
              <w:t xml:space="preserve"> </w:t>
            </w:r>
            <w:r>
              <w:rPr>
                <w:b/>
                <w:i/>
                <w:sz w:val="20"/>
              </w:rPr>
              <w:t>=</w:t>
            </w:r>
            <w:r>
              <w:rPr>
                <w:b/>
                <w:i/>
                <w:spacing w:val="-8"/>
                <w:sz w:val="20"/>
              </w:rPr>
              <w:t xml:space="preserve"> </w:t>
            </w:r>
            <w:r>
              <w:rPr>
                <w:b/>
                <w:i/>
                <w:sz w:val="20"/>
              </w:rPr>
              <w:t>6990</w:t>
            </w:r>
            <w:r>
              <w:rPr>
                <w:b/>
                <w:i/>
                <w:spacing w:val="-8"/>
                <w:sz w:val="20"/>
              </w:rPr>
              <w:t xml:space="preserve"> </w:t>
            </w:r>
            <w:r>
              <w:rPr>
                <w:b/>
                <w:i/>
                <w:sz w:val="20"/>
              </w:rPr>
              <w:t>USD</w:t>
            </w:r>
            <w:r>
              <w:rPr>
                <w:b/>
                <w:i/>
                <w:spacing w:val="-7"/>
                <w:sz w:val="20"/>
              </w:rPr>
              <w:t xml:space="preserve"> </w:t>
            </w:r>
            <w:r>
              <w:rPr>
                <w:b/>
                <w:i/>
                <w:sz w:val="20"/>
              </w:rPr>
              <w:t>+</w:t>
            </w:r>
            <w:r>
              <w:rPr>
                <w:b/>
                <w:i/>
                <w:spacing w:val="-8"/>
                <w:sz w:val="20"/>
              </w:rPr>
              <w:t xml:space="preserve"> </w:t>
            </w:r>
            <w:r>
              <w:rPr>
                <w:b/>
                <w:i/>
                <w:sz w:val="20"/>
              </w:rPr>
              <w:t>21%</w:t>
            </w:r>
            <w:r>
              <w:rPr>
                <w:b/>
                <w:i/>
                <w:spacing w:val="-8"/>
                <w:sz w:val="20"/>
              </w:rPr>
              <w:t xml:space="preserve"> </w:t>
            </w:r>
            <w:r>
              <w:rPr>
                <w:b/>
                <w:i/>
                <w:sz w:val="20"/>
              </w:rPr>
              <w:t>VAT.</w:t>
            </w:r>
            <w:r>
              <w:rPr>
                <w:b/>
                <w:i/>
                <w:spacing w:val="-42"/>
                <w:sz w:val="20"/>
              </w:rPr>
              <w:t xml:space="preserve"> </w:t>
            </w:r>
            <w:r>
              <w:rPr>
                <w:b/>
                <w:i/>
                <w:sz w:val="20"/>
              </w:rPr>
              <w:t>Budget</w:t>
            </w:r>
            <w:r>
              <w:rPr>
                <w:b/>
                <w:i/>
                <w:spacing w:val="-3"/>
                <w:sz w:val="20"/>
              </w:rPr>
              <w:t xml:space="preserve"> </w:t>
            </w:r>
            <w:r>
              <w:rPr>
                <w:b/>
                <w:i/>
                <w:sz w:val="20"/>
              </w:rPr>
              <w:t>request</w:t>
            </w:r>
            <w:r>
              <w:rPr>
                <w:b/>
                <w:i/>
                <w:spacing w:val="-2"/>
                <w:sz w:val="20"/>
              </w:rPr>
              <w:t xml:space="preserve"> </w:t>
            </w:r>
            <w:r>
              <w:rPr>
                <w:b/>
                <w:i/>
                <w:sz w:val="20"/>
              </w:rPr>
              <w:t>allows</w:t>
            </w:r>
            <w:r>
              <w:rPr>
                <w:b/>
                <w:i/>
                <w:spacing w:val="-3"/>
                <w:sz w:val="20"/>
              </w:rPr>
              <w:t xml:space="preserve"> </w:t>
            </w:r>
            <w:r>
              <w:rPr>
                <w:b/>
                <w:i/>
                <w:sz w:val="20"/>
              </w:rPr>
              <w:t>for</w:t>
            </w:r>
            <w:r>
              <w:rPr>
                <w:b/>
                <w:i/>
                <w:spacing w:val="-2"/>
                <w:sz w:val="20"/>
              </w:rPr>
              <w:t xml:space="preserve"> </w:t>
            </w:r>
            <w:r>
              <w:rPr>
                <w:b/>
                <w:i/>
                <w:sz w:val="20"/>
              </w:rPr>
              <w:t>a</w:t>
            </w:r>
            <w:r>
              <w:rPr>
                <w:b/>
                <w:i/>
                <w:spacing w:val="-3"/>
                <w:sz w:val="20"/>
              </w:rPr>
              <w:t xml:space="preserve"> </w:t>
            </w:r>
            <w:r>
              <w:rPr>
                <w:b/>
                <w:i/>
                <w:sz w:val="20"/>
              </w:rPr>
              <w:t>5%</w:t>
            </w:r>
            <w:r>
              <w:rPr>
                <w:b/>
                <w:i/>
                <w:spacing w:val="-2"/>
                <w:sz w:val="20"/>
              </w:rPr>
              <w:t xml:space="preserve"> </w:t>
            </w:r>
            <w:r>
              <w:rPr>
                <w:b/>
                <w:i/>
                <w:sz w:val="20"/>
              </w:rPr>
              <w:t>annual</w:t>
            </w:r>
            <w:r>
              <w:rPr>
                <w:b/>
                <w:i/>
                <w:spacing w:val="-3"/>
                <w:sz w:val="20"/>
              </w:rPr>
              <w:t xml:space="preserve"> </w:t>
            </w:r>
            <w:r>
              <w:rPr>
                <w:b/>
                <w:i/>
                <w:sz w:val="20"/>
              </w:rPr>
              <w:t>increase.</w:t>
            </w:r>
          </w:p>
        </w:tc>
        <w:tc>
          <w:tcPr>
            <w:tcW w:w="1308" w:type="dxa"/>
            <w:gridSpan w:val="3"/>
          </w:tcPr>
          <w:p w14:paraId="793D49D8" w14:textId="77777777" w:rsidR="00130CCF" w:rsidRDefault="00130CCF" w:rsidP="00C226CF">
            <w:pPr>
              <w:pStyle w:val="TableParagraph"/>
              <w:spacing w:before="5"/>
              <w:ind w:left="101"/>
              <w:rPr>
                <w:sz w:val="20"/>
              </w:rPr>
            </w:pPr>
            <w:r>
              <w:rPr>
                <w:sz w:val="20"/>
              </w:rPr>
              <w:t>9000</w:t>
            </w:r>
            <w:r>
              <w:rPr>
                <w:spacing w:val="-6"/>
                <w:sz w:val="20"/>
              </w:rPr>
              <w:t xml:space="preserve"> </w:t>
            </w:r>
            <w:r>
              <w:rPr>
                <w:sz w:val="20"/>
              </w:rPr>
              <w:t>USD</w:t>
            </w:r>
          </w:p>
          <w:p w14:paraId="3F46E64B" w14:textId="77777777" w:rsidR="00130CCF" w:rsidRDefault="00130CCF" w:rsidP="00C226CF">
            <w:pPr>
              <w:pStyle w:val="TableParagraph"/>
              <w:spacing w:before="12"/>
              <w:ind w:left="0"/>
              <w:rPr>
                <w:sz w:val="19"/>
              </w:rPr>
            </w:pPr>
          </w:p>
          <w:p w14:paraId="1DFDAAC8" w14:textId="77777777" w:rsidR="00130CCF" w:rsidRDefault="00130CCF" w:rsidP="00C226CF">
            <w:pPr>
              <w:pStyle w:val="TableParagraph"/>
              <w:ind w:left="101"/>
              <w:rPr>
                <w:sz w:val="20"/>
              </w:rPr>
            </w:pPr>
            <w:r>
              <w:rPr>
                <w:sz w:val="20"/>
              </w:rPr>
              <w:t>2000</w:t>
            </w:r>
            <w:r>
              <w:rPr>
                <w:spacing w:val="-6"/>
                <w:sz w:val="20"/>
              </w:rPr>
              <w:t xml:space="preserve"> </w:t>
            </w:r>
            <w:r>
              <w:rPr>
                <w:sz w:val="20"/>
              </w:rPr>
              <w:t>USD</w:t>
            </w:r>
          </w:p>
          <w:p w14:paraId="278D84D6" w14:textId="77777777" w:rsidR="00130CCF" w:rsidRDefault="00130CCF" w:rsidP="00C226CF">
            <w:pPr>
              <w:pStyle w:val="TableParagraph"/>
              <w:ind w:left="101" w:right="135"/>
              <w:rPr>
                <w:sz w:val="20"/>
              </w:rPr>
            </w:pPr>
            <w:r>
              <w:rPr>
                <w:sz w:val="20"/>
              </w:rPr>
              <w:t>for travel</w:t>
            </w:r>
            <w:r>
              <w:rPr>
                <w:spacing w:val="1"/>
                <w:sz w:val="20"/>
              </w:rPr>
              <w:t xml:space="preserve"> </w:t>
            </w:r>
            <w:r>
              <w:rPr>
                <w:sz w:val="20"/>
              </w:rPr>
              <w:t>to</w:t>
            </w:r>
            <w:r>
              <w:rPr>
                <w:spacing w:val="-8"/>
                <w:sz w:val="20"/>
              </w:rPr>
              <w:t xml:space="preserve"> </w:t>
            </w:r>
            <w:r>
              <w:rPr>
                <w:sz w:val="20"/>
              </w:rPr>
              <w:t>IODE</w:t>
            </w:r>
            <w:r>
              <w:rPr>
                <w:spacing w:val="-8"/>
                <w:sz w:val="20"/>
              </w:rPr>
              <w:t xml:space="preserve"> </w:t>
            </w:r>
            <w:r>
              <w:rPr>
                <w:sz w:val="20"/>
              </w:rPr>
              <w:t>28</w:t>
            </w:r>
          </w:p>
        </w:tc>
        <w:tc>
          <w:tcPr>
            <w:tcW w:w="1112" w:type="dxa"/>
          </w:tcPr>
          <w:p w14:paraId="7B2DD8D6" w14:textId="77777777" w:rsidR="00130CCF" w:rsidRDefault="00130CCF" w:rsidP="00C226CF">
            <w:pPr>
              <w:pStyle w:val="TableParagraph"/>
              <w:spacing w:before="5"/>
              <w:ind w:left="101"/>
              <w:rPr>
                <w:sz w:val="20"/>
              </w:rPr>
            </w:pPr>
            <w:r>
              <w:rPr>
                <w:sz w:val="20"/>
              </w:rPr>
              <w:t>9500K</w:t>
            </w:r>
          </w:p>
          <w:p w14:paraId="28E47471" w14:textId="77777777" w:rsidR="00130CCF" w:rsidRDefault="00130CCF" w:rsidP="00C226CF">
            <w:pPr>
              <w:pStyle w:val="TableParagraph"/>
              <w:spacing w:before="12"/>
              <w:ind w:left="0"/>
              <w:rPr>
                <w:sz w:val="19"/>
              </w:rPr>
            </w:pPr>
          </w:p>
          <w:p w14:paraId="5F53DFB3" w14:textId="77777777" w:rsidR="00130CCF" w:rsidRDefault="00130CCF" w:rsidP="00C226CF">
            <w:pPr>
              <w:pStyle w:val="TableParagraph"/>
              <w:ind w:left="101"/>
              <w:rPr>
                <w:sz w:val="20"/>
              </w:rPr>
            </w:pPr>
            <w:r>
              <w:rPr>
                <w:sz w:val="20"/>
              </w:rPr>
              <w:t>3000</w:t>
            </w:r>
            <w:r>
              <w:rPr>
                <w:spacing w:val="-3"/>
                <w:sz w:val="20"/>
              </w:rPr>
              <w:t xml:space="preserve"> </w:t>
            </w:r>
            <w:r>
              <w:rPr>
                <w:sz w:val="20"/>
              </w:rPr>
              <w:t>USD</w:t>
            </w:r>
          </w:p>
          <w:p w14:paraId="2FB9CF43" w14:textId="77777777" w:rsidR="00130CCF" w:rsidRDefault="00130CCF" w:rsidP="00C226CF">
            <w:pPr>
              <w:pStyle w:val="TableParagraph"/>
              <w:ind w:left="101"/>
              <w:rPr>
                <w:sz w:val="20"/>
              </w:rPr>
            </w:pPr>
            <w:r>
              <w:rPr>
                <w:sz w:val="20"/>
              </w:rPr>
              <w:t>for</w:t>
            </w:r>
            <w:r>
              <w:rPr>
                <w:spacing w:val="1"/>
                <w:sz w:val="20"/>
              </w:rPr>
              <w:t xml:space="preserve"> </w:t>
            </w:r>
            <w:r>
              <w:rPr>
                <w:sz w:val="20"/>
              </w:rPr>
              <w:t>travel</w:t>
            </w:r>
            <w:r>
              <w:rPr>
                <w:spacing w:val="1"/>
                <w:sz w:val="20"/>
              </w:rPr>
              <w:t xml:space="preserve"> </w:t>
            </w:r>
            <w:r>
              <w:rPr>
                <w:sz w:val="20"/>
              </w:rPr>
              <w:t>to</w:t>
            </w:r>
            <w:r>
              <w:rPr>
                <w:spacing w:val="-44"/>
                <w:sz w:val="20"/>
              </w:rPr>
              <w:t xml:space="preserve"> </w:t>
            </w:r>
            <w:r>
              <w:rPr>
                <w:sz w:val="20"/>
              </w:rPr>
              <w:t>IODE</w:t>
            </w:r>
            <w:r>
              <w:rPr>
                <w:spacing w:val="-2"/>
                <w:sz w:val="20"/>
              </w:rPr>
              <w:t xml:space="preserve"> </w:t>
            </w:r>
            <w:r>
              <w:rPr>
                <w:sz w:val="20"/>
              </w:rPr>
              <w:t>MG</w:t>
            </w:r>
          </w:p>
        </w:tc>
        <w:tc>
          <w:tcPr>
            <w:tcW w:w="980" w:type="dxa"/>
          </w:tcPr>
          <w:p w14:paraId="06511323" w14:textId="77777777" w:rsidR="00130CCF" w:rsidRDefault="00130CCF" w:rsidP="00C226CF">
            <w:pPr>
              <w:pStyle w:val="TableParagraph"/>
              <w:spacing w:before="5"/>
              <w:ind w:left="96"/>
              <w:rPr>
                <w:sz w:val="20"/>
              </w:rPr>
            </w:pPr>
            <w:r>
              <w:rPr>
                <w:sz w:val="20"/>
              </w:rPr>
              <w:t>in</w:t>
            </w:r>
            <w:r>
              <w:rPr>
                <w:spacing w:val="-3"/>
                <w:sz w:val="20"/>
              </w:rPr>
              <w:t xml:space="preserve"> </w:t>
            </w:r>
            <w:r>
              <w:rPr>
                <w:sz w:val="20"/>
              </w:rPr>
              <w:t>kind</w:t>
            </w:r>
          </w:p>
        </w:tc>
        <w:tc>
          <w:tcPr>
            <w:tcW w:w="1168" w:type="dxa"/>
          </w:tcPr>
          <w:p w14:paraId="6F57D85D" w14:textId="77777777" w:rsidR="00130CCF" w:rsidRDefault="00130CCF" w:rsidP="00C226CF">
            <w:pPr>
              <w:pStyle w:val="TableParagraph"/>
              <w:spacing w:before="5"/>
              <w:ind w:left="106"/>
              <w:rPr>
                <w:sz w:val="20"/>
              </w:rPr>
            </w:pPr>
            <w:r>
              <w:rPr>
                <w:sz w:val="20"/>
              </w:rPr>
              <w:t>in</w:t>
            </w:r>
            <w:r>
              <w:rPr>
                <w:spacing w:val="-3"/>
                <w:sz w:val="20"/>
              </w:rPr>
              <w:t xml:space="preserve"> </w:t>
            </w:r>
            <w:r>
              <w:rPr>
                <w:sz w:val="20"/>
              </w:rPr>
              <w:t>kind</w:t>
            </w:r>
          </w:p>
        </w:tc>
      </w:tr>
      <w:tr w:rsidR="00130CCF" w14:paraId="240416C9"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39"/>
        </w:trPr>
        <w:tc>
          <w:tcPr>
            <w:tcW w:w="5213" w:type="dxa"/>
          </w:tcPr>
          <w:p w14:paraId="60AFB49F" w14:textId="77777777" w:rsidR="00130CCF" w:rsidRDefault="00130CCF" w:rsidP="00C226CF">
            <w:pPr>
              <w:pStyle w:val="TableParagraph"/>
              <w:spacing w:before="13"/>
              <w:rPr>
                <w:b/>
                <w:sz w:val="20"/>
              </w:rPr>
            </w:pPr>
            <w:r>
              <w:rPr>
                <w:b/>
                <w:sz w:val="20"/>
              </w:rPr>
              <w:t>Outcome</w:t>
            </w:r>
            <w:r>
              <w:rPr>
                <w:b/>
                <w:spacing w:val="-7"/>
                <w:sz w:val="20"/>
              </w:rPr>
              <w:t xml:space="preserve"> </w:t>
            </w:r>
            <w:r>
              <w:rPr>
                <w:b/>
                <w:sz w:val="20"/>
              </w:rPr>
              <w:t>N°</w:t>
            </w:r>
            <w:r>
              <w:rPr>
                <w:b/>
                <w:spacing w:val="-6"/>
                <w:sz w:val="20"/>
              </w:rPr>
              <w:t xml:space="preserve"> </w:t>
            </w:r>
            <w:r>
              <w:rPr>
                <w:b/>
                <w:sz w:val="20"/>
              </w:rPr>
              <w:t>2.</w:t>
            </w:r>
            <w:r>
              <w:rPr>
                <w:b/>
                <w:spacing w:val="-6"/>
                <w:sz w:val="20"/>
              </w:rPr>
              <w:t xml:space="preserve"> </w:t>
            </w:r>
            <w:proofErr w:type="spellStart"/>
            <w:r>
              <w:rPr>
                <w:b/>
                <w:sz w:val="20"/>
              </w:rPr>
              <w:t>AquaDocs</w:t>
            </w:r>
            <w:proofErr w:type="spellEnd"/>
            <w:r>
              <w:rPr>
                <w:b/>
                <w:spacing w:val="-7"/>
                <w:sz w:val="20"/>
              </w:rPr>
              <w:t xml:space="preserve"> </w:t>
            </w:r>
            <w:r>
              <w:rPr>
                <w:b/>
                <w:sz w:val="20"/>
              </w:rPr>
              <w:t>training</w:t>
            </w:r>
            <w:r>
              <w:rPr>
                <w:b/>
                <w:spacing w:val="-6"/>
                <w:sz w:val="20"/>
              </w:rPr>
              <w:t xml:space="preserve"> </w:t>
            </w:r>
            <w:r>
              <w:rPr>
                <w:b/>
                <w:sz w:val="20"/>
              </w:rPr>
              <w:t>and</w:t>
            </w:r>
            <w:r>
              <w:rPr>
                <w:b/>
                <w:spacing w:val="-6"/>
                <w:sz w:val="20"/>
              </w:rPr>
              <w:t xml:space="preserve"> </w:t>
            </w:r>
            <w:r>
              <w:rPr>
                <w:b/>
                <w:sz w:val="20"/>
              </w:rPr>
              <w:t>promotion</w:t>
            </w:r>
          </w:p>
          <w:p w14:paraId="4FB12F32" w14:textId="77777777" w:rsidR="00130CCF" w:rsidRDefault="00130CCF" w:rsidP="00C226CF">
            <w:pPr>
              <w:pStyle w:val="TableParagraph"/>
              <w:ind w:left="0"/>
              <w:rPr>
                <w:sz w:val="20"/>
              </w:rPr>
            </w:pPr>
          </w:p>
          <w:p w14:paraId="5B6C7F88" w14:textId="77777777" w:rsidR="00130CCF" w:rsidRDefault="00130CCF" w:rsidP="00C226CF">
            <w:pPr>
              <w:pStyle w:val="TableParagraph"/>
              <w:ind w:right="47"/>
              <w:rPr>
                <w:sz w:val="20"/>
              </w:rPr>
            </w:pPr>
            <w:r>
              <w:rPr>
                <w:sz w:val="20"/>
              </w:rPr>
              <w:t>Assist</w:t>
            </w:r>
            <w:r>
              <w:rPr>
                <w:spacing w:val="-7"/>
                <w:sz w:val="20"/>
              </w:rPr>
              <w:t xml:space="preserve"> </w:t>
            </w:r>
            <w:r>
              <w:rPr>
                <w:sz w:val="20"/>
              </w:rPr>
              <w:t>new</w:t>
            </w:r>
            <w:r>
              <w:rPr>
                <w:spacing w:val="-6"/>
                <w:sz w:val="20"/>
              </w:rPr>
              <w:t xml:space="preserve"> </w:t>
            </w:r>
            <w:r>
              <w:rPr>
                <w:sz w:val="20"/>
              </w:rPr>
              <w:t>and</w:t>
            </w:r>
            <w:r>
              <w:rPr>
                <w:spacing w:val="-6"/>
                <w:sz w:val="20"/>
              </w:rPr>
              <w:t xml:space="preserve"> </w:t>
            </w:r>
            <w:r>
              <w:rPr>
                <w:sz w:val="20"/>
              </w:rPr>
              <w:t>existing</w:t>
            </w:r>
            <w:r>
              <w:rPr>
                <w:spacing w:val="-6"/>
                <w:sz w:val="20"/>
              </w:rPr>
              <w:t xml:space="preserve"> </w:t>
            </w:r>
            <w:r>
              <w:rPr>
                <w:sz w:val="20"/>
              </w:rPr>
              <w:t>communities</w:t>
            </w:r>
            <w:r>
              <w:rPr>
                <w:spacing w:val="-7"/>
                <w:sz w:val="20"/>
              </w:rPr>
              <w:t xml:space="preserve"> </w:t>
            </w:r>
            <w:r>
              <w:rPr>
                <w:sz w:val="20"/>
              </w:rPr>
              <w:t>to</w:t>
            </w:r>
            <w:r>
              <w:rPr>
                <w:spacing w:val="-6"/>
                <w:sz w:val="20"/>
              </w:rPr>
              <w:t xml:space="preserve"> </w:t>
            </w:r>
            <w:r>
              <w:rPr>
                <w:sz w:val="20"/>
              </w:rPr>
              <w:t>onboard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43"/>
                <w:sz w:val="20"/>
              </w:rPr>
              <w:t xml:space="preserve"> </w:t>
            </w:r>
            <w:r>
              <w:rPr>
                <w:sz w:val="20"/>
              </w:rPr>
              <w:t>hosted</w:t>
            </w:r>
            <w:r>
              <w:rPr>
                <w:spacing w:val="-2"/>
                <w:sz w:val="20"/>
              </w:rPr>
              <w:t xml:space="preserve"> </w:t>
            </w:r>
            <w:r>
              <w:rPr>
                <w:sz w:val="20"/>
              </w:rPr>
              <w:t>repository</w:t>
            </w:r>
            <w:r>
              <w:rPr>
                <w:spacing w:val="-2"/>
                <w:sz w:val="20"/>
              </w:rPr>
              <w:t xml:space="preserve"> </w:t>
            </w:r>
            <w:r>
              <w:rPr>
                <w:sz w:val="20"/>
              </w:rPr>
              <w:t>platform.</w:t>
            </w:r>
          </w:p>
          <w:p w14:paraId="6C657399" w14:textId="77777777" w:rsidR="00130CCF" w:rsidRDefault="00130CCF" w:rsidP="00C226CF">
            <w:pPr>
              <w:pStyle w:val="TableParagraph"/>
              <w:ind w:left="0"/>
              <w:rPr>
                <w:sz w:val="20"/>
              </w:rPr>
            </w:pPr>
          </w:p>
          <w:p w14:paraId="0B10A3B4" w14:textId="204457AF" w:rsidR="00130CCF" w:rsidRDefault="00130CCF" w:rsidP="00C226CF">
            <w:pPr>
              <w:pStyle w:val="TableParagraph"/>
              <w:ind w:right="47"/>
              <w:rPr>
                <w:sz w:val="20"/>
              </w:rPr>
            </w:pPr>
            <w:r>
              <w:rPr>
                <w:sz w:val="20"/>
              </w:rPr>
              <w:t>Update</w:t>
            </w:r>
            <w:r>
              <w:rPr>
                <w:spacing w:val="-10"/>
                <w:sz w:val="20"/>
              </w:rPr>
              <w:t xml:space="preserve"> </w:t>
            </w:r>
            <w:r>
              <w:rPr>
                <w:sz w:val="20"/>
              </w:rPr>
              <w:t>user</w:t>
            </w:r>
            <w:r>
              <w:rPr>
                <w:spacing w:val="-9"/>
                <w:sz w:val="20"/>
              </w:rPr>
              <w:t xml:space="preserve"> </w:t>
            </w:r>
            <w:r>
              <w:rPr>
                <w:sz w:val="20"/>
              </w:rPr>
              <w:t>guides</w:t>
            </w:r>
            <w:r>
              <w:rPr>
                <w:spacing w:val="-9"/>
                <w:sz w:val="20"/>
              </w:rPr>
              <w:t xml:space="preserve"> </w:t>
            </w:r>
            <w:r>
              <w:rPr>
                <w:sz w:val="20"/>
              </w:rPr>
              <w:t>for</w:t>
            </w:r>
            <w:r>
              <w:rPr>
                <w:spacing w:val="-10"/>
                <w:sz w:val="20"/>
              </w:rPr>
              <w:t xml:space="preserve"> </w:t>
            </w:r>
            <w:r>
              <w:rPr>
                <w:sz w:val="20"/>
              </w:rPr>
              <w:t>depositors,</w:t>
            </w:r>
            <w:r>
              <w:rPr>
                <w:spacing w:val="-9"/>
                <w:sz w:val="20"/>
              </w:rPr>
              <w:t xml:space="preserve"> </w:t>
            </w:r>
            <w:r>
              <w:rPr>
                <w:sz w:val="20"/>
              </w:rPr>
              <w:t>editors,</w:t>
            </w:r>
            <w:r>
              <w:rPr>
                <w:spacing w:val="-9"/>
                <w:sz w:val="20"/>
              </w:rPr>
              <w:t xml:space="preserve"> </w:t>
            </w:r>
            <w:r>
              <w:rPr>
                <w:sz w:val="20"/>
              </w:rPr>
              <w:t>collections</w:t>
            </w:r>
            <w:r>
              <w:rPr>
                <w:spacing w:val="-42"/>
                <w:sz w:val="20"/>
              </w:rPr>
              <w:t xml:space="preserve"> </w:t>
            </w:r>
            <w:r>
              <w:rPr>
                <w:sz w:val="20"/>
              </w:rPr>
              <w:t>administrators</w:t>
            </w:r>
            <w:r>
              <w:rPr>
                <w:spacing w:val="-7"/>
                <w:sz w:val="20"/>
              </w:rPr>
              <w:t xml:space="preserve"> </w:t>
            </w:r>
            <w:r>
              <w:rPr>
                <w:sz w:val="20"/>
              </w:rPr>
              <w:t>and</w:t>
            </w:r>
            <w:r>
              <w:rPr>
                <w:spacing w:val="-6"/>
                <w:sz w:val="20"/>
              </w:rPr>
              <w:t xml:space="preserve"> </w:t>
            </w:r>
            <w:r>
              <w:rPr>
                <w:sz w:val="20"/>
              </w:rPr>
              <w:t>searchers</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platform</w:t>
            </w:r>
            <w:r>
              <w:rPr>
                <w:spacing w:val="-6"/>
                <w:sz w:val="20"/>
              </w:rPr>
              <w:t>.</w:t>
            </w:r>
          </w:p>
          <w:p w14:paraId="1864F241" w14:textId="77777777" w:rsidR="00130CCF" w:rsidRDefault="00130CCF" w:rsidP="00C226CF">
            <w:pPr>
              <w:pStyle w:val="TableParagraph"/>
              <w:ind w:left="0"/>
              <w:rPr>
                <w:sz w:val="20"/>
              </w:rPr>
            </w:pPr>
          </w:p>
          <w:p w14:paraId="73AE747D" w14:textId="77777777" w:rsidR="00130CCF" w:rsidRDefault="00130CCF" w:rsidP="00C226CF">
            <w:pPr>
              <w:pStyle w:val="TableParagraph"/>
              <w:ind w:right="47"/>
              <w:rPr>
                <w:sz w:val="20"/>
              </w:rPr>
            </w:pPr>
            <w:r>
              <w:rPr>
                <w:sz w:val="20"/>
              </w:rPr>
              <w:t>Offer</w:t>
            </w:r>
            <w:r>
              <w:rPr>
                <w:spacing w:val="-8"/>
                <w:sz w:val="20"/>
              </w:rPr>
              <w:t xml:space="preserve"> </w:t>
            </w:r>
            <w:r>
              <w:rPr>
                <w:sz w:val="20"/>
              </w:rPr>
              <w:t>training</w:t>
            </w:r>
            <w:r>
              <w:rPr>
                <w:spacing w:val="-7"/>
                <w:sz w:val="20"/>
              </w:rPr>
              <w:t xml:space="preserve"> </w:t>
            </w:r>
            <w:r>
              <w:rPr>
                <w:sz w:val="20"/>
              </w:rPr>
              <w:t>sessions</w:t>
            </w:r>
            <w:r>
              <w:rPr>
                <w:spacing w:val="-8"/>
                <w:sz w:val="20"/>
              </w:rPr>
              <w:t xml:space="preserve"> </w:t>
            </w:r>
            <w:r>
              <w:rPr>
                <w:sz w:val="20"/>
              </w:rPr>
              <w:t>for</w:t>
            </w:r>
            <w:r>
              <w:rPr>
                <w:spacing w:val="-7"/>
                <w:sz w:val="20"/>
              </w:rPr>
              <w:t xml:space="preserve"> </w:t>
            </w:r>
            <w:r>
              <w:rPr>
                <w:sz w:val="20"/>
              </w:rPr>
              <w:t>depositors</w:t>
            </w:r>
            <w:r>
              <w:rPr>
                <w:spacing w:val="-7"/>
                <w:sz w:val="20"/>
              </w:rPr>
              <w:t xml:space="preserve"> </w:t>
            </w:r>
            <w:r>
              <w:rPr>
                <w:sz w:val="20"/>
              </w:rPr>
              <w:t>and</w:t>
            </w:r>
            <w:r>
              <w:rPr>
                <w:spacing w:val="-8"/>
                <w:sz w:val="20"/>
              </w:rPr>
              <w:t xml:space="preserve"> </w:t>
            </w:r>
            <w:r>
              <w:rPr>
                <w:sz w:val="20"/>
              </w:rPr>
              <w:t>editors</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new</w:t>
            </w:r>
            <w:r>
              <w:rPr>
                <w:spacing w:val="-42"/>
                <w:sz w:val="20"/>
              </w:rPr>
              <w:t xml:space="preserve"> </w:t>
            </w:r>
            <w:r>
              <w:rPr>
                <w:sz w:val="20"/>
              </w:rPr>
              <w:t>hosted</w:t>
            </w:r>
            <w:r>
              <w:rPr>
                <w:spacing w:val="-2"/>
                <w:sz w:val="20"/>
              </w:rPr>
              <w:t xml:space="preserve"> </w:t>
            </w:r>
            <w:r>
              <w:rPr>
                <w:sz w:val="20"/>
              </w:rPr>
              <w:t>platform.</w:t>
            </w:r>
          </w:p>
        </w:tc>
        <w:tc>
          <w:tcPr>
            <w:tcW w:w="1308" w:type="dxa"/>
            <w:gridSpan w:val="3"/>
          </w:tcPr>
          <w:p w14:paraId="06B7C731" w14:textId="77777777" w:rsidR="00130CCF" w:rsidRDefault="00130CCF" w:rsidP="00C226CF">
            <w:pPr>
              <w:pStyle w:val="TableParagraph"/>
              <w:spacing w:before="13"/>
              <w:ind w:left="101"/>
              <w:rPr>
                <w:sz w:val="20"/>
              </w:rPr>
            </w:pPr>
            <w:r>
              <w:rPr>
                <w:sz w:val="20"/>
              </w:rPr>
              <w:t>0</w:t>
            </w:r>
          </w:p>
        </w:tc>
        <w:tc>
          <w:tcPr>
            <w:tcW w:w="1112" w:type="dxa"/>
          </w:tcPr>
          <w:p w14:paraId="536145F1" w14:textId="77777777" w:rsidR="00130CCF" w:rsidRDefault="00130CCF" w:rsidP="00C226CF">
            <w:pPr>
              <w:pStyle w:val="TableParagraph"/>
              <w:spacing w:before="13"/>
              <w:ind w:left="101"/>
              <w:rPr>
                <w:sz w:val="20"/>
              </w:rPr>
            </w:pPr>
            <w:r>
              <w:rPr>
                <w:sz w:val="20"/>
              </w:rPr>
              <w:t>0</w:t>
            </w:r>
          </w:p>
        </w:tc>
        <w:tc>
          <w:tcPr>
            <w:tcW w:w="980" w:type="dxa"/>
          </w:tcPr>
          <w:p w14:paraId="55C50FA8" w14:textId="77777777" w:rsidR="00130CCF" w:rsidRDefault="00130CCF" w:rsidP="00C226CF">
            <w:pPr>
              <w:pStyle w:val="TableParagraph"/>
              <w:spacing w:before="13"/>
              <w:ind w:left="96"/>
              <w:rPr>
                <w:sz w:val="20"/>
              </w:rPr>
            </w:pPr>
            <w:r>
              <w:rPr>
                <w:sz w:val="20"/>
              </w:rPr>
              <w:t>in</w:t>
            </w:r>
            <w:r>
              <w:rPr>
                <w:spacing w:val="-3"/>
                <w:sz w:val="20"/>
              </w:rPr>
              <w:t xml:space="preserve"> </w:t>
            </w:r>
            <w:r>
              <w:rPr>
                <w:sz w:val="20"/>
              </w:rPr>
              <w:t>kind</w:t>
            </w:r>
          </w:p>
        </w:tc>
        <w:tc>
          <w:tcPr>
            <w:tcW w:w="1168" w:type="dxa"/>
          </w:tcPr>
          <w:p w14:paraId="03F68976" w14:textId="77777777" w:rsidR="00130CCF" w:rsidRDefault="00130CCF" w:rsidP="00C226CF">
            <w:pPr>
              <w:pStyle w:val="TableParagraph"/>
              <w:spacing w:before="13"/>
              <w:ind w:left="106"/>
              <w:rPr>
                <w:sz w:val="20"/>
              </w:rPr>
            </w:pPr>
            <w:r>
              <w:rPr>
                <w:sz w:val="20"/>
              </w:rPr>
              <w:t>in</w:t>
            </w:r>
            <w:r>
              <w:rPr>
                <w:spacing w:val="-3"/>
                <w:sz w:val="20"/>
              </w:rPr>
              <w:t xml:space="preserve"> </w:t>
            </w:r>
            <w:r>
              <w:rPr>
                <w:sz w:val="20"/>
              </w:rPr>
              <w:t>kind</w:t>
            </w:r>
          </w:p>
        </w:tc>
      </w:tr>
      <w:tr w:rsidR="00130CCF" w14:paraId="1168A564"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363"/>
        </w:trPr>
        <w:tc>
          <w:tcPr>
            <w:tcW w:w="5213" w:type="dxa"/>
          </w:tcPr>
          <w:p w14:paraId="4BEAE939" w14:textId="77777777" w:rsidR="00130CCF" w:rsidRDefault="00130CCF" w:rsidP="00C226CF">
            <w:pPr>
              <w:pStyle w:val="TableParagraph"/>
              <w:spacing w:line="238" w:lineRule="exact"/>
              <w:rPr>
                <w:b/>
                <w:sz w:val="20"/>
              </w:rPr>
            </w:pPr>
            <w:r>
              <w:rPr>
                <w:b/>
                <w:sz w:val="20"/>
              </w:rPr>
              <w:t>Outcome</w:t>
            </w:r>
            <w:r>
              <w:rPr>
                <w:b/>
                <w:spacing w:val="-8"/>
                <w:sz w:val="20"/>
              </w:rPr>
              <w:t xml:space="preserve"> </w:t>
            </w:r>
            <w:r>
              <w:rPr>
                <w:b/>
                <w:sz w:val="20"/>
              </w:rPr>
              <w:t>N°</w:t>
            </w:r>
            <w:r>
              <w:rPr>
                <w:b/>
                <w:spacing w:val="-8"/>
                <w:sz w:val="20"/>
              </w:rPr>
              <w:t xml:space="preserve"> </w:t>
            </w:r>
            <w:r>
              <w:rPr>
                <w:b/>
                <w:sz w:val="20"/>
              </w:rPr>
              <w:t>3.</w:t>
            </w:r>
            <w:r>
              <w:rPr>
                <w:b/>
                <w:spacing w:val="-8"/>
                <w:sz w:val="20"/>
              </w:rPr>
              <w:t xml:space="preserve"> </w:t>
            </w:r>
            <w:proofErr w:type="spellStart"/>
            <w:r>
              <w:rPr>
                <w:b/>
                <w:sz w:val="20"/>
              </w:rPr>
              <w:t>OpenASFA</w:t>
            </w:r>
            <w:proofErr w:type="spellEnd"/>
            <w:r>
              <w:rPr>
                <w:b/>
                <w:spacing w:val="-7"/>
                <w:sz w:val="20"/>
              </w:rPr>
              <w:t xml:space="preserve"> </w:t>
            </w:r>
            <w:r>
              <w:rPr>
                <w:b/>
                <w:sz w:val="20"/>
              </w:rPr>
              <w:t>merger</w:t>
            </w:r>
          </w:p>
          <w:p w14:paraId="0E01FF22" w14:textId="77777777" w:rsidR="00130CCF" w:rsidRDefault="00130CCF" w:rsidP="00C226CF">
            <w:pPr>
              <w:pStyle w:val="TableParagraph"/>
              <w:spacing w:before="12"/>
              <w:ind w:left="0"/>
              <w:rPr>
                <w:sz w:val="19"/>
              </w:rPr>
            </w:pPr>
          </w:p>
          <w:p w14:paraId="7DA58381" w14:textId="77777777" w:rsidR="00130CCF" w:rsidRDefault="00130CCF" w:rsidP="00C226CF">
            <w:pPr>
              <w:pStyle w:val="TableParagraph"/>
              <w:ind w:right="47"/>
              <w:rPr>
                <w:sz w:val="20"/>
              </w:rPr>
            </w:pPr>
            <w:r>
              <w:rPr>
                <w:sz w:val="20"/>
              </w:rPr>
              <w:t>Continue</w:t>
            </w:r>
            <w:r>
              <w:rPr>
                <w:spacing w:val="-9"/>
                <w:sz w:val="20"/>
              </w:rPr>
              <w:t xml:space="preserve"> </w:t>
            </w:r>
            <w:r>
              <w:rPr>
                <w:sz w:val="20"/>
              </w:rPr>
              <w:t>discussions</w:t>
            </w:r>
            <w:r>
              <w:rPr>
                <w:spacing w:val="-9"/>
                <w:sz w:val="20"/>
              </w:rPr>
              <w:t xml:space="preserve"> </w:t>
            </w:r>
            <w:r>
              <w:rPr>
                <w:sz w:val="20"/>
              </w:rPr>
              <w:t>with</w:t>
            </w:r>
            <w:r>
              <w:rPr>
                <w:spacing w:val="-9"/>
                <w:sz w:val="20"/>
              </w:rPr>
              <w:t xml:space="preserve"> </w:t>
            </w:r>
            <w:r>
              <w:rPr>
                <w:sz w:val="20"/>
              </w:rPr>
              <w:t>ASFA</w:t>
            </w:r>
            <w:r>
              <w:rPr>
                <w:spacing w:val="-9"/>
                <w:sz w:val="20"/>
              </w:rPr>
              <w:t xml:space="preserve"> </w:t>
            </w:r>
            <w:r>
              <w:rPr>
                <w:sz w:val="20"/>
              </w:rPr>
              <w:t>colleagues</w:t>
            </w:r>
            <w:r>
              <w:rPr>
                <w:spacing w:val="-9"/>
                <w:sz w:val="20"/>
              </w:rPr>
              <w:t xml:space="preserve"> </w:t>
            </w:r>
            <w:r>
              <w:rPr>
                <w:sz w:val="20"/>
              </w:rPr>
              <w:t>about</w:t>
            </w:r>
            <w:r>
              <w:rPr>
                <w:spacing w:val="-9"/>
                <w:sz w:val="20"/>
              </w:rPr>
              <w:t xml:space="preserve"> </w:t>
            </w:r>
            <w:r>
              <w:rPr>
                <w:sz w:val="20"/>
              </w:rPr>
              <w:t>ongoing</w:t>
            </w:r>
            <w:r>
              <w:rPr>
                <w:spacing w:val="-42"/>
                <w:sz w:val="20"/>
              </w:rPr>
              <w:t xml:space="preserve"> </w:t>
            </w:r>
            <w:r>
              <w:rPr>
                <w:sz w:val="20"/>
              </w:rPr>
              <w:t>collaboration</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potential</w:t>
            </w:r>
            <w:r>
              <w:rPr>
                <w:spacing w:val="-5"/>
                <w:sz w:val="20"/>
              </w:rPr>
              <w:t xml:space="preserve"> </w:t>
            </w:r>
            <w:r>
              <w:rPr>
                <w:sz w:val="20"/>
              </w:rPr>
              <w:t>merger</w:t>
            </w:r>
            <w:r>
              <w:rPr>
                <w:spacing w:val="-5"/>
                <w:sz w:val="20"/>
              </w:rPr>
              <w:t xml:space="preserve"> </w:t>
            </w:r>
            <w:r>
              <w:rPr>
                <w:sz w:val="20"/>
              </w:rPr>
              <w:t>with</w:t>
            </w:r>
            <w:r>
              <w:rPr>
                <w:spacing w:val="-5"/>
                <w:sz w:val="20"/>
              </w:rPr>
              <w:t xml:space="preserve"> </w:t>
            </w:r>
            <w:proofErr w:type="spellStart"/>
            <w:r>
              <w:rPr>
                <w:sz w:val="20"/>
              </w:rPr>
              <w:t>OpenASFA</w:t>
            </w:r>
            <w:proofErr w:type="spellEnd"/>
            <w:r>
              <w:rPr>
                <w:sz w:val="20"/>
              </w:rPr>
              <w:t>.</w:t>
            </w:r>
          </w:p>
          <w:p w14:paraId="51B2E8FE" w14:textId="77777777" w:rsidR="00130CCF" w:rsidRDefault="00130CCF" w:rsidP="00C226CF">
            <w:pPr>
              <w:pStyle w:val="TableParagraph"/>
              <w:ind w:left="0"/>
              <w:rPr>
                <w:sz w:val="20"/>
              </w:rPr>
            </w:pPr>
          </w:p>
          <w:p w14:paraId="57A13F4C" w14:textId="77777777" w:rsidR="00130CCF" w:rsidRDefault="00130CCF" w:rsidP="00C226CF">
            <w:pPr>
              <w:pStyle w:val="TableParagraph"/>
              <w:ind w:right="164"/>
              <w:rPr>
                <w:i/>
                <w:sz w:val="20"/>
              </w:rPr>
            </w:pPr>
            <w:r>
              <w:rPr>
                <w:b/>
                <w:i/>
                <w:sz w:val="20"/>
              </w:rPr>
              <w:t xml:space="preserve">Note: </w:t>
            </w:r>
            <w:r>
              <w:rPr>
                <w:i/>
                <w:sz w:val="20"/>
              </w:rPr>
              <w:t xml:space="preserve">Should a decision be made to merge </w:t>
            </w:r>
            <w:proofErr w:type="spellStart"/>
            <w:r>
              <w:rPr>
                <w:i/>
                <w:sz w:val="20"/>
              </w:rPr>
              <w:t>AquaDocs</w:t>
            </w:r>
            <w:proofErr w:type="spellEnd"/>
            <w:r>
              <w:rPr>
                <w:i/>
                <w:sz w:val="20"/>
              </w:rPr>
              <w:t xml:space="preserve"> and</w:t>
            </w:r>
            <w:r>
              <w:rPr>
                <w:i/>
                <w:spacing w:val="1"/>
                <w:sz w:val="20"/>
              </w:rPr>
              <w:t xml:space="preserve"> </w:t>
            </w:r>
            <w:proofErr w:type="spellStart"/>
            <w:r>
              <w:rPr>
                <w:i/>
                <w:sz w:val="20"/>
              </w:rPr>
              <w:t>OpenASFA</w:t>
            </w:r>
            <w:proofErr w:type="spellEnd"/>
            <w:r>
              <w:rPr>
                <w:i/>
                <w:sz w:val="20"/>
              </w:rPr>
              <w:t>, we would request permission to re-allocate</w:t>
            </w:r>
            <w:r>
              <w:rPr>
                <w:i/>
                <w:spacing w:val="1"/>
                <w:sz w:val="20"/>
              </w:rPr>
              <w:t xml:space="preserve"> </w:t>
            </w:r>
            <w:r>
              <w:rPr>
                <w:i/>
                <w:sz w:val="20"/>
              </w:rPr>
              <w:t>funding</w:t>
            </w:r>
            <w:r>
              <w:rPr>
                <w:i/>
                <w:spacing w:val="-7"/>
                <w:sz w:val="20"/>
              </w:rPr>
              <w:t xml:space="preserve"> </w:t>
            </w:r>
            <w:r>
              <w:rPr>
                <w:i/>
                <w:sz w:val="20"/>
              </w:rPr>
              <w:t>to</w:t>
            </w:r>
            <w:r>
              <w:rPr>
                <w:i/>
                <w:spacing w:val="-6"/>
                <w:sz w:val="20"/>
              </w:rPr>
              <w:t xml:space="preserve"> </w:t>
            </w:r>
            <w:r>
              <w:rPr>
                <w:i/>
                <w:sz w:val="20"/>
              </w:rPr>
              <w:t>support</w:t>
            </w:r>
            <w:r>
              <w:rPr>
                <w:i/>
                <w:spacing w:val="-6"/>
                <w:sz w:val="20"/>
              </w:rPr>
              <w:t xml:space="preserve"> </w:t>
            </w:r>
            <w:r>
              <w:rPr>
                <w:i/>
                <w:sz w:val="20"/>
              </w:rPr>
              <w:t>this</w:t>
            </w:r>
            <w:r>
              <w:rPr>
                <w:i/>
                <w:spacing w:val="-6"/>
                <w:sz w:val="20"/>
              </w:rPr>
              <w:t xml:space="preserve"> </w:t>
            </w:r>
            <w:r>
              <w:rPr>
                <w:i/>
                <w:sz w:val="20"/>
              </w:rPr>
              <w:t>new</w:t>
            </w:r>
            <w:r>
              <w:rPr>
                <w:i/>
                <w:spacing w:val="-6"/>
                <w:sz w:val="20"/>
              </w:rPr>
              <w:t xml:space="preserve"> </w:t>
            </w:r>
            <w:r>
              <w:rPr>
                <w:i/>
                <w:sz w:val="20"/>
              </w:rPr>
              <w:t>information</w:t>
            </w:r>
            <w:r>
              <w:rPr>
                <w:i/>
                <w:spacing w:val="-6"/>
                <w:sz w:val="20"/>
              </w:rPr>
              <w:t xml:space="preserve"> </w:t>
            </w:r>
            <w:r>
              <w:rPr>
                <w:i/>
                <w:sz w:val="20"/>
              </w:rPr>
              <w:t>resource</w:t>
            </w:r>
            <w:r>
              <w:rPr>
                <w:i/>
                <w:spacing w:val="-7"/>
                <w:sz w:val="20"/>
              </w:rPr>
              <w:t xml:space="preserve"> </w:t>
            </w:r>
            <w:r>
              <w:rPr>
                <w:i/>
                <w:sz w:val="20"/>
              </w:rPr>
              <w:t>with</w:t>
            </w:r>
            <w:r>
              <w:rPr>
                <w:i/>
                <w:spacing w:val="-6"/>
                <w:sz w:val="20"/>
              </w:rPr>
              <w:t xml:space="preserve"> </w:t>
            </w:r>
            <w:r>
              <w:rPr>
                <w:i/>
                <w:sz w:val="20"/>
              </w:rPr>
              <w:t>IODE</w:t>
            </w:r>
            <w:r>
              <w:rPr>
                <w:i/>
                <w:spacing w:val="-42"/>
                <w:sz w:val="20"/>
              </w:rPr>
              <w:t xml:space="preserve"> </w:t>
            </w:r>
            <w:r>
              <w:rPr>
                <w:i/>
                <w:sz w:val="20"/>
              </w:rPr>
              <w:t>as</w:t>
            </w:r>
            <w:r>
              <w:rPr>
                <w:i/>
                <w:spacing w:val="-2"/>
                <w:sz w:val="20"/>
              </w:rPr>
              <w:t xml:space="preserve"> </w:t>
            </w:r>
            <w:r>
              <w:rPr>
                <w:i/>
                <w:sz w:val="20"/>
              </w:rPr>
              <w:t>a</w:t>
            </w:r>
            <w:r>
              <w:rPr>
                <w:i/>
                <w:spacing w:val="-1"/>
                <w:sz w:val="20"/>
              </w:rPr>
              <w:t xml:space="preserve"> </w:t>
            </w:r>
            <w:r>
              <w:rPr>
                <w:i/>
                <w:sz w:val="20"/>
              </w:rPr>
              <w:t>partner</w:t>
            </w:r>
            <w:r>
              <w:rPr>
                <w:i/>
                <w:spacing w:val="-2"/>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development.</w:t>
            </w:r>
          </w:p>
        </w:tc>
        <w:tc>
          <w:tcPr>
            <w:tcW w:w="1308" w:type="dxa"/>
            <w:gridSpan w:val="3"/>
          </w:tcPr>
          <w:p w14:paraId="60063D72" w14:textId="77777777" w:rsidR="00130CCF" w:rsidRDefault="00130CCF" w:rsidP="00C226CF">
            <w:pPr>
              <w:pStyle w:val="TableParagraph"/>
              <w:spacing w:line="238" w:lineRule="exact"/>
              <w:ind w:left="101"/>
              <w:rPr>
                <w:sz w:val="20"/>
              </w:rPr>
            </w:pPr>
            <w:r>
              <w:rPr>
                <w:sz w:val="20"/>
              </w:rPr>
              <w:t>0</w:t>
            </w:r>
          </w:p>
        </w:tc>
        <w:tc>
          <w:tcPr>
            <w:tcW w:w="1112" w:type="dxa"/>
          </w:tcPr>
          <w:p w14:paraId="6A701B66" w14:textId="77777777" w:rsidR="00130CCF" w:rsidRDefault="00130CCF" w:rsidP="00C226CF">
            <w:pPr>
              <w:pStyle w:val="TableParagraph"/>
              <w:spacing w:line="238" w:lineRule="exact"/>
              <w:ind w:left="101"/>
              <w:rPr>
                <w:sz w:val="20"/>
              </w:rPr>
            </w:pPr>
            <w:r>
              <w:rPr>
                <w:sz w:val="20"/>
              </w:rPr>
              <w:t>0</w:t>
            </w:r>
          </w:p>
        </w:tc>
        <w:tc>
          <w:tcPr>
            <w:tcW w:w="980" w:type="dxa"/>
          </w:tcPr>
          <w:p w14:paraId="69D801DA" w14:textId="77777777" w:rsidR="00130CCF" w:rsidRDefault="00130CCF" w:rsidP="00C226CF">
            <w:pPr>
              <w:pStyle w:val="TableParagraph"/>
              <w:spacing w:line="238" w:lineRule="exact"/>
              <w:ind w:left="96"/>
              <w:rPr>
                <w:sz w:val="20"/>
              </w:rPr>
            </w:pPr>
            <w:r>
              <w:rPr>
                <w:sz w:val="20"/>
              </w:rPr>
              <w:t>in</w:t>
            </w:r>
            <w:r>
              <w:rPr>
                <w:spacing w:val="-3"/>
                <w:sz w:val="20"/>
              </w:rPr>
              <w:t xml:space="preserve"> </w:t>
            </w:r>
            <w:r>
              <w:rPr>
                <w:sz w:val="20"/>
              </w:rPr>
              <w:t>kind</w:t>
            </w:r>
          </w:p>
        </w:tc>
        <w:tc>
          <w:tcPr>
            <w:tcW w:w="1168" w:type="dxa"/>
          </w:tcPr>
          <w:p w14:paraId="1ECBF452" w14:textId="77777777" w:rsidR="00130CCF" w:rsidRDefault="00130CCF" w:rsidP="00C226CF">
            <w:pPr>
              <w:pStyle w:val="TableParagraph"/>
              <w:spacing w:line="238" w:lineRule="exact"/>
              <w:ind w:left="106"/>
              <w:rPr>
                <w:sz w:val="20"/>
              </w:rPr>
            </w:pPr>
            <w:r>
              <w:rPr>
                <w:sz w:val="20"/>
              </w:rPr>
              <w:t>in</w:t>
            </w:r>
            <w:r>
              <w:rPr>
                <w:spacing w:val="-3"/>
                <w:sz w:val="20"/>
              </w:rPr>
              <w:t xml:space="preserve"> </w:t>
            </w:r>
            <w:r>
              <w:rPr>
                <w:sz w:val="20"/>
              </w:rPr>
              <w:t>kind</w:t>
            </w:r>
          </w:p>
        </w:tc>
      </w:tr>
      <w:tr w:rsidR="00130CCF" w14:paraId="4BDB506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2"/>
        </w:trPr>
        <w:tc>
          <w:tcPr>
            <w:tcW w:w="5213" w:type="dxa"/>
            <w:tcBorders>
              <w:bottom w:val="single" w:sz="18" w:space="0" w:color="4472C3"/>
            </w:tcBorders>
          </w:tcPr>
          <w:p w14:paraId="769D9842" w14:textId="77777777" w:rsidR="00130CCF" w:rsidRDefault="00130CCF" w:rsidP="00C226CF">
            <w:pPr>
              <w:pStyle w:val="TableParagraph"/>
              <w:spacing w:before="10"/>
              <w:rPr>
                <w:b/>
                <w:sz w:val="20"/>
              </w:rPr>
            </w:pPr>
            <w:r>
              <w:rPr>
                <w:b/>
                <w:sz w:val="20"/>
              </w:rPr>
              <w:t>TOTAL</w:t>
            </w:r>
          </w:p>
        </w:tc>
        <w:tc>
          <w:tcPr>
            <w:tcW w:w="1308" w:type="dxa"/>
            <w:gridSpan w:val="3"/>
            <w:tcBorders>
              <w:bottom w:val="single" w:sz="18" w:space="0" w:color="4472C3"/>
            </w:tcBorders>
          </w:tcPr>
          <w:p w14:paraId="16E71F41" w14:textId="260E2780" w:rsidR="00130CCF" w:rsidRDefault="00130CCF" w:rsidP="00C226CF">
            <w:pPr>
              <w:pStyle w:val="TableParagraph"/>
              <w:spacing w:before="10"/>
              <w:ind w:left="101"/>
              <w:rPr>
                <w:sz w:val="20"/>
              </w:rPr>
            </w:pPr>
            <w:r>
              <w:rPr>
                <w:sz w:val="20"/>
              </w:rPr>
              <w:t>11,000</w:t>
            </w:r>
            <w:r>
              <w:rPr>
                <w:spacing w:val="-4"/>
                <w:sz w:val="20"/>
              </w:rPr>
              <w:t xml:space="preserve"> </w:t>
            </w:r>
            <w:r>
              <w:rPr>
                <w:sz w:val="20"/>
              </w:rPr>
              <w:t>USD</w:t>
            </w:r>
          </w:p>
        </w:tc>
        <w:tc>
          <w:tcPr>
            <w:tcW w:w="1112" w:type="dxa"/>
            <w:tcBorders>
              <w:bottom w:val="single" w:sz="18" w:space="0" w:color="4472C3"/>
            </w:tcBorders>
          </w:tcPr>
          <w:p w14:paraId="3BA6BD15" w14:textId="080E294D" w:rsidR="00130CCF" w:rsidRDefault="00130CCF" w:rsidP="00C226CF">
            <w:pPr>
              <w:pStyle w:val="TableParagraph"/>
              <w:spacing w:before="10"/>
              <w:ind w:left="101"/>
              <w:rPr>
                <w:sz w:val="20"/>
              </w:rPr>
            </w:pPr>
            <w:r>
              <w:rPr>
                <w:sz w:val="20"/>
              </w:rPr>
              <w:t>12,500</w:t>
            </w:r>
            <w:r>
              <w:rPr>
                <w:spacing w:val="-4"/>
                <w:sz w:val="20"/>
              </w:rPr>
              <w:t xml:space="preserve"> </w:t>
            </w:r>
            <w:r>
              <w:rPr>
                <w:sz w:val="20"/>
              </w:rPr>
              <w:t>USD</w:t>
            </w:r>
          </w:p>
        </w:tc>
        <w:tc>
          <w:tcPr>
            <w:tcW w:w="980" w:type="dxa"/>
            <w:tcBorders>
              <w:bottom w:val="single" w:sz="18" w:space="0" w:color="4472C3"/>
            </w:tcBorders>
          </w:tcPr>
          <w:p w14:paraId="06B09883" w14:textId="77777777" w:rsidR="00130CCF" w:rsidRDefault="00130CCF" w:rsidP="00C226CF">
            <w:pPr>
              <w:pStyle w:val="TableParagraph"/>
              <w:ind w:left="0"/>
              <w:rPr>
                <w:rFonts w:ascii="Times New Roman"/>
                <w:sz w:val="20"/>
              </w:rPr>
            </w:pPr>
          </w:p>
        </w:tc>
        <w:tc>
          <w:tcPr>
            <w:tcW w:w="1168" w:type="dxa"/>
            <w:tcBorders>
              <w:bottom w:val="single" w:sz="18" w:space="0" w:color="4472C3"/>
            </w:tcBorders>
          </w:tcPr>
          <w:p w14:paraId="3FD790D0" w14:textId="77777777" w:rsidR="00130CCF" w:rsidRDefault="00130CCF" w:rsidP="00C226CF">
            <w:pPr>
              <w:pStyle w:val="TableParagraph"/>
              <w:ind w:left="0"/>
              <w:rPr>
                <w:rFonts w:ascii="Times New Roman"/>
                <w:sz w:val="20"/>
              </w:rPr>
            </w:pPr>
          </w:p>
        </w:tc>
      </w:tr>
      <w:tr w:rsidR="00130CCF" w14:paraId="3182EF1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2"/>
        </w:trPr>
        <w:tc>
          <w:tcPr>
            <w:tcW w:w="9781" w:type="dxa"/>
            <w:gridSpan w:val="7"/>
            <w:tcBorders>
              <w:top w:val="single" w:sz="18" w:space="0" w:color="4472C3"/>
            </w:tcBorders>
          </w:tcPr>
          <w:p w14:paraId="37A78AC1" w14:textId="77777777" w:rsidR="00130CCF" w:rsidRDefault="00130CCF" w:rsidP="00C226CF">
            <w:pPr>
              <w:pStyle w:val="TableParagraph"/>
              <w:tabs>
                <w:tab w:val="left" w:pos="512"/>
              </w:tabs>
              <w:spacing w:before="3"/>
              <w:rPr>
                <w:i/>
                <w:sz w:val="20"/>
              </w:rPr>
            </w:pPr>
            <w:r>
              <w:rPr>
                <w:b/>
                <w:color w:val="006FBF"/>
                <w:sz w:val="20"/>
              </w:rPr>
              <w:t>7.</w:t>
            </w:r>
            <w:r>
              <w:rPr>
                <w:b/>
                <w:color w:val="006FBF"/>
                <w:sz w:val="20"/>
              </w:rPr>
              <w:tab/>
              <w:t>DRAFT</w:t>
            </w:r>
            <w:r>
              <w:rPr>
                <w:b/>
                <w:color w:val="006FBF"/>
                <w:spacing w:val="-8"/>
                <w:sz w:val="20"/>
              </w:rPr>
              <w:t xml:space="preserve"> </w:t>
            </w:r>
            <w:r>
              <w:rPr>
                <w:b/>
                <w:color w:val="006FBF"/>
                <w:sz w:val="20"/>
              </w:rPr>
              <w:t>TEXT</w:t>
            </w:r>
            <w:r>
              <w:rPr>
                <w:b/>
                <w:color w:val="006FBF"/>
                <w:spacing w:val="-8"/>
                <w:sz w:val="20"/>
              </w:rPr>
              <w:t xml:space="preserve"> </w:t>
            </w:r>
            <w:r>
              <w:rPr>
                <w:b/>
                <w:color w:val="006FBF"/>
                <w:sz w:val="20"/>
              </w:rPr>
              <w:t>FOR</w:t>
            </w:r>
            <w:r>
              <w:rPr>
                <w:b/>
                <w:color w:val="006FBF"/>
                <w:spacing w:val="-7"/>
                <w:sz w:val="20"/>
              </w:rPr>
              <w:t xml:space="preserve"> </w:t>
            </w:r>
            <w:r>
              <w:rPr>
                <w:b/>
                <w:color w:val="006FBF"/>
                <w:sz w:val="20"/>
              </w:rPr>
              <w:t>THE</w:t>
            </w:r>
            <w:r>
              <w:rPr>
                <w:b/>
                <w:color w:val="006FBF"/>
                <w:spacing w:val="-8"/>
                <w:sz w:val="20"/>
              </w:rPr>
              <w:t xml:space="preserve"> </w:t>
            </w:r>
            <w:r>
              <w:rPr>
                <w:b/>
                <w:color w:val="006FBF"/>
                <w:sz w:val="20"/>
              </w:rPr>
              <w:t>ANNOTATED</w:t>
            </w:r>
            <w:r>
              <w:rPr>
                <w:b/>
                <w:color w:val="006FBF"/>
                <w:spacing w:val="-7"/>
                <w:sz w:val="20"/>
              </w:rPr>
              <w:t xml:space="preserve"> </w:t>
            </w:r>
            <w:r>
              <w:rPr>
                <w:b/>
                <w:color w:val="006FBF"/>
                <w:sz w:val="20"/>
              </w:rPr>
              <w:t>AGENDA</w:t>
            </w:r>
            <w:r>
              <w:rPr>
                <w:b/>
                <w:color w:val="006FBF"/>
                <w:spacing w:val="-8"/>
                <w:sz w:val="20"/>
              </w:rPr>
              <w:t xml:space="preserve"> </w:t>
            </w:r>
            <w:r>
              <w:rPr>
                <w:b/>
                <w:color w:val="006FBF"/>
                <w:sz w:val="20"/>
              </w:rPr>
              <w:t>AND</w:t>
            </w:r>
            <w:r>
              <w:rPr>
                <w:b/>
                <w:color w:val="006FBF"/>
                <w:spacing w:val="-7"/>
                <w:sz w:val="20"/>
              </w:rPr>
              <w:t xml:space="preserve"> </w:t>
            </w:r>
            <w:r>
              <w:rPr>
                <w:b/>
                <w:color w:val="006FBF"/>
                <w:sz w:val="20"/>
              </w:rPr>
              <w:t>SUMMARY</w:t>
            </w:r>
            <w:r>
              <w:rPr>
                <w:b/>
                <w:color w:val="006FBF"/>
                <w:spacing w:val="-8"/>
                <w:sz w:val="20"/>
              </w:rPr>
              <w:t xml:space="preserve"> </w:t>
            </w:r>
            <w:r>
              <w:rPr>
                <w:b/>
                <w:color w:val="006FBF"/>
                <w:sz w:val="20"/>
              </w:rPr>
              <w:t>REPORT</w:t>
            </w:r>
            <w:r>
              <w:rPr>
                <w:b/>
                <w:color w:val="006FBF"/>
                <w:spacing w:val="-8"/>
                <w:sz w:val="20"/>
              </w:rPr>
              <w:t xml:space="preserve"> </w:t>
            </w:r>
            <w:r>
              <w:rPr>
                <w:i/>
                <w:color w:val="006FBF"/>
                <w:sz w:val="20"/>
              </w:rPr>
              <w:t>(to</w:t>
            </w:r>
            <w:r>
              <w:rPr>
                <w:i/>
                <w:color w:val="006FBF"/>
                <w:spacing w:val="-7"/>
                <w:sz w:val="20"/>
              </w:rPr>
              <w:t xml:space="preserve"> </w:t>
            </w:r>
            <w:r>
              <w:rPr>
                <w:i/>
                <w:color w:val="006FBF"/>
                <w:sz w:val="20"/>
              </w:rPr>
              <w:t>be</w:t>
            </w:r>
            <w:r>
              <w:rPr>
                <w:i/>
                <w:color w:val="006FBF"/>
                <w:spacing w:val="-8"/>
                <w:sz w:val="20"/>
              </w:rPr>
              <w:t xml:space="preserve"> </w:t>
            </w:r>
            <w:r>
              <w:rPr>
                <w:i/>
                <w:color w:val="006FBF"/>
                <w:sz w:val="20"/>
              </w:rPr>
              <w:t>used</w:t>
            </w:r>
            <w:r>
              <w:rPr>
                <w:i/>
                <w:color w:val="006FBF"/>
                <w:spacing w:val="-7"/>
                <w:sz w:val="20"/>
              </w:rPr>
              <w:t xml:space="preserve"> </w:t>
            </w:r>
            <w:r>
              <w:rPr>
                <w:i/>
                <w:color w:val="006FBF"/>
                <w:sz w:val="20"/>
              </w:rPr>
              <w:t>for</w:t>
            </w:r>
            <w:r>
              <w:rPr>
                <w:i/>
                <w:color w:val="006FBF"/>
                <w:spacing w:val="-8"/>
                <w:sz w:val="20"/>
              </w:rPr>
              <w:t xml:space="preserve"> </w:t>
            </w:r>
            <w:r>
              <w:rPr>
                <w:i/>
                <w:color w:val="006FBF"/>
                <w:sz w:val="20"/>
              </w:rPr>
              <w:t>reporting</w:t>
            </w:r>
            <w:r>
              <w:rPr>
                <w:i/>
                <w:color w:val="006FBF"/>
                <w:spacing w:val="-7"/>
                <w:sz w:val="20"/>
              </w:rPr>
              <w:t xml:space="preserve"> </w:t>
            </w:r>
            <w:r>
              <w:rPr>
                <w:i/>
                <w:color w:val="006FBF"/>
                <w:sz w:val="20"/>
              </w:rPr>
              <w:t>to</w:t>
            </w:r>
            <w:r>
              <w:rPr>
                <w:i/>
                <w:color w:val="006FBF"/>
                <w:spacing w:val="-8"/>
                <w:sz w:val="20"/>
              </w:rPr>
              <w:t xml:space="preserve"> </w:t>
            </w:r>
            <w:r>
              <w:rPr>
                <w:i/>
                <w:color w:val="006FBF"/>
                <w:sz w:val="20"/>
              </w:rPr>
              <w:t>IODE</w:t>
            </w:r>
            <w:r>
              <w:rPr>
                <w:i/>
                <w:color w:val="006FBF"/>
                <w:spacing w:val="-8"/>
                <w:sz w:val="20"/>
              </w:rPr>
              <w:t xml:space="preserve"> </w:t>
            </w:r>
            <w:r>
              <w:rPr>
                <w:i/>
                <w:color w:val="006FBF"/>
                <w:sz w:val="20"/>
              </w:rPr>
              <w:t>session)</w:t>
            </w:r>
          </w:p>
        </w:tc>
      </w:tr>
      <w:tr w:rsidR="00130CCF" w14:paraId="51A579D0"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2"/>
        </w:trPr>
        <w:tc>
          <w:tcPr>
            <w:tcW w:w="9781" w:type="dxa"/>
            <w:gridSpan w:val="7"/>
            <w:tcBorders>
              <w:top w:val="single" w:sz="18" w:space="0" w:color="4472C3"/>
            </w:tcBorders>
          </w:tcPr>
          <w:p w14:paraId="1AF4894F" w14:textId="4CECC8D3" w:rsidR="00130CCF" w:rsidRDefault="00130CCF" w:rsidP="00C226CF">
            <w:pPr>
              <w:pStyle w:val="TableParagraph"/>
              <w:tabs>
                <w:tab w:val="left" w:pos="512"/>
              </w:tabs>
              <w:spacing w:before="3"/>
              <w:ind w:left="107"/>
              <w:rPr>
                <w:bCs/>
                <w:sz w:val="20"/>
                <w:lang w:val="en-AU"/>
              </w:rPr>
            </w:pPr>
            <w:proofErr w:type="spellStart"/>
            <w:r w:rsidRPr="00AF7677">
              <w:rPr>
                <w:bCs/>
                <w:sz w:val="20"/>
                <w:lang w:val="en-AU"/>
              </w:rPr>
              <w:t>AquaDocs</w:t>
            </w:r>
            <w:proofErr w:type="spellEnd"/>
            <w:r w:rsidRPr="00AF7677">
              <w:rPr>
                <w:bCs/>
                <w:sz w:val="20"/>
                <w:lang w:val="en-AU"/>
              </w:rPr>
              <w:t xml:space="preserve"> is the joint open access repository of the UNESCO/IOC </w:t>
            </w:r>
            <w:proofErr w:type="spellStart"/>
            <w:r w:rsidRPr="00AF7677">
              <w:rPr>
                <w:bCs/>
                <w:sz w:val="20"/>
                <w:lang w:val="en-AU"/>
              </w:rPr>
              <w:t>InternationaI</w:t>
            </w:r>
            <w:proofErr w:type="spellEnd"/>
            <w:r w:rsidRPr="00AF7677">
              <w:rPr>
                <w:bCs/>
                <w:sz w:val="20"/>
                <w:lang w:val="en-AU"/>
              </w:rPr>
              <w:t xml:space="preserve"> Oceanographic Data and Information Exchange (IODE) and the International Association of Aquatic and Marine Science Libraries and Information </w:t>
            </w:r>
            <w:proofErr w:type="spellStart"/>
            <w:r w:rsidRPr="00AF7677">
              <w:rPr>
                <w:bCs/>
                <w:sz w:val="20"/>
                <w:lang w:val="en-AU"/>
              </w:rPr>
              <w:t>Centers</w:t>
            </w:r>
            <w:proofErr w:type="spellEnd"/>
            <w:r w:rsidRPr="00AF7677">
              <w:rPr>
                <w:bCs/>
                <w:sz w:val="20"/>
                <w:lang w:val="en-AU"/>
              </w:rPr>
              <w:t xml:space="preserve"> (IAMSLIC) with support from the FAO Aquatic Sciences and Fisheries Abstracts (ASFA). </w:t>
            </w:r>
            <w:proofErr w:type="spellStart"/>
            <w:r w:rsidRPr="00AF7677">
              <w:rPr>
                <w:bCs/>
                <w:sz w:val="20"/>
                <w:lang w:val="en-AU"/>
              </w:rPr>
              <w:t>AquaDocs</w:t>
            </w:r>
            <w:proofErr w:type="spellEnd"/>
            <w:r w:rsidRPr="00AF7677">
              <w:rPr>
                <w:bCs/>
                <w:sz w:val="20"/>
                <w:lang w:val="en-AU"/>
              </w:rPr>
              <w:t xml:space="preserve"> has almost 37,000 publications covering the natural marine, coastal, estuarine/brackish and freshwater environments, and was created by merging content from two repositories (</w:t>
            </w:r>
            <w:proofErr w:type="spellStart"/>
            <w:r w:rsidRPr="00AF7677">
              <w:rPr>
                <w:bCs/>
                <w:sz w:val="20"/>
                <w:lang w:val="en-AU"/>
              </w:rPr>
              <w:t>OceanDocs</w:t>
            </w:r>
            <w:proofErr w:type="spellEnd"/>
            <w:r w:rsidRPr="00AF7677">
              <w:rPr>
                <w:bCs/>
                <w:sz w:val="20"/>
                <w:lang w:val="en-AU"/>
              </w:rPr>
              <w:t xml:space="preserve"> and Aquatic Commons). </w:t>
            </w:r>
            <w:proofErr w:type="spellStart"/>
            <w:r w:rsidRPr="00AF7677">
              <w:rPr>
                <w:bCs/>
                <w:sz w:val="20"/>
                <w:lang w:val="en-AU"/>
              </w:rPr>
              <w:t>AquaDocs</w:t>
            </w:r>
            <w:proofErr w:type="spellEnd"/>
            <w:r w:rsidRPr="00AF7677">
              <w:rPr>
                <w:bCs/>
                <w:sz w:val="20"/>
                <w:lang w:val="en-AU"/>
              </w:rPr>
              <w:t xml:space="preserve"> serves as a repository for more than 130 organizations and projects to make aquatic and marine science information Findable, Accessible, Interoperable, Reusable (FAIR). Since its launch on August 17, 2021, the repository has grown by more than 1700 publications and added 14 new communities. Of significance to IOC and IODE were the completion of the ASFA Trust Fund project to deposit 200 items of IOC historic grey literature, and the selection of </w:t>
            </w:r>
            <w:proofErr w:type="spellStart"/>
            <w:r w:rsidRPr="00AF7677">
              <w:rPr>
                <w:bCs/>
                <w:sz w:val="20"/>
                <w:lang w:val="en-AU"/>
              </w:rPr>
              <w:t>AquaDocs</w:t>
            </w:r>
            <w:proofErr w:type="spellEnd"/>
            <w:r w:rsidRPr="00AF7677">
              <w:rPr>
                <w:bCs/>
                <w:sz w:val="20"/>
                <w:lang w:val="en-AU"/>
              </w:rPr>
              <w:t xml:space="preserve"> as the repository for the </w:t>
            </w:r>
            <w:r w:rsidRPr="00AF7677">
              <w:rPr>
                <w:bCs/>
                <w:i/>
                <w:iCs/>
                <w:sz w:val="20"/>
                <w:lang w:val="en-AU"/>
              </w:rPr>
              <w:t>UN Decade of Ocean Science for Sustainability - 10 Challenges</w:t>
            </w:r>
            <w:r w:rsidRPr="00AF7677">
              <w:rPr>
                <w:bCs/>
                <w:sz w:val="20"/>
                <w:lang w:val="en-AU"/>
              </w:rPr>
              <w:t xml:space="preserve">. </w:t>
            </w:r>
          </w:p>
          <w:p w14:paraId="1B1B565A" w14:textId="77777777" w:rsidR="00130CCF" w:rsidRPr="00AF7677" w:rsidRDefault="00130CCF" w:rsidP="00C226CF">
            <w:pPr>
              <w:pStyle w:val="TableParagraph"/>
              <w:tabs>
                <w:tab w:val="left" w:pos="512"/>
              </w:tabs>
              <w:spacing w:before="3"/>
              <w:ind w:left="107"/>
              <w:rPr>
                <w:bCs/>
                <w:sz w:val="20"/>
                <w:lang w:val="en-AU"/>
              </w:rPr>
            </w:pPr>
          </w:p>
          <w:p w14:paraId="324469B3" w14:textId="77777777" w:rsidR="00130CCF" w:rsidRDefault="00130CCF" w:rsidP="00C226CF">
            <w:pPr>
              <w:pStyle w:val="TableParagraph"/>
              <w:tabs>
                <w:tab w:val="left" w:pos="512"/>
              </w:tabs>
              <w:spacing w:before="3"/>
              <w:ind w:left="107"/>
              <w:rPr>
                <w:bCs/>
                <w:sz w:val="20"/>
                <w:lang w:val="en-AU"/>
              </w:rPr>
            </w:pPr>
            <w:r w:rsidRPr="00AF7677">
              <w:rPr>
                <w:bCs/>
                <w:sz w:val="20"/>
                <w:lang w:val="en-AU"/>
              </w:rPr>
              <w:t xml:space="preserve">The focus in 2024 for the project managers and others on the Steering Group was to migrate </w:t>
            </w:r>
            <w:proofErr w:type="spellStart"/>
            <w:r w:rsidRPr="00AF7677">
              <w:rPr>
                <w:bCs/>
                <w:sz w:val="20"/>
                <w:lang w:val="en-AU"/>
              </w:rPr>
              <w:t>AquaDocs</w:t>
            </w:r>
            <w:proofErr w:type="spellEnd"/>
            <w:r w:rsidRPr="00AF7677">
              <w:rPr>
                <w:bCs/>
                <w:sz w:val="20"/>
                <w:lang w:val="en-AU"/>
              </w:rPr>
              <w:t xml:space="preserve"> to a new hosting platform with </w:t>
            </w:r>
            <w:proofErr w:type="spellStart"/>
            <w:r w:rsidRPr="00AF7677">
              <w:rPr>
                <w:bCs/>
                <w:sz w:val="20"/>
                <w:lang w:val="en-AU"/>
              </w:rPr>
              <w:t>DSquare</w:t>
            </w:r>
            <w:proofErr w:type="spellEnd"/>
            <w:r w:rsidRPr="00AF7677">
              <w:rPr>
                <w:bCs/>
                <w:sz w:val="20"/>
                <w:lang w:val="en-AU"/>
              </w:rPr>
              <w:t xml:space="preserve"> Technologies resulting in significant cost savings for IODE. The first phase of the migration is expected to be completed by January 2025. </w:t>
            </w:r>
          </w:p>
          <w:p w14:paraId="3C5A0E08" w14:textId="77777777" w:rsidR="00130CCF" w:rsidRPr="00AF7677" w:rsidRDefault="00130CCF" w:rsidP="00C226CF">
            <w:pPr>
              <w:pStyle w:val="TableParagraph"/>
              <w:tabs>
                <w:tab w:val="left" w:pos="512"/>
              </w:tabs>
              <w:spacing w:before="3"/>
              <w:ind w:left="107"/>
              <w:rPr>
                <w:bCs/>
                <w:sz w:val="20"/>
                <w:lang w:val="en-AU"/>
              </w:rPr>
            </w:pPr>
          </w:p>
          <w:p w14:paraId="0597D53E" w14:textId="77777777" w:rsidR="00130CCF" w:rsidRDefault="00130CCF" w:rsidP="00C226CF">
            <w:pPr>
              <w:pStyle w:val="TableParagraph"/>
              <w:tabs>
                <w:tab w:val="left" w:pos="512"/>
              </w:tabs>
              <w:spacing w:before="3"/>
              <w:ind w:left="107"/>
              <w:rPr>
                <w:bCs/>
                <w:sz w:val="20"/>
                <w:lang w:val="en-AU"/>
              </w:rPr>
            </w:pPr>
            <w:r w:rsidRPr="00AF7677">
              <w:rPr>
                <w:bCs/>
                <w:sz w:val="20"/>
                <w:lang w:val="en-AU"/>
              </w:rPr>
              <w:t xml:space="preserve">The </w:t>
            </w:r>
            <w:proofErr w:type="spellStart"/>
            <w:r w:rsidRPr="00AF7677">
              <w:rPr>
                <w:bCs/>
                <w:sz w:val="20"/>
                <w:lang w:val="en-AU"/>
              </w:rPr>
              <w:t>AquaDocs</w:t>
            </w:r>
            <w:proofErr w:type="spellEnd"/>
            <w:r w:rsidRPr="00AF7677">
              <w:rPr>
                <w:bCs/>
                <w:sz w:val="20"/>
                <w:lang w:val="en-AU"/>
              </w:rPr>
              <w:t xml:space="preserve"> Steering Group seeks IODE funding for (9000 USD in 2025 and 9500 USD in 2026) for hosting costs and travel to IODE meetings (2000 USD in 2025 and 3000 USD in 2026). </w:t>
            </w:r>
          </w:p>
          <w:p w14:paraId="5821F385" w14:textId="77777777" w:rsidR="00130CCF" w:rsidRPr="00AF7677" w:rsidRDefault="00130CCF" w:rsidP="00C226CF">
            <w:pPr>
              <w:pStyle w:val="TableParagraph"/>
              <w:tabs>
                <w:tab w:val="left" w:pos="512"/>
              </w:tabs>
              <w:spacing w:before="3"/>
              <w:ind w:left="107"/>
              <w:rPr>
                <w:bCs/>
                <w:sz w:val="20"/>
                <w:lang w:val="en-AU"/>
              </w:rPr>
            </w:pPr>
          </w:p>
          <w:p w14:paraId="2CDC5D81" w14:textId="77777777" w:rsidR="00130CCF" w:rsidRPr="00AF7677" w:rsidRDefault="00130CCF" w:rsidP="00C226CF">
            <w:pPr>
              <w:pStyle w:val="TableParagraph"/>
              <w:tabs>
                <w:tab w:val="left" w:pos="512"/>
              </w:tabs>
              <w:spacing w:before="3"/>
              <w:ind w:left="107"/>
              <w:rPr>
                <w:bCs/>
                <w:sz w:val="20"/>
                <w:lang w:val="en-AU"/>
              </w:rPr>
            </w:pPr>
            <w:r w:rsidRPr="00AF7677">
              <w:rPr>
                <w:bCs/>
                <w:sz w:val="20"/>
                <w:lang w:val="en-AU"/>
              </w:rPr>
              <w:t xml:space="preserve">Benefits of partnership </w:t>
            </w:r>
          </w:p>
          <w:p w14:paraId="1CFBD743" w14:textId="77777777" w:rsidR="00130CCF" w:rsidRPr="00AF7677" w:rsidRDefault="00130CCF" w:rsidP="00130CCF">
            <w:pPr>
              <w:pStyle w:val="TableParagraph"/>
              <w:numPr>
                <w:ilvl w:val="0"/>
                <w:numId w:val="159"/>
              </w:numPr>
              <w:tabs>
                <w:tab w:val="clear" w:pos="720"/>
                <w:tab w:val="num" w:pos="597"/>
              </w:tabs>
              <w:spacing w:before="3"/>
              <w:ind w:left="595" w:hanging="238"/>
              <w:rPr>
                <w:bCs/>
                <w:sz w:val="20"/>
                <w:lang w:val="en-AU"/>
              </w:rPr>
            </w:pPr>
            <w:r w:rsidRPr="00AF7677">
              <w:rPr>
                <w:bCs/>
                <w:sz w:val="20"/>
                <w:lang w:val="en-AU"/>
              </w:rPr>
              <w:lastRenderedPageBreak/>
              <w:t xml:space="preserve">IAMSLIC members manage the </w:t>
            </w:r>
            <w:proofErr w:type="spellStart"/>
            <w:r w:rsidRPr="00AF7677">
              <w:rPr>
                <w:bCs/>
                <w:sz w:val="20"/>
                <w:lang w:val="en-AU"/>
              </w:rPr>
              <w:t>AquaDocs</w:t>
            </w:r>
            <w:proofErr w:type="spellEnd"/>
            <w:r w:rsidRPr="00AF7677">
              <w:rPr>
                <w:bCs/>
                <w:sz w:val="20"/>
                <w:lang w:val="en-AU"/>
              </w:rPr>
              <w:t xml:space="preserve"> project. Experienced information professionals volunteer hundreds of hours of their time to manage the project, operate the repository, onboard new depositors, provide training and promotion, curate records, and contribute content. </w:t>
            </w:r>
          </w:p>
          <w:p w14:paraId="047DDE11" w14:textId="77777777" w:rsidR="00130CCF" w:rsidRPr="00AF7677" w:rsidRDefault="00130CCF" w:rsidP="00130CCF">
            <w:pPr>
              <w:pStyle w:val="TableParagraph"/>
              <w:numPr>
                <w:ilvl w:val="0"/>
                <w:numId w:val="159"/>
              </w:numPr>
              <w:tabs>
                <w:tab w:val="clear" w:pos="720"/>
                <w:tab w:val="left" w:pos="512"/>
                <w:tab w:val="num" w:pos="597"/>
              </w:tabs>
              <w:spacing w:before="3"/>
              <w:ind w:left="597" w:hanging="237"/>
              <w:rPr>
                <w:bCs/>
                <w:sz w:val="20"/>
                <w:lang w:val="en-AU"/>
              </w:rPr>
            </w:pPr>
            <w:r w:rsidRPr="00AF7677">
              <w:rPr>
                <w:bCs/>
                <w:sz w:val="20"/>
                <w:lang w:val="en-AU"/>
              </w:rPr>
              <w:t xml:space="preserve">IODE funds the hosting of the repository with an external </w:t>
            </w:r>
            <w:proofErr w:type="spellStart"/>
            <w:r w:rsidRPr="00AF7677">
              <w:rPr>
                <w:bCs/>
                <w:sz w:val="20"/>
                <w:lang w:val="en-AU"/>
              </w:rPr>
              <w:t>DSpace</w:t>
            </w:r>
            <w:proofErr w:type="spellEnd"/>
            <w:r w:rsidRPr="00AF7677">
              <w:rPr>
                <w:bCs/>
                <w:sz w:val="20"/>
                <w:lang w:val="en-AU"/>
              </w:rPr>
              <w:t xml:space="preserve">-certified vendor. External hosting offers a robust, streamlined interface with </w:t>
            </w:r>
            <w:r w:rsidRPr="00AF7677">
              <w:rPr>
                <w:bCs/>
                <w:i/>
                <w:iCs/>
                <w:sz w:val="20"/>
                <w:lang w:val="en-AU"/>
              </w:rPr>
              <w:t xml:space="preserve">dedicated </w:t>
            </w:r>
            <w:r w:rsidRPr="00AF7677">
              <w:rPr>
                <w:bCs/>
                <w:sz w:val="20"/>
                <w:lang w:val="en-AU"/>
              </w:rPr>
              <w:t xml:space="preserve">technical support. In addition, the IODE Project Office offers technical advice to the </w:t>
            </w:r>
            <w:proofErr w:type="spellStart"/>
            <w:r w:rsidRPr="00AF7677">
              <w:rPr>
                <w:bCs/>
                <w:sz w:val="20"/>
                <w:lang w:val="en-AU"/>
              </w:rPr>
              <w:t>AquaDocs</w:t>
            </w:r>
            <w:proofErr w:type="spellEnd"/>
            <w:r w:rsidRPr="00AF7677">
              <w:rPr>
                <w:bCs/>
                <w:sz w:val="20"/>
                <w:lang w:val="en-AU"/>
              </w:rPr>
              <w:t xml:space="preserve"> Steering Group, and administrative support for contract renewal. </w:t>
            </w:r>
          </w:p>
          <w:p w14:paraId="6BBCD28B" w14:textId="520E01F0" w:rsidR="00130CCF" w:rsidRPr="00AF7677" w:rsidRDefault="00130CCF" w:rsidP="00130CCF">
            <w:pPr>
              <w:pStyle w:val="TableParagraph"/>
              <w:numPr>
                <w:ilvl w:val="0"/>
                <w:numId w:val="159"/>
              </w:numPr>
              <w:tabs>
                <w:tab w:val="clear" w:pos="720"/>
                <w:tab w:val="left" w:pos="512"/>
                <w:tab w:val="num" w:pos="597"/>
              </w:tabs>
              <w:spacing w:before="3"/>
              <w:ind w:left="597" w:hanging="237"/>
              <w:rPr>
                <w:bCs/>
                <w:sz w:val="20"/>
                <w:lang w:val="en-AU"/>
              </w:rPr>
            </w:pPr>
            <w:r w:rsidRPr="00AF7677">
              <w:rPr>
                <w:bCs/>
                <w:sz w:val="20"/>
                <w:lang w:val="en-AU"/>
              </w:rPr>
              <w:t xml:space="preserve">ASFA supports </w:t>
            </w:r>
            <w:proofErr w:type="spellStart"/>
            <w:r w:rsidRPr="00AF7677">
              <w:rPr>
                <w:bCs/>
                <w:sz w:val="20"/>
                <w:lang w:val="en-AU"/>
              </w:rPr>
              <w:t>AquaDocs</w:t>
            </w:r>
            <w:proofErr w:type="spellEnd"/>
            <w:r w:rsidRPr="00AF7677">
              <w:rPr>
                <w:bCs/>
                <w:sz w:val="20"/>
                <w:lang w:val="en-AU"/>
              </w:rPr>
              <w:t xml:space="preserve"> in two keyways to increase the visibility of aquatic publications: 1) by harvesting records from </w:t>
            </w:r>
            <w:proofErr w:type="spellStart"/>
            <w:r w:rsidRPr="00AF7677">
              <w:rPr>
                <w:bCs/>
                <w:sz w:val="20"/>
                <w:lang w:val="en-AU"/>
              </w:rPr>
              <w:t>AquaDocs</w:t>
            </w:r>
            <w:proofErr w:type="spellEnd"/>
            <w:r w:rsidRPr="00AF7677">
              <w:rPr>
                <w:bCs/>
                <w:sz w:val="20"/>
                <w:lang w:val="en-AU"/>
              </w:rPr>
              <w:t xml:space="preserve"> to include in the </w:t>
            </w:r>
            <w:proofErr w:type="spellStart"/>
            <w:r w:rsidRPr="00AF7677">
              <w:rPr>
                <w:bCs/>
                <w:sz w:val="20"/>
                <w:lang w:val="en-AU"/>
              </w:rPr>
              <w:t>OpenASFA</w:t>
            </w:r>
            <w:proofErr w:type="spellEnd"/>
            <w:r w:rsidRPr="00AF7677">
              <w:rPr>
                <w:bCs/>
                <w:sz w:val="20"/>
                <w:lang w:val="en-AU"/>
              </w:rPr>
              <w:t xml:space="preserve"> search interface; 2) by supporting organizations to digitize grey literature and deposit into </w:t>
            </w:r>
            <w:proofErr w:type="spellStart"/>
            <w:r w:rsidRPr="00AF7677">
              <w:rPr>
                <w:bCs/>
                <w:sz w:val="20"/>
                <w:lang w:val="en-AU"/>
              </w:rPr>
              <w:t>AquaDocs</w:t>
            </w:r>
            <w:proofErr w:type="spellEnd"/>
            <w:r w:rsidRPr="00AF7677">
              <w:rPr>
                <w:bCs/>
                <w:sz w:val="20"/>
                <w:lang w:val="en-AU"/>
              </w:rPr>
              <w:t xml:space="preserve">. </w:t>
            </w:r>
          </w:p>
          <w:p w14:paraId="45E60A51" w14:textId="77777777" w:rsidR="00130CCF" w:rsidRPr="00AF7677" w:rsidRDefault="00130CCF" w:rsidP="00C226CF">
            <w:pPr>
              <w:pStyle w:val="TableParagraph"/>
              <w:tabs>
                <w:tab w:val="left" w:pos="512"/>
              </w:tabs>
              <w:spacing w:before="3"/>
              <w:ind w:left="107"/>
              <w:rPr>
                <w:bCs/>
                <w:sz w:val="20"/>
                <w:lang w:val="en-AU"/>
              </w:rPr>
            </w:pPr>
            <w:r w:rsidRPr="00AF7677">
              <w:rPr>
                <w:bCs/>
                <w:sz w:val="20"/>
                <w:lang w:val="en-AU"/>
              </w:rPr>
              <w:t xml:space="preserve">Benefits to IODE </w:t>
            </w:r>
          </w:p>
          <w:p w14:paraId="2526ADF4" w14:textId="3BE2275B" w:rsidR="00130CCF" w:rsidRPr="00AF7677" w:rsidRDefault="00130CCF" w:rsidP="00130CCF">
            <w:pPr>
              <w:pStyle w:val="TableParagraph"/>
              <w:numPr>
                <w:ilvl w:val="0"/>
                <w:numId w:val="160"/>
              </w:numPr>
              <w:tabs>
                <w:tab w:val="left" w:pos="512"/>
              </w:tabs>
              <w:spacing w:before="3"/>
              <w:ind w:left="595" w:hanging="238"/>
              <w:rPr>
                <w:bCs/>
                <w:sz w:val="20"/>
                <w:lang w:val="en-AU"/>
              </w:rPr>
            </w:pPr>
            <w:proofErr w:type="spellStart"/>
            <w:r w:rsidRPr="00AF7677">
              <w:rPr>
                <w:bCs/>
                <w:sz w:val="20"/>
                <w:lang w:val="en-AU"/>
              </w:rPr>
              <w:t>AquaDocs</w:t>
            </w:r>
            <w:proofErr w:type="spellEnd"/>
            <w:r w:rsidRPr="00AF7677">
              <w:rPr>
                <w:bCs/>
                <w:sz w:val="20"/>
                <w:lang w:val="en-AU"/>
              </w:rPr>
              <w:t xml:space="preserve"> serves as a repository platform for IOC and IODE publications, providing access to documents such as marine and aquatic documents, national and project reports, meeting reports, etc. </w:t>
            </w:r>
            <w:proofErr w:type="spellStart"/>
            <w:r w:rsidRPr="00AF7677">
              <w:rPr>
                <w:bCs/>
                <w:sz w:val="20"/>
                <w:lang w:val="en-AU"/>
              </w:rPr>
              <w:t>AquaDocs</w:t>
            </w:r>
            <w:proofErr w:type="spellEnd"/>
            <w:r w:rsidRPr="00AF7677">
              <w:rPr>
                <w:bCs/>
                <w:sz w:val="20"/>
                <w:lang w:val="en-AU"/>
              </w:rPr>
              <w:t xml:space="preserve"> offers persistent identifiers called Handles (similar to DOIs) which simplifies citing and linking to documents and ensures access if the IODE website or OceanExpert are re-developed. </w:t>
            </w:r>
          </w:p>
          <w:p w14:paraId="57EC2C07" w14:textId="77777777" w:rsidR="00130CCF" w:rsidRPr="00AF7677" w:rsidRDefault="00130CCF" w:rsidP="00130CCF">
            <w:pPr>
              <w:pStyle w:val="TableParagraph"/>
              <w:numPr>
                <w:ilvl w:val="0"/>
                <w:numId w:val="160"/>
              </w:numPr>
              <w:tabs>
                <w:tab w:val="left" w:pos="512"/>
              </w:tabs>
              <w:spacing w:before="3"/>
              <w:ind w:left="595" w:hanging="238"/>
              <w:rPr>
                <w:bCs/>
                <w:sz w:val="20"/>
                <w:lang w:val="en-AU"/>
              </w:rPr>
            </w:pPr>
            <w:proofErr w:type="spellStart"/>
            <w:r w:rsidRPr="00AF7677">
              <w:rPr>
                <w:bCs/>
                <w:sz w:val="20"/>
                <w:lang w:val="en-AU"/>
              </w:rPr>
              <w:t>AquaDocs</w:t>
            </w:r>
            <w:proofErr w:type="spellEnd"/>
            <w:r w:rsidRPr="00AF7677">
              <w:rPr>
                <w:bCs/>
                <w:sz w:val="20"/>
                <w:lang w:val="en-AU"/>
              </w:rPr>
              <w:t xml:space="preserve"> serves as a repository for other oceanographic projects and organizations. Examples include the Partnership for Observation of the Global Ocean (POGO) and Scientific Committee on Oceanic Research (SCOR). In addition, other emerging IOC programmes/products (e.g. Harmful Algal Information System) could link to specific documents already available in </w:t>
            </w:r>
            <w:proofErr w:type="spellStart"/>
            <w:r w:rsidRPr="00AF7677">
              <w:rPr>
                <w:bCs/>
                <w:sz w:val="20"/>
                <w:lang w:val="en-AU"/>
              </w:rPr>
              <w:t>AquaDocs</w:t>
            </w:r>
            <w:proofErr w:type="spellEnd"/>
            <w:r w:rsidRPr="00AF7677">
              <w:rPr>
                <w:bCs/>
                <w:sz w:val="20"/>
                <w:lang w:val="en-AU"/>
              </w:rPr>
              <w:t xml:space="preserve">. </w:t>
            </w:r>
          </w:p>
          <w:p w14:paraId="1A61DFD6" w14:textId="77777777" w:rsidR="00130CCF" w:rsidRPr="00AF7677" w:rsidRDefault="00130CCF" w:rsidP="00130CCF">
            <w:pPr>
              <w:pStyle w:val="TableParagraph"/>
              <w:numPr>
                <w:ilvl w:val="0"/>
                <w:numId w:val="160"/>
              </w:numPr>
              <w:tabs>
                <w:tab w:val="left" w:pos="512"/>
              </w:tabs>
              <w:spacing w:before="3"/>
              <w:ind w:left="595" w:hanging="238"/>
              <w:rPr>
                <w:bCs/>
                <w:sz w:val="20"/>
                <w:lang w:val="en-AU"/>
              </w:rPr>
            </w:pPr>
            <w:proofErr w:type="spellStart"/>
            <w:r w:rsidRPr="00AF7677">
              <w:rPr>
                <w:bCs/>
                <w:sz w:val="20"/>
                <w:lang w:val="en-AU"/>
              </w:rPr>
              <w:t>AquaDocs</w:t>
            </w:r>
            <w:proofErr w:type="spellEnd"/>
            <w:r w:rsidRPr="00AF7677">
              <w:rPr>
                <w:bCs/>
                <w:sz w:val="20"/>
                <w:lang w:val="en-AU"/>
              </w:rPr>
              <w:t xml:space="preserve"> is part of the ODIS/OIH ecosystem which increases discoverability of IOC and global marine and aquatic documents. </w:t>
            </w:r>
          </w:p>
          <w:p w14:paraId="37D4DFAC" w14:textId="77777777" w:rsidR="00130CCF" w:rsidRPr="00AF7677" w:rsidRDefault="00130CCF" w:rsidP="00C226CF">
            <w:pPr>
              <w:pStyle w:val="TableParagraph"/>
              <w:tabs>
                <w:tab w:val="left" w:pos="512"/>
              </w:tabs>
              <w:spacing w:before="3"/>
              <w:ind w:left="107"/>
              <w:rPr>
                <w:bCs/>
                <w:sz w:val="20"/>
                <w:lang w:val="en-AU"/>
              </w:rPr>
            </w:pPr>
            <w:r w:rsidRPr="00AF7677">
              <w:rPr>
                <w:bCs/>
                <w:sz w:val="20"/>
                <w:lang w:val="en-AU"/>
              </w:rPr>
              <w:t xml:space="preserve">Benefits to external hosting </w:t>
            </w:r>
          </w:p>
          <w:p w14:paraId="7C959589" w14:textId="77777777" w:rsidR="00130CCF" w:rsidRPr="00AF7677" w:rsidRDefault="00130CCF" w:rsidP="00130CCF">
            <w:pPr>
              <w:pStyle w:val="TableParagraph"/>
              <w:numPr>
                <w:ilvl w:val="0"/>
                <w:numId w:val="161"/>
              </w:numPr>
              <w:tabs>
                <w:tab w:val="left" w:pos="512"/>
              </w:tabs>
              <w:spacing w:before="3"/>
              <w:rPr>
                <w:bCs/>
                <w:sz w:val="20"/>
                <w:lang w:val="en-AU"/>
              </w:rPr>
            </w:pPr>
            <w:r w:rsidRPr="00AF7677">
              <w:rPr>
                <w:bCs/>
                <w:sz w:val="20"/>
                <w:lang w:val="en-AU"/>
              </w:rPr>
              <w:t xml:space="preserve">IT support needed from IODE project office is minimal </w:t>
            </w:r>
          </w:p>
          <w:p w14:paraId="119690A0" w14:textId="75F0FB77" w:rsidR="00130CCF" w:rsidRPr="00AF7677" w:rsidRDefault="00130CCF" w:rsidP="00130CCF">
            <w:pPr>
              <w:pStyle w:val="TableParagraph"/>
              <w:numPr>
                <w:ilvl w:val="0"/>
                <w:numId w:val="161"/>
              </w:numPr>
              <w:tabs>
                <w:tab w:val="left" w:pos="512"/>
              </w:tabs>
              <w:spacing w:before="3"/>
              <w:ind w:left="595" w:hanging="238"/>
              <w:rPr>
                <w:bCs/>
                <w:sz w:val="20"/>
                <w:lang w:val="en-AU"/>
              </w:rPr>
            </w:pPr>
            <w:r w:rsidRPr="00AF7677">
              <w:rPr>
                <w:bCs/>
                <w:sz w:val="20"/>
                <w:lang w:val="en-AU"/>
              </w:rPr>
              <w:t xml:space="preserve">Full solution with additional features not available in standard </w:t>
            </w:r>
            <w:proofErr w:type="spellStart"/>
            <w:r w:rsidRPr="00AF7677">
              <w:rPr>
                <w:bCs/>
                <w:sz w:val="20"/>
                <w:lang w:val="en-AU"/>
              </w:rPr>
              <w:t>DSpace</w:t>
            </w:r>
            <w:proofErr w:type="spellEnd"/>
            <w:r w:rsidRPr="00AF7677">
              <w:rPr>
                <w:bCs/>
                <w:sz w:val="20"/>
                <w:lang w:val="en-AU"/>
              </w:rPr>
              <w:t xml:space="preserve"> installation (e.g. user export of results, harvesting, statistics module, content management tools with WYSIWYG editors for static pages and FAQs) </w:t>
            </w:r>
          </w:p>
          <w:p w14:paraId="5836F44F" w14:textId="77777777" w:rsidR="00130CCF" w:rsidRPr="00AF7677" w:rsidRDefault="00130CCF" w:rsidP="00130CCF">
            <w:pPr>
              <w:pStyle w:val="TableParagraph"/>
              <w:numPr>
                <w:ilvl w:val="0"/>
                <w:numId w:val="161"/>
              </w:numPr>
              <w:tabs>
                <w:tab w:val="left" w:pos="512"/>
              </w:tabs>
              <w:spacing w:before="3"/>
              <w:rPr>
                <w:bCs/>
                <w:sz w:val="20"/>
                <w:lang w:val="en-AU"/>
              </w:rPr>
            </w:pPr>
            <w:r w:rsidRPr="00AF7677">
              <w:rPr>
                <w:bCs/>
                <w:sz w:val="20"/>
                <w:lang w:val="en-AU"/>
              </w:rPr>
              <w:t xml:space="preserve">Support guaranteed within an agreed time </w:t>
            </w:r>
          </w:p>
          <w:p w14:paraId="4F475EA7" w14:textId="77777777" w:rsidR="00130CCF" w:rsidRPr="00AF7677" w:rsidRDefault="00130CCF" w:rsidP="00130CCF">
            <w:pPr>
              <w:pStyle w:val="TableParagraph"/>
              <w:numPr>
                <w:ilvl w:val="0"/>
                <w:numId w:val="161"/>
              </w:numPr>
              <w:tabs>
                <w:tab w:val="left" w:pos="512"/>
              </w:tabs>
              <w:spacing w:before="3"/>
              <w:rPr>
                <w:bCs/>
                <w:sz w:val="20"/>
                <w:lang w:val="en-AU"/>
              </w:rPr>
            </w:pPr>
            <w:r w:rsidRPr="00AF7677">
              <w:rPr>
                <w:bCs/>
                <w:sz w:val="20"/>
                <w:lang w:val="en-AU"/>
              </w:rPr>
              <w:t xml:space="preserve">No network security risks </w:t>
            </w:r>
          </w:p>
          <w:p w14:paraId="0007125A" w14:textId="77777777" w:rsidR="00130CCF" w:rsidRPr="00AF7677" w:rsidRDefault="00130CCF" w:rsidP="00130CCF">
            <w:pPr>
              <w:pStyle w:val="TableParagraph"/>
              <w:numPr>
                <w:ilvl w:val="0"/>
                <w:numId w:val="161"/>
              </w:numPr>
              <w:tabs>
                <w:tab w:val="left" w:pos="512"/>
              </w:tabs>
              <w:spacing w:before="3"/>
              <w:rPr>
                <w:bCs/>
                <w:sz w:val="20"/>
                <w:lang w:val="en-AU"/>
              </w:rPr>
            </w:pPr>
            <w:r w:rsidRPr="00AF7677">
              <w:rPr>
                <w:bCs/>
                <w:sz w:val="20"/>
                <w:lang w:val="en-AU"/>
              </w:rPr>
              <w:t xml:space="preserve"> Consistent maintenance </w:t>
            </w:r>
          </w:p>
          <w:p w14:paraId="7F99FDAB" w14:textId="7170524E" w:rsidR="00130CCF" w:rsidRPr="00AF7677" w:rsidRDefault="00130CCF" w:rsidP="00CA60FA">
            <w:pPr>
              <w:pStyle w:val="TableParagraph"/>
              <w:numPr>
                <w:ilvl w:val="0"/>
                <w:numId w:val="161"/>
              </w:numPr>
              <w:tabs>
                <w:tab w:val="left" w:pos="512"/>
              </w:tabs>
              <w:spacing w:before="3"/>
              <w:rPr>
                <w:bCs/>
                <w:sz w:val="20"/>
              </w:rPr>
            </w:pPr>
            <w:r w:rsidRPr="00AF7677">
              <w:rPr>
                <w:bCs/>
                <w:sz w:val="20"/>
                <w:lang w:val="en-AU"/>
              </w:rPr>
              <w:t xml:space="preserve">Contract can be terminated and content exported back to the self-hosting model </w:t>
            </w:r>
          </w:p>
        </w:tc>
      </w:tr>
    </w:tbl>
    <w:p w14:paraId="660C27C5" w14:textId="77777777" w:rsidR="00436B50" w:rsidRDefault="00436B50" w:rsidP="00A306FC">
      <w:pPr>
        <w:rPr>
          <w:rFonts w:cs="Calibri"/>
          <w:sz w:val="20"/>
          <w:szCs w:val="20"/>
        </w:rPr>
      </w:pPr>
    </w:p>
    <w:p w14:paraId="46ED4EA4" w14:textId="4F7470C3" w:rsidR="00A62DFA" w:rsidRPr="00AA74D3" w:rsidRDefault="004D4A23">
      <w:r w:rsidRPr="00A306FC">
        <w:t>[e</w:t>
      </w:r>
      <w:r w:rsidRPr="00AA74D3">
        <w:t>nd of document]</w:t>
      </w:r>
    </w:p>
    <w:sectPr w:rsidR="00A62DFA" w:rsidRPr="00AA74D3" w:rsidSect="00A306FC">
      <w:headerReference w:type="default" r:id="rId26"/>
      <w:pgSz w:w="11900" w:h="1682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4B40" w14:textId="77777777" w:rsidR="00764BA9" w:rsidRDefault="00764BA9">
      <w:pPr>
        <w:spacing w:line="240" w:lineRule="auto"/>
      </w:pPr>
      <w:r>
        <w:separator/>
      </w:r>
    </w:p>
  </w:endnote>
  <w:endnote w:type="continuationSeparator" w:id="0">
    <w:p w14:paraId="2CB3766A" w14:textId="77777777" w:rsidR="00764BA9" w:rsidRDefault="00764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B4A8" w14:textId="77777777" w:rsidR="00B26190" w:rsidRDefault="00B2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9004" w14:textId="77777777" w:rsidR="00B26190" w:rsidRDefault="00B2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A3FE" w14:textId="77777777" w:rsidR="00B26190" w:rsidRDefault="00B2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A2A3" w14:textId="77777777" w:rsidR="00764BA9" w:rsidRDefault="00764BA9">
      <w:pPr>
        <w:spacing w:line="240" w:lineRule="auto"/>
      </w:pPr>
      <w:r>
        <w:separator/>
      </w:r>
    </w:p>
  </w:footnote>
  <w:footnote w:type="continuationSeparator" w:id="0">
    <w:p w14:paraId="67ABACBA" w14:textId="77777777" w:rsidR="00764BA9" w:rsidRDefault="00764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928" w14:textId="710FE3DB" w:rsidR="00EF0A40" w:rsidRDefault="00EF0A40" w:rsidP="00EF0A40">
    <w:pPr>
      <w:rPr>
        <w:lang w:val="en-US"/>
      </w:rPr>
    </w:pPr>
    <w:r>
      <w:rPr>
        <w:lang w:val="en-US"/>
      </w:rPr>
      <w:t>IOC/IODE-</w:t>
    </w:r>
    <w:r w:rsidR="00267D9F">
      <w:rPr>
        <w:lang w:val="en-US"/>
      </w:rPr>
      <w:t>28/</w:t>
    </w:r>
    <w:r w:rsidR="00CC6508">
      <w:rPr>
        <w:lang w:val="en-US"/>
      </w:rPr>
      <w:t>3.</w:t>
    </w:r>
    <w:r w:rsidR="00B26190">
      <w:rPr>
        <w:lang w:val="en-US"/>
      </w:rPr>
      <w:t>4.2</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A3A" w14:textId="6535F5C1" w:rsidR="00A62DFA" w:rsidRDefault="00EF0A40">
    <w:pPr>
      <w:jc w:val="right"/>
      <w:rPr>
        <w:lang w:val="en-US"/>
      </w:rPr>
    </w:pPr>
    <w:r>
      <w:rPr>
        <w:lang w:val="en-US"/>
      </w:rPr>
      <w:t>IOC/IODE-</w:t>
    </w:r>
    <w:r w:rsidR="00267D9F">
      <w:rPr>
        <w:lang w:val="en-US"/>
      </w:rPr>
      <w:t>28</w:t>
    </w:r>
    <w:r>
      <w:rPr>
        <w:lang w:val="en-US"/>
      </w:rPr>
      <w:t>/</w:t>
    </w:r>
    <w:r w:rsidR="00F7217F">
      <w:rPr>
        <w:lang w:val="en-US"/>
      </w:rPr>
      <w:t>3.</w:t>
    </w:r>
    <w:r w:rsidR="008B74DD">
      <w:rPr>
        <w:lang w:val="en-US"/>
      </w:rPr>
      <w:t>3</w:t>
    </w:r>
    <w:r w:rsidR="00F7217F">
      <w:rPr>
        <w:lang w:val="en-US"/>
      </w:rPr>
      <w:t>.3</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8EC9" w14:textId="77777777" w:rsidR="00B26190" w:rsidRDefault="00B261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EDEB" w14:textId="3FBB4F7B" w:rsidR="00AA5829" w:rsidRDefault="00AA5829">
    <w:pPr>
      <w:pStyle w:val="BodyText0"/>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FE"/>
    <w:multiLevelType w:val="multilevel"/>
    <w:tmpl w:val="3544F78A"/>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DA6636"/>
    <w:multiLevelType w:val="multilevel"/>
    <w:tmpl w:val="FC64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277320"/>
    <w:multiLevelType w:val="multilevel"/>
    <w:tmpl w:val="A3B868B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01F375CC"/>
    <w:multiLevelType w:val="hybridMultilevel"/>
    <w:tmpl w:val="39EC7D6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463CF1"/>
    <w:multiLevelType w:val="hybridMultilevel"/>
    <w:tmpl w:val="74B2435C"/>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3B2720E"/>
    <w:multiLevelType w:val="hybridMultilevel"/>
    <w:tmpl w:val="BF663940"/>
    <w:lvl w:ilvl="0" w:tplc="AC6E692A">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1" w:tplc="023AD264">
      <w:numFmt w:val="bullet"/>
      <w:lvlText w:val="•"/>
      <w:lvlJc w:val="left"/>
      <w:pPr>
        <w:ind w:left="2380" w:hanging="360"/>
      </w:pPr>
      <w:rPr>
        <w:rFonts w:hint="default"/>
        <w:lang w:val="en-US" w:eastAsia="en-US" w:bidi="ar-SA"/>
      </w:rPr>
    </w:lvl>
    <w:lvl w:ilvl="2" w:tplc="E7F41EF2">
      <w:numFmt w:val="bullet"/>
      <w:lvlText w:val="•"/>
      <w:lvlJc w:val="left"/>
      <w:pPr>
        <w:ind w:left="3200" w:hanging="360"/>
      </w:pPr>
      <w:rPr>
        <w:rFonts w:hint="default"/>
        <w:lang w:val="en-US" w:eastAsia="en-US" w:bidi="ar-SA"/>
      </w:rPr>
    </w:lvl>
    <w:lvl w:ilvl="3" w:tplc="A9141796">
      <w:numFmt w:val="bullet"/>
      <w:lvlText w:val="•"/>
      <w:lvlJc w:val="left"/>
      <w:pPr>
        <w:ind w:left="4020" w:hanging="360"/>
      </w:pPr>
      <w:rPr>
        <w:rFonts w:hint="default"/>
        <w:lang w:val="en-US" w:eastAsia="en-US" w:bidi="ar-SA"/>
      </w:rPr>
    </w:lvl>
    <w:lvl w:ilvl="4" w:tplc="48069A9E">
      <w:numFmt w:val="bullet"/>
      <w:lvlText w:val="•"/>
      <w:lvlJc w:val="left"/>
      <w:pPr>
        <w:ind w:left="4840" w:hanging="360"/>
      </w:pPr>
      <w:rPr>
        <w:rFonts w:hint="default"/>
        <w:lang w:val="en-US" w:eastAsia="en-US" w:bidi="ar-SA"/>
      </w:rPr>
    </w:lvl>
    <w:lvl w:ilvl="5" w:tplc="3CD2D5A0">
      <w:numFmt w:val="bullet"/>
      <w:lvlText w:val="•"/>
      <w:lvlJc w:val="left"/>
      <w:pPr>
        <w:ind w:left="5660" w:hanging="360"/>
      </w:pPr>
      <w:rPr>
        <w:rFonts w:hint="default"/>
        <w:lang w:val="en-US" w:eastAsia="en-US" w:bidi="ar-SA"/>
      </w:rPr>
    </w:lvl>
    <w:lvl w:ilvl="6" w:tplc="F2D4747C">
      <w:numFmt w:val="bullet"/>
      <w:lvlText w:val="•"/>
      <w:lvlJc w:val="left"/>
      <w:pPr>
        <w:ind w:left="6480" w:hanging="360"/>
      </w:pPr>
      <w:rPr>
        <w:rFonts w:hint="default"/>
        <w:lang w:val="en-US" w:eastAsia="en-US" w:bidi="ar-SA"/>
      </w:rPr>
    </w:lvl>
    <w:lvl w:ilvl="7" w:tplc="513A9A80">
      <w:numFmt w:val="bullet"/>
      <w:lvlText w:val="•"/>
      <w:lvlJc w:val="left"/>
      <w:pPr>
        <w:ind w:left="7300" w:hanging="360"/>
      </w:pPr>
      <w:rPr>
        <w:rFonts w:hint="default"/>
        <w:lang w:val="en-US" w:eastAsia="en-US" w:bidi="ar-SA"/>
      </w:rPr>
    </w:lvl>
    <w:lvl w:ilvl="8" w:tplc="875A2F70">
      <w:numFmt w:val="bullet"/>
      <w:lvlText w:val="•"/>
      <w:lvlJc w:val="left"/>
      <w:pPr>
        <w:ind w:left="8120" w:hanging="360"/>
      </w:pPr>
      <w:rPr>
        <w:rFonts w:hint="default"/>
        <w:lang w:val="en-US" w:eastAsia="en-US" w:bidi="ar-SA"/>
      </w:rPr>
    </w:lvl>
  </w:abstractNum>
  <w:abstractNum w:abstractNumId="6" w15:restartNumberingAfterBreak="0">
    <w:nsid w:val="08FB3AEF"/>
    <w:multiLevelType w:val="hybridMultilevel"/>
    <w:tmpl w:val="41E2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C2958"/>
    <w:multiLevelType w:val="hybridMultilevel"/>
    <w:tmpl w:val="39C4989A"/>
    <w:lvl w:ilvl="0" w:tplc="B9B61A6E">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A660B03"/>
    <w:multiLevelType w:val="hybridMultilevel"/>
    <w:tmpl w:val="84182448"/>
    <w:lvl w:ilvl="0" w:tplc="054A3BB2">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A19FF"/>
    <w:multiLevelType w:val="multilevel"/>
    <w:tmpl w:val="1B4EE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4D6D8D"/>
    <w:multiLevelType w:val="hybridMultilevel"/>
    <w:tmpl w:val="7CDEB5A0"/>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8375CA"/>
    <w:multiLevelType w:val="hybridMultilevel"/>
    <w:tmpl w:val="8BA6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27D76"/>
    <w:multiLevelType w:val="hybridMultilevel"/>
    <w:tmpl w:val="CF58F528"/>
    <w:lvl w:ilvl="0" w:tplc="9398AC9C">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515E0B58">
      <w:numFmt w:val="bullet"/>
      <w:lvlText w:val="•"/>
      <w:lvlJc w:val="left"/>
      <w:pPr>
        <w:ind w:left="787" w:hanging="360"/>
      </w:pPr>
      <w:rPr>
        <w:rFonts w:hint="default"/>
        <w:lang w:val="en-US" w:eastAsia="en-US" w:bidi="ar-SA"/>
      </w:rPr>
    </w:lvl>
    <w:lvl w:ilvl="2" w:tplc="75B04F0E">
      <w:numFmt w:val="bullet"/>
      <w:lvlText w:val="•"/>
      <w:lvlJc w:val="left"/>
      <w:pPr>
        <w:ind w:left="1114" w:hanging="360"/>
      </w:pPr>
      <w:rPr>
        <w:rFonts w:hint="default"/>
        <w:lang w:val="en-US" w:eastAsia="en-US" w:bidi="ar-SA"/>
      </w:rPr>
    </w:lvl>
    <w:lvl w:ilvl="3" w:tplc="51A4585C">
      <w:numFmt w:val="bullet"/>
      <w:lvlText w:val="•"/>
      <w:lvlJc w:val="left"/>
      <w:pPr>
        <w:ind w:left="1441" w:hanging="360"/>
      </w:pPr>
      <w:rPr>
        <w:rFonts w:hint="default"/>
        <w:lang w:val="en-US" w:eastAsia="en-US" w:bidi="ar-SA"/>
      </w:rPr>
    </w:lvl>
    <w:lvl w:ilvl="4" w:tplc="4C8281E4">
      <w:numFmt w:val="bullet"/>
      <w:lvlText w:val="•"/>
      <w:lvlJc w:val="left"/>
      <w:pPr>
        <w:ind w:left="1768" w:hanging="360"/>
      </w:pPr>
      <w:rPr>
        <w:rFonts w:hint="default"/>
        <w:lang w:val="en-US" w:eastAsia="en-US" w:bidi="ar-SA"/>
      </w:rPr>
    </w:lvl>
    <w:lvl w:ilvl="5" w:tplc="AB80DBEE">
      <w:numFmt w:val="bullet"/>
      <w:lvlText w:val="•"/>
      <w:lvlJc w:val="left"/>
      <w:pPr>
        <w:ind w:left="2095" w:hanging="360"/>
      </w:pPr>
      <w:rPr>
        <w:rFonts w:hint="default"/>
        <w:lang w:val="en-US" w:eastAsia="en-US" w:bidi="ar-SA"/>
      </w:rPr>
    </w:lvl>
    <w:lvl w:ilvl="6" w:tplc="EF66E2AE">
      <w:numFmt w:val="bullet"/>
      <w:lvlText w:val="•"/>
      <w:lvlJc w:val="left"/>
      <w:pPr>
        <w:ind w:left="2422" w:hanging="360"/>
      </w:pPr>
      <w:rPr>
        <w:rFonts w:hint="default"/>
        <w:lang w:val="en-US" w:eastAsia="en-US" w:bidi="ar-SA"/>
      </w:rPr>
    </w:lvl>
    <w:lvl w:ilvl="7" w:tplc="EB802C1A">
      <w:numFmt w:val="bullet"/>
      <w:lvlText w:val="•"/>
      <w:lvlJc w:val="left"/>
      <w:pPr>
        <w:ind w:left="2749" w:hanging="360"/>
      </w:pPr>
      <w:rPr>
        <w:rFonts w:hint="default"/>
        <w:lang w:val="en-US" w:eastAsia="en-US" w:bidi="ar-SA"/>
      </w:rPr>
    </w:lvl>
    <w:lvl w:ilvl="8" w:tplc="27D0A646">
      <w:numFmt w:val="bullet"/>
      <w:lvlText w:val="•"/>
      <w:lvlJc w:val="left"/>
      <w:pPr>
        <w:ind w:left="3076" w:hanging="360"/>
      </w:pPr>
      <w:rPr>
        <w:rFonts w:hint="default"/>
        <w:lang w:val="en-US" w:eastAsia="en-US" w:bidi="ar-SA"/>
      </w:rPr>
    </w:lvl>
  </w:abstractNum>
  <w:abstractNum w:abstractNumId="16" w15:restartNumberingAfterBreak="0">
    <w:nsid w:val="0F6D69A6"/>
    <w:multiLevelType w:val="multilevel"/>
    <w:tmpl w:val="8FF2A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C452A1"/>
    <w:multiLevelType w:val="hybridMultilevel"/>
    <w:tmpl w:val="8916A68A"/>
    <w:lvl w:ilvl="0" w:tplc="A63E2FEE">
      <w:start w:val="1"/>
      <w:numFmt w:val="decimal"/>
      <w:lvlText w:val="%1."/>
      <w:lvlJc w:val="left"/>
      <w:pPr>
        <w:ind w:left="830" w:hanging="360"/>
      </w:pPr>
      <w:rPr>
        <w:rFonts w:ascii="Calibri" w:eastAsia="Calibri" w:hAnsi="Calibri" w:cs="Calibri" w:hint="default"/>
        <w:b w:val="0"/>
        <w:bCs w:val="0"/>
        <w:i w:val="0"/>
        <w:iCs w:val="0"/>
        <w:spacing w:val="-1"/>
        <w:w w:val="100"/>
        <w:sz w:val="20"/>
        <w:szCs w:val="20"/>
        <w:lang w:val="en-US" w:eastAsia="en-US" w:bidi="ar-SA"/>
      </w:rPr>
    </w:lvl>
    <w:lvl w:ilvl="1" w:tplc="197E78A8">
      <w:numFmt w:val="bullet"/>
      <w:lvlText w:val="•"/>
      <w:lvlJc w:val="left"/>
      <w:pPr>
        <w:ind w:left="1119" w:hanging="360"/>
      </w:pPr>
      <w:rPr>
        <w:rFonts w:hint="default"/>
        <w:lang w:val="en-US" w:eastAsia="en-US" w:bidi="ar-SA"/>
      </w:rPr>
    </w:lvl>
    <w:lvl w:ilvl="2" w:tplc="60D894CE">
      <w:numFmt w:val="bullet"/>
      <w:lvlText w:val="•"/>
      <w:lvlJc w:val="left"/>
      <w:pPr>
        <w:ind w:left="1398" w:hanging="360"/>
      </w:pPr>
      <w:rPr>
        <w:rFonts w:hint="default"/>
        <w:lang w:val="en-US" w:eastAsia="en-US" w:bidi="ar-SA"/>
      </w:rPr>
    </w:lvl>
    <w:lvl w:ilvl="3" w:tplc="27EE28A6">
      <w:numFmt w:val="bullet"/>
      <w:lvlText w:val="•"/>
      <w:lvlJc w:val="left"/>
      <w:pPr>
        <w:ind w:left="1677" w:hanging="360"/>
      </w:pPr>
      <w:rPr>
        <w:rFonts w:hint="default"/>
        <w:lang w:val="en-US" w:eastAsia="en-US" w:bidi="ar-SA"/>
      </w:rPr>
    </w:lvl>
    <w:lvl w:ilvl="4" w:tplc="EE8E7482">
      <w:numFmt w:val="bullet"/>
      <w:lvlText w:val="•"/>
      <w:lvlJc w:val="left"/>
      <w:pPr>
        <w:ind w:left="1957" w:hanging="360"/>
      </w:pPr>
      <w:rPr>
        <w:rFonts w:hint="default"/>
        <w:lang w:val="en-US" w:eastAsia="en-US" w:bidi="ar-SA"/>
      </w:rPr>
    </w:lvl>
    <w:lvl w:ilvl="5" w:tplc="2A067314">
      <w:numFmt w:val="bullet"/>
      <w:lvlText w:val="•"/>
      <w:lvlJc w:val="left"/>
      <w:pPr>
        <w:ind w:left="2236" w:hanging="360"/>
      </w:pPr>
      <w:rPr>
        <w:rFonts w:hint="default"/>
        <w:lang w:val="en-US" w:eastAsia="en-US" w:bidi="ar-SA"/>
      </w:rPr>
    </w:lvl>
    <w:lvl w:ilvl="6" w:tplc="2CAE6F9E">
      <w:numFmt w:val="bullet"/>
      <w:lvlText w:val="•"/>
      <w:lvlJc w:val="left"/>
      <w:pPr>
        <w:ind w:left="2515" w:hanging="360"/>
      </w:pPr>
      <w:rPr>
        <w:rFonts w:hint="default"/>
        <w:lang w:val="en-US" w:eastAsia="en-US" w:bidi="ar-SA"/>
      </w:rPr>
    </w:lvl>
    <w:lvl w:ilvl="7" w:tplc="782CC5A8">
      <w:numFmt w:val="bullet"/>
      <w:lvlText w:val="•"/>
      <w:lvlJc w:val="left"/>
      <w:pPr>
        <w:ind w:left="2795" w:hanging="360"/>
      </w:pPr>
      <w:rPr>
        <w:rFonts w:hint="default"/>
        <w:lang w:val="en-US" w:eastAsia="en-US" w:bidi="ar-SA"/>
      </w:rPr>
    </w:lvl>
    <w:lvl w:ilvl="8" w:tplc="53BEFB6E">
      <w:numFmt w:val="bullet"/>
      <w:lvlText w:val="•"/>
      <w:lvlJc w:val="left"/>
      <w:pPr>
        <w:ind w:left="3074" w:hanging="360"/>
      </w:pPr>
      <w:rPr>
        <w:rFonts w:hint="default"/>
        <w:lang w:val="en-US" w:eastAsia="en-US" w:bidi="ar-SA"/>
      </w:rPr>
    </w:lvl>
  </w:abstractNum>
  <w:abstractNum w:abstractNumId="19"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B45CA5"/>
    <w:multiLevelType w:val="hybridMultilevel"/>
    <w:tmpl w:val="763A0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3B4116C"/>
    <w:multiLevelType w:val="multilevel"/>
    <w:tmpl w:val="2B5E2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413630F"/>
    <w:multiLevelType w:val="hybridMultilevel"/>
    <w:tmpl w:val="29B68F2E"/>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7985C77"/>
    <w:multiLevelType w:val="hybridMultilevel"/>
    <w:tmpl w:val="F822DA38"/>
    <w:lvl w:ilvl="0" w:tplc="59323162">
      <w:start w:val="1"/>
      <w:numFmt w:val="decimal"/>
      <w:lvlText w:val="%1."/>
      <w:lvlJc w:val="left"/>
      <w:pPr>
        <w:ind w:left="-1690" w:hanging="360"/>
      </w:pPr>
      <w:rPr>
        <w:rFonts w:ascii="Calibri" w:eastAsia="Calibri" w:hAnsi="Calibri" w:cs="Calibri" w:hint="default"/>
        <w:b w:val="0"/>
        <w:bCs w:val="0"/>
        <w:i w:val="0"/>
        <w:iCs w:val="0"/>
        <w:spacing w:val="-1"/>
        <w:w w:val="100"/>
        <w:sz w:val="20"/>
        <w:szCs w:val="20"/>
        <w:lang w:val="en-US" w:eastAsia="en-US" w:bidi="ar-SA"/>
      </w:rPr>
    </w:lvl>
    <w:lvl w:ilvl="1" w:tplc="0D28F4B2">
      <w:numFmt w:val="bullet"/>
      <w:lvlText w:val="•"/>
      <w:lvlJc w:val="left"/>
      <w:pPr>
        <w:ind w:left="-1152" w:hanging="360"/>
      </w:pPr>
      <w:rPr>
        <w:rFonts w:hint="default"/>
        <w:lang w:val="en-US" w:eastAsia="en-US" w:bidi="ar-SA"/>
      </w:rPr>
    </w:lvl>
    <w:lvl w:ilvl="2" w:tplc="D3E0AE06">
      <w:numFmt w:val="bullet"/>
      <w:lvlText w:val="•"/>
      <w:lvlJc w:val="left"/>
      <w:pPr>
        <w:ind w:left="-624" w:hanging="360"/>
      </w:pPr>
      <w:rPr>
        <w:rFonts w:hint="default"/>
        <w:lang w:val="en-US" w:eastAsia="en-US" w:bidi="ar-SA"/>
      </w:rPr>
    </w:lvl>
    <w:lvl w:ilvl="3" w:tplc="C42AF31E">
      <w:numFmt w:val="bullet"/>
      <w:lvlText w:val="•"/>
      <w:lvlJc w:val="left"/>
      <w:pPr>
        <w:ind w:left="-95" w:hanging="360"/>
      </w:pPr>
      <w:rPr>
        <w:rFonts w:hint="default"/>
        <w:lang w:val="en-US" w:eastAsia="en-US" w:bidi="ar-SA"/>
      </w:rPr>
    </w:lvl>
    <w:lvl w:ilvl="4" w:tplc="49DA95BE">
      <w:numFmt w:val="bullet"/>
      <w:lvlText w:val="•"/>
      <w:lvlJc w:val="left"/>
      <w:pPr>
        <w:ind w:left="433" w:hanging="360"/>
      </w:pPr>
      <w:rPr>
        <w:rFonts w:hint="default"/>
        <w:lang w:val="en-US" w:eastAsia="en-US" w:bidi="ar-SA"/>
      </w:rPr>
    </w:lvl>
    <w:lvl w:ilvl="5" w:tplc="39C6D1D6">
      <w:numFmt w:val="bullet"/>
      <w:lvlText w:val="•"/>
      <w:lvlJc w:val="left"/>
      <w:pPr>
        <w:ind w:left="962" w:hanging="360"/>
      </w:pPr>
      <w:rPr>
        <w:rFonts w:hint="default"/>
        <w:lang w:val="en-US" w:eastAsia="en-US" w:bidi="ar-SA"/>
      </w:rPr>
    </w:lvl>
    <w:lvl w:ilvl="6" w:tplc="BD6A1F80">
      <w:numFmt w:val="bullet"/>
      <w:lvlText w:val="•"/>
      <w:lvlJc w:val="left"/>
      <w:pPr>
        <w:ind w:left="1490" w:hanging="360"/>
      </w:pPr>
      <w:rPr>
        <w:rFonts w:hint="default"/>
        <w:lang w:val="en-US" w:eastAsia="en-US" w:bidi="ar-SA"/>
      </w:rPr>
    </w:lvl>
    <w:lvl w:ilvl="7" w:tplc="BAE6992E">
      <w:numFmt w:val="bullet"/>
      <w:lvlText w:val="•"/>
      <w:lvlJc w:val="left"/>
      <w:pPr>
        <w:ind w:left="2018" w:hanging="360"/>
      </w:pPr>
      <w:rPr>
        <w:rFonts w:hint="default"/>
        <w:lang w:val="en-US" w:eastAsia="en-US" w:bidi="ar-SA"/>
      </w:rPr>
    </w:lvl>
    <w:lvl w:ilvl="8" w:tplc="FDB6D2EC">
      <w:numFmt w:val="bullet"/>
      <w:lvlText w:val="•"/>
      <w:lvlJc w:val="left"/>
      <w:pPr>
        <w:ind w:left="2547" w:hanging="360"/>
      </w:pPr>
      <w:rPr>
        <w:rFonts w:hint="default"/>
        <w:lang w:val="en-US" w:eastAsia="en-US" w:bidi="ar-SA"/>
      </w:rPr>
    </w:lvl>
  </w:abstractNum>
  <w:abstractNum w:abstractNumId="28" w15:restartNumberingAfterBreak="0">
    <w:nsid w:val="18DE3F06"/>
    <w:multiLevelType w:val="hybridMultilevel"/>
    <w:tmpl w:val="04322C0A"/>
    <w:lvl w:ilvl="0" w:tplc="03A63FC6">
      <w:start w:val="1"/>
      <w:numFmt w:val="decimal"/>
      <w:lvlText w:val="%1."/>
      <w:lvlJc w:val="left"/>
      <w:pPr>
        <w:ind w:left="830" w:hanging="360"/>
      </w:pPr>
      <w:rPr>
        <w:rFonts w:ascii="Calibri" w:eastAsia="Calibri" w:hAnsi="Calibri" w:cs="Calibri" w:hint="default"/>
        <w:b w:val="0"/>
        <w:bCs w:val="0"/>
        <w:i/>
        <w:iCs/>
        <w:spacing w:val="-1"/>
        <w:w w:val="100"/>
        <w:sz w:val="20"/>
        <w:szCs w:val="20"/>
        <w:lang w:val="en-US" w:eastAsia="en-US" w:bidi="ar-SA"/>
      </w:rPr>
    </w:lvl>
    <w:lvl w:ilvl="1" w:tplc="E9BEC50C">
      <w:numFmt w:val="bullet"/>
      <w:lvlText w:val="•"/>
      <w:lvlJc w:val="left"/>
      <w:pPr>
        <w:ind w:left="1119" w:hanging="360"/>
      </w:pPr>
      <w:rPr>
        <w:rFonts w:hint="default"/>
        <w:lang w:val="en-US" w:eastAsia="en-US" w:bidi="ar-SA"/>
      </w:rPr>
    </w:lvl>
    <w:lvl w:ilvl="2" w:tplc="D38C4BCA">
      <w:numFmt w:val="bullet"/>
      <w:lvlText w:val="•"/>
      <w:lvlJc w:val="left"/>
      <w:pPr>
        <w:ind w:left="1398" w:hanging="360"/>
      </w:pPr>
      <w:rPr>
        <w:rFonts w:hint="default"/>
        <w:lang w:val="en-US" w:eastAsia="en-US" w:bidi="ar-SA"/>
      </w:rPr>
    </w:lvl>
    <w:lvl w:ilvl="3" w:tplc="EDB26D3E">
      <w:numFmt w:val="bullet"/>
      <w:lvlText w:val="•"/>
      <w:lvlJc w:val="left"/>
      <w:pPr>
        <w:ind w:left="1677" w:hanging="360"/>
      </w:pPr>
      <w:rPr>
        <w:rFonts w:hint="default"/>
        <w:lang w:val="en-US" w:eastAsia="en-US" w:bidi="ar-SA"/>
      </w:rPr>
    </w:lvl>
    <w:lvl w:ilvl="4" w:tplc="5F7E013A">
      <w:numFmt w:val="bullet"/>
      <w:lvlText w:val="•"/>
      <w:lvlJc w:val="left"/>
      <w:pPr>
        <w:ind w:left="1957" w:hanging="360"/>
      </w:pPr>
      <w:rPr>
        <w:rFonts w:hint="default"/>
        <w:lang w:val="en-US" w:eastAsia="en-US" w:bidi="ar-SA"/>
      </w:rPr>
    </w:lvl>
    <w:lvl w:ilvl="5" w:tplc="56242B30">
      <w:numFmt w:val="bullet"/>
      <w:lvlText w:val="•"/>
      <w:lvlJc w:val="left"/>
      <w:pPr>
        <w:ind w:left="2236" w:hanging="360"/>
      </w:pPr>
      <w:rPr>
        <w:rFonts w:hint="default"/>
        <w:lang w:val="en-US" w:eastAsia="en-US" w:bidi="ar-SA"/>
      </w:rPr>
    </w:lvl>
    <w:lvl w:ilvl="6" w:tplc="1818A2D2">
      <w:numFmt w:val="bullet"/>
      <w:lvlText w:val="•"/>
      <w:lvlJc w:val="left"/>
      <w:pPr>
        <w:ind w:left="2515" w:hanging="360"/>
      </w:pPr>
      <w:rPr>
        <w:rFonts w:hint="default"/>
        <w:lang w:val="en-US" w:eastAsia="en-US" w:bidi="ar-SA"/>
      </w:rPr>
    </w:lvl>
    <w:lvl w:ilvl="7" w:tplc="D3DE9F30">
      <w:numFmt w:val="bullet"/>
      <w:lvlText w:val="•"/>
      <w:lvlJc w:val="left"/>
      <w:pPr>
        <w:ind w:left="2795" w:hanging="360"/>
      </w:pPr>
      <w:rPr>
        <w:rFonts w:hint="default"/>
        <w:lang w:val="en-US" w:eastAsia="en-US" w:bidi="ar-SA"/>
      </w:rPr>
    </w:lvl>
    <w:lvl w:ilvl="8" w:tplc="9E9AED1E">
      <w:numFmt w:val="bullet"/>
      <w:lvlText w:val="•"/>
      <w:lvlJc w:val="left"/>
      <w:pPr>
        <w:ind w:left="3074" w:hanging="360"/>
      </w:pPr>
      <w:rPr>
        <w:rFonts w:hint="default"/>
        <w:lang w:val="en-US" w:eastAsia="en-US" w:bidi="ar-SA"/>
      </w:rPr>
    </w:lvl>
  </w:abstractNum>
  <w:abstractNum w:abstractNumId="29" w15:restartNumberingAfterBreak="0">
    <w:nsid w:val="18E83F47"/>
    <w:multiLevelType w:val="multilevel"/>
    <w:tmpl w:val="AAD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8EE097B"/>
    <w:multiLevelType w:val="hybridMultilevel"/>
    <w:tmpl w:val="6CC2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417C84"/>
    <w:multiLevelType w:val="hybridMultilevel"/>
    <w:tmpl w:val="479E0506"/>
    <w:lvl w:ilvl="0" w:tplc="33407252">
      <w:start w:val="1"/>
      <w:numFmt w:val="decimal"/>
      <w:lvlText w:val="(%1)"/>
      <w:lvlJc w:val="left"/>
      <w:pPr>
        <w:ind w:left="470" w:hanging="360"/>
      </w:pPr>
      <w:rPr>
        <w:rFonts w:ascii="Calibri" w:eastAsia="Calibri" w:hAnsi="Calibri" w:cs="Calibri" w:hint="default"/>
        <w:b w:val="0"/>
        <w:bCs w:val="0"/>
        <w:i w:val="0"/>
        <w:iCs w:val="0"/>
        <w:spacing w:val="-1"/>
        <w:w w:val="100"/>
        <w:sz w:val="20"/>
        <w:szCs w:val="20"/>
        <w:lang w:val="en-US" w:eastAsia="en-US" w:bidi="ar-SA"/>
      </w:rPr>
    </w:lvl>
    <w:lvl w:ilvl="1" w:tplc="4D96F986">
      <w:numFmt w:val="bullet"/>
      <w:lvlText w:val="•"/>
      <w:lvlJc w:val="left"/>
      <w:pPr>
        <w:ind w:left="1408" w:hanging="360"/>
      </w:pPr>
      <w:rPr>
        <w:rFonts w:hint="default"/>
        <w:lang w:val="en-US" w:eastAsia="en-US" w:bidi="ar-SA"/>
      </w:rPr>
    </w:lvl>
    <w:lvl w:ilvl="2" w:tplc="172078B8">
      <w:numFmt w:val="bullet"/>
      <w:lvlText w:val="•"/>
      <w:lvlJc w:val="left"/>
      <w:pPr>
        <w:ind w:left="2337" w:hanging="360"/>
      </w:pPr>
      <w:rPr>
        <w:rFonts w:hint="default"/>
        <w:lang w:val="en-US" w:eastAsia="en-US" w:bidi="ar-SA"/>
      </w:rPr>
    </w:lvl>
    <w:lvl w:ilvl="3" w:tplc="A2981BF8">
      <w:numFmt w:val="bullet"/>
      <w:lvlText w:val="•"/>
      <w:lvlJc w:val="left"/>
      <w:pPr>
        <w:ind w:left="3266" w:hanging="360"/>
      </w:pPr>
      <w:rPr>
        <w:rFonts w:hint="default"/>
        <w:lang w:val="en-US" w:eastAsia="en-US" w:bidi="ar-SA"/>
      </w:rPr>
    </w:lvl>
    <w:lvl w:ilvl="4" w:tplc="3B14DFCA">
      <w:numFmt w:val="bullet"/>
      <w:lvlText w:val="•"/>
      <w:lvlJc w:val="left"/>
      <w:pPr>
        <w:ind w:left="4194" w:hanging="360"/>
      </w:pPr>
      <w:rPr>
        <w:rFonts w:hint="default"/>
        <w:lang w:val="en-US" w:eastAsia="en-US" w:bidi="ar-SA"/>
      </w:rPr>
    </w:lvl>
    <w:lvl w:ilvl="5" w:tplc="EAD0EA56">
      <w:numFmt w:val="bullet"/>
      <w:lvlText w:val="•"/>
      <w:lvlJc w:val="left"/>
      <w:pPr>
        <w:ind w:left="5123" w:hanging="360"/>
      </w:pPr>
      <w:rPr>
        <w:rFonts w:hint="default"/>
        <w:lang w:val="en-US" w:eastAsia="en-US" w:bidi="ar-SA"/>
      </w:rPr>
    </w:lvl>
    <w:lvl w:ilvl="6" w:tplc="6C7EA6C0">
      <w:numFmt w:val="bullet"/>
      <w:lvlText w:val="•"/>
      <w:lvlJc w:val="left"/>
      <w:pPr>
        <w:ind w:left="6052" w:hanging="360"/>
      </w:pPr>
      <w:rPr>
        <w:rFonts w:hint="default"/>
        <w:lang w:val="en-US" w:eastAsia="en-US" w:bidi="ar-SA"/>
      </w:rPr>
    </w:lvl>
    <w:lvl w:ilvl="7" w:tplc="B04CD294">
      <w:numFmt w:val="bullet"/>
      <w:lvlText w:val="•"/>
      <w:lvlJc w:val="left"/>
      <w:pPr>
        <w:ind w:left="6980" w:hanging="360"/>
      </w:pPr>
      <w:rPr>
        <w:rFonts w:hint="default"/>
        <w:lang w:val="en-US" w:eastAsia="en-US" w:bidi="ar-SA"/>
      </w:rPr>
    </w:lvl>
    <w:lvl w:ilvl="8" w:tplc="2A4E382E">
      <w:numFmt w:val="bullet"/>
      <w:lvlText w:val="•"/>
      <w:lvlJc w:val="left"/>
      <w:pPr>
        <w:ind w:left="7909" w:hanging="360"/>
      </w:pPr>
      <w:rPr>
        <w:rFonts w:hint="default"/>
        <w:lang w:val="en-US" w:eastAsia="en-US" w:bidi="ar-SA"/>
      </w:rPr>
    </w:lvl>
  </w:abstractNum>
  <w:abstractNum w:abstractNumId="32"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A8D4840"/>
    <w:multiLevelType w:val="hybridMultilevel"/>
    <w:tmpl w:val="CCE64140"/>
    <w:lvl w:ilvl="0" w:tplc="0F8AA590">
      <w:start w:val="1"/>
      <w:numFmt w:val="lowerRoman"/>
      <w:lvlText w:val="(%1) "/>
      <w:lvlJc w:val="left"/>
      <w:pPr>
        <w:ind w:left="1287" w:hanging="360"/>
      </w:pPr>
      <w:rPr>
        <w:rFonts w:hint="default"/>
        <w:b w:val="0"/>
        <w:i/>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B05331F"/>
    <w:multiLevelType w:val="multilevel"/>
    <w:tmpl w:val="C742E7F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1CE81BB0"/>
    <w:multiLevelType w:val="hybridMultilevel"/>
    <w:tmpl w:val="31FCE17E"/>
    <w:lvl w:ilvl="0" w:tplc="8886E538">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586C86D0">
      <w:numFmt w:val="bullet"/>
      <w:lvlText w:val="•"/>
      <w:lvlJc w:val="left"/>
      <w:pPr>
        <w:ind w:left="787" w:hanging="360"/>
      </w:pPr>
      <w:rPr>
        <w:rFonts w:hint="default"/>
        <w:lang w:val="en-US" w:eastAsia="en-US" w:bidi="ar-SA"/>
      </w:rPr>
    </w:lvl>
    <w:lvl w:ilvl="2" w:tplc="76D077EA">
      <w:numFmt w:val="bullet"/>
      <w:lvlText w:val="•"/>
      <w:lvlJc w:val="left"/>
      <w:pPr>
        <w:ind w:left="1114" w:hanging="360"/>
      </w:pPr>
      <w:rPr>
        <w:rFonts w:hint="default"/>
        <w:lang w:val="en-US" w:eastAsia="en-US" w:bidi="ar-SA"/>
      </w:rPr>
    </w:lvl>
    <w:lvl w:ilvl="3" w:tplc="EDFC873E">
      <w:numFmt w:val="bullet"/>
      <w:lvlText w:val="•"/>
      <w:lvlJc w:val="left"/>
      <w:pPr>
        <w:ind w:left="1441" w:hanging="360"/>
      </w:pPr>
      <w:rPr>
        <w:rFonts w:hint="default"/>
        <w:lang w:val="en-US" w:eastAsia="en-US" w:bidi="ar-SA"/>
      </w:rPr>
    </w:lvl>
    <w:lvl w:ilvl="4" w:tplc="B77A4F8A">
      <w:numFmt w:val="bullet"/>
      <w:lvlText w:val="•"/>
      <w:lvlJc w:val="left"/>
      <w:pPr>
        <w:ind w:left="1768" w:hanging="360"/>
      </w:pPr>
      <w:rPr>
        <w:rFonts w:hint="default"/>
        <w:lang w:val="en-US" w:eastAsia="en-US" w:bidi="ar-SA"/>
      </w:rPr>
    </w:lvl>
    <w:lvl w:ilvl="5" w:tplc="B6FA47C4">
      <w:numFmt w:val="bullet"/>
      <w:lvlText w:val="•"/>
      <w:lvlJc w:val="left"/>
      <w:pPr>
        <w:ind w:left="2095" w:hanging="360"/>
      </w:pPr>
      <w:rPr>
        <w:rFonts w:hint="default"/>
        <w:lang w:val="en-US" w:eastAsia="en-US" w:bidi="ar-SA"/>
      </w:rPr>
    </w:lvl>
    <w:lvl w:ilvl="6" w:tplc="8D36EC2A">
      <w:numFmt w:val="bullet"/>
      <w:lvlText w:val="•"/>
      <w:lvlJc w:val="left"/>
      <w:pPr>
        <w:ind w:left="2422" w:hanging="360"/>
      </w:pPr>
      <w:rPr>
        <w:rFonts w:hint="default"/>
        <w:lang w:val="en-US" w:eastAsia="en-US" w:bidi="ar-SA"/>
      </w:rPr>
    </w:lvl>
    <w:lvl w:ilvl="7" w:tplc="B5027D24">
      <w:numFmt w:val="bullet"/>
      <w:lvlText w:val="•"/>
      <w:lvlJc w:val="left"/>
      <w:pPr>
        <w:ind w:left="2749" w:hanging="360"/>
      </w:pPr>
      <w:rPr>
        <w:rFonts w:hint="default"/>
        <w:lang w:val="en-US" w:eastAsia="en-US" w:bidi="ar-SA"/>
      </w:rPr>
    </w:lvl>
    <w:lvl w:ilvl="8" w:tplc="3A4E44AA">
      <w:numFmt w:val="bullet"/>
      <w:lvlText w:val="•"/>
      <w:lvlJc w:val="left"/>
      <w:pPr>
        <w:ind w:left="3076" w:hanging="360"/>
      </w:pPr>
      <w:rPr>
        <w:rFonts w:hint="default"/>
        <w:lang w:val="en-US" w:eastAsia="en-US" w:bidi="ar-SA"/>
      </w:rPr>
    </w:lvl>
  </w:abstractNum>
  <w:abstractNum w:abstractNumId="37"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D457FA"/>
    <w:multiLevelType w:val="hybridMultilevel"/>
    <w:tmpl w:val="C1DA71DC"/>
    <w:lvl w:ilvl="0" w:tplc="96F6D56A">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1F6D5EB4"/>
    <w:multiLevelType w:val="hybridMultilevel"/>
    <w:tmpl w:val="7D70D13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0330764"/>
    <w:multiLevelType w:val="hybridMultilevel"/>
    <w:tmpl w:val="685E4B4A"/>
    <w:lvl w:ilvl="0" w:tplc="D2FA615A">
      <w:start w:val="1"/>
      <w:numFmt w:val="upperRoman"/>
      <w:lvlText w:val="(%1)"/>
      <w:lvlJc w:val="left"/>
      <w:pPr>
        <w:ind w:left="1287" w:hanging="360"/>
      </w:pPr>
      <w:rPr>
        <w:rFonts w:ascii="Arial" w:hAnsi="Arial" w:hint="default"/>
        <w:b w:val="0"/>
        <w:i/>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4" w15:restartNumberingAfterBreak="0">
    <w:nsid w:val="21EF0181"/>
    <w:multiLevelType w:val="hybridMultilevel"/>
    <w:tmpl w:val="AC108564"/>
    <w:lvl w:ilvl="0" w:tplc="F0E6398A">
      <w:numFmt w:val="bullet"/>
      <w:lvlText w:val="-"/>
      <w:lvlJc w:val="left"/>
      <w:pPr>
        <w:ind w:left="832" w:hanging="360"/>
      </w:pPr>
      <w:rPr>
        <w:rFonts w:ascii="Calibri" w:eastAsia="Calibri" w:hAnsi="Calibri" w:cs="Calibri" w:hint="default"/>
        <w:spacing w:val="0"/>
        <w:w w:val="100"/>
        <w:lang w:val="en-US" w:eastAsia="en-US" w:bidi="ar-SA"/>
      </w:rPr>
    </w:lvl>
    <w:lvl w:ilvl="1" w:tplc="AE4ADFB2">
      <w:numFmt w:val="bullet"/>
      <w:lvlText w:val="-"/>
      <w:lvlJc w:val="left"/>
      <w:pPr>
        <w:ind w:left="1552" w:hanging="360"/>
      </w:pPr>
      <w:rPr>
        <w:rFonts w:ascii="Calibri" w:eastAsia="Calibri" w:hAnsi="Calibri" w:cs="Calibri" w:hint="default"/>
        <w:spacing w:val="0"/>
        <w:w w:val="100"/>
        <w:lang w:val="en-US" w:eastAsia="en-US" w:bidi="ar-SA"/>
      </w:rPr>
    </w:lvl>
    <w:lvl w:ilvl="2" w:tplc="302A4BB6">
      <w:numFmt w:val="bullet"/>
      <w:lvlText w:val="•"/>
      <w:lvlJc w:val="left"/>
      <w:pPr>
        <w:ind w:left="2471" w:hanging="360"/>
      </w:pPr>
      <w:rPr>
        <w:rFonts w:hint="default"/>
        <w:lang w:val="en-US" w:eastAsia="en-US" w:bidi="ar-SA"/>
      </w:rPr>
    </w:lvl>
    <w:lvl w:ilvl="3" w:tplc="EF2ACBE8">
      <w:numFmt w:val="bullet"/>
      <w:lvlText w:val="•"/>
      <w:lvlJc w:val="left"/>
      <w:pPr>
        <w:ind w:left="3382" w:hanging="360"/>
      </w:pPr>
      <w:rPr>
        <w:rFonts w:hint="default"/>
        <w:lang w:val="en-US" w:eastAsia="en-US" w:bidi="ar-SA"/>
      </w:rPr>
    </w:lvl>
    <w:lvl w:ilvl="4" w:tplc="3866034E">
      <w:numFmt w:val="bullet"/>
      <w:lvlText w:val="•"/>
      <w:lvlJc w:val="left"/>
      <w:pPr>
        <w:ind w:left="4293" w:hanging="360"/>
      </w:pPr>
      <w:rPr>
        <w:rFonts w:hint="default"/>
        <w:lang w:val="en-US" w:eastAsia="en-US" w:bidi="ar-SA"/>
      </w:rPr>
    </w:lvl>
    <w:lvl w:ilvl="5" w:tplc="418CFC74">
      <w:numFmt w:val="bullet"/>
      <w:lvlText w:val="•"/>
      <w:lvlJc w:val="left"/>
      <w:pPr>
        <w:ind w:left="5204" w:hanging="360"/>
      </w:pPr>
      <w:rPr>
        <w:rFonts w:hint="default"/>
        <w:lang w:val="en-US" w:eastAsia="en-US" w:bidi="ar-SA"/>
      </w:rPr>
    </w:lvl>
    <w:lvl w:ilvl="6" w:tplc="9E3284FE">
      <w:numFmt w:val="bullet"/>
      <w:lvlText w:val="•"/>
      <w:lvlJc w:val="left"/>
      <w:pPr>
        <w:ind w:left="6115" w:hanging="360"/>
      </w:pPr>
      <w:rPr>
        <w:rFonts w:hint="default"/>
        <w:lang w:val="en-US" w:eastAsia="en-US" w:bidi="ar-SA"/>
      </w:rPr>
    </w:lvl>
    <w:lvl w:ilvl="7" w:tplc="72FED80C">
      <w:numFmt w:val="bullet"/>
      <w:lvlText w:val="•"/>
      <w:lvlJc w:val="left"/>
      <w:pPr>
        <w:ind w:left="7026" w:hanging="360"/>
      </w:pPr>
      <w:rPr>
        <w:rFonts w:hint="default"/>
        <w:lang w:val="en-US" w:eastAsia="en-US" w:bidi="ar-SA"/>
      </w:rPr>
    </w:lvl>
    <w:lvl w:ilvl="8" w:tplc="CB921DCA">
      <w:numFmt w:val="bullet"/>
      <w:lvlText w:val="•"/>
      <w:lvlJc w:val="left"/>
      <w:pPr>
        <w:ind w:left="7937" w:hanging="360"/>
      </w:pPr>
      <w:rPr>
        <w:rFonts w:hint="default"/>
        <w:lang w:val="en-US" w:eastAsia="en-US" w:bidi="ar-SA"/>
      </w:rPr>
    </w:lvl>
  </w:abstractNum>
  <w:abstractNum w:abstractNumId="45" w15:restartNumberingAfterBreak="0">
    <w:nsid w:val="22B8276B"/>
    <w:multiLevelType w:val="hybridMultilevel"/>
    <w:tmpl w:val="F3EE928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23900E81"/>
    <w:multiLevelType w:val="hybridMultilevel"/>
    <w:tmpl w:val="5B82160E"/>
    <w:lvl w:ilvl="0" w:tplc="9A8681F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51989A22">
      <w:numFmt w:val="bullet"/>
      <w:lvlText w:val="-"/>
      <w:lvlJc w:val="left"/>
      <w:pPr>
        <w:ind w:left="1552" w:hanging="360"/>
      </w:pPr>
      <w:rPr>
        <w:rFonts w:ascii="Calibri" w:eastAsia="Calibri" w:hAnsi="Calibri" w:cs="Calibri" w:hint="default"/>
        <w:b w:val="0"/>
        <w:bCs w:val="0"/>
        <w:i w:val="0"/>
        <w:iCs w:val="0"/>
        <w:spacing w:val="0"/>
        <w:w w:val="100"/>
        <w:sz w:val="20"/>
        <w:szCs w:val="20"/>
        <w:lang w:val="en-US" w:eastAsia="en-US" w:bidi="ar-SA"/>
      </w:rPr>
    </w:lvl>
    <w:lvl w:ilvl="2" w:tplc="70A044F0">
      <w:numFmt w:val="bullet"/>
      <w:lvlText w:val="•"/>
      <w:lvlJc w:val="left"/>
      <w:pPr>
        <w:ind w:left="2471" w:hanging="360"/>
      </w:pPr>
      <w:rPr>
        <w:rFonts w:hint="default"/>
        <w:lang w:val="en-US" w:eastAsia="en-US" w:bidi="ar-SA"/>
      </w:rPr>
    </w:lvl>
    <w:lvl w:ilvl="3" w:tplc="2346B33E">
      <w:numFmt w:val="bullet"/>
      <w:lvlText w:val="•"/>
      <w:lvlJc w:val="left"/>
      <w:pPr>
        <w:ind w:left="3382" w:hanging="360"/>
      </w:pPr>
      <w:rPr>
        <w:rFonts w:hint="default"/>
        <w:lang w:val="en-US" w:eastAsia="en-US" w:bidi="ar-SA"/>
      </w:rPr>
    </w:lvl>
    <w:lvl w:ilvl="4" w:tplc="D2163D32">
      <w:numFmt w:val="bullet"/>
      <w:lvlText w:val="•"/>
      <w:lvlJc w:val="left"/>
      <w:pPr>
        <w:ind w:left="4293" w:hanging="360"/>
      </w:pPr>
      <w:rPr>
        <w:rFonts w:hint="default"/>
        <w:lang w:val="en-US" w:eastAsia="en-US" w:bidi="ar-SA"/>
      </w:rPr>
    </w:lvl>
    <w:lvl w:ilvl="5" w:tplc="3234587A">
      <w:numFmt w:val="bullet"/>
      <w:lvlText w:val="•"/>
      <w:lvlJc w:val="left"/>
      <w:pPr>
        <w:ind w:left="5204" w:hanging="360"/>
      </w:pPr>
      <w:rPr>
        <w:rFonts w:hint="default"/>
        <w:lang w:val="en-US" w:eastAsia="en-US" w:bidi="ar-SA"/>
      </w:rPr>
    </w:lvl>
    <w:lvl w:ilvl="6" w:tplc="B53674CC">
      <w:numFmt w:val="bullet"/>
      <w:lvlText w:val="•"/>
      <w:lvlJc w:val="left"/>
      <w:pPr>
        <w:ind w:left="6115" w:hanging="360"/>
      </w:pPr>
      <w:rPr>
        <w:rFonts w:hint="default"/>
        <w:lang w:val="en-US" w:eastAsia="en-US" w:bidi="ar-SA"/>
      </w:rPr>
    </w:lvl>
    <w:lvl w:ilvl="7" w:tplc="11F8B620">
      <w:numFmt w:val="bullet"/>
      <w:lvlText w:val="•"/>
      <w:lvlJc w:val="left"/>
      <w:pPr>
        <w:ind w:left="7026" w:hanging="360"/>
      </w:pPr>
      <w:rPr>
        <w:rFonts w:hint="default"/>
        <w:lang w:val="en-US" w:eastAsia="en-US" w:bidi="ar-SA"/>
      </w:rPr>
    </w:lvl>
    <w:lvl w:ilvl="8" w:tplc="A2A6678E">
      <w:numFmt w:val="bullet"/>
      <w:lvlText w:val="•"/>
      <w:lvlJc w:val="left"/>
      <w:pPr>
        <w:ind w:left="7937" w:hanging="360"/>
      </w:pPr>
      <w:rPr>
        <w:rFonts w:hint="default"/>
        <w:lang w:val="en-US" w:eastAsia="en-US" w:bidi="ar-SA"/>
      </w:rPr>
    </w:lvl>
  </w:abstractNum>
  <w:abstractNum w:abstractNumId="47"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2A656E"/>
    <w:multiLevelType w:val="multilevel"/>
    <w:tmpl w:val="EFD8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CB7AA0"/>
    <w:multiLevelType w:val="hybridMultilevel"/>
    <w:tmpl w:val="116A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105750"/>
    <w:multiLevelType w:val="hybridMultilevel"/>
    <w:tmpl w:val="1E6C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587003"/>
    <w:multiLevelType w:val="multilevel"/>
    <w:tmpl w:val="EAA4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AD01B8C"/>
    <w:multiLevelType w:val="hybridMultilevel"/>
    <w:tmpl w:val="1C4604A4"/>
    <w:lvl w:ilvl="0" w:tplc="5A54C104">
      <w:start w:val="1"/>
      <w:numFmt w:val="decimal"/>
      <w:lvlText w:val="%1."/>
      <w:lvlJc w:val="left"/>
      <w:pPr>
        <w:ind w:left="832" w:hanging="360"/>
      </w:pPr>
      <w:rPr>
        <w:rFonts w:ascii="Calibri" w:eastAsia="Calibri" w:hAnsi="Calibri" w:cs="Calibri" w:hint="default"/>
        <w:b w:val="0"/>
        <w:bCs w:val="0"/>
        <w:i w:val="0"/>
        <w:iCs w:val="0"/>
        <w:spacing w:val="-1"/>
        <w:w w:val="100"/>
        <w:sz w:val="20"/>
        <w:szCs w:val="20"/>
        <w:lang w:val="en-US" w:eastAsia="en-US" w:bidi="ar-SA"/>
      </w:rPr>
    </w:lvl>
    <w:lvl w:ilvl="1" w:tplc="5784F422">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2" w:tplc="7F62453E">
      <w:numFmt w:val="bullet"/>
      <w:lvlText w:val="•"/>
      <w:lvlJc w:val="left"/>
      <w:pPr>
        <w:ind w:left="2471" w:hanging="360"/>
      </w:pPr>
      <w:rPr>
        <w:rFonts w:hint="default"/>
        <w:lang w:val="en-US" w:eastAsia="en-US" w:bidi="ar-SA"/>
      </w:rPr>
    </w:lvl>
    <w:lvl w:ilvl="3" w:tplc="C34251A0">
      <w:numFmt w:val="bullet"/>
      <w:lvlText w:val="•"/>
      <w:lvlJc w:val="left"/>
      <w:pPr>
        <w:ind w:left="3382" w:hanging="360"/>
      </w:pPr>
      <w:rPr>
        <w:rFonts w:hint="default"/>
        <w:lang w:val="en-US" w:eastAsia="en-US" w:bidi="ar-SA"/>
      </w:rPr>
    </w:lvl>
    <w:lvl w:ilvl="4" w:tplc="025025D6">
      <w:numFmt w:val="bullet"/>
      <w:lvlText w:val="•"/>
      <w:lvlJc w:val="left"/>
      <w:pPr>
        <w:ind w:left="4293" w:hanging="360"/>
      </w:pPr>
      <w:rPr>
        <w:rFonts w:hint="default"/>
        <w:lang w:val="en-US" w:eastAsia="en-US" w:bidi="ar-SA"/>
      </w:rPr>
    </w:lvl>
    <w:lvl w:ilvl="5" w:tplc="E3C46E4A">
      <w:numFmt w:val="bullet"/>
      <w:lvlText w:val="•"/>
      <w:lvlJc w:val="left"/>
      <w:pPr>
        <w:ind w:left="5204" w:hanging="360"/>
      </w:pPr>
      <w:rPr>
        <w:rFonts w:hint="default"/>
        <w:lang w:val="en-US" w:eastAsia="en-US" w:bidi="ar-SA"/>
      </w:rPr>
    </w:lvl>
    <w:lvl w:ilvl="6" w:tplc="664CCA16">
      <w:numFmt w:val="bullet"/>
      <w:lvlText w:val="•"/>
      <w:lvlJc w:val="left"/>
      <w:pPr>
        <w:ind w:left="6115" w:hanging="360"/>
      </w:pPr>
      <w:rPr>
        <w:rFonts w:hint="default"/>
        <w:lang w:val="en-US" w:eastAsia="en-US" w:bidi="ar-SA"/>
      </w:rPr>
    </w:lvl>
    <w:lvl w:ilvl="7" w:tplc="37C4C802">
      <w:numFmt w:val="bullet"/>
      <w:lvlText w:val="•"/>
      <w:lvlJc w:val="left"/>
      <w:pPr>
        <w:ind w:left="7026" w:hanging="360"/>
      </w:pPr>
      <w:rPr>
        <w:rFonts w:hint="default"/>
        <w:lang w:val="en-US" w:eastAsia="en-US" w:bidi="ar-SA"/>
      </w:rPr>
    </w:lvl>
    <w:lvl w:ilvl="8" w:tplc="9A0E8564">
      <w:numFmt w:val="bullet"/>
      <w:lvlText w:val="•"/>
      <w:lvlJc w:val="left"/>
      <w:pPr>
        <w:ind w:left="7937" w:hanging="360"/>
      </w:pPr>
      <w:rPr>
        <w:rFonts w:hint="default"/>
        <w:lang w:val="en-US" w:eastAsia="en-US" w:bidi="ar-SA"/>
      </w:rPr>
    </w:lvl>
  </w:abstractNum>
  <w:abstractNum w:abstractNumId="54"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5" w15:restartNumberingAfterBreak="0">
    <w:nsid w:val="2BA211F3"/>
    <w:multiLevelType w:val="hybridMultilevel"/>
    <w:tmpl w:val="C722006C"/>
    <w:lvl w:ilvl="0" w:tplc="C7E8B936">
      <w:start w:val="6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D71792B"/>
    <w:multiLevelType w:val="hybridMultilevel"/>
    <w:tmpl w:val="8AB02506"/>
    <w:lvl w:ilvl="0" w:tplc="BEAC6B76">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F4C6D308">
      <w:numFmt w:val="bullet"/>
      <w:lvlText w:val="•"/>
      <w:lvlJc w:val="left"/>
      <w:pPr>
        <w:ind w:left="1732" w:hanging="360"/>
      </w:pPr>
      <w:rPr>
        <w:rFonts w:hint="default"/>
        <w:lang w:val="en-US" w:eastAsia="en-US" w:bidi="ar-SA"/>
      </w:rPr>
    </w:lvl>
    <w:lvl w:ilvl="2" w:tplc="803CE7F6">
      <w:numFmt w:val="bullet"/>
      <w:lvlText w:val="•"/>
      <w:lvlJc w:val="left"/>
      <w:pPr>
        <w:ind w:left="2624" w:hanging="360"/>
      </w:pPr>
      <w:rPr>
        <w:rFonts w:hint="default"/>
        <w:lang w:val="en-US" w:eastAsia="en-US" w:bidi="ar-SA"/>
      </w:rPr>
    </w:lvl>
    <w:lvl w:ilvl="3" w:tplc="4CA26194">
      <w:numFmt w:val="bullet"/>
      <w:lvlText w:val="•"/>
      <w:lvlJc w:val="left"/>
      <w:pPr>
        <w:ind w:left="3516" w:hanging="360"/>
      </w:pPr>
      <w:rPr>
        <w:rFonts w:hint="default"/>
        <w:lang w:val="en-US" w:eastAsia="en-US" w:bidi="ar-SA"/>
      </w:rPr>
    </w:lvl>
    <w:lvl w:ilvl="4" w:tplc="D270B3D2">
      <w:numFmt w:val="bullet"/>
      <w:lvlText w:val="•"/>
      <w:lvlJc w:val="left"/>
      <w:pPr>
        <w:ind w:left="4408" w:hanging="360"/>
      </w:pPr>
      <w:rPr>
        <w:rFonts w:hint="default"/>
        <w:lang w:val="en-US" w:eastAsia="en-US" w:bidi="ar-SA"/>
      </w:rPr>
    </w:lvl>
    <w:lvl w:ilvl="5" w:tplc="0CD4A49A">
      <w:numFmt w:val="bullet"/>
      <w:lvlText w:val="•"/>
      <w:lvlJc w:val="left"/>
      <w:pPr>
        <w:ind w:left="5300" w:hanging="360"/>
      </w:pPr>
      <w:rPr>
        <w:rFonts w:hint="default"/>
        <w:lang w:val="en-US" w:eastAsia="en-US" w:bidi="ar-SA"/>
      </w:rPr>
    </w:lvl>
    <w:lvl w:ilvl="6" w:tplc="10501AFC">
      <w:numFmt w:val="bullet"/>
      <w:lvlText w:val="•"/>
      <w:lvlJc w:val="left"/>
      <w:pPr>
        <w:ind w:left="6192" w:hanging="360"/>
      </w:pPr>
      <w:rPr>
        <w:rFonts w:hint="default"/>
        <w:lang w:val="en-US" w:eastAsia="en-US" w:bidi="ar-SA"/>
      </w:rPr>
    </w:lvl>
    <w:lvl w:ilvl="7" w:tplc="B08A4790">
      <w:numFmt w:val="bullet"/>
      <w:lvlText w:val="•"/>
      <w:lvlJc w:val="left"/>
      <w:pPr>
        <w:ind w:left="7084" w:hanging="360"/>
      </w:pPr>
      <w:rPr>
        <w:rFonts w:hint="default"/>
        <w:lang w:val="en-US" w:eastAsia="en-US" w:bidi="ar-SA"/>
      </w:rPr>
    </w:lvl>
    <w:lvl w:ilvl="8" w:tplc="D4102AD0">
      <w:numFmt w:val="bullet"/>
      <w:lvlText w:val="•"/>
      <w:lvlJc w:val="left"/>
      <w:pPr>
        <w:ind w:left="7976" w:hanging="360"/>
      </w:pPr>
      <w:rPr>
        <w:rFonts w:hint="default"/>
        <w:lang w:val="en-US" w:eastAsia="en-US" w:bidi="ar-SA"/>
      </w:rPr>
    </w:lvl>
  </w:abstractNum>
  <w:abstractNum w:abstractNumId="58" w15:restartNumberingAfterBreak="0">
    <w:nsid w:val="2F1741CE"/>
    <w:multiLevelType w:val="multilevel"/>
    <w:tmpl w:val="560C8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2CC6A93"/>
    <w:multiLevelType w:val="multilevel"/>
    <w:tmpl w:val="AFDC2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3F151E7"/>
    <w:multiLevelType w:val="hybridMultilevel"/>
    <w:tmpl w:val="B7C47BA2"/>
    <w:lvl w:ilvl="0" w:tplc="831A0CF8">
      <w:start w:val="1"/>
      <w:numFmt w:val="decimal"/>
      <w:lvlText w:val="%1."/>
      <w:lvlJc w:val="left"/>
      <w:pPr>
        <w:ind w:left="470" w:hanging="360"/>
      </w:pPr>
      <w:rPr>
        <w:rFonts w:ascii="Calibri" w:eastAsia="Calibri" w:hAnsi="Calibri" w:cs="Calibri" w:hint="default"/>
        <w:b w:val="0"/>
        <w:bCs w:val="0"/>
        <w:i w:val="0"/>
        <w:iCs w:val="0"/>
        <w:spacing w:val="-1"/>
        <w:w w:val="100"/>
        <w:sz w:val="21"/>
        <w:szCs w:val="21"/>
        <w:lang w:val="en-US" w:eastAsia="en-US" w:bidi="ar-SA"/>
      </w:rPr>
    </w:lvl>
    <w:lvl w:ilvl="1" w:tplc="0712877C">
      <w:numFmt w:val="bullet"/>
      <w:lvlText w:val="•"/>
      <w:lvlJc w:val="left"/>
      <w:pPr>
        <w:ind w:left="1044" w:hanging="360"/>
      </w:pPr>
      <w:rPr>
        <w:rFonts w:hint="default"/>
        <w:lang w:val="en-US" w:eastAsia="en-US" w:bidi="ar-SA"/>
      </w:rPr>
    </w:lvl>
    <w:lvl w:ilvl="2" w:tplc="178834C8">
      <w:numFmt w:val="bullet"/>
      <w:lvlText w:val="•"/>
      <w:lvlJc w:val="left"/>
      <w:pPr>
        <w:ind w:left="1608" w:hanging="360"/>
      </w:pPr>
      <w:rPr>
        <w:rFonts w:hint="default"/>
        <w:lang w:val="en-US" w:eastAsia="en-US" w:bidi="ar-SA"/>
      </w:rPr>
    </w:lvl>
    <w:lvl w:ilvl="3" w:tplc="4406EDEA">
      <w:numFmt w:val="bullet"/>
      <w:lvlText w:val="•"/>
      <w:lvlJc w:val="left"/>
      <w:pPr>
        <w:ind w:left="2173" w:hanging="360"/>
      </w:pPr>
      <w:rPr>
        <w:rFonts w:hint="default"/>
        <w:lang w:val="en-US" w:eastAsia="en-US" w:bidi="ar-SA"/>
      </w:rPr>
    </w:lvl>
    <w:lvl w:ilvl="4" w:tplc="A894E16A">
      <w:numFmt w:val="bullet"/>
      <w:lvlText w:val="•"/>
      <w:lvlJc w:val="left"/>
      <w:pPr>
        <w:ind w:left="2737" w:hanging="360"/>
      </w:pPr>
      <w:rPr>
        <w:rFonts w:hint="default"/>
        <w:lang w:val="en-US" w:eastAsia="en-US" w:bidi="ar-SA"/>
      </w:rPr>
    </w:lvl>
    <w:lvl w:ilvl="5" w:tplc="498603EE">
      <w:numFmt w:val="bullet"/>
      <w:lvlText w:val="•"/>
      <w:lvlJc w:val="left"/>
      <w:pPr>
        <w:ind w:left="3302" w:hanging="360"/>
      </w:pPr>
      <w:rPr>
        <w:rFonts w:hint="default"/>
        <w:lang w:val="en-US" w:eastAsia="en-US" w:bidi="ar-SA"/>
      </w:rPr>
    </w:lvl>
    <w:lvl w:ilvl="6" w:tplc="1BD62C2E">
      <w:numFmt w:val="bullet"/>
      <w:lvlText w:val="•"/>
      <w:lvlJc w:val="left"/>
      <w:pPr>
        <w:ind w:left="3866" w:hanging="360"/>
      </w:pPr>
      <w:rPr>
        <w:rFonts w:hint="default"/>
        <w:lang w:val="en-US" w:eastAsia="en-US" w:bidi="ar-SA"/>
      </w:rPr>
    </w:lvl>
    <w:lvl w:ilvl="7" w:tplc="3A3A1CAE">
      <w:numFmt w:val="bullet"/>
      <w:lvlText w:val="•"/>
      <w:lvlJc w:val="left"/>
      <w:pPr>
        <w:ind w:left="4430" w:hanging="360"/>
      </w:pPr>
      <w:rPr>
        <w:rFonts w:hint="default"/>
        <w:lang w:val="en-US" w:eastAsia="en-US" w:bidi="ar-SA"/>
      </w:rPr>
    </w:lvl>
    <w:lvl w:ilvl="8" w:tplc="924045AE">
      <w:numFmt w:val="bullet"/>
      <w:lvlText w:val="•"/>
      <w:lvlJc w:val="left"/>
      <w:pPr>
        <w:ind w:left="4995" w:hanging="360"/>
      </w:pPr>
      <w:rPr>
        <w:rFonts w:hint="default"/>
        <w:lang w:val="en-US" w:eastAsia="en-US" w:bidi="ar-SA"/>
      </w:rPr>
    </w:lvl>
  </w:abstractNum>
  <w:abstractNum w:abstractNumId="64"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35460CE0"/>
    <w:multiLevelType w:val="multilevel"/>
    <w:tmpl w:val="4816F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63A7E05"/>
    <w:multiLevelType w:val="hybridMultilevel"/>
    <w:tmpl w:val="A35C758C"/>
    <w:lvl w:ilvl="0" w:tplc="F79A86D8">
      <w:numFmt w:val="bullet"/>
      <w:lvlText w:val="●"/>
      <w:lvlJc w:val="left"/>
      <w:pPr>
        <w:ind w:left="822" w:hanging="360"/>
      </w:pPr>
      <w:rPr>
        <w:rFonts w:hint="default"/>
        <w:w w:val="100"/>
        <w:lang w:val="en-US" w:eastAsia="en-US" w:bidi="ar-SA"/>
      </w:rPr>
    </w:lvl>
    <w:lvl w:ilvl="1" w:tplc="92CADB94">
      <w:numFmt w:val="bullet"/>
      <w:lvlText w:val="•"/>
      <w:lvlJc w:val="left"/>
      <w:pPr>
        <w:ind w:left="1147" w:hanging="360"/>
      </w:pPr>
      <w:rPr>
        <w:rFonts w:hint="default"/>
        <w:lang w:val="en-US" w:eastAsia="en-US" w:bidi="ar-SA"/>
      </w:rPr>
    </w:lvl>
    <w:lvl w:ilvl="2" w:tplc="71EAC062">
      <w:numFmt w:val="bullet"/>
      <w:lvlText w:val="•"/>
      <w:lvlJc w:val="left"/>
      <w:pPr>
        <w:ind w:left="1474" w:hanging="360"/>
      </w:pPr>
      <w:rPr>
        <w:rFonts w:hint="default"/>
        <w:lang w:val="en-US" w:eastAsia="en-US" w:bidi="ar-SA"/>
      </w:rPr>
    </w:lvl>
    <w:lvl w:ilvl="3" w:tplc="08CA8ECE">
      <w:numFmt w:val="bullet"/>
      <w:lvlText w:val="•"/>
      <w:lvlJc w:val="left"/>
      <w:pPr>
        <w:ind w:left="1801" w:hanging="360"/>
      </w:pPr>
      <w:rPr>
        <w:rFonts w:hint="default"/>
        <w:lang w:val="en-US" w:eastAsia="en-US" w:bidi="ar-SA"/>
      </w:rPr>
    </w:lvl>
    <w:lvl w:ilvl="4" w:tplc="0820064E">
      <w:numFmt w:val="bullet"/>
      <w:lvlText w:val="•"/>
      <w:lvlJc w:val="left"/>
      <w:pPr>
        <w:ind w:left="2128" w:hanging="360"/>
      </w:pPr>
      <w:rPr>
        <w:rFonts w:hint="default"/>
        <w:lang w:val="en-US" w:eastAsia="en-US" w:bidi="ar-SA"/>
      </w:rPr>
    </w:lvl>
    <w:lvl w:ilvl="5" w:tplc="34E0CD66">
      <w:numFmt w:val="bullet"/>
      <w:lvlText w:val="•"/>
      <w:lvlJc w:val="left"/>
      <w:pPr>
        <w:ind w:left="2455" w:hanging="360"/>
      </w:pPr>
      <w:rPr>
        <w:rFonts w:hint="default"/>
        <w:lang w:val="en-US" w:eastAsia="en-US" w:bidi="ar-SA"/>
      </w:rPr>
    </w:lvl>
    <w:lvl w:ilvl="6" w:tplc="62F4AFA6">
      <w:numFmt w:val="bullet"/>
      <w:lvlText w:val="•"/>
      <w:lvlJc w:val="left"/>
      <w:pPr>
        <w:ind w:left="2782" w:hanging="360"/>
      </w:pPr>
      <w:rPr>
        <w:rFonts w:hint="default"/>
        <w:lang w:val="en-US" w:eastAsia="en-US" w:bidi="ar-SA"/>
      </w:rPr>
    </w:lvl>
    <w:lvl w:ilvl="7" w:tplc="E18A2188">
      <w:numFmt w:val="bullet"/>
      <w:lvlText w:val="•"/>
      <w:lvlJc w:val="left"/>
      <w:pPr>
        <w:ind w:left="3109" w:hanging="360"/>
      </w:pPr>
      <w:rPr>
        <w:rFonts w:hint="default"/>
        <w:lang w:val="en-US" w:eastAsia="en-US" w:bidi="ar-SA"/>
      </w:rPr>
    </w:lvl>
    <w:lvl w:ilvl="8" w:tplc="B70E23A6">
      <w:numFmt w:val="bullet"/>
      <w:lvlText w:val="•"/>
      <w:lvlJc w:val="left"/>
      <w:pPr>
        <w:ind w:left="3436" w:hanging="360"/>
      </w:pPr>
      <w:rPr>
        <w:rFonts w:hint="default"/>
        <w:lang w:val="en-US" w:eastAsia="en-US" w:bidi="ar-SA"/>
      </w:rPr>
    </w:lvl>
  </w:abstractNum>
  <w:abstractNum w:abstractNumId="67" w15:restartNumberingAfterBreak="0">
    <w:nsid w:val="365A53DC"/>
    <w:multiLevelType w:val="multilevel"/>
    <w:tmpl w:val="F1AA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66C112F"/>
    <w:multiLevelType w:val="hybridMultilevel"/>
    <w:tmpl w:val="DE5636A6"/>
    <w:lvl w:ilvl="0" w:tplc="DB6C4F56">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14DA35B4">
      <w:numFmt w:val="bullet"/>
      <w:lvlText w:val="•"/>
      <w:lvlJc w:val="left"/>
      <w:pPr>
        <w:ind w:left="1368" w:hanging="360"/>
      </w:pPr>
      <w:rPr>
        <w:rFonts w:hint="default"/>
        <w:lang w:val="en-US" w:eastAsia="en-US" w:bidi="ar-SA"/>
      </w:rPr>
    </w:lvl>
    <w:lvl w:ilvl="2" w:tplc="AC6C1EAC">
      <w:numFmt w:val="bullet"/>
      <w:lvlText w:val="•"/>
      <w:lvlJc w:val="left"/>
      <w:pPr>
        <w:ind w:left="1896" w:hanging="360"/>
      </w:pPr>
      <w:rPr>
        <w:rFonts w:hint="default"/>
        <w:lang w:val="en-US" w:eastAsia="en-US" w:bidi="ar-SA"/>
      </w:rPr>
    </w:lvl>
    <w:lvl w:ilvl="3" w:tplc="FF32A832">
      <w:numFmt w:val="bullet"/>
      <w:lvlText w:val="•"/>
      <w:lvlJc w:val="left"/>
      <w:pPr>
        <w:ind w:left="2424" w:hanging="360"/>
      </w:pPr>
      <w:rPr>
        <w:rFonts w:hint="default"/>
        <w:lang w:val="en-US" w:eastAsia="en-US" w:bidi="ar-SA"/>
      </w:rPr>
    </w:lvl>
    <w:lvl w:ilvl="4" w:tplc="1820E6B6">
      <w:numFmt w:val="bullet"/>
      <w:lvlText w:val="•"/>
      <w:lvlJc w:val="left"/>
      <w:pPr>
        <w:ind w:left="2952" w:hanging="360"/>
      </w:pPr>
      <w:rPr>
        <w:rFonts w:hint="default"/>
        <w:lang w:val="en-US" w:eastAsia="en-US" w:bidi="ar-SA"/>
      </w:rPr>
    </w:lvl>
    <w:lvl w:ilvl="5" w:tplc="97FAE92E">
      <w:numFmt w:val="bullet"/>
      <w:lvlText w:val="•"/>
      <w:lvlJc w:val="left"/>
      <w:pPr>
        <w:ind w:left="3480" w:hanging="360"/>
      </w:pPr>
      <w:rPr>
        <w:rFonts w:hint="default"/>
        <w:lang w:val="en-US" w:eastAsia="en-US" w:bidi="ar-SA"/>
      </w:rPr>
    </w:lvl>
    <w:lvl w:ilvl="6" w:tplc="3222BB9C">
      <w:numFmt w:val="bullet"/>
      <w:lvlText w:val="•"/>
      <w:lvlJc w:val="left"/>
      <w:pPr>
        <w:ind w:left="4008" w:hanging="360"/>
      </w:pPr>
      <w:rPr>
        <w:rFonts w:hint="default"/>
        <w:lang w:val="en-US" w:eastAsia="en-US" w:bidi="ar-SA"/>
      </w:rPr>
    </w:lvl>
    <w:lvl w:ilvl="7" w:tplc="D1880AFA">
      <w:numFmt w:val="bullet"/>
      <w:lvlText w:val="•"/>
      <w:lvlJc w:val="left"/>
      <w:pPr>
        <w:ind w:left="4536" w:hanging="360"/>
      </w:pPr>
      <w:rPr>
        <w:rFonts w:hint="default"/>
        <w:lang w:val="en-US" w:eastAsia="en-US" w:bidi="ar-SA"/>
      </w:rPr>
    </w:lvl>
    <w:lvl w:ilvl="8" w:tplc="87681140">
      <w:numFmt w:val="bullet"/>
      <w:lvlText w:val="•"/>
      <w:lvlJc w:val="left"/>
      <w:pPr>
        <w:ind w:left="5064" w:hanging="360"/>
      </w:pPr>
      <w:rPr>
        <w:rFonts w:hint="default"/>
        <w:lang w:val="en-US" w:eastAsia="en-US" w:bidi="ar-SA"/>
      </w:rPr>
    </w:lvl>
  </w:abstractNum>
  <w:abstractNum w:abstractNumId="69"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1" w15:restartNumberingAfterBreak="0">
    <w:nsid w:val="3B131769"/>
    <w:multiLevelType w:val="hybridMultilevel"/>
    <w:tmpl w:val="8ED652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3C2D38F1"/>
    <w:multiLevelType w:val="multilevel"/>
    <w:tmpl w:val="4864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C512489"/>
    <w:multiLevelType w:val="hybridMultilevel"/>
    <w:tmpl w:val="BC2EC544"/>
    <w:lvl w:ilvl="0" w:tplc="527E0B42">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28ACB796">
      <w:numFmt w:val="bullet"/>
      <w:lvlText w:val="•"/>
      <w:lvlJc w:val="left"/>
      <w:pPr>
        <w:ind w:left="1368" w:hanging="360"/>
      </w:pPr>
      <w:rPr>
        <w:rFonts w:hint="default"/>
        <w:lang w:val="en-US" w:eastAsia="en-US" w:bidi="ar-SA"/>
      </w:rPr>
    </w:lvl>
    <w:lvl w:ilvl="2" w:tplc="789A4850">
      <w:numFmt w:val="bullet"/>
      <w:lvlText w:val="•"/>
      <w:lvlJc w:val="left"/>
      <w:pPr>
        <w:ind w:left="1896" w:hanging="360"/>
      </w:pPr>
      <w:rPr>
        <w:rFonts w:hint="default"/>
        <w:lang w:val="en-US" w:eastAsia="en-US" w:bidi="ar-SA"/>
      </w:rPr>
    </w:lvl>
    <w:lvl w:ilvl="3" w:tplc="8578C664">
      <w:numFmt w:val="bullet"/>
      <w:lvlText w:val="•"/>
      <w:lvlJc w:val="left"/>
      <w:pPr>
        <w:ind w:left="2424" w:hanging="360"/>
      </w:pPr>
      <w:rPr>
        <w:rFonts w:hint="default"/>
        <w:lang w:val="en-US" w:eastAsia="en-US" w:bidi="ar-SA"/>
      </w:rPr>
    </w:lvl>
    <w:lvl w:ilvl="4" w:tplc="695662A8">
      <w:numFmt w:val="bullet"/>
      <w:lvlText w:val="•"/>
      <w:lvlJc w:val="left"/>
      <w:pPr>
        <w:ind w:left="2952" w:hanging="360"/>
      </w:pPr>
      <w:rPr>
        <w:rFonts w:hint="default"/>
        <w:lang w:val="en-US" w:eastAsia="en-US" w:bidi="ar-SA"/>
      </w:rPr>
    </w:lvl>
    <w:lvl w:ilvl="5" w:tplc="31807EF8">
      <w:numFmt w:val="bullet"/>
      <w:lvlText w:val="•"/>
      <w:lvlJc w:val="left"/>
      <w:pPr>
        <w:ind w:left="3480" w:hanging="360"/>
      </w:pPr>
      <w:rPr>
        <w:rFonts w:hint="default"/>
        <w:lang w:val="en-US" w:eastAsia="en-US" w:bidi="ar-SA"/>
      </w:rPr>
    </w:lvl>
    <w:lvl w:ilvl="6" w:tplc="7E7A8544">
      <w:numFmt w:val="bullet"/>
      <w:lvlText w:val="•"/>
      <w:lvlJc w:val="left"/>
      <w:pPr>
        <w:ind w:left="4008" w:hanging="360"/>
      </w:pPr>
      <w:rPr>
        <w:rFonts w:hint="default"/>
        <w:lang w:val="en-US" w:eastAsia="en-US" w:bidi="ar-SA"/>
      </w:rPr>
    </w:lvl>
    <w:lvl w:ilvl="7" w:tplc="F3CC5C16">
      <w:numFmt w:val="bullet"/>
      <w:lvlText w:val="•"/>
      <w:lvlJc w:val="left"/>
      <w:pPr>
        <w:ind w:left="4536" w:hanging="360"/>
      </w:pPr>
      <w:rPr>
        <w:rFonts w:hint="default"/>
        <w:lang w:val="en-US" w:eastAsia="en-US" w:bidi="ar-SA"/>
      </w:rPr>
    </w:lvl>
    <w:lvl w:ilvl="8" w:tplc="41BEA738">
      <w:numFmt w:val="bullet"/>
      <w:lvlText w:val="•"/>
      <w:lvlJc w:val="left"/>
      <w:pPr>
        <w:ind w:left="5064" w:hanging="360"/>
      </w:pPr>
      <w:rPr>
        <w:rFonts w:hint="default"/>
        <w:lang w:val="en-US" w:eastAsia="en-US" w:bidi="ar-SA"/>
      </w:rPr>
    </w:lvl>
  </w:abstractNum>
  <w:abstractNum w:abstractNumId="75"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76"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EFC0A25"/>
    <w:multiLevelType w:val="multilevel"/>
    <w:tmpl w:val="CC20A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00707FE"/>
    <w:multiLevelType w:val="hybridMultilevel"/>
    <w:tmpl w:val="2E34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425366"/>
    <w:multiLevelType w:val="multilevel"/>
    <w:tmpl w:val="7646C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04C5EEE"/>
    <w:multiLevelType w:val="hybridMultilevel"/>
    <w:tmpl w:val="1108B1AA"/>
    <w:lvl w:ilvl="0" w:tplc="77A20A9E">
      <w:start w:val="7"/>
      <w:numFmt w:val="decimal"/>
      <w:lvlText w:val="%1."/>
      <w:lvlJc w:val="left"/>
      <w:pPr>
        <w:ind w:left="832" w:hanging="360"/>
      </w:pPr>
      <w:rPr>
        <w:rFonts w:ascii="Calibri" w:eastAsia="Calibri" w:hAnsi="Calibri" w:cs="Calibri" w:hint="default"/>
        <w:b w:val="0"/>
        <w:bCs w:val="0"/>
        <w:i w:val="0"/>
        <w:iCs w:val="0"/>
        <w:spacing w:val="-1"/>
        <w:w w:val="100"/>
        <w:sz w:val="20"/>
        <w:szCs w:val="20"/>
        <w:lang w:val="en-US" w:eastAsia="en-US" w:bidi="ar-SA"/>
      </w:rPr>
    </w:lvl>
    <w:lvl w:ilvl="1" w:tplc="B470A032">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2" w:tplc="26DC09F6">
      <w:numFmt w:val="bullet"/>
      <w:lvlText w:val="•"/>
      <w:lvlJc w:val="left"/>
      <w:pPr>
        <w:ind w:left="2471" w:hanging="360"/>
      </w:pPr>
      <w:rPr>
        <w:rFonts w:hint="default"/>
        <w:lang w:val="en-US" w:eastAsia="en-US" w:bidi="ar-SA"/>
      </w:rPr>
    </w:lvl>
    <w:lvl w:ilvl="3" w:tplc="7B200988">
      <w:numFmt w:val="bullet"/>
      <w:lvlText w:val="•"/>
      <w:lvlJc w:val="left"/>
      <w:pPr>
        <w:ind w:left="3382" w:hanging="360"/>
      </w:pPr>
      <w:rPr>
        <w:rFonts w:hint="default"/>
        <w:lang w:val="en-US" w:eastAsia="en-US" w:bidi="ar-SA"/>
      </w:rPr>
    </w:lvl>
    <w:lvl w:ilvl="4" w:tplc="EDC2B4E2">
      <w:numFmt w:val="bullet"/>
      <w:lvlText w:val="•"/>
      <w:lvlJc w:val="left"/>
      <w:pPr>
        <w:ind w:left="4293" w:hanging="360"/>
      </w:pPr>
      <w:rPr>
        <w:rFonts w:hint="default"/>
        <w:lang w:val="en-US" w:eastAsia="en-US" w:bidi="ar-SA"/>
      </w:rPr>
    </w:lvl>
    <w:lvl w:ilvl="5" w:tplc="F42E34A8">
      <w:numFmt w:val="bullet"/>
      <w:lvlText w:val="•"/>
      <w:lvlJc w:val="left"/>
      <w:pPr>
        <w:ind w:left="5204" w:hanging="360"/>
      </w:pPr>
      <w:rPr>
        <w:rFonts w:hint="default"/>
        <w:lang w:val="en-US" w:eastAsia="en-US" w:bidi="ar-SA"/>
      </w:rPr>
    </w:lvl>
    <w:lvl w:ilvl="6" w:tplc="78664E24">
      <w:numFmt w:val="bullet"/>
      <w:lvlText w:val="•"/>
      <w:lvlJc w:val="left"/>
      <w:pPr>
        <w:ind w:left="6115" w:hanging="360"/>
      </w:pPr>
      <w:rPr>
        <w:rFonts w:hint="default"/>
        <w:lang w:val="en-US" w:eastAsia="en-US" w:bidi="ar-SA"/>
      </w:rPr>
    </w:lvl>
    <w:lvl w:ilvl="7" w:tplc="5108FE66">
      <w:numFmt w:val="bullet"/>
      <w:lvlText w:val="•"/>
      <w:lvlJc w:val="left"/>
      <w:pPr>
        <w:ind w:left="7026" w:hanging="360"/>
      </w:pPr>
      <w:rPr>
        <w:rFonts w:hint="default"/>
        <w:lang w:val="en-US" w:eastAsia="en-US" w:bidi="ar-SA"/>
      </w:rPr>
    </w:lvl>
    <w:lvl w:ilvl="8" w:tplc="229296C6">
      <w:numFmt w:val="bullet"/>
      <w:lvlText w:val="•"/>
      <w:lvlJc w:val="left"/>
      <w:pPr>
        <w:ind w:left="7937" w:hanging="360"/>
      </w:pPr>
      <w:rPr>
        <w:rFonts w:hint="default"/>
        <w:lang w:val="en-US" w:eastAsia="en-US" w:bidi="ar-SA"/>
      </w:rPr>
    </w:lvl>
  </w:abstractNum>
  <w:abstractNum w:abstractNumId="82" w15:restartNumberingAfterBreak="0">
    <w:nsid w:val="407803A8"/>
    <w:multiLevelType w:val="hybridMultilevel"/>
    <w:tmpl w:val="072A3898"/>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3"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4315EE0"/>
    <w:multiLevelType w:val="hybridMultilevel"/>
    <w:tmpl w:val="E98C468C"/>
    <w:lvl w:ilvl="0" w:tplc="F76EEDE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30940B8A">
      <w:numFmt w:val="bullet"/>
      <w:lvlText w:val="•"/>
      <w:lvlJc w:val="left"/>
      <w:pPr>
        <w:ind w:left="1732" w:hanging="360"/>
      </w:pPr>
      <w:rPr>
        <w:rFonts w:hint="default"/>
        <w:lang w:val="en-US" w:eastAsia="en-US" w:bidi="ar-SA"/>
      </w:rPr>
    </w:lvl>
    <w:lvl w:ilvl="2" w:tplc="1B4C8816">
      <w:numFmt w:val="bullet"/>
      <w:lvlText w:val="•"/>
      <w:lvlJc w:val="left"/>
      <w:pPr>
        <w:ind w:left="2624" w:hanging="360"/>
      </w:pPr>
      <w:rPr>
        <w:rFonts w:hint="default"/>
        <w:lang w:val="en-US" w:eastAsia="en-US" w:bidi="ar-SA"/>
      </w:rPr>
    </w:lvl>
    <w:lvl w:ilvl="3" w:tplc="4D066514">
      <w:numFmt w:val="bullet"/>
      <w:lvlText w:val="•"/>
      <w:lvlJc w:val="left"/>
      <w:pPr>
        <w:ind w:left="3516" w:hanging="360"/>
      </w:pPr>
      <w:rPr>
        <w:rFonts w:hint="default"/>
        <w:lang w:val="en-US" w:eastAsia="en-US" w:bidi="ar-SA"/>
      </w:rPr>
    </w:lvl>
    <w:lvl w:ilvl="4" w:tplc="0622A91A">
      <w:numFmt w:val="bullet"/>
      <w:lvlText w:val="•"/>
      <w:lvlJc w:val="left"/>
      <w:pPr>
        <w:ind w:left="4408" w:hanging="360"/>
      </w:pPr>
      <w:rPr>
        <w:rFonts w:hint="default"/>
        <w:lang w:val="en-US" w:eastAsia="en-US" w:bidi="ar-SA"/>
      </w:rPr>
    </w:lvl>
    <w:lvl w:ilvl="5" w:tplc="E7121FD8">
      <w:numFmt w:val="bullet"/>
      <w:lvlText w:val="•"/>
      <w:lvlJc w:val="left"/>
      <w:pPr>
        <w:ind w:left="5300" w:hanging="360"/>
      </w:pPr>
      <w:rPr>
        <w:rFonts w:hint="default"/>
        <w:lang w:val="en-US" w:eastAsia="en-US" w:bidi="ar-SA"/>
      </w:rPr>
    </w:lvl>
    <w:lvl w:ilvl="6" w:tplc="E14EFC82">
      <w:numFmt w:val="bullet"/>
      <w:lvlText w:val="•"/>
      <w:lvlJc w:val="left"/>
      <w:pPr>
        <w:ind w:left="6192" w:hanging="360"/>
      </w:pPr>
      <w:rPr>
        <w:rFonts w:hint="default"/>
        <w:lang w:val="en-US" w:eastAsia="en-US" w:bidi="ar-SA"/>
      </w:rPr>
    </w:lvl>
    <w:lvl w:ilvl="7" w:tplc="8B7E02DA">
      <w:numFmt w:val="bullet"/>
      <w:lvlText w:val="•"/>
      <w:lvlJc w:val="left"/>
      <w:pPr>
        <w:ind w:left="7084" w:hanging="360"/>
      </w:pPr>
      <w:rPr>
        <w:rFonts w:hint="default"/>
        <w:lang w:val="en-US" w:eastAsia="en-US" w:bidi="ar-SA"/>
      </w:rPr>
    </w:lvl>
    <w:lvl w:ilvl="8" w:tplc="A30A5C88">
      <w:numFmt w:val="bullet"/>
      <w:lvlText w:val="•"/>
      <w:lvlJc w:val="left"/>
      <w:pPr>
        <w:ind w:left="7976" w:hanging="360"/>
      </w:pPr>
      <w:rPr>
        <w:rFonts w:hint="default"/>
        <w:lang w:val="en-US" w:eastAsia="en-US" w:bidi="ar-SA"/>
      </w:rPr>
    </w:lvl>
  </w:abstractNum>
  <w:abstractNum w:abstractNumId="85"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7F718CA"/>
    <w:multiLevelType w:val="hybridMultilevel"/>
    <w:tmpl w:val="79F062D6"/>
    <w:lvl w:ilvl="0" w:tplc="32846B28">
      <w:numFmt w:val="bullet"/>
      <w:lvlText w:val="-"/>
      <w:lvlJc w:val="left"/>
      <w:pPr>
        <w:ind w:left="832" w:hanging="360"/>
      </w:pPr>
      <w:rPr>
        <w:rFonts w:ascii="Calibri" w:eastAsia="Calibri" w:hAnsi="Calibri" w:cs="Calibri" w:hint="default"/>
        <w:spacing w:val="0"/>
        <w:w w:val="100"/>
        <w:lang w:val="en-US" w:eastAsia="en-US" w:bidi="ar-SA"/>
      </w:rPr>
    </w:lvl>
    <w:lvl w:ilvl="1" w:tplc="7B40B2AC">
      <w:numFmt w:val="bullet"/>
      <w:lvlText w:val="•"/>
      <w:lvlJc w:val="left"/>
      <w:pPr>
        <w:ind w:left="1732" w:hanging="360"/>
      </w:pPr>
      <w:rPr>
        <w:rFonts w:hint="default"/>
        <w:lang w:val="en-US" w:eastAsia="en-US" w:bidi="ar-SA"/>
      </w:rPr>
    </w:lvl>
    <w:lvl w:ilvl="2" w:tplc="FE0825F0">
      <w:numFmt w:val="bullet"/>
      <w:lvlText w:val="•"/>
      <w:lvlJc w:val="left"/>
      <w:pPr>
        <w:ind w:left="2624" w:hanging="360"/>
      </w:pPr>
      <w:rPr>
        <w:rFonts w:hint="default"/>
        <w:lang w:val="en-US" w:eastAsia="en-US" w:bidi="ar-SA"/>
      </w:rPr>
    </w:lvl>
    <w:lvl w:ilvl="3" w:tplc="B13A762C">
      <w:numFmt w:val="bullet"/>
      <w:lvlText w:val="•"/>
      <w:lvlJc w:val="left"/>
      <w:pPr>
        <w:ind w:left="3516" w:hanging="360"/>
      </w:pPr>
      <w:rPr>
        <w:rFonts w:hint="default"/>
        <w:lang w:val="en-US" w:eastAsia="en-US" w:bidi="ar-SA"/>
      </w:rPr>
    </w:lvl>
    <w:lvl w:ilvl="4" w:tplc="11009D58">
      <w:numFmt w:val="bullet"/>
      <w:lvlText w:val="•"/>
      <w:lvlJc w:val="left"/>
      <w:pPr>
        <w:ind w:left="4408" w:hanging="360"/>
      </w:pPr>
      <w:rPr>
        <w:rFonts w:hint="default"/>
        <w:lang w:val="en-US" w:eastAsia="en-US" w:bidi="ar-SA"/>
      </w:rPr>
    </w:lvl>
    <w:lvl w:ilvl="5" w:tplc="D840AB20">
      <w:numFmt w:val="bullet"/>
      <w:lvlText w:val="•"/>
      <w:lvlJc w:val="left"/>
      <w:pPr>
        <w:ind w:left="5300" w:hanging="360"/>
      </w:pPr>
      <w:rPr>
        <w:rFonts w:hint="default"/>
        <w:lang w:val="en-US" w:eastAsia="en-US" w:bidi="ar-SA"/>
      </w:rPr>
    </w:lvl>
    <w:lvl w:ilvl="6" w:tplc="5A2492AC">
      <w:numFmt w:val="bullet"/>
      <w:lvlText w:val="•"/>
      <w:lvlJc w:val="left"/>
      <w:pPr>
        <w:ind w:left="6192" w:hanging="360"/>
      </w:pPr>
      <w:rPr>
        <w:rFonts w:hint="default"/>
        <w:lang w:val="en-US" w:eastAsia="en-US" w:bidi="ar-SA"/>
      </w:rPr>
    </w:lvl>
    <w:lvl w:ilvl="7" w:tplc="3D0E8DFC">
      <w:numFmt w:val="bullet"/>
      <w:lvlText w:val="•"/>
      <w:lvlJc w:val="left"/>
      <w:pPr>
        <w:ind w:left="7084" w:hanging="360"/>
      </w:pPr>
      <w:rPr>
        <w:rFonts w:hint="default"/>
        <w:lang w:val="en-US" w:eastAsia="en-US" w:bidi="ar-SA"/>
      </w:rPr>
    </w:lvl>
    <w:lvl w:ilvl="8" w:tplc="913E93E0">
      <w:numFmt w:val="bullet"/>
      <w:lvlText w:val="•"/>
      <w:lvlJc w:val="left"/>
      <w:pPr>
        <w:ind w:left="7976" w:hanging="360"/>
      </w:pPr>
      <w:rPr>
        <w:rFonts w:hint="default"/>
        <w:lang w:val="en-US" w:eastAsia="en-US" w:bidi="ar-SA"/>
      </w:rPr>
    </w:lvl>
  </w:abstractNum>
  <w:abstractNum w:abstractNumId="87"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06138F"/>
    <w:multiLevelType w:val="hybridMultilevel"/>
    <w:tmpl w:val="402669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A6F529C"/>
    <w:multiLevelType w:val="hybridMultilevel"/>
    <w:tmpl w:val="CACC963A"/>
    <w:lvl w:ilvl="0" w:tplc="DEE80ADE">
      <w:numFmt w:val="bullet"/>
      <w:lvlText w:val="●"/>
      <w:lvlJc w:val="left"/>
      <w:pPr>
        <w:ind w:left="-100" w:hanging="360"/>
      </w:pPr>
      <w:rPr>
        <w:rFonts w:ascii="Microsoft Sans Serif" w:eastAsia="Microsoft Sans Serif" w:hAnsi="Microsoft Sans Serif" w:cs="Microsoft Sans Serif" w:hint="default"/>
        <w:w w:val="100"/>
        <w:sz w:val="20"/>
        <w:szCs w:val="20"/>
        <w:lang w:val="en-US" w:eastAsia="en-US" w:bidi="ar-SA"/>
      </w:rPr>
    </w:lvl>
    <w:lvl w:ilvl="1" w:tplc="6A1C0B60">
      <w:numFmt w:val="bullet"/>
      <w:lvlText w:val="•"/>
      <w:lvlJc w:val="left"/>
      <w:pPr>
        <w:ind w:left="225" w:hanging="360"/>
      </w:pPr>
      <w:rPr>
        <w:rFonts w:hint="default"/>
        <w:lang w:val="en-US" w:eastAsia="en-US" w:bidi="ar-SA"/>
      </w:rPr>
    </w:lvl>
    <w:lvl w:ilvl="2" w:tplc="9CC6E178">
      <w:numFmt w:val="bullet"/>
      <w:lvlText w:val="•"/>
      <w:lvlJc w:val="left"/>
      <w:pPr>
        <w:ind w:left="552" w:hanging="360"/>
      </w:pPr>
      <w:rPr>
        <w:rFonts w:hint="default"/>
        <w:lang w:val="en-US" w:eastAsia="en-US" w:bidi="ar-SA"/>
      </w:rPr>
    </w:lvl>
    <w:lvl w:ilvl="3" w:tplc="73006716">
      <w:numFmt w:val="bullet"/>
      <w:lvlText w:val="•"/>
      <w:lvlJc w:val="left"/>
      <w:pPr>
        <w:ind w:left="879" w:hanging="360"/>
      </w:pPr>
      <w:rPr>
        <w:rFonts w:hint="default"/>
        <w:lang w:val="en-US" w:eastAsia="en-US" w:bidi="ar-SA"/>
      </w:rPr>
    </w:lvl>
    <w:lvl w:ilvl="4" w:tplc="39AC0132">
      <w:numFmt w:val="bullet"/>
      <w:lvlText w:val="•"/>
      <w:lvlJc w:val="left"/>
      <w:pPr>
        <w:ind w:left="1206" w:hanging="360"/>
      </w:pPr>
      <w:rPr>
        <w:rFonts w:hint="default"/>
        <w:lang w:val="en-US" w:eastAsia="en-US" w:bidi="ar-SA"/>
      </w:rPr>
    </w:lvl>
    <w:lvl w:ilvl="5" w:tplc="23BEB70C">
      <w:numFmt w:val="bullet"/>
      <w:lvlText w:val="•"/>
      <w:lvlJc w:val="left"/>
      <w:pPr>
        <w:ind w:left="1533" w:hanging="360"/>
      </w:pPr>
      <w:rPr>
        <w:rFonts w:hint="default"/>
        <w:lang w:val="en-US" w:eastAsia="en-US" w:bidi="ar-SA"/>
      </w:rPr>
    </w:lvl>
    <w:lvl w:ilvl="6" w:tplc="D8A254A4">
      <w:numFmt w:val="bullet"/>
      <w:lvlText w:val="•"/>
      <w:lvlJc w:val="left"/>
      <w:pPr>
        <w:ind w:left="1860" w:hanging="360"/>
      </w:pPr>
      <w:rPr>
        <w:rFonts w:hint="default"/>
        <w:lang w:val="en-US" w:eastAsia="en-US" w:bidi="ar-SA"/>
      </w:rPr>
    </w:lvl>
    <w:lvl w:ilvl="7" w:tplc="76840870">
      <w:numFmt w:val="bullet"/>
      <w:lvlText w:val="•"/>
      <w:lvlJc w:val="left"/>
      <w:pPr>
        <w:ind w:left="2187" w:hanging="360"/>
      </w:pPr>
      <w:rPr>
        <w:rFonts w:hint="default"/>
        <w:lang w:val="en-US" w:eastAsia="en-US" w:bidi="ar-SA"/>
      </w:rPr>
    </w:lvl>
    <w:lvl w:ilvl="8" w:tplc="26FE3426">
      <w:numFmt w:val="bullet"/>
      <w:lvlText w:val="•"/>
      <w:lvlJc w:val="left"/>
      <w:pPr>
        <w:ind w:left="2514" w:hanging="360"/>
      </w:pPr>
      <w:rPr>
        <w:rFonts w:hint="default"/>
        <w:lang w:val="en-US" w:eastAsia="en-US" w:bidi="ar-SA"/>
      </w:rPr>
    </w:lvl>
  </w:abstractNum>
  <w:abstractNum w:abstractNumId="91" w15:restartNumberingAfterBreak="0">
    <w:nsid w:val="4B3461A2"/>
    <w:multiLevelType w:val="hybridMultilevel"/>
    <w:tmpl w:val="A14EB6B0"/>
    <w:lvl w:ilvl="0" w:tplc="2DEAE64E">
      <w:numFmt w:val="bullet"/>
      <w:lvlText w:val="●"/>
      <w:lvlJc w:val="left"/>
      <w:pPr>
        <w:ind w:left="822" w:hanging="360"/>
      </w:pPr>
      <w:rPr>
        <w:rFonts w:ascii="Arial" w:eastAsia="Arial" w:hAnsi="Arial" w:cs="Arial" w:hint="default"/>
        <w:b/>
        <w:bCs/>
        <w:w w:val="100"/>
        <w:sz w:val="18"/>
        <w:szCs w:val="18"/>
        <w:lang w:val="en-US" w:eastAsia="en-US" w:bidi="ar-SA"/>
      </w:rPr>
    </w:lvl>
    <w:lvl w:ilvl="1" w:tplc="DE70FDCC">
      <w:numFmt w:val="bullet"/>
      <w:lvlText w:val="•"/>
      <w:lvlJc w:val="left"/>
      <w:pPr>
        <w:ind w:left="1147" w:hanging="360"/>
      </w:pPr>
      <w:rPr>
        <w:rFonts w:hint="default"/>
        <w:lang w:val="en-US" w:eastAsia="en-US" w:bidi="ar-SA"/>
      </w:rPr>
    </w:lvl>
    <w:lvl w:ilvl="2" w:tplc="4566B7A8">
      <w:numFmt w:val="bullet"/>
      <w:lvlText w:val="•"/>
      <w:lvlJc w:val="left"/>
      <w:pPr>
        <w:ind w:left="1474" w:hanging="360"/>
      </w:pPr>
      <w:rPr>
        <w:rFonts w:hint="default"/>
        <w:lang w:val="en-US" w:eastAsia="en-US" w:bidi="ar-SA"/>
      </w:rPr>
    </w:lvl>
    <w:lvl w:ilvl="3" w:tplc="2E54B682">
      <w:numFmt w:val="bullet"/>
      <w:lvlText w:val="•"/>
      <w:lvlJc w:val="left"/>
      <w:pPr>
        <w:ind w:left="1801" w:hanging="360"/>
      </w:pPr>
      <w:rPr>
        <w:rFonts w:hint="default"/>
        <w:lang w:val="en-US" w:eastAsia="en-US" w:bidi="ar-SA"/>
      </w:rPr>
    </w:lvl>
    <w:lvl w:ilvl="4" w:tplc="2D94F128">
      <w:numFmt w:val="bullet"/>
      <w:lvlText w:val="•"/>
      <w:lvlJc w:val="left"/>
      <w:pPr>
        <w:ind w:left="2128" w:hanging="360"/>
      </w:pPr>
      <w:rPr>
        <w:rFonts w:hint="default"/>
        <w:lang w:val="en-US" w:eastAsia="en-US" w:bidi="ar-SA"/>
      </w:rPr>
    </w:lvl>
    <w:lvl w:ilvl="5" w:tplc="53B268EC">
      <w:numFmt w:val="bullet"/>
      <w:lvlText w:val="•"/>
      <w:lvlJc w:val="left"/>
      <w:pPr>
        <w:ind w:left="2455" w:hanging="360"/>
      </w:pPr>
      <w:rPr>
        <w:rFonts w:hint="default"/>
        <w:lang w:val="en-US" w:eastAsia="en-US" w:bidi="ar-SA"/>
      </w:rPr>
    </w:lvl>
    <w:lvl w:ilvl="6" w:tplc="A010052E">
      <w:numFmt w:val="bullet"/>
      <w:lvlText w:val="•"/>
      <w:lvlJc w:val="left"/>
      <w:pPr>
        <w:ind w:left="2782" w:hanging="360"/>
      </w:pPr>
      <w:rPr>
        <w:rFonts w:hint="default"/>
        <w:lang w:val="en-US" w:eastAsia="en-US" w:bidi="ar-SA"/>
      </w:rPr>
    </w:lvl>
    <w:lvl w:ilvl="7" w:tplc="366C40BC">
      <w:numFmt w:val="bullet"/>
      <w:lvlText w:val="•"/>
      <w:lvlJc w:val="left"/>
      <w:pPr>
        <w:ind w:left="3109" w:hanging="360"/>
      </w:pPr>
      <w:rPr>
        <w:rFonts w:hint="default"/>
        <w:lang w:val="en-US" w:eastAsia="en-US" w:bidi="ar-SA"/>
      </w:rPr>
    </w:lvl>
    <w:lvl w:ilvl="8" w:tplc="E3B42408">
      <w:numFmt w:val="bullet"/>
      <w:lvlText w:val="•"/>
      <w:lvlJc w:val="left"/>
      <w:pPr>
        <w:ind w:left="3436" w:hanging="360"/>
      </w:pPr>
      <w:rPr>
        <w:rFonts w:hint="default"/>
        <w:lang w:val="en-US" w:eastAsia="en-US" w:bidi="ar-SA"/>
      </w:rPr>
    </w:lvl>
  </w:abstractNum>
  <w:abstractNum w:abstractNumId="92"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5"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CED72B0"/>
    <w:multiLevelType w:val="hybridMultilevel"/>
    <w:tmpl w:val="24566B2C"/>
    <w:lvl w:ilvl="0" w:tplc="D5A4A83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FA7C87"/>
    <w:multiLevelType w:val="multilevel"/>
    <w:tmpl w:val="3FDAF24C"/>
    <w:lvl w:ilvl="0">
      <w:start w:val="6"/>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0A272E"/>
    <w:multiLevelType w:val="hybridMultilevel"/>
    <w:tmpl w:val="B892689C"/>
    <w:lvl w:ilvl="0" w:tplc="F4700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02" w15:restartNumberingAfterBreak="0">
    <w:nsid w:val="53094281"/>
    <w:multiLevelType w:val="hybridMultilevel"/>
    <w:tmpl w:val="023E7BC0"/>
    <w:lvl w:ilvl="0" w:tplc="543E3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6B10077"/>
    <w:multiLevelType w:val="hybridMultilevel"/>
    <w:tmpl w:val="10B2DA7A"/>
    <w:lvl w:ilvl="0" w:tplc="35B4911E">
      <w:start w:val="1"/>
      <w:numFmt w:val="decimal"/>
      <w:lvlText w:val="%1."/>
      <w:lvlJc w:val="left"/>
      <w:pPr>
        <w:ind w:left="830" w:hanging="360"/>
      </w:pPr>
      <w:rPr>
        <w:rFonts w:ascii="Arial MT" w:eastAsia="Arial MT" w:hAnsi="Arial MT" w:cs="Arial MT" w:hint="default"/>
        <w:b w:val="0"/>
        <w:bCs w:val="0"/>
        <w:i w:val="0"/>
        <w:iCs w:val="0"/>
        <w:spacing w:val="-1"/>
        <w:w w:val="100"/>
        <w:sz w:val="20"/>
        <w:szCs w:val="20"/>
        <w:lang w:val="en-US" w:eastAsia="en-US" w:bidi="ar-SA"/>
      </w:rPr>
    </w:lvl>
    <w:lvl w:ilvl="1" w:tplc="C8863028">
      <w:numFmt w:val="bullet"/>
      <w:lvlText w:val="•"/>
      <w:lvlJc w:val="left"/>
      <w:pPr>
        <w:ind w:left="1368" w:hanging="360"/>
      </w:pPr>
      <w:rPr>
        <w:rFonts w:hint="default"/>
        <w:lang w:val="en-US" w:eastAsia="en-US" w:bidi="ar-SA"/>
      </w:rPr>
    </w:lvl>
    <w:lvl w:ilvl="2" w:tplc="E76A855A">
      <w:numFmt w:val="bullet"/>
      <w:lvlText w:val="•"/>
      <w:lvlJc w:val="left"/>
      <w:pPr>
        <w:ind w:left="1896" w:hanging="360"/>
      </w:pPr>
      <w:rPr>
        <w:rFonts w:hint="default"/>
        <w:lang w:val="en-US" w:eastAsia="en-US" w:bidi="ar-SA"/>
      </w:rPr>
    </w:lvl>
    <w:lvl w:ilvl="3" w:tplc="77BAA8F8">
      <w:numFmt w:val="bullet"/>
      <w:lvlText w:val="•"/>
      <w:lvlJc w:val="left"/>
      <w:pPr>
        <w:ind w:left="2425" w:hanging="360"/>
      </w:pPr>
      <w:rPr>
        <w:rFonts w:hint="default"/>
        <w:lang w:val="en-US" w:eastAsia="en-US" w:bidi="ar-SA"/>
      </w:rPr>
    </w:lvl>
    <w:lvl w:ilvl="4" w:tplc="A80665B6">
      <w:numFmt w:val="bullet"/>
      <w:lvlText w:val="•"/>
      <w:lvlJc w:val="left"/>
      <w:pPr>
        <w:ind w:left="2953" w:hanging="360"/>
      </w:pPr>
      <w:rPr>
        <w:rFonts w:hint="default"/>
        <w:lang w:val="en-US" w:eastAsia="en-US" w:bidi="ar-SA"/>
      </w:rPr>
    </w:lvl>
    <w:lvl w:ilvl="5" w:tplc="677686F6">
      <w:numFmt w:val="bullet"/>
      <w:lvlText w:val="•"/>
      <w:lvlJc w:val="left"/>
      <w:pPr>
        <w:ind w:left="3482" w:hanging="360"/>
      </w:pPr>
      <w:rPr>
        <w:rFonts w:hint="default"/>
        <w:lang w:val="en-US" w:eastAsia="en-US" w:bidi="ar-SA"/>
      </w:rPr>
    </w:lvl>
    <w:lvl w:ilvl="6" w:tplc="0132263A">
      <w:numFmt w:val="bullet"/>
      <w:lvlText w:val="•"/>
      <w:lvlJc w:val="left"/>
      <w:pPr>
        <w:ind w:left="4010" w:hanging="360"/>
      </w:pPr>
      <w:rPr>
        <w:rFonts w:hint="default"/>
        <w:lang w:val="en-US" w:eastAsia="en-US" w:bidi="ar-SA"/>
      </w:rPr>
    </w:lvl>
    <w:lvl w:ilvl="7" w:tplc="EAAC8024">
      <w:numFmt w:val="bullet"/>
      <w:lvlText w:val="•"/>
      <w:lvlJc w:val="left"/>
      <w:pPr>
        <w:ind w:left="4538" w:hanging="360"/>
      </w:pPr>
      <w:rPr>
        <w:rFonts w:hint="default"/>
        <w:lang w:val="en-US" w:eastAsia="en-US" w:bidi="ar-SA"/>
      </w:rPr>
    </w:lvl>
    <w:lvl w:ilvl="8" w:tplc="84D8E7EE">
      <w:numFmt w:val="bullet"/>
      <w:lvlText w:val="•"/>
      <w:lvlJc w:val="left"/>
      <w:pPr>
        <w:ind w:left="5067" w:hanging="360"/>
      </w:pPr>
      <w:rPr>
        <w:rFonts w:hint="default"/>
        <w:lang w:val="en-US" w:eastAsia="en-US" w:bidi="ar-SA"/>
      </w:rPr>
    </w:lvl>
  </w:abstractNum>
  <w:abstractNum w:abstractNumId="106" w15:restartNumberingAfterBreak="0">
    <w:nsid w:val="5773137C"/>
    <w:multiLevelType w:val="multilevel"/>
    <w:tmpl w:val="7F36D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57E77C80"/>
    <w:multiLevelType w:val="multilevel"/>
    <w:tmpl w:val="3B48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7FB12E3"/>
    <w:multiLevelType w:val="multilevel"/>
    <w:tmpl w:val="940E8A96"/>
    <w:lvl w:ilvl="0">
      <w:start w:val="3"/>
      <w:numFmt w:val="decimal"/>
      <w:lvlText w:val="%1"/>
      <w:lvlJc w:val="left"/>
      <w:pPr>
        <w:ind w:left="680" w:hanging="680"/>
      </w:pPr>
      <w:rPr>
        <w:rFonts w:hint="default"/>
        <w:b/>
      </w:rPr>
    </w:lvl>
    <w:lvl w:ilvl="1">
      <w:start w:val="5"/>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9"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59140E60"/>
    <w:multiLevelType w:val="multilevel"/>
    <w:tmpl w:val="7640E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9306159"/>
    <w:multiLevelType w:val="hybridMultilevel"/>
    <w:tmpl w:val="73A04164"/>
    <w:lvl w:ilvl="0" w:tplc="1F926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9875DB6"/>
    <w:multiLevelType w:val="multilevel"/>
    <w:tmpl w:val="B4B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4" w15:restartNumberingAfterBreak="0">
    <w:nsid w:val="5C492BD3"/>
    <w:multiLevelType w:val="hybridMultilevel"/>
    <w:tmpl w:val="17B8347E"/>
    <w:lvl w:ilvl="0" w:tplc="F4700EC4">
      <w:start w:val="1"/>
      <w:numFmt w:val="lowerRoman"/>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E2A4876"/>
    <w:multiLevelType w:val="hybridMultilevel"/>
    <w:tmpl w:val="A0E2A258"/>
    <w:lvl w:ilvl="0" w:tplc="38AA25AC">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7" w15:restartNumberingAfterBreak="0">
    <w:nsid w:val="5E6D48D5"/>
    <w:multiLevelType w:val="hybridMultilevel"/>
    <w:tmpl w:val="A894A90E"/>
    <w:lvl w:ilvl="0" w:tplc="15363670">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E8A0ECD0">
      <w:numFmt w:val="bullet"/>
      <w:lvlText w:val="•"/>
      <w:lvlJc w:val="left"/>
      <w:pPr>
        <w:ind w:left="787" w:hanging="360"/>
      </w:pPr>
      <w:rPr>
        <w:rFonts w:hint="default"/>
        <w:lang w:val="en-US" w:eastAsia="en-US" w:bidi="ar-SA"/>
      </w:rPr>
    </w:lvl>
    <w:lvl w:ilvl="2" w:tplc="9A9A7776">
      <w:numFmt w:val="bullet"/>
      <w:lvlText w:val="•"/>
      <w:lvlJc w:val="left"/>
      <w:pPr>
        <w:ind w:left="1114" w:hanging="360"/>
      </w:pPr>
      <w:rPr>
        <w:rFonts w:hint="default"/>
        <w:lang w:val="en-US" w:eastAsia="en-US" w:bidi="ar-SA"/>
      </w:rPr>
    </w:lvl>
    <w:lvl w:ilvl="3" w:tplc="528EA9EA">
      <w:numFmt w:val="bullet"/>
      <w:lvlText w:val="•"/>
      <w:lvlJc w:val="left"/>
      <w:pPr>
        <w:ind w:left="1441" w:hanging="360"/>
      </w:pPr>
      <w:rPr>
        <w:rFonts w:hint="default"/>
        <w:lang w:val="en-US" w:eastAsia="en-US" w:bidi="ar-SA"/>
      </w:rPr>
    </w:lvl>
    <w:lvl w:ilvl="4" w:tplc="08D2B054">
      <w:numFmt w:val="bullet"/>
      <w:lvlText w:val="•"/>
      <w:lvlJc w:val="left"/>
      <w:pPr>
        <w:ind w:left="1768" w:hanging="360"/>
      </w:pPr>
      <w:rPr>
        <w:rFonts w:hint="default"/>
        <w:lang w:val="en-US" w:eastAsia="en-US" w:bidi="ar-SA"/>
      </w:rPr>
    </w:lvl>
    <w:lvl w:ilvl="5" w:tplc="0AB6222E">
      <w:numFmt w:val="bullet"/>
      <w:lvlText w:val="•"/>
      <w:lvlJc w:val="left"/>
      <w:pPr>
        <w:ind w:left="2095" w:hanging="360"/>
      </w:pPr>
      <w:rPr>
        <w:rFonts w:hint="default"/>
        <w:lang w:val="en-US" w:eastAsia="en-US" w:bidi="ar-SA"/>
      </w:rPr>
    </w:lvl>
    <w:lvl w:ilvl="6" w:tplc="A2CE285E">
      <w:numFmt w:val="bullet"/>
      <w:lvlText w:val="•"/>
      <w:lvlJc w:val="left"/>
      <w:pPr>
        <w:ind w:left="2422" w:hanging="360"/>
      </w:pPr>
      <w:rPr>
        <w:rFonts w:hint="default"/>
        <w:lang w:val="en-US" w:eastAsia="en-US" w:bidi="ar-SA"/>
      </w:rPr>
    </w:lvl>
    <w:lvl w:ilvl="7" w:tplc="E84E978A">
      <w:numFmt w:val="bullet"/>
      <w:lvlText w:val="•"/>
      <w:lvlJc w:val="left"/>
      <w:pPr>
        <w:ind w:left="2749" w:hanging="360"/>
      </w:pPr>
      <w:rPr>
        <w:rFonts w:hint="default"/>
        <w:lang w:val="en-US" w:eastAsia="en-US" w:bidi="ar-SA"/>
      </w:rPr>
    </w:lvl>
    <w:lvl w:ilvl="8" w:tplc="1EA281CC">
      <w:numFmt w:val="bullet"/>
      <w:lvlText w:val="•"/>
      <w:lvlJc w:val="left"/>
      <w:pPr>
        <w:ind w:left="3076" w:hanging="360"/>
      </w:pPr>
      <w:rPr>
        <w:rFonts w:hint="default"/>
        <w:lang w:val="en-US" w:eastAsia="en-US" w:bidi="ar-SA"/>
      </w:rPr>
    </w:lvl>
  </w:abstractNum>
  <w:abstractNum w:abstractNumId="118" w15:restartNumberingAfterBreak="0">
    <w:nsid w:val="5ED72654"/>
    <w:multiLevelType w:val="multilevel"/>
    <w:tmpl w:val="18B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1" w15:restartNumberingAfterBreak="0">
    <w:nsid w:val="5F1E5E6D"/>
    <w:multiLevelType w:val="multilevel"/>
    <w:tmpl w:val="6CCC26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2"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24"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5" w15:restartNumberingAfterBreak="0">
    <w:nsid w:val="639B78A9"/>
    <w:multiLevelType w:val="hybridMultilevel"/>
    <w:tmpl w:val="92540482"/>
    <w:lvl w:ilvl="0" w:tplc="5B7E6BC0">
      <w:start w:val="1"/>
      <w:numFmt w:val="decimal"/>
      <w:lvlText w:val="%1."/>
      <w:lvlJc w:val="left"/>
      <w:pPr>
        <w:ind w:left="830" w:hanging="360"/>
      </w:pPr>
      <w:rPr>
        <w:rFonts w:hint="default"/>
        <w:spacing w:val="-1"/>
        <w:w w:val="100"/>
        <w:lang w:val="en-US" w:eastAsia="en-US" w:bidi="ar-SA"/>
      </w:rPr>
    </w:lvl>
    <w:lvl w:ilvl="1" w:tplc="43685A94">
      <w:numFmt w:val="bullet"/>
      <w:lvlText w:val="•"/>
      <w:lvlJc w:val="left"/>
      <w:pPr>
        <w:ind w:left="1119" w:hanging="360"/>
      </w:pPr>
      <w:rPr>
        <w:rFonts w:hint="default"/>
        <w:lang w:val="en-US" w:eastAsia="en-US" w:bidi="ar-SA"/>
      </w:rPr>
    </w:lvl>
    <w:lvl w:ilvl="2" w:tplc="31D660A4">
      <w:numFmt w:val="bullet"/>
      <w:lvlText w:val="•"/>
      <w:lvlJc w:val="left"/>
      <w:pPr>
        <w:ind w:left="1398" w:hanging="360"/>
      </w:pPr>
      <w:rPr>
        <w:rFonts w:hint="default"/>
        <w:lang w:val="en-US" w:eastAsia="en-US" w:bidi="ar-SA"/>
      </w:rPr>
    </w:lvl>
    <w:lvl w:ilvl="3" w:tplc="D748833C">
      <w:numFmt w:val="bullet"/>
      <w:lvlText w:val="•"/>
      <w:lvlJc w:val="left"/>
      <w:pPr>
        <w:ind w:left="1677" w:hanging="360"/>
      </w:pPr>
      <w:rPr>
        <w:rFonts w:hint="default"/>
        <w:lang w:val="en-US" w:eastAsia="en-US" w:bidi="ar-SA"/>
      </w:rPr>
    </w:lvl>
    <w:lvl w:ilvl="4" w:tplc="224ACD66">
      <w:numFmt w:val="bullet"/>
      <w:lvlText w:val="•"/>
      <w:lvlJc w:val="left"/>
      <w:pPr>
        <w:ind w:left="1957" w:hanging="360"/>
      </w:pPr>
      <w:rPr>
        <w:rFonts w:hint="default"/>
        <w:lang w:val="en-US" w:eastAsia="en-US" w:bidi="ar-SA"/>
      </w:rPr>
    </w:lvl>
    <w:lvl w:ilvl="5" w:tplc="7F8E11B0">
      <w:numFmt w:val="bullet"/>
      <w:lvlText w:val="•"/>
      <w:lvlJc w:val="left"/>
      <w:pPr>
        <w:ind w:left="2236" w:hanging="360"/>
      </w:pPr>
      <w:rPr>
        <w:rFonts w:hint="default"/>
        <w:lang w:val="en-US" w:eastAsia="en-US" w:bidi="ar-SA"/>
      </w:rPr>
    </w:lvl>
    <w:lvl w:ilvl="6" w:tplc="F0C2D1CC">
      <w:numFmt w:val="bullet"/>
      <w:lvlText w:val="•"/>
      <w:lvlJc w:val="left"/>
      <w:pPr>
        <w:ind w:left="2515" w:hanging="360"/>
      </w:pPr>
      <w:rPr>
        <w:rFonts w:hint="default"/>
        <w:lang w:val="en-US" w:eastAsia="en-US" w:bidi="ar-SA"/>
      </w:rPr>
    </w:lvl>
    <w:lvl w:ilvl="7" w:tplc="2E82BF08">
      <w:numFmt w:val="bullet"/>
      <w:lvlText w:val="•"/>
      <w:lvlJc w:val="left"/>
      <w:pPr>
        <w:ind w:left="2795" w:hanging="360"/>
      </w:pPr>
      <w:rPr>
        <w:rFonts w:hint="default"/>
        <w:lang w:val="en-US" w:eastAsia="en-US" w:bidi="ar-SA"/>
      </w:rPr>
    </w:lvl>
    <w:lvl w:ilvl="8" w:tplc="0C30FEA6">
      <w:numFmt w:val="bullet"/>
      <w:lvlText w:val="•"/>
      <w:lvlJc w:val="left"/>
      <w:pPr>
        <w:ind w:left="3074" w:hanging="360"/>
      </w:pPr>
      <w:rPr>
        <w:rFonts w:hint="default"/>
        <w:lang w:val="en-US" w:eastAsia="en-US" w:bidi="ar-SA"/>
      </w:rPr>
    </w:lvl>
  </w:abstractNum>
  <w:abstractNum w:abstractNumId="126" w15:restartNumberingAfterBreak="0">
    <w:nsid w:val="63A90F85"/>
    <w:multiLevelType w:val="hybridMultilevel"/>
    <w:tmpl w:val="EAC402DE"/>
    <w:lvl w:ilvl="0" w:tplc="20107618">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7"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29" w15:restartNumberingAfterBreak="0">
    <w:nsid w:val="66837AC3"/>
    <w:multiLevelType w:val="hybridMultilevel"/>
    <w:tmpl w:val="86B2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3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ACE2277"/>
    <w:multiLevelType w:val="multilevel"/>
    <w:tmpl w:val="C9BE2FD0"/>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6BE92026"/>
    <w:multiLevelType w:val="hybridMultilevel"/>
    <w:tmpl w:val="2F8686BE"/>
    <w:lvl w:ilvl="0" w:tplc="C55C039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0B4253CE">
      <w:numFmt w:val="bullet"/>
      <w:lvlText w:val="•"/>
      <w:lvlJc w:val="left"/>
      <w:pPr>
        <w:ind w:left="1368" w:hanging="360"/>
      </w:pPr>
      <w:rPr>
        <w:rFonts w:hint="default"/>
        <w:lang w:val="en-US" w:eastAsia="en-US" w:bidi="ar-SA"/>
      </w:rPr>
    </w:lvl>
    <w:lvl w:ilvl="2" w:tplc="579EC366">
      <w:numFmt w:val="bullet"/>
      <w:lvlText w:val="•"/>
      <w:lvlJc w:val="left"/>
      <w:pPr>
        <w:ind w:left="1896" w:hanging="360"/>
      </w:pPr>
      <w:rPr>
        <w:rFonts w:hint="default"/>
        <w:lang w:val="en-US" w:eastAsia="en-US" w:bidi="ar-SA"/>
      </w:rPr>
    </w:lvl>
    <w:lvl w:ilvl="3" w:tplc="BFCCA794">
      <w:numFmt w:val="bullet"/>
      <w:lvlText w:val="•"/>
      <w:lvlJc w:val="left"/>
      <w:pPr>
        <w:ind w:left="2424" w:hanging="360"/>
      </w:pPr>
      <w:rPr>
        <w:rFonts w:hint="default"/>
        <w:lang w:val="en-US" w:eastAsia="en-US" w:bidi="ar-SA"/>
      </w:rPr>
    </w:lvl>
    <w:lvl w:ilvl="4" w:tplc="46081A52">
      <w:numFmt w:val="bullet"/>
      <w:lvlText w:val="•"/>
      <w:lvlJc w:val="left"/>
      <w:pPr>
        <w:ind w:left="2952" w:hanging="360"/>
      </w:pPr>
      <w:rPr>
        <w:rFonts w:hint="default"/>
        <w:lang w:val="en-US" w:eastAsia="en-US" w:bidi="ar-SA"/>
      </w:rPr>
    </w:lvl>
    <w:lvl w:ilvl="5" w:tplc="1F962FC2">
      <w:numFmt w:val="bullet"/>
      <w:lvlText w:val="•"/>
      <w:lvlJc w:val="left"/>
      <w:pPr>
        <w:ind w:left="3480" w:hanging="360"/>
      </w:pPr>
      <w:rPr>
        <w:rFonts w:hint="default"/>
        <w:lang w:val="en-US" w:eastAsia="en-US" w:bidi="ar-SA"/>
      </w:rPr>
    </w:lvl>
    <w:lvl w:ilvl="6" w:tplc="7B3E86BC">
      <w:numFmt w:val="bullet"/>
      <w:lvlText w:val="•"/>
      <w:lvlJc w:val="left"/>
      <w:pPr>
        <w:ind w:left="4008" w:hanging="360"/>
      </w:pPr>
      <w:rPr>
        <w:rFonts w:hint="default"/>
        <w:lang w:val="en-US" w:eastAsia="en-US" w:bidi="ar-SA"/>
      </w:rPr>
    </w:lvl>
    <w:lvl w:ilvl="7" w:tplc="7F30E296">
      <w:numFmt w:val="bullet"/>
      <w:lvlText w:val="•"/>
      <w:lvlJc w:val="left"/>
      <w:pPr>
        <w:ind w:left="4536" w:hanging="360"/>
      </w:pPr>
      <w:rPr>
        <w:rFonts w:hint="default"/>
        <w:lang w:val="en-US" w:eastAsia="en-US" w:bidi="ar-SA"/>
      </w:rPr>
    </w:lvl>
    <w:lvl w:ilvl="8" w:tplc="2DC0A4A2">
      <w:numFmt w:val="bullet"/>
      <w:lvlText w:val="•"/>
      <w:lvlJc w:val="left"/>
      <w:pPr>
        <w:ind w:left="5064" w:hanging="360"/>
      </w:pPr>
      <w:rPr>
        <w:rFonts w:hint="default"/>
        <w:lang w:val="en-US" w:eastAsia="en-US" w:bidi="ar-SA"/>
      </w:rPr>
    </w:lvl>
  </w:abstractNum>
  <w:abstractNum w:abstractNumId="135" w15:restartNumberingAfterBreak="0">
    <w:nsid w:val="6DFC3649"/>
    <w:multiLevelType w:val="hybridMultilevel"/>
    <w:tmpl w:val="917A99BC"/>
    <w:lvl w:ilvl="0" w:tplc="3D90483A">
      <w:start w:val="1"/>
      <w:numFmt w:val="decimal"/>
      <w:lvlText w:val="(%1)"/>
      <w:lvlJc w:val="left"/>
      <w:pPr>
        <w:ind w:left="470" w:hanging="360"/>
      </w:pPr>
      <w:rPr>
        <w:rFonts w:ascii="Calibri" w:eastAsia="Calibri" w:hAnsi="Calibri" w:cs="Calibri" w:hint="default"/>
        <w:b w:val="0"/>
        <w:bCs w:val="0"/>
        <w:i w:val="0"/>
        <w:iCs w:val="0"/>
        <w:spacing w:val="-1"/>
        <w:w w:val="100"/>
        <w:sz w:val="20"/>
        <w:szCs w:val="20"/>
        <w:lang w:val="en-US" w:eastAsia="en-US" w:bidi="ar-SA"/>
      </w:rPr>
    </w:lvl>
    <w:lvl w:ilvl="1" w:tplc="4BDA575A">
      <w:numFmt w:val="bullet"/>
      <w:lvlText w:val="•"/>
      <w:lvlJc w:val="left"/>
      <w:pPr>
        <w:ind w:left="1408" w:hanging="360"/>
      </w:pPr>
      <w:rPr>
        <w:rFonts w:hint="default"/>
        <w:lang w:val="en-US" w:eastAsia="en-US" w:bidi="ar-SA"/>
      </w:rPr>
    </w:lvl>
    <w:lvl w:ilvl="2" w:tplc="796CB3E4">
      <w:numFmt w:val="bullet"/>
      <w:lvlText w:val="•"/>
      <w:lvlJc w:val="left"/>
      <w:pPr>
        <w:ind w:left="2337" w:hanging="360"/>
      </w:pPr>
      <w:rPr>
        <w:rFonts w:hint="default"/>
        <w:lang w:val="en-US" w:eastAsia="en-US" w:bidi="ar-SA"/>
      </w:rPr>
    </w:lvl>
    <w:lvl w:ilvl="3" w:tplc="D2966DFC">
      <w:numFmt w:val="bullet"/>
      <w:lvlText w:val="•"/>
      <w:lvlJc w:val="left"/>
      <w:pPr>
        <w:ind w:left="3266" w:hanging="360"/>
      </w:pPr>
      <w:rPr>
        <w:rFonts w:hint="default"/>
        <w:lang w:val="en-US" w:eastAsia="en-US" w:bidi="ar-SA"/>
      </w:rPr>
    </w:lvl>
    <w:lvl w:ilvl="4" w:tplc="F0EC43AA">
      <w:numFmt w:val="bullet"/>
      <w:lvlText w:val="•"/>
      <w:lvlJc w:val="left"/>
      <w:pPr>
        <w:ind w:left="4194" w:hanging="360"/>
      </w:pPr>
      <w:rPr>
        <w:rFonts w:hint="default"/>
        <w:lang w:val="en-US" w:eastAsia="en-US" w:bidi="ar-SA"/>
      </w:rPr>
    </w:lvl>
    <w:lvl w:ilvl="5" w:tplc="25AE0B90">
      <w:numFmt w:val="bullet"/>
      <w:lvlText w:val="•"/>
      <w:lvlJc w:val="left"/>
      <w:pPr>
        <w:ind w:left="5123" w:hanging="360"/>
      </w:pPr>
      <w:rPr>
        <w:rFonts w:hint="default"/>
        <w:lang w:val="en-US" w:eastAsia="en-US" w:bidi="ar-SA"/>
      </w:rPr>
    </w:lvl>
    <w:lvl w:ilvl="6" w:tplc="01B022A6">
      <w:numFmt w:val="bullet"/>
      <w:lvlText w:val="•"/>
      <w:lvlJc w:val="left"/>
      <w:pPr>
        <w:ind w:left="6052" w:hanging="360"/>
      </w:pPr>
      <w:rPr>
        <w:rFonts w:hint="default"/>
        <w:lang w:val="en-US" w:eastAsia="en-US" w:bidi="ar-SA"/>
      </w:rPr>
    </w:lvl>
    <w:lvl w:ilvl="7" w:tplc="B9185B10">
      <w:numFmt w:val="bullet"/>
      <w:lvlText w:val="•"/>
      <w:lvlJc w:val="left"/>
      <w:pPr>
        <w:ind w:left="6980" w:hanging="360"/>
      </w:pPr>
      <w:rPr>
        <w:rFonts w:hint="default"/>
        <w:lang w:val="en-US" w:eastAsia="en-US" w:bidi="ar-SA"/>
      </w:rPr>
    </w:lvl>
    <w:lvl w:ilvl="8" w:tplc="D3F01C38">
      <w:numFmt w:val="bullet"/>
      <w:lvlText w:val="•"/>
      <w:lvlJc w:val="left"/>
      <w:pPr>
        <w:ind w:left="7909" w:hanging="360"/>
      </w:pPr>
      <w:rPr>
        <w:rFonts w:hint="default"/>
        <w:lang w:val="en-US" w:eastAsia="en-US" w:bidi="ar-SA"/>
      </w:rPr>
    </w:lvl>
  </w:abstractNum>
  <w:abstractNum w:abstractNumId="136" w15:restartNumberingAfterBreak="0">
    <w:nsid w:val="6E1F73A2"/>
    <w:multiLevelType w:val="hybridMultilevel"/>
    <w:tmpl w:val="AB2ADDF8"/>
    <w:lvl w:ilvl="0" w:tplc="0C5EDCA0">
      <w:start w:val="1"/>
      <w:numFmt w:val="decimal"/>
      <w:lvlText w:val="%1."/>
      <w:lvlJc w:val="left"/>
      <w:pPr>
        <w:ind w:left="830" w:hanging="360"/>
      </w:pPr>
      <w:rPr>
        <w:rFonts w:ascii="Arial MT" w:eastAsia="Arial MT" w:hAnsi="Arial MT" w:cs="Arial MT" w:hint="default"/>
        <w:b w:val="0"/>
        <w:bCs w:val="0"/>
        <w:i w:val="0"/>
        <w:iCs w:val="0"/>
        <w:spacing w:val="-1"/>
        <w:w w:val="100"/>
        <w:sz w:val="20"/>
        <w:szCs w:val="20"/>
        <w:lang w:val="en-US" w:eastAsia="en-US" w:bidi="ar-SA"/>
      </w:rPr>
    </w:lvl>
    <w:lvl w:ilvl="1" w:tplc="A4700406">
      <w:numFmt w:val="bullet"/>
      <w:lvlText w:val="•"/>
      <w:lvlJc w:val="left"/>
      <w:pPr>
        <w:ind w:left="1368" w:hanging="360"/>
      </w:pPr>
      <w:rPr>
        <w:rFonts w:hint="default"/>
        <w:lang w:val="en-US" w:eastAsia="en-US" w:bidi="ar-SA"/>
      </w:rPr>
    </w:lvl>
    <w:lvl w:ilvl="2" w:tplc="DA241052">
      <w:numFmt w:val="bullet"/>
      <w:lvlText w:val="•"/>
      <w:lvlJc w:val="left"/>
      <w:pPr>
        <w:ind w:left="1896" w:hanging="360"/>
      </w:pPr>
      <w:rPr>
        <w:rFonts w:hint="default"/>
        <w:lang w:val="en-US" w:eastAsia="en-US" w:bidi="ar-SA"/>
      </w:rPr>
    </w:lvl>
    <w:lvl w:ilvl="3" w:tplc="831E79C4">
      <w:numFmt w:val="bullet"/>
      <w:lvlText w:val="•"/>
      <w:lvlJc w:val="left"/>
      <w:pPr>
        <w:ind w:left="2425" w:hanging="360"/>
      </w:pPr>
      <w:rPr>
        <w:rFonts w:hint="default"/>
        <w:lang w:val="en-US" w:eastAsia="en-US" w:bidi="ar-SA"/>
      </w:rPr>
    </w:lvl>
    <w:lvl w:ilvl="4" w:tplc="C2748C88">
      <w:numFmt w:val="bullet"/>
      <w:lvlText w:val="•"/>
      <w:lvlJc w:val="left"/>
      <w:pPr>
        <w:ind w:left="2953" w:hanging="360"/>
      </w:pPr>
      <w:rPr>
        <w:rFonts w:hint="default"/>
        <w:lang w:val="en-US" w:eastAsia="en-US" w:bidi="ar-SA"/>
      </w:rPr>
    </w:lvl>
    <w:lvl w:ilvl="5" w:tplc="DDA466BA">
      <w:numFmt w:val="bullet"/>
      <w:lvlText w:val="•"/>
      <w:lvlJc w:val="left"/>
      <w:pPr>
        <w:ind w:left="3482" w:hanging="360"/>
      </w:pPr>
      <w:rPr>
        <w:rFonts w:hint="default"/>
        <w:lang w:val="en-US" w:eastAsia="en-US" w:bidi="ar-SA"/>
      </w:rPr>
    </w:lvl>
    <w:lvl w:ilvl="6" w:tplc="7632E884">
      <w:numFmt w:val="bullet"/>
      <w:lvlText w:val="•"/>
      <w:lvlJc w:val="left"/>
      <w:pPr>
        <w:ind w:left="4010" w:hanging="360"/>
      </w:pPr>
      <w:rPr>
        <w:rFonts w:hint="default"/>
        <w:lang w:val="en-US" w:eastAsia="en-US" w:bidi="ar-SA"/>
      </w:rPr>
    </w:lvl>
    <w:lvl w:ilvl="7" w:tplc="B7E683D6">
      <w:numFmt w:val="bullet"/>
      <w:lvlText w:val="•"/>
      <w:lvlJc w:val="left"/>
      <w:pPr>
        <w:ind w:left="4538" w:hanging="360"/>
      </w:pPr>
      <w:rPr>
        <w:rFonts w:hint="default"/>
        <w:lang w:val="en-US" w:eastAsia="en-US" w:bidi="ar-SA"/>
      </w:rPr>
    </w:lvl>
    <w:lvl w:ilvl="8" w:tplc="0D827B56">
      <w:numFmt w:val="bullet"/>
      <w:lvlText w:val="•"/>
      <w:lvlJc w:val="left"/>
      <w:pPr>
        <w:ind w:left="5067" w:hanging="360"/>
      </w:pPr>
      <w:rPr>
        <w:rFonts w:hint="default"/>
        <w:lang w:val="en-US" w:eastAsia="en-US" w:bidi="ar-SA"/>
      </w:rPr>
    </w:lvl>
  </w:abstractNum>
  <w:abstractNum w:abstractNumId="137"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0" w15:restartNumberingAfterBreak="0">
    <w:nsid w:val="70717658"/>
    <w:multiLevelType w:val="multilevel"/>
    <w:tmpl w:val="B710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22A7C40"/>
    <w:multiLevelType w:val="hybridMultilevel"/>
    <w:tmpl w:val="662A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74192237"/>
    <w:multiLevelType w:val="hybridMultilevel"/>
    <w:tmpl w:val="8A94B78C"/>
    <w:lvl w:ilvl="0" w:tplc="077ECEF2">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CB8C32A6">
      <w:numFmt w:val="bullet"/>
      <w:lvlText w:val="•"/>
      <w:lvlJc w:val="left"/>
      <w:pPr>
        <w:ind w:left="1368" w:hanging="360"/>
      </w:pPr>
      <w:rPr>
        <w:rFonts w:hint="default"/>
        <w:lang w:val="en-US" w:eastAsia="en-US" w:bidi="ar-SA"/>
      </w:rPr>
    </w:lvl>
    <w:lvl w:ilvl="2" w:tplc="9A866BEE">
      <w:numFmt w:val="bullet"/>
      <w:lvlText w:val="•"/>
      <w:lvlJc w:val="left"/>
      <w:pPr>
        <w:ind w:left="1896" w:hanging="360"/>
      </w:pPr>
      <w:rPr>
        <w:rFonts w:hint="default"/>
        <w:lang w:val="en-US" w:eastAsia="en-US" w:bidi="ar-SA"/>
      </w:rPr>
    </w:lvl>
    <w:lvl w:ilvl="3" w:tplc="E1CA9EFC">
      <w:numFmt w:val="bullet"/>
      <w:lvlText w:val="•"/>
      <w:lvlJc w:val="left"/>
      <w:pPr>
        <w:ind w:left="2424" w:hanging="360"/>
      </w:pPr>
      <w:rPr>
        <w:rFonts w:hint="default"/>
        <w:lang w:val="en-US" w:eastAsia="en-US" w:bidi="ar-SA"/>
      </w:rPr>
    </w:lvl>
    <w:lvl w:ilvl="4" w:tplc="970058CE">
      <w:numFmt w:val="bullet"/>
      <w:lvlText w:val="•"/>
      <w:lvlJc w:val="left"/>
      <w:pPr>
        <w:ind w:left="2952" w:hanging="360"/>
      </w:pPr>
      <w:rPr>
        <w:rFonts w:hint="default"/>
        <w:lang w:val="en-US" w:eastAsia="en-US" w:bidi="ar-SA"/>
      </w:rPr>
    </w:lvl>
    <w:lvl w:ilvl="5" w:tplc="4C12DB86">
      <w:numFmt w:val="bullet"/>
      <w:lvlText w:val="•"/>
      <w:lvlJc w:val="left"/>
      <w:pPr>
        <w:ind w:left="3480" w:hanging="360"/>
      </w:pPr>
      <w:rPr>
        <w:rFonts w:hint="default"/>
        <w:lang w:val="en-US" w:eastAsia="en-US" w:bidi="ar-SA"/>
      </w:rPr>
    </w:lvl>
    <w:lvl w:ilvl="6" w:tplc="3140D210">
      <w:numFmt w:val="bullet"/>
      <w:lvlText w:val="•"/>
      <w:lvlJc w:val="left"/>
      <w:pPr>
        <w:ind w:left="4008" w:hanging="360"/>
      </w:pPr>
      <w:rPr>
        <w:rFonts w:hint="default"/>
        <w:lang w:val="en-US" w:eastAsia="en-US" w:bidi="ar-SA"/>
      </w:rPr>
    </w:lvl>
    <w:lvl w:ilvl="7" w:tplc="3B8CF568">
      <w:numFmt w:val="bullet"/>
      <w:lvlText w:val="•"/>
      <w:lvlJc w:val="left"/>
      <w:pPr>
        <w:ind w:left="4536" w:hanging="360"/>
      </w:pPr>
      <w:rPr>
        <w:rFonts w:hint="default"/>
        <w:lang w:val="en-US" w:eastAsia="en-US" w:bidi="ar-SA"/>
      </w:rPr>
    </w:lvl>
    <w:lvl w:ilvl="8" w:tplc="277C253E">
      <w:numFmt w:val="bullet"/>
      <w:lvlText w:val="•"/>
      <w:lvlJc w:val="left"/>
      <w:pPr>
        <w:ind w:left="5064" w:hanging="360"/>
      </w:pPr>
      <w:rPr>
        <w:rFonts w:hint="default"/>
        <w:lang w:val="en-US" w:eastAsia="en-US" w:bidi="ar-SA"/>
      </w:rPr>
    </w:lvl>
  </w:abstractNum>
  <w:abstractNum w:abstractNumId="144" w15:restartNumberingAfterBreak="0">
    <w:nsid w:val="74287A4E"/>
    <w:multiLevelType w:val="multilevel"/>
    <w:tmpl w:val="DFB001F0"/>
    <w:lvl w:ilvl="0">
      <w:start w:val="1"/>
      <w:numFmt w:val="lowerRoman"/>
      <w:lvlText w:val="(%1) "/>
      <w:lvlJc w:val="left"/>
      <w:pPr>
        <w:ind w:left="1287"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145"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4AB0B38"/>
    <w:multiLevelType w:val="hybridMultilevel"/>
    <w:tmpl w:val="662AB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74B22BF7"/>
    <w:multiLevelType w:val="multilevel"/>
    <w:tmpl w:val="A650F2BA"/>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754E0611"/>
    <w:multiLevelType w:val="hybridMultilevel"/>
    <w:tmpl w:val="F57E829A"/>
    <w:lvl w:ilvl="0" w:tplc="D48CAA8E">
      <w:numFmt w:val="bullet"/>
      <w:lvlText w:val="●"/>
      <w:lvlJc w:val="left"/>
      <w:pPr>
        <w:ind w:left="830" w:hanging="360"/>
      </w:pPr>
      <w:rPr>
        <w:rFonts w:ascii="Calibri" w:eastAsia="Calibri" w:hAnsi="Calibri" w:cs="Calibri" w:hint="default"/>
        <w:b w:val="0"/>
        <w:bCs w:val="0"/>
        <w:i w:val="0"/>
        <w:iCs w:val="0"/>
        <w:spacing w:val="0"/>
        <w:w w:val="100"/>
        <w:sz w:val="20"/>
        <w:szCs w:val="20"/>
        <w:lang w:val="en-US" w:eastAsia="en-US" w:bidi="ar-SA"/>
      </w:rPr>
    </w:lvl>
    <w:lvl w:ilvl="1" w:tplc="7DF6AEC0">
      <w:numFmt w:val="bullet"/>
      <w:lvlText w:val="•"/>
      <w:lvlJc w:val="left"/>
      <w:pPr>
        <w:ind w:left="1279" w:hanging="360"/>
      </w:pPr>
      <w:rPr>
        <w:rFonts w:hint="default"/>
        <w:lang w:val="en-US" w:eastAsia="en-US" w:bidi="ar-SA"/>
      </w:rPr>
    </w:lvl>
    <w:lvl w:ilvl="2" w:tplc="70FE2176">
      <w:numFmt w:val="bullet"/>
      <w:lvlText w:val="•"/>
      <w:lvlJc w:val="left"/>
      <w:pPr>
        <w:ind w:left="1718" w:hanging="360"/>
      </w:pPr>
      <w:rPr>
        <w:rFonts w:hint="default"/>
        <w:lang w:val="en-US" w:eastAsia="en-US" w:bidi="ar-SA"/>
      </w:rPr>
    </w:lvl>
    <w:lvl w:ilvl="3" w:tplc="ED6E20AA">
      <w:numFmt w:val="bullet"/>
      <w:lvlText w:val="•"/>
      <w:lvlJc w:val="left"/>
      <w:pPr>
        <w:ind w:left="2157" w:hanging="360"/>
      </w:pPr>
      <w:rPr>
        <w:rFonts w:hint="default"/>
        <w:lang w:val="en-US" w:eastAsia="en-US" w:bidi="ar-SA"/>
      </w:rPr>
    </w:lvl>
    <w:lvl w:ilvl="4" w:tplc="6EB450B4">
      <w:numFmt w:val="bullet"/>
      <w:lvlText w:val="•"/>
      <w:lvlJc w:val="left"/>
      <w:pPr>
        <w:ind w:left="2596" w:hanging="360"/>
      </w:pPr>
      <w:rPr>
        <w:rFonts w:hint="default"/>
        <w:lang w:val="en-US" w:eastAsia="en-US" w:bidi="ar-SA"/>
      </w:rPr>
    </w:lvl>
    <w:lvl w:ilvl="5" w:tplc="856604B8">
      <w:numFmt w:val="bullet"/>
      <w:lvlText w:val="•"/>
      <w:lvlJc w:val="left"/>
      <w:pPr>
        <w:ind w:left="3036" w:hanging="360"/>
      </w:pPr>
      <w:rPr>
        <w:rFonts w:hint="default"/>
        <w:lang w:val="en-US" w:eastAsia="en-US" w:bidi="ar-SA"/>
      </w:rPr>
    </w:lvl>
    <w:lvl w:ilvl="6" w:tplc="61546398">
      <w:numFmt w:val="bullet"/>
      <w:lvlText w:val="•"/>
      <w:lvlJc w:val="left"/>
      <w:pPr>
        <w:ind w:left="3475" w:hanging="360"/>
      </w:pPr>
      <w:rPr>
        <w:rFonts w:hint="default"/>
        <w:lang w:val="en-US" w:eastAsia="en-US" w:bidi="ar-SA"/>
      </w:rPr>
    </w:lvl>
    <w:lvl w:ilvl="7" w:tplc="248A417E">
      <w:numFmt w:val="bullet"/>
      <w:lvlText w:val="•"/>
      <w:lvlJc w:val="left"/>
      <w:pPr>
        <w:ind w:left="3914" w:hanging="360"/>
      </w:pPr>
      <w:rPr>
        <w:rFonts w:hint="default"/>
        <w:lang w:val="en-US" w:eastAsia="en-US" w:bidi="ar-SA"/>
      </w:rPr>
    </w:lvl>
    <w:lvl w:ilvl="8" w:tplc="DAFA597A">
      <w:numFmt w:val="bullet"/>
      <w:lvlText w:val="•"/>
      <w:lvlJc w:val="left"/>
      <w:pPr>
        <w:ind w:left="4353" w:hanging="360"/>
      </w:pPr>
      <w:rPr>
        <w:rFonts w:hint="default"/>
        <w:lang w:val="en-US" w:eastAsia="en-US" w:bidi="ar-SA"/>
      </w:rPr>
    </w:lvl>
  </w:abstractNum>
  <w:abstractNum w:abstractNumId="149" w15:restartNumberingAfterBreak="0">
    <w:nsid w:val="75620AC2"/>
    <w:multiLevelType w:val="multilevel"/>
    <w:tmpl w:val="B3BA94FE"/>
    <w:lvl w:ilvl="0">
      <w:start w:val="3"/>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0010E1"/>
    <w:multiLevelType w:val="hybridMultilevel"/>
    <w:tmpl w:val="FADA3158"/>
    <w:lvl w:ilvl="0" w:tplc="A740B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A4C1010"/>
    <w:multiLevelType w:val="hybridMultilevel"/>
    <w:tmpl w:val="74B2435C"/>
    <w:lvl w:ilvl="0" w:tplc="FFFFFFFF">
      <w:start w:val="1"/>
      <w:numFmt w:val="lowerRoman"/>
      <w:lvlText w:val="(%1) "/>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3" w15:restartNumberingAfterBreak="0">
    <w:nsid w:val="7B827059"/>
    <w:multiLevelType w:val="hybridMultilevel"/>
    <w:tmpl w:val="BE7AE4C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4"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15:restartNumberingAfterBreak="0">
    <w:nsid w:val="7CF76A14"/>
    <w:multiLevelType w:val="hybridMultilevel"/>
    <w:tmpl w:val="D8A01A9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D6B3C14"/>
    <w:multiLevelType w:val="hybridMultilevel"/>
    <w:tmpl w:val="5D96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59"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60"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141"/>
  </w:num>
  <w:num w:numId="2" w16cid:durableId="1419642001">
    <w:abstractNumId w:val="137"/>
  </w:num>
  <w:num w:numId="3" w16cid:durableId="438992145">
    <w:abstractNumId w:val="26"/>
  </w:num>
  <w:num w:numId="4" w16cid:durableId="1187791631">
    <w:abstractNumId w:val="160"/>
  </w:num>
  <w:num w:numId="5" w16cid:durableId="317224937">
    <w:abstractNumId w:val="145"/>
  </w:num>
  <w:num w:numId="6" w16cid:durableId="1803497643">
    <w:abstractNumId w:val="76"/>
  </w:num>
  <w:num w:numId="7" w16cid:durableId="178861443">
    <w:abstractNumId w:val="93"/>
  </w:num>
  <w:num w:numId="8" w16cid:durableId="150411324">
    <w:abstractNumId w:val="87"/>
  </w:num>
  <w:num w:numId="9" w16cid:durableId="1184442738">
    <w:abstractNumId w:val="83"/>
  </w:num>
  <w:num w:numId="10" w16cid:durableId="1325355028">
    <w:abstractNumId w:val="59"/>
  </w:num>
  <w:num w:numId="11" w16cid:durableId="1243368154">
    <w:abstractNumId w:val="104"/>
  </w:num>
  <w:num w:numId="12" w16cid:durableId="1737167718">
    <w:abstractNumId w:val="78"/>
  </w:num>
  <w:num w:numId="13" w16cid:durableId="1829784902">
    <w:abstractNumId w:val="32"/>
  </w:num>
  <w:num w:numId="14" w16cid:durableId="1511722308">
    <w:abstractNumId w:val="21"/>
  </w:num>
  <w:num w:numId="15" w16cid:durableId="942348914">
    <w:abstractNumId w:val="17"/>
  </w:num>
  <w:num w:numId="16" w16cid:durableId="1445616744">
    <w:abstractNumId w:val="24"/>
  </w:num>
  <w:num w:numId="17" w16cid:durableId="1364289391">
    <w:abstractNumId w:val="101"/>
  </w:num>
  <w:num w:numId="18" w16cid:durableId="1729330930">
    <w:abstractNumId w:val="70"/>
  </w:num>
  <w:num w:numId="19" w16cid:durableId="1631786626">
    <w:abstractNumId w:val="54"/>
  </w:num>
  <w:num w:numId="20" w16cid:durableId="999189355">
    <w:abstractNumId w:val="94"/>
  </w:num>
  <w:num w:numId="21" w16cid:durableId="671490706">
    <w:abstractNumId w:val="158"/>
  </w:num>
  <w:num w:numId="22" w16cid:durableId="2145346278">
    <w:abstractNumId w:val="139"/>
  </w:num>
  <w:num w:numId="23" w16cid:durableId="447168565">
    <w:abstractNumId w:val="123"/>
  </w:num>
  <w:num w:numId="24" w16cid:durableId="1499423059">
    <w:abstractNumId w:val="159"/>
  </w:num>
  <w:num w:numId="25" w16cid:durableId="1991866227">
    <w:abstractNumId w:val="88"/>
  </w:num>
  <w:num w:numId="26" w16cid:durableId="1543253344">
    <w:abstractNumId w:val="43"/>
  </w:num>
  <w:num w:numId="27" w16cid:durableId="1025714728">
    <w:abstractNumId w:val="11"/>
  </w:num>
  <w:num w:numId="28" w16cid:durableId="166596214">
    <w:abstractNumId w:val="120"/>
  </w:num>
  <w:num w:numId="29" w16cid:durableId="1598636208">
    <w:abstractNumId w:val="128"/>
  </w:num>
  <w:num w:numId="30" w16cid:durableId="323508707">
    <w:abstractNumId w:val="52"/>
  </w:num>
  <w:num w:numId="31" w16cid:durableId="1021854502">
    <w:abstractNumId w:val="113"/>
  </w:num>
  <w:num w:numId="32" w16cid:durableId="1654092850">
    <w:abstractNumId w:val="127"/>
  </w:num>
  <w:num w:numId="33" w16cid:durableId="1680309497">
    <w:abstractNumId w:val="37"/>
  </w:num>
  <w:num w:numId="34" w16cid:durableId="763574107">
    <w:abstractNumId w:val="100"/>
  </w:num>
  <w:num w:numId="35" w16cid:durableId="1792554055">
    <w:abstractNumId w:val="151"/>
  </w:num>
  <w:num w:numId="36" w16cid:durableId="1754935870">
    <w:abstractNumId w:val="60"/>
  </w:num>
  <w:num w:numId="37" w16cid:durableId="1975981042">
    <w:abstractNumId w:val="109"/>
  </w:num>
  <w:num w:numId="38" w16cid:durableId="414060312">
    <w:abstractNumId w:val="72"/>
  </w:num>
  <w:num w:numId="39" w16cid:durableId="358821149">
    <w:abstractNumId w:val="122"/>
  </w:num>
  <w:num w:numId="40" w16cid:durableId="962614420">
    <w:abstractNumId w:val="155"/>
  </w:num>
  <w:num w:numId="41" w16cid:durableId="639968283">
    <w:abstractNumId w:val="115"/>
  </w:num>
  <w:num w:numId="42" w16cid:durableId="866676069">
    <w:abstractNumId w:val="154"/>
  </w:num>
  <w:num w:numId="43" w16cid:durableId="1184172501">
    <w:abstractNumId w:val="119"/>
  </w:num>
  <w:num w:numId="44" w16cid:durableId="1009063153">
    <w:abstractNumId w:val="69"/>
  </w:num>
  <w:num w:numId="45" w16cid:durableId="1099760964">
    <w:abstractNumId w:val="19"/>
  </w:num>
  <w:num w:numId="46" w16cid:durableId="1859545619">
    <w:abstractNumId w:val="47"/>
  </w:num>
  <w:num w:numId="47" w16cid:durableId="1071972517">
    <w:abstractNumId w:val="132"/>
  </w:num>
  <w:num w:numId="48" w16cid:durableId="911889525">
    <w:abstractNumId w:val="130"/>
  </w:num>
  <w:num w:numId="49" w16cid:durableId="1648775671">
    <w:abstractNumId w:val="95"/>
  </w:num>
  <w:num w:numId="50" w16cid:durableId="702636651">
    <w:abstractNumId w:val="25"/>
  </w:num>
  <w:num w:numId="51" w16cid:durableId="1940408805">
    <w:abstractNumId w:val="10"/>
  </w:num>
  <w:num w:numId="52" w16cid:durableId="1816333204">
    <w:abstractNumId w:val="98"/>
  </w:num>
  <w:num w:numId="53" w16cid:durableId="408041132">
    <w:abstractNumId w:val="38"/>
  </w:num>
  <w:num w:numId="54" w16cid:durableId="406460550">
    <w:abstractNumId w:val="99"/>
  </w:num>
  <w:num w:numId="55" w16cid:durableId="735278623">
    <w:abstractNumId w:val="61"/>
  </w:num>
  <w:num w:numId="56" w16cid:durableId="1632635381">
    <w:abstractNumId w:val="8"/>
  </w:num>
  <w:num w:numId="57" w16cid:durableId="858615792">
    <w:abstractNumId w:val="124"/>
  </w:num>
  <w:num w:numId="58" w16cid:durableId="2065062209">
    <w:abstractNumId w:val="96"/>
  </w:num>
  <w:num w:numId="59" w16cid:durableId="2070152745">
    <w:abstractNumId w:val="114"/>
  </w:num>
  <w:num w:numId="60" w16cid:durableId="391079690">
    <w:abstractNumId w:val="13"/>
  </w:num>
  <w:num w:numId="61" w16cid:durableId="1625579073">
    <w:abstractNumId w:val="3"/>
  </w:num>
  <w:num w:numId="62" w16cid:durableId="1501458517">
    <w:abstractNumId w:val="40"/>
  </w:num>
  <w:num w:numId="63" w16cid:durableId="1581518397">
    <w:abstractNumId w:val="156"/>
  </w:num>
  <w:num w:numId="64" w16cid:durableId="4794907">
    <w:abstractNumId w:val="111"/>
  </w:num>
  <w:num w:numId="65" w16cid:durableId="666641">
    <w:abstractNumId w:val="108"/>
  </w:num>
  <w:num w:numId="66" w16cid:durableId="680739112">
    <w:abstractNumId w:val="149"/>
  </w:num>
  <w:num w:numId="67" w16cid:durableId="1754815034">
    <w:abstractNumId w:val="20"/>
  </w:num>
  <w:num w:numId="68" w16cid:durableId="640964919">
    <w:abstractNumId w:val="121"/>
  </w:num>
  <w:num w:numId="69" w16cid:durableId="90011699">
    <w:abstractNumId w:val="56"/>
  </w:num>
  <w:num w:numId="70" w16cid:durableId="1977644574">
    <w:abstractNumId w:val="131"/>
  </w:num>
  <w:num w:numId="71" w16cid:durableId="1885940930">
    <w:abstractNumId w:val="75"/>
  </w:num>
  <w:num w:numId="72" w16cid:durableId="1379283892">
    <w:abstractNumId w:val="41"/>
  </w:num>
  <w:num w:numId="73" w16cid:durableId="1763646993">
    <w:abstractNumId w:val="33"/>
  </w:num>
  <w:num w:numId="74" w16cid:durableId="1814984615">
    <w:abstractNumId w:val="64"/>
  </w:num>
  <w:num w:numId="75" w16cid:durableId="411438058">
    <w:abstractNumId w:val="92"/>
  </w:num>
  <w:num w:numId="76" w16cid:durableId="1109929441">
    <w:abstractNumId w:val="103"/>
  </w:num>
  <w:num w:numId="77" w16cid:durableId="576552009">
    <w:abstractNumId w:val="85"/>
  </w:num>
  <w:num w:numId="78" w16cid:durableId="550845110">
    <w:abstractNumId w:val="138"/>
  </w:num>
  <w:num w:numId="79" w16cid:durableId="912200965">
    <w:abstractNumId w:val="42"/>
  </w:num>
  <w:num w:numId="80" w16cid:durableId="1882203226">
    <w:abstractNumId w:val="7"/>
  </w:num>
  <w:num w:numId="81" w16cid:durableId="2122911423">
    <w:abstractNumId w:val="34"/>
  </w:num>
  <w:num w:numId="82" w16cid:durableId="1097091090">
    <w:abstractNumId w:val="23"/>
  </w:num>
  <w:num w:numId="83" w16cid:durableId="390692708">
    <w:abstractNumId w:val="9"/>
  </w:num>
  <w:num w:numId="84" w16cid:durableId="2116823435">
    <w:abstractNumId w:val="4"/>
  </w:num>
  <w:num w:numId="85" w16cid:durableId="210852266">
    <w:abstractNumId w:val="116"/>
  </w:num>
  <w:num w:numId="86" w16cid:durableId="1006326984">
    <w:abstractNumId w:val="82"/>
  </w:num>
  <w:num w:numId="87" w16cid:durableId="195394349">
    <w:abstractNumId w:val="39"/>
  </w:num>
  <w:num w:numId="88" w16cid:durableId="1657874375">
    <w:abstractNumId w:val="71"/>
  </w:num>
  <w:num w:numId="89" w16cid:durableId="1271815286">
    <w:abstractNumId w:val="144"/>
  </w:num>
  <w:num w:numId="90" w16cid:durableId="1555506518">
    <w:abstractNumId w:val="153"/>
  </w:num>
  <w:num w:numId="91" w16cid:durableId="1713307861">
    <w:abstractNumId w:val="126"/>
  </w:num>
  <w:num w:numId="92" w16cid:durableId="318655223">
    <w:abstractNumId w:val="45"/>
  </w:num>
  <w:num w:numId="93" w16cid:durableId="1251697205">
    <w:abstractNumId w:val="150"/>
  </w:num>
  <w:num w:numId="94" w16cid:durableId="1934900747">
    <w:abstractNumId w:val="55"/>
  </w:num>
  <w:num w:numId="95" w16cid:durableId="1603997637">
    <w:abstractNumId w:val="152"/>
  </w:num>
  <w:num w:numId="96" w16cid:durableId="1093891250">
    <w:abstractNumId w:val="142"/>
  </w:num>
  <w:num w:numId="97" w16cid:durableId="188760132">
    <w:abstractNumId w:val="102"/>
  </w:num>
  <w:num w:numId="98" w16cid:durableId="1833595394">
    <w:abstractNumId w:val="73"/>
  </w:num>
  <w:num w:numId="99" w16cid:durableId="1352534745">
    <w:abstractNumId w:val="2"/>
  </w:num>
  <w:num w:numId="100" w16cid:durableId="1630894788">
    <w:abstractNumId w:val="106"/>
  </w:num>
  <w:num w:numId="101" w16cid:durableId="1490289834">
    <w:abstractNumId w:val="133"/>
  </w:num>
  <w:num w:numId="102" w16cid:durableId="8724125">
    <w:abstractNumId w:val="107"/>
  </w:num>
  <w:num w:numId="103" w16cid:durableId="1344433288">
    <w:abstractNumId w:val="62"/>
  </w:num>
  <w:num w:numId="104" w16cid:durableId="1684166962">
    <w:abstractNumId w:val="65"/>
  </w:num>
  <w:num w:numId="105" w16cid:durableId="1690715017">
    <w:abstractNumId w:val="97"/>
  </w:num>
  <w:num w:numId="106" w16cid:durableId="2050756629">
    <w:abstractNumId w:val="67"/>
  </w:num>
  <w:num w:numId="107" w16cid:durableId="941038340">
    <w:abstractNumId w:val="140"/>
  </w:num>
  <w:num w:numId="108" w16cid:durableId="475148766">
    <w:abstractNumId w:val="58"/>
  </w:num>
  <w:num w:numId="109" w16cid:durableId="1634672581">
    <w:abstractNumId w:val="29"/>
  </w:num>
  <w:num w:numId="110" w16cid:durableId="795834219">
    <w:abstractNumId w:val="51"/>
  </w:num>
  <w:num w:numId="111" w16cid:durableId="455222499">
    <w:abstractNumId w:val="110"/>
  </w:num>
  <w:num w:numId="112" w16cid:durableId="286084783">
    <w:abstractNumId w:val="22"/>
  </w:num>
  <w:num w:numId="113" w16cid:durableId="2008705364">
    <w:abstractNumId w:val="0"/>
  </w:num>
  <w:num w:numId="114" w16cid:durableId="1921671083">
    <w:abstractNumId w:val="77"/>
  </w:num>
  <w:num w:numId="115" w16cid:durableId="741567408">
    <w:abstractNumId w:val="147"/>
  </w:num>
  <w:num w:numId="116" w16cid:durableId="1973827259">
    <w:abstractNumId w:val="12"/>
  </w:num>
  <w:num w:numId="117" w16cid:durableId="301859138">
    <w:abstractNumId w:val="16"/>
  </w:num>
  <w:num w:numId="118" w16cid:durableId="1785349133">
    <w:abstractNumId w:val="35"/>
  </w:num>
  <w:num w:numId="119" w16cid:durableId="836649326">
    <w:abstractNumId w:val="1"/>
  </w:num>
  <w:num w:numId="120" w16cid:durableId="884175171">
    <w:abstractNumId w:val="80"/>
  </w:num>
  <w:num w:numId="121" w16cid:durableId="273900007">
    <w:abstractNumId w:val="79"/>
  </w:num>
  <w:num w:numId="122" w16cid:durableId="1912543922">
    <w:abstractNumId w:val="129"/>
  </w:num>
  <w:num w:numId="123" w16cid:durableId="368577799">
    <w:abstractNumId w:val="49"/>
  </w:num>
  <w:num w:numId="124" w16cid:durableId="1353142551">
    <w:abstractNumId w:val="30"/>
  </w:num>
  <w:num w:numId="125" w16cid:durableId="955023045">
    <w:abstractNumId w:val="50"/>
  </w:num>
  <w:num w:numId="126" w16cid:durableId="854346054">
    <w:abstractNumId w:val="14"/>
  </w:num>
  <w:num w:numId="127" w16cid:durableId="2017414717">
    <w:abstractNumId w:val="157"/>
  </w:num>
  <w:num w:numId="128" w16cid:durableId="175193332">
    <w:abstractNumId w:val="89"/>
  </w:num>
  <w:num w:numId="129" w16cid:durableId="117262609">
    <w:abstractNumId w:val="148"/>
  </w:num>
  <w:num w:numId="130" w16cid:durableId="1580486133">
    <w:abstractNumId w:val="31"/>
  </w:num>
  <w:num w:numId="131" w16cid:durableId="1820338591">
    <w:abstractNumId w:val="135"/>
  </w:num>
  <w:num w:numId="132" w16cid:durableId="212426793">
    <w:abstractNumId w:val="136"/>
  </w:num>
  <w:num w:numId="133" w16cid:durableId="985890021">
    <w:abstractNumId w:val="18"/>
  </w:num>
  <w:num w:numId="134" w16cid:durableId="207226582">
    <w:abstractNumId w:val="105"/>
  </w:num>
  <w:num w:numId="135" w16cid:durableId="799884580">
    <w:abstractNumId w:val="125"/>
  </w:num>
  <w:num w:numId="136" w16cid:durableId="1307785211">
    <w:abstractNumId w:val="27"/>
  </w:num>
  <w:num w:numId="137" w16cid:durableId="291248266">
    <w:abstractNumId w:val="28"/>
  </w:num>
  <w:num w:numId="138" w16cid:durableId="1512987418">
    <w:abstractNumId w:val="63"/>
  </w:num>
  <w:num w:numId="139" w16cid:durableId="492911597">
    <w:abstractNumId w:val="86"/>
  </w:num>
  <w:num w:numId="140" w16cid:durableId="534150261">
    <w:abstractNumId w:val="84"/>
  </w:num>
  <w:num w:numId="141" w16cid:durableId="71045320">
    <w:abstractNumId w:val="46"/>
  </w:num>
  <w:num w:numId="142" w16cid:durableId="1025011636">
    <w:abstractNumId w:val="44"/>
  </w:num>
  <w:num w:numId="143" w16cid:durableId="510074697">
    <w:abstractNumId w:val="57"/>
  </w:num>
  <w:num w:numId="144" w16cid:durableId="818112589">
    <w:abstractNumId w:val="68"/>
  </w:num>
  <w:num w:numId="145" w16cid:durableId="892157570">
    <w:abstractNumId w:val="134"/>
  </w:num>
  <w:num w:numId="146" w16cid:durableId="940917153">
    <w:abstractNumId w:val="74"/>
  </w:num>
  <w:num w:numId="147" w16cid:durableId="1897349435">
    <w:abstractNumId w:val="143"/>
  </w:num>
  <w:num w:numId="148" w16cid:durableId="869220873">
    <w:abstractNumId w:val="81"/>
  </w:num>
  <w:num w:numId="149" w16cid:durableId="1147475550">
    <w:abstractNumId w:val="5"/>
  </w:num>
  <w:num w:numId="150" w16cid:durableId="1243376349">
    <w:abstractNumId w:val="53"/>
  </w:num>
  <w:num w:numId="151" w16cid:durableId="887299476">
    <w:abstractNumId w:val="6"/>
  </w:num>
  <w:num w:numId="152" w16cid:durableId="335310485">
    <w:abstractNumId w:val="146"/>
  </w:num>
  <w:num w:numId="153" w16cid:durableId="472135972">
    <w:abstractNumId w:val="36"/>
  </w:num>
  <w:num w:numId="154" w16cid:durableId="74013705">
    <w:abstractNumId w:val="15"/>
  </w:num>
  <w:num w:numId="155" w16cid:durableId="1835411901">
    <w:abstractNumId w:val="66"/>
  </w:num>
  <w:num w:numId="156" w16cid:durableId="1212570247">
    <w:abstractNumId w:val="91"/>
  </w:num>
  <w:num w:numId="157" w16cid:durableId="823158840">
    <w:abstractNumId w:val="90"/>
  </w:num>
  <w:num w:numId="158" w16cid:durableId="1650357399">
    <w:abstractNumId w:val="117"/>
  </w:num>
  <w:num w:numId="159" w16cid:durableId="1224875208">
    <w:abstractNumId w:val="118"/>
  </w:num>
  <w:num w:numId="160" w16cid:durableId="938950523">
    <w:abstractNumId w:val="112"/>
  </w:num>
  <w:num w:numId="161" w16cid:durableId="139836135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47AA7"/>
    <w:rsid w:val="0005418B"/>
    <w:rsid w:val="00060DD8"/>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0CCF"/>
    <w:rsid w:val="00133154"/>
    <w:rsid w:val="0014331A"/>
    <w:rsid w:val="001557F8"/>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26313"/>
    <w:rsid w:val="0023480A"/>
    <w:rsid w:val="00245182"/>
    <w:rsid w:val="00246501"/>
    <w:rsid w:val="00250F48"/>
    <w:rsid w:val="002649FA"/>
    <w:rsid w:val="00267D9F"/>
    <w:rsid w:val="00282886"/>
    <w:rsid w:val="002B5EED"/>
    <w:rsid w:val="002D0E6F"/>
    <w:rsid w:val="002E394A"/>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81DB2"/>
    <w:rsid w:val="003843F2"/>
    <w:rsid w:val="0039188B"/>
    <w:rsid w:val="003A0DA5"/>
    <w:rsid w:val="003C2082"/>
    <w:rsid w:val="003D30B5"/>
    <w:rsid w:val="003D30C6"/>
    <w:rsid w:val="003D4690"/>
    <w:rsid w:val="003E0074"/>
    <w:rsid w:val="003E7A1D"/>
    <w:rsid w:val="003F6FEB"/>
    <w:rsid w:val="0040467E"/>
    <w:rsid w:val="00407C39"/>
    <w:rsid w:val="0041209F"/>
    <w:rsid w:val="00414D77"/>
    <w:rsid w:val="00421BFD"/>
    <w:rsid w:val="00436B50"/>
    <w:rsid w:val="00437458"/>
    <w:rsid w:val="00440345"/>
    <w:rsid w:val="00441CC4"/>
    <w:rsid w:val="0044352E"/>
    <w:rsid w:val="00450834"/>
    <w:rsid w:val="00453588"/>
    <w:rsid w:val="0047124B"/>
    <w:rsid w:val="00476F38"/>
    <w:rsid w:val="00490892"/>
    <w:rsid w:val="00491215"/>
    <w:rsid w:val="00496062"/>
    <w:rsid w:val="004A7A35"/>
    <w:rsid w:val="004C04BF"/>
    <w:rsid w:val="004C396F"/>
    <w:rsid w:val="004C6F91"/>
    <w:rsid w:val="004C748E"/>
    <w:rsid w:val="004D43D5"/>
    <w:rsid w:val="004D4A23"/>
    <w:rsid w:val="004D7093"/>
    <w:rsid w:val="004D7D4D"/>
    <w:rsid w:val="004E0C5A"/>
    <w:rsid w:val="004E65C1"/>
    <w:rsid w:val="004E7E45"/>
    <w:rsid w:val="004F6817"/>
    <w:rsid w:val="00501062"/>
    <w:rsid w:val="00501AA3"/>
    <w:rsid w:val="00503364"/>
    <w:rsid w:val="00504CF1"/>
    <w:rsid w:val="00514DE2"/>
    <w:rsid w:val="00517537"/>
    <w:rsid w:val="00525A20"/>
    <w:rsid w:val="005326CE"/>
    <w:rsid w:val="00535B91"/>
    <w:rsid w:val="0054078D"/>
    <w:rsid w:val="0054342F"/>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13C2"/>
    <w:rsid w:val="005C38B4"/>
    <w:rsid w:val="005C6F51"/>
    <w:rsid w:val="005D3FAD"/>
    <w:rsid w:val="005E0564"/>
    <w:rsid w:val="005E065E"/>
    <w:rsid w:val="005E4EC2"/>
    <w:rsid w:val="005F13B6"/>
    <w:rsid w:val="005F285A"/>
    <w:rsid w:val="005F7536"/>
    <w:rsid w:val="00603980"/>
    <w:rsid w:val="006071CB"/>
    <w:rsid w:val="0061722E"/>
    <w:rsid w:val="00630354"/>
    <w:rsid w:val="00642CA6"/>
    <w:rsid w:val="00650E24"/>
    <w:rsid w:val="00660508"/>
    <w:rsid w:val="00675608"/>
    <w:rsid w:val="00687327"/>
    <w:rsid w:val="006879F3"/>
    <w:rsid w:val="006B27C9"/>
    <w:rsid w:val="006C605A"/>
    <w:rsid w:val="006C7034"/>
    <w:rsid w:val="006D5E2E"/>
    <w:rsid w:val="006E69E0"/>
    <w:rsid w:val="006E6AB1"/>
    <w:rsid w:val="006F3D32"/>
    <w:rsid w:val="007005B9"/>
    <w:rsid w:val="00706592"/>
    <w:rsid w:val="007205FA"/>
    <w:rsid w:val="00720CE3"/>
    <w:rsid w:val="00721103"/>
    <w:rsid w:val="00724D1E"/>
    <w:rsid w:val="00734C02"/>
    <w:rsid w:val="00745E6B"/>
    <w:rsid w:val="00746AFC"/>
    <w:rsid w:val="007540FE"/>
    <w:rsid w:val="00754BDB"/>
    <w:rsid w:val="00754FB3"/>
    <w:rsid w:val="0076026D"/>
    <w:rsid w:val="00764BA9"/>
    <w:rsid w:val="00766C1C"/>
    <w:rsid w:val="00767A18"/>
    <w:rsid w:val="0078498D"/>
    <w:rsid w:val="00786B3F"/>
    <w:rsid w:val="00791C69"/>
    <w:rsid w:val="0079222E"/>
    <w:rsid w:val="0079377B"/>
    <w:rsid w:val="007B3C49"/>
    <w:rsid w:val="007B42EC"/>
    <w:rsid w:val="007B7AF8"/>
    <w:rsid w:val="007C1DCF"/>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80C7F"/>
    <w:rsid w:val="008826D0"/>
    <w:rsid w:val="00892C41"/>
    <w:rsid w:val="008966AD"/>
    <w:rsid w:val="008A4A6B"/>
    <w:rsid w:val="008B44C7"/>
    <w:rsid w:val="008B5048"/>
    <w:rsid w:val="008B74DD"/>
    <w:rsid w:val="008B753B"/>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74EE"/>
    <w:rsid w:val="009772A3"/>
    <w:rsid w:val="0097738D"/>
    <w:rsid w:val="00977DCC"/>
    <w:rsid w:val="00980D26"/>
    <w:rsid w:val="00996A8F"/>
    <w:rsid w:val="009A3D54"/>
    <w:rsid w:val="009A66C9"/>
    <w:rsid w:val="009A7A8E"/>
    <w:rsid w:val="009B7DD1"/>
    <w:rsid w:val="009C0BB2"/>
    <w:rsid w:val="009D7C17"/>
    <w:rsid w:val="009F163E"/>
    <w:rsid w:val="009F485B"/>
    <w:rsid w:val="00A04A38"/>
    <w:rsid w:val="00A1320D"/>
    <w:rsid w:val="00A2084A"/>
    <w:rsid w:val="00A22EF6"/>
    <w:rsid w:val="00A233F3"/>
    <w:rsid w:val="00A306FC"/>
    <w:rsid w:val="00A35F9A"/>
    <w:rsid w:val="00A45ED6"/>
    <w:rsid w:val="00A62DFA"/>
    <w:rsid w:val="00A63E5D"/>
    <w:rsid w:val="00A86CE6"/>
    <w:rsid w:val="00A8764A"/>
    <w:rsid w:val="00A9786B"/>
    <w:rsid w:val="00AA3FDE"/>
    <w:rsid w:val="00AA578E"/>
    <w:rsid w:val="00AA5829"/>
    <w:rsid w:val="00AA6704"/>
    <w:rsid w:val="00AA74D3"/>
    <w:rsid w:val="00AB3834"/>
    <w:rsid w:val="00AC3DB9"/>
    <w:rsid w:val="00AD479C"/>
    <w:rsid w:val="00AD493E"/>
    <w:rsid w:val="00AD5909"/>
    <w:rsid w:val="00AF573E"/>
    <w:rsid w:val="00B033BB"/>
    <w:rsid w:val="00B07C39"/>
    <w:rsid w:val="00B11467"/>
    <w:rsid w:val="00B228F1"/>
    <w:rsid w:val="00B26190"/>
    <w:rsid w:val="00B3033A"/>
    <w:rsid w:val="00B31F91"/>
    <w:rsid w:val="00B52A7C"/>
    <w:rsid w:val="00B6186D"/>
    <w:rsid w:val="00B71EC2"/>
    <w:rsid w:val="00B745EA"/>
    <w:rsid w:val="00B74F37"/>
    <w:rsid w:val="00B93703"/>
    <w:rsid w:val="00B93F80"/>
    <w:rsid w:val="00B940F9"/>
    <w:rsid w:val="00BA5FEE"/>
    <w:rsid w:val="00BC624D"/>
    <w:rsid w:val="00BD4577"/>
    <w:rsid w:val="00BE0F03"/>
    <w:rsid w:val="00BE4644"/>
    <w:rsid w:val="00BE4D81"/>
    <w:rsid w:val="00BE544E"/>
    <w:rsid w:val="00BF259F"/>
    <w:rsid w:val="00BF47D2"/>
    <w:rsid w:val="00BF5E92"/>
    <w:rsid w:val="00C12A7C"/>
    <w:rsid w:val="00C15B2A"/>
    <w:rsid w:val="00C230FC"/>
    <w:rsid w:val="00C27F0F"/>
    <w:rsid w:val="00C33AF8"/>
    <w:rsid w:val="00C414AA"/>
    <w:rsid w:val="00C4356A"/>
    <w:rsid w:val="00C451A7"/>
    <w:rsid w:val="00C47E1F"/>
    <w:rsid w:val="00C54998"/>
    <w:rsid w:val="00C667AA"/>
    <w:rsid w:val="00C7217C"/>
    <w:rsid w:val="00C807C2"/>
    <w:rsid w:val="00C84ED2"/>
    <w:rsid w:val="00C86CB0"/>
    <w:rsid w:val="00CA0E5D"/>
    <w:rsid w:val="00CA345E"/>
    <w:rsid w:val="00CA60FA"/>
    <w:rsid w:val="00CB17C6"/>
    <w:rsid w:val="00CB27F1"/>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9250C"/>
    <w:rsid w:val="00D93317"/>
    <w:rsid w:val="00DB0329"/>
    <w:rsid w:val="00DB66BD"/>
    <w:rsid w:val="00DC153C"/>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5510"/>
    <w:rsid w:val="00E83A01"/>
    <w:rsid w:val="00E9042A"/>
    <w:rsid w:val="00EA0E4D"/>
    <w:rsid w:val="00EA1F04"/>
    <w:rsid w:val="00EA66FF"/>
    <w:rsid w:val="00EB4069"/>
    <w:rsid w:val="00ED3EA3"/>
    <w:rsid w:val="00ED50ED"/>
    <w:rsid w:val="00ED6266"/>
    <w:rsid w:val="00EE7B65"/>
    <w:rsid w:val="00EF0A40"/>
    <w:rsid w:val="00EF27A7"/>
    <w:rsid w:val="00F025DF"/>
    <w:rsid w:val="00F14983"/>
    <w:rsid w:val="00F17D94"/>
    <w:rsid w:val="00F30CE5"/>
    <w:rsid w:val="00F31E47"/>
    <w:rsid w:val="00F34E34"/>
    <w:rsid w:val="00F405BF"/>
    <w:rsid w:val="00F53F98"/>
    <w:rsid w:val="00F54F02"/>
    <w:rsid w:val="00F55350"/>
    <w:rsid w:val="00F621D4"/>
    <w:rsid w:val="00F621D5"/>
    <w:rsid w:val="00F624B3"/>
    <w:rsid w:val="00F64BA5"/>
    <w:rsid w:val="00F7217F"/>
    <w:rsid w:val="00F863C9"/>
    <w:rsid w:val="00F937B9"/>
    <w:rsid w:val="00FA02AA"/>
    <w:rsid w:val="00FA1231"/>
    <w:rsid w:val="00FA442C"/>
    <w:rsid w:val="00FA4FB6"/>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436B50"/>
    <w:pPr>
      <w:keepNext/>
      <w:keepLines/>
      <w:numPr>
        <w:numId w:val="68"/>
      </w:numPr>
      <w:spacing w:before="400" w:after="120"/>
      <w:outlineLvl w:val="0"/>
    </w:pPr>
    <w:rPr>
      <w:b/>
      <w:sz w:val="36"/>
      <w:szCs w:val="40"/>
    </w:rPr>
  </w:style>
  <w:style w:type="paragraph" w:styleId="Heading2">
    <w:name w:val="heading 2"/>
    <w:basedOn w:val="Normal"/>
    <w:next w:val="Normal"/>
    <w:autoRedefine/>
    <w:uiPriority w:val="9"/>
    <w:unhideWhenUsed/>
    <w:qFormat/>
    <w:rsid w:val="00CC6508"/>
    <w:pPr>
      <w:keepNext/>
      <w:keepLines/>
      <w:numPr>
        <w:ilvl w:val="1"/>
        <w:numId w:val="68"/>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68"/>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68"/>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68"/>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6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qFormat/>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7005B9"/>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69"/>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 w:type="paragraph" w:styleId="BodyText0">
    <w:name w:val="Body Text"/>
    <w:basedOn w:val="Normal"/>
    <w:link w:val="BodyTextChar"/>
    <w:uiPriority w:val="1"/>
    <w:qFormat/>
    <w:rsid w:val="00AA5829"/>
    <w:pPr>
      <w:widowControl w:val="0"/>
      <w:autoSpaceDE w:val="0"/>
      <w:autoSpaceDN w:val="0"/>
      <w:spacing w:line="240" w:lineRule="auto"/>
    </w:pPr>
    <w:rPr>
      <w:rFonts w:ascii="Calibri" w:eastAsia="Calibri" w:hAnsi="Calibri" w:cs="Calibri"/>
      <w:sz w:val="20"/>
      <w:szCs w:val="20"/>
      <w:lang w:val="en-US" w:eastAsia="en-US"/>
    </w:rPr>
  </w:style>
  <w:style w:type="character" w:customStyle="1" w:styleId="BodyTextChar">
    <w:name w:val="Body Text Char"/>
    <w:basedOn w:val="DefaultParagraphFont"/>
    <w:link w:val="BodyText0"/>
    <w:uiPriority w:val="1"/>
    <w:rsid w:val="00AA5829"/>
    <w:rPr>
      <w:rFonts w:ascii="Calibri" w:eastAsia="Calibri" w:hAnsi="Calibri" w:cs="Calibri"/>
      <w:sz w:val="20"/>
      <w:szCs w:val="20"/>
      <w:lang w:val="en-US" w:eastAsia="en-US"/>
    </w:rPr>
  </w:style>
  <w:style w:type="paragraph" w:customStyle="1" w:styleId="TableParagraph">
    <w:name w:val="Table Paragraph"/>
    <w:basedOn w:val="Normal"/>
    <w:uiPriority w:val="1"/>
    <w:qFormat/>
    <w:rsid w:val="00AA5829"/>
    <w:pPr>
      <w:widowControl w:val="0"/>
      <w:autoSpaceDE w:val="0"/>
      <w:autoSpaceDN w:val="0"/>
      <w:spacing w:line="240" w:lineRule="auto"/>
      <w:ind w:left="11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egacy.iode.org/legacy.iode.org/index5ce8.html?option=com_content&amp;view=article&amp;id=310:iode-steering-group-for-gtspp&amp;catid=10&amp;Itemid=58" TargetMode="External"/><Relationship Id="rId18" Type="http://schemas.openxmlformats.org/officeDocument/2006/relationships/hyperlink" Target="https://oceanexpert.org/group/552"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iode.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oceanexpert.org/group/448" TargetMode="External"/><Relationship Id="rId25" Type="http://schemas.openxmlformats.org/officeDocument/2006/relationships/hyperlink" Target="http://www.fao.org/fishery/asfa/en" TargetMode="External"/><Relationship Id="rId2" Type="http://schemas.openxmlformats.org/officeDocument/2006/relationships/styles" Target="styles.xml"/><Relationship Id="rId16" Type="http://schemas.openxmlformats.org/officeDocument/2006/relationships/hyperlink" Target="https://doi.org/10.25607/OBP-1983" TargetMode="External"/><Relationship Id="rId20" Type="http://schemas.openxmlformats.org/officeDocument/2006/relationships/hyperlink" Target="https://oceaninfohub.org/od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iamslic.wildapricot.org/" TargetMode="External"/><Relationship Id="rId5" Type="http://schemas.openxmlformats.org/officeDocument/2006/relationships/footnotes" Target="footnotes.xml"/><Relationship Id="rId15" Type="http://schemas.openxmlformats.org/officeDocument/2006/relationships/hyperlink" Target="https://docs.google.com/document/d/1umUdBbrDMocoodBMx1pNcJ_Pt0HwQ5kgXUPRRWEm0oM/edit?tab=t.0" TargetMode="External"/><Relationship Id="rId23" Type="http://schemas.openxmlformats.org/officeDocument/2006/relationships/hyperlink" Target="https://iamslic.wildapricot.org/"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oceanexpert.org/group/50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ei.noaa.gov/data/oceans/iquod/" TargetMode="External"/><Relationship Id="rId22" Type="http://schemas.openxmlformats.org/officeDocument/2006/relationships/hyperlink" Target="https://iod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23</Pages>
  <Words>9544</Words>
  <Characters>54403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Pissierssens, Peter</cp:lastModifiedBy>
  <cp:revision>5</cp:revision>
  <cp:lastPrinted>2023-02-16T09:55:00Z</cp:lastPrinted>
  <dcterms:created xsi:type="dcterms:W3CDTF">2024-11-25T14:15:00Z</dcterms:created>
  <dcterms:modified xsi:type="dcterms:W3CDTF">2024-11-27T09:04:00Z</dcterms:modified>
</cp:coreProperties>
</file>