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83C86" w14:textId="01F3B03E" w:rsidR="00F912AA" w:rsidRPr="00D86EE7" w:rsidRDefault="00181618" w:rsidP="00750389">
      <w:pPr>
        <w:widowControl w:val="0"/>
        <w:pBdr>
          <w:top w:val="nil"/>
          <w:left w:val="nil"/>
          <w:bottom w:val="nil"/>
          <w:right w:val="nil"/>
          <w:between w:val="nil"/>
        </w:pBdr>
        <w:jc w:val="left"/>
        <w:rPr>
          <w:b/>
          <w:color w:val="000000"/>
          <w:sz w:val="40"/>
          <w:szCs w:val="40"/>
          <w:lang w:val="en-GB"/>
        </w:rPr>
      </w:pPr>
      <w:r w:rsidRPr="00D86EE7">
        <w:rPr>
          <w:b/>
          <w:color w:val="000000"/>
          <w:sz w:val="40"/>
          <w:szCs w:val="40"/>
          <w:lang w:val="en-GB"/>
        </w:rPr>
        <w:t>Intergovernmental Oceanographic Commission Technical Series</w:t>
      </w:r>
    </w:p>
    <w:p w14:paraId="40F6A816" w14:textId="77777777" w:rsidR="00F912AA" w:rsidRPr="00D86EE7" w:rsidRDefault="00F912AA" w:rsidP="00ED108C">
      <w:pPr>
        <w:widowControl w:val="0"/>
        <w:pBdr>
          <w:top w:val="nil"/>
          <w:left w:val="nil"/>
          <w:bottom w:val="nil"/>
          <w:right w:val="nil"/>
          <w:between w:val="nil"/>
        </w:pBdr>
        <w:rPr>
          <w:bCs/>
          <w:color w:val="000000"/>
          <w:lang w:val="en-GB"/>
        </w:rPr>
      </w:pPr>
    </w:p>
    <w:p w14:paraId="07D598D9" w14:textId="77777777" w:rsidR="00941861" w:rsidRPr="00D86EE7" w:rsidRDefault="00941861" w:rsidP="00ED108C">
      <w:pPr>
        <w:widowControl w:val="0"/>
        <w:pBdr>
          <w:top w:val="nil"/>
          <w:left w:val="nil"/>
          <w:bottom w:val="nil"/>
          <w:right w:val="nil"/>
          <w:between w:val="nil"/>
        </w:pBdr>
        <w:rPr>
          <w:bCs/>
          <w:color w:val="000000"/>
          <w:lang w:val="en-GB"/>
        </w:rPr>
      </w:pPr>
    </w:p>
    <w:p w14:paraId="6E8C11D9" w14:textId="77777777" w:rsidR="00941861" w:rsidRPr="00D86EE7" w:rsidRDefault="00941861" w:rsidP="00ED108C">
      <w:pPr>
        <w:widowControl w:val="0"/>
        <w:pBdr>
          <w:top w:val="nil"/>
          <w:left w:val="nil"/>
          <w:bottom w:val="nil"/>
          <w:right w:val="nil"/>
          <w:between w:val="nil"/>
        </w:pBdr>
        <w:rPr>
          <w:bCs/>
          <w:color w:val="000000"/>
          <w:lang w:val="en-GB"/>
        </w:rPr>
      </w:pPr>
    </w:p>
    <w:p w14:paraId="1AF96D33" w14:textId="77777777" w:rsidR="00941861" w:rsidRPr="00D86EE7" w:rsidRDefault="00941861" w:rsidP="00ED108C">
      <w:pPr>
        <w:widowControl w:val="0"/>
        <w:pBdr>
          <w:top w:val="nil"/>
          <w:left w:val="nil"/>
          <w:bottom w:val="nil"/>
          <w:right w:val="nil"/>
          <w:between w:val="nil"/>
        </w:pBdr>
        <w:rPr>
          <w:bCs/>
          <w:color w:val="000000"/>
          <w:lang w:val="en-GB"/>
        </w:rPr>
      </w:pPr>
    </w:p>
    <w:p w14:paraId="20EF7593" w14:textId="77777777" w:rsidR="00941861" w:rsidRPr="00D86EE7" w:rsidRDefault="00941861" w:rsidP="00ED108C">
      <w:pPr>
        <w:widowControl w:val="0"/>
        <w:pBdr>
          <w:top w:val="nil"/>
          <w:left w:val="nil"/>
          <w:bottom w:val="nil"/>
          <w:right w:val="nil"/>
          <w:between w:val="nil"/>
        </w:pBdr>
        <w:rPr>
          <w:bCs/>
          <w:color w:val="000000"/>
          <w:lang w:val="en-GB"/>
        </w:rPr>
      </w:pPr>
    </w:p>
    <w:p w14:paraId="120D92E9" w14:textId="77777777" w:rsidR="00941861" w:rsidRPr="00D86EE7" w:rsidRDefault="00941861" w:rsidP="00ED108C">
      <w:pPr>
        <w:widowControl w:val="0"/>
        <w:pBdr>
          <w:top w:val="nil"/>
          <w:left w:val="nil"/>
          <w:bottom w:val="nil"/>
          <w:right w:val="nil"/>
          <w:between w:val="nil"/>
        </w:pBdr>
        <w:rPr>
          <w:bCs/>
          <w:color w:val="000000"/>
          <w:lang w:val="en-GB"/>
        </w:rPr>
      </w:pPr>
    </w:p>
    <w:p w14:paraId="1F9CA98E" w14:textId="77777777" w:rsidR="009A290B" w:rsidRPr="00D86EE7" w:rsidRDefault="009A290B" w:rsidP="00ED108C">
      <w:pPr>
        <w:widowControl w:val="0"/>
        <w:pBdr>
          <w:top w:val="nil"/>
          <w:left w:val="nil"/>
          <w:bottom w:val="nil"/>
          <w:right w:val="nil"/>
          <w:between w:val="nil"/>
        </w:pBdr>
        <w:rPr>
          <w:bCs/>
          <w:color w:val="000000"/>
          <w:lang w:val="en-GB"/>
        </w:rPr>
      </w:pPr>
    </w:p>
    <w:p w14:paraId="147944E1" w14:textId="77777777" w:rsidR="009A290B" w:rsidRPr="00D86EE7" w:rsidRDefault="009A290B" w:rsidP="00ED108C">
      <w:pPr>
        <w:widowControl w:val="0"/>
        <w:pBdr>
          <w:top w:val="nil"/>
          <w:left w:val="nil"/>
          <w:bottom w:val="nil"/>
          <w:right w:val="nil"/>
          <w:between w:val="nil"/>
        </w:pBdr>
        <w:rPr>
          <w:bCs/>
          <w:color w:val="000000"/>
          <w:lang w:val="en-GB"/>
        </w:rPr>
      </w:pPr>
    </w:p>
    <w:p w14:paraId="2B5209CC" w14:textId="77777777" w:rsidR="00941861" w:rsidRPr="00D86EE7" w:rsidRDefault="00941861" w:rsidP="00ED108C">
      <w:pPr>
        <w:widowControl w:val="0"/>
        <w:pBdr>
          <w:top w:val="nil"/>
          <w:left w:val="nil"/>
          <w:bottom w:val="nil"/>
          <w:right w:val="nil"/>
          <w:between w:val="nil"/>
        </w:pBdr>
        <w:rPr>
          <w:bCs/>
          <w:color w:val="000000"/>
          <w:lang w:val="en-GB"/>
        </w:rPr>
      </w:pPr>
    </w:p>
    <w:p w14:paraId="36F86B2D" w14:textId="77777777" w:rsidR="00941861" w:rsidRPr="00D86EE7" w:rsidRDefault="00941861" w:rsidP="00ED108C">
      <w:pPr>
        <w:widowControl w:val="0"/>
        <w:pBdr>
          <w:top w:val="nil"/>
          <w:left w:val="nil"/>
          <w:bottom w:val="nil"/>
          <w:right w:val="nil"/>
          <w:between w:val="nil"/>
        </w:pBdr>
        <w:rPr>
          <w:bCs/>
          <w:color w:val="000000"/>
          <w:lang w:val="en-GB"/>
        </w:rPr>
      </w:pPr>
    </w:p>
    <w:p w14:paraId="3B076990" w14:textId="77777777" w:rsidR="00941861" w:rsidRPr="00D86EE7" w:rsidRDefault="00941861" w:rsidP="00ED108C">
      <w:pPr>
        <w:widowControl w:val="0"/>
        <w:pBdr>
          <w:top w:val="nil"/>
          <w:left w:val="nil"/>
          <w:bottom w:val="nil"/>
          <w:right w:val="nil"/>
          <w:between w:val="nil"/>
        </w:pBdr>
        <w:rPr>
          <w:bCs/>
          <w:color w:val="000000"/>
          <w:lang w:val="en-GB"/>
        </w:rPr>
      </w:pPr>
    </w:p>
    <w:p w14:paraId="3BBD8B26" w14:textId="77777777" w:rsidR="00941861" w:rsidRPr="00D86EE7" w:rsidRDefault="00941861" w:rsidP="00ED108C">
      <w:pPr>
        <w:widowControl w:val="0"/>
        <w:pBdr>
          <w:top w:val="nil"/>
          <w:left w:val="nil"/>
          <w:bottom w:val="nil"/>
          <w:right w:val="nil"/>
          <w:between w:val="nil"/>
        </w:pBdr>
        <w:rPr>
          <w:bCs/>
          <w:color w:val="000000"/>
          <w:lang w:val="en-GB"/>
        </w:rPr>
      </w:pPr>
    </w:p>
    <w:p w14:paraId="3F765C49" w14:textId="77777777" w:rsidR="00941861" w:rsidRPr="00D86EE7" w:rsidRDefault="00941861" w:rsidP="00ED108C">
      <w:pPr>
        <w:widowControl w:val="0"/>
        <w:pBdr>
          <w:top w:val="nil"/>
          <w:left w:val="nil"/>
          <w:bottom w:val="nil"/>
          <w:right w:val="nil"/>
          <w:between w:val="nil"/>
        </w:pBdr>
        <w:rPr>
          <w:bCs/>
          <w:color w:val="000000"/>
          <w:lang w:val="en-GB"/>
        </w:rPr>
      </w:pPr>
    </w:p>
    <w:p w14:paraId="523F53FE" w14:textId="1AF1088D" w:rsidR="00941861" w:rsidRPr="00D86EE7" w:rsidRDefault="00941861" w:rsidP="00ED108C">
      <w:pPr>
        <w:widowControl w:val="0"/>
        <w:pBdr>
          <w:top w:val="nil"/>
          <w:left w:val="nil"/>
          <w:bottom w:val="nil"/>
          <w:right w:val="nil"/>
          <w:between w:val="nil"/>
        </w:pBdr>
        <w:rPr>
          <w:b/>
          <w:color w:val="000000"/>
          <w:sz w:val="28"/>
          <w:szCs w:val="28"/>
          <w:lang w:val="en-GB"/>
        </w:rPr>
      </w:pPr>
      <w:r w:rsidRPr="00D86EE7">
        <w:rPr>
          <w:b/>
          <w:color w:val="000000"/>
          <w:sz w:val="28"/>
          <w:szCs w:val="28"/>
          <w:lang w:val="en-GB"/>
        </w:rPr>
        <w:t>Pacific Tsunami Warning System (PTWS)</w:t>
      </w:r>
    </w:p>
    <w:p w14:paraId="1274DE23" w14:textId="77777777" w:rsidR="00941861" w:rsidRPr="00D86EE7" w:rsidRDefault="00941861" w:rsidP="00ED108C">
      <w:pPr>
        <w:widowControl w:val="0"/>
        <w:pBdr>
          <w:top w:val="nil"/>
          <w:left w:val="nil"/>
          <w:bottom w:val="nil"/>
          <w:right w:val="nil"/>
          <w:between w:val="nil"/>
        </w:pBdr>
        <w:rPr>
          <w:b/>
          <w:color w:val="000000"/>
          <w:lang w:val="en-GB"/>
        </w:rPr>
      </w:pPr>
    </w:p>
    <w:p w14:paraId="54505442" w14:textId="77777777" w:rsidR="00304D34" w:rsidRPr="00D86EE7" w:rsidRDefault="00304D34" w:rsidP="00ED108C">
      <w:pPr>
        <w:widowControl w:val="0"/>
        <w:pBdr>
          <w:top w:val="nil"/>
          <w:left w:val="nil"/>
          <w:bottom w:val="nil"/>
          <w:right w:val="nil"/>
          <w:between w:val="nil"/>
        </w:pBdr>
        <w:rPr>
          <w:b/>
          <w:color w:val="000000"/>
          <w:lang w:val="en-GB"/>
        </w:rPr>
      </w:pPr>
    </w:p>
    <w:p w14:paraId="75FA08D2" w14:textId="61C35C32" w:rsidR="00666AD2" w:rsidRPr="00D86EE7" w:rsidRDefault="00F912AA" w:rsidP="00ED108C">
      <w:pPr>
        <w:rPr>
          <w:b/>
          <w:sz w:val="52"/>
          <w:szCs w:val="52"/>
          <w:lang w:val="en-GB"/>
        </w:rPr>
      </w:pPr>
      <w:r w:rsidRPr="00D86EE7">
        <w:rPr>
          <w:b/>
          <w:sz w:val="52"/>
          <w:szCs w:val="52"/>
          <w:lang w:val="en-GB"/>
        </w:rPr>
        <w:t xml:space="preserve">29 July 2025 M8.8 Kamchatka </w:t>
      </w:r>
      <w:r w:rsidR="00A45D10" w:rsidRPr="00D86EE7">
        <w:rPr>
          <w:b/>
          <w:sz w:val="52"/>
          <w:szCs w:val="52"/>
          <w:lang w:val="en-GB"/>
        </w:rPr>
        <w:t>E</w:t>
      </w:r>
      <w:r w:rsidRPr="00D86EE7">
        <w:rPr>
          <w:b/>
          <w:sz w:val="52"/>
          <w:szCs w:val="52"/>
          <w:lang w:val="en-GB"/>
        </w:rPr>
        <w:t xml:space="preserve">arthquake and </w:t>
      </w:r>
      <w:r w:rsidR="00A45D10" w:rsidRPr="00D86EE7">
        <w:rPr>
          <w:b/>
          <w:sz w:val="52"/>
          <w:szCs w:val="52"/>
          <w:lang w:val="en-GB"/>
        </w:rPr>
        <w:t>T</w:t>
      </w:r>
      <w:r w:rsidRPr="00D86EE7">
        <w:rPr>
          <w:b/>
          <w:sz w:val="52"/>
          <w:szCs w:val="52"/>
          <w:lang w:val="en-GB"/>
        </w:rPr>
        <w:t>sunami</w:t>
      </w:r>
    </w:p>
    <w:p w14:paraId="7F4DC3B3" w14:textId="77777777" w:rsidR="00304D34" w:rsidRPr="00D86EE7" w:rsidRDefault="00304D34" w:rsidP="00ED108C">
      <w:pPr>
        <w:widowControl w:val="0"/>
        <w:pBdr>
          <w:top w:val="nil"/>
          <w:left w:val="nil"/>
          <w:bottom w:val="nil"/>
          <w:right w:val="nil"/>
          <w:between w:val="nil"/>
        </w:pBdr>
        <w:rPr>
          <w:b/>
          <w:color w:val="000000"/>
          <w:lang w:val="en-GB"/>
        </w:rPr>
      </w:pPr>
    </w:p>
    <w:p w14:paraId="1F82C35F" w14:textId="77DA3DEC" w:rsidR="00F912AA" w:rsidRPr="00D86EE7" w:rsidRDefault="00F912AA" w:rsidP="00ED108C">
      <w:pPr>
        <w:rPr>
          <w:b/>
          <w:sz w:val="44"/>
          <w:szCs w:val="44"/>
          <w:lang w:val="en-GB"/>
        </w:rPr>
      </w:pPr>
      <w:r w:rsidRPr="00D86EE7">
        <w:rPr>
          <w:b/>
          <w:sz w:val="44"/>
          <w:szCs w:val="44"/>
          <w:lang w:val="en-GB"/>
        </w:rPr>
        <w:t xml:space="preserve">Post-Event </w:t>
      </w:r>
      <w:r w:rsidR="00304D34" w:rsidRPr="00D86EE7">
        <w:rPr>
          <w:b/>
          <w:sz w:val="44"/>
          <w:szCs w:val="44"/>
          <w:lang w:val="en-GB"/>
        </w:rPr>
        <w:t xml:space="preserve">Assessment of PTWS </w:t>
      </w:r>
      <w:r w:rsidRPr="00D86EE7">
        <w:rPr>
          <w:b/>
          <w:sz w:val="44"/>
          <w:szCs w:val="44"/>
          <w:lang w:val="en-GB"/>
        </w:rPr>
        <w:t>Performance</w:t>
      </w:r>
    </w:p>
    <w:p w14:paraId="2C157B0C" w14:textId="35298B43" w:rsidR="006A69DD" w:rsidRPr="0041478D" w:rsidRDefault="006A69DD" w:rsidP="0041478D">
      <w:pPr>
        <w:widowControl w:val="0"/>
        <w:pBdr>
          <w:top w:val="nil"/>
          <w:left w:val="nil"/>
          <w:bottom w:val="nil"/>
          <w:right w:val="nil"/>
          <w:between w:val="nil"/>
        </w:pBdr>
        <w:jc w:val="center"/>
        <w:rPr>
          <w:rFonts w:eastAsiaTheme="minorEastAsia"/>
          <w:bCs/>
          <w:color w:val="000000"/>
          <w:lang w:val="en-GB" w:eastAsia="ja-JP"/>
        </w:rPr>
      </w:pPr>
    </w:p>
    <w:p w14:paraId="585E66B8" w14:textId="77777777" w:rsidR="006A69DD" w:rsidRPr="00D86EE7" w:rsidRDefault="006A69DD" w:rsidP="00ED108C">
      <w:pPr>
        <w:widowControl w:val="0"/>
        <w:pBdr>
          <w:top w:val="nil"/>
          <w:left w:val="nil"/>
          <w:bottom w:val="nil"/>
          <w:right w:val="nil"/>
          <w:between w:val="nil"/>
        </w:pBdr>
        <w:rPr>
          <w:bCs/>
          <w:color w:val="000000"/>
          <w:lang w:val="en-GB"/>
        </w:rPr>
      </w:pPr>
    </w:p>
    <w:p w14:paraId="25982544" w14:textId="77777777" w:rsidR="006A69DD" w:rsidRPr="00D86EE7" w:rsidRDefault="006A69DD" w:rsidP="00ED108C">
      <w:pPr>
        <w:widowControl w:val="0"/>
        <w:pBdr>
          <w:top w:val="nil"/>
          <w:left w:val="nil"/>
          <w:bottom w:val="nil"/>
          <w:right w:val="nil"/>
          <w:between w:val="nil"/>
        </w:pBdr>
        <w:rPr>
          <w:bCs/>
          <w:color w:val="000000"/>
          <w:lang w:val="en-GB"/>
        </w:rPr>
      </w:pPr>
    </w:p>
    <w:p w14:paraId="4EBCEC72" w14:textId="77777777" w:rsidR="006A69DD" w:rsidRPr="00D86EE7" w:rsidRDefault="006A69DD" w:rsidP="00ED108C">
      <w:pPr>
        <w:widowControl w:val="0"/>
        <w:pBdr>
          <w:top w:val="nil"/>
          <w:left w:val="nil"/>
          <w:bottom w:val="nil"/>
          <w:right w:val="nil"/>
          <w:between w:val="nil"/>
        </w:pBdr>
        <w:rPr>
          <w:bCs/>
          <w:color w:val="000000"/>
          <w:lang w:val="en-GB"/>
        </w:rPr>
      </w:pPr>
    </w:p>
    <w:p w14:paraId="48DED8D1" w14:textId="77777777" w:rsidR="006A69DD" w:rsidRPr="00D86EE7" w:rsidRDefault="006A69DD" w:rsidP="00ED108C">
      <w:pPr>
        <w:widowControl w:val="0"/>
        <w:pBdr>
          <w:top w:val="nil"/>
          <w:left w:val="nil"/>
          <w:bottom w:val="nil"/>
          <w:right w:val="nil"/>
          <w:between w:val="nil"/>
        </w:pBdr>
        <w:rPr>
          <w:bCs/>
          <w:color w:val="000000"/>
          <w:lang w:val="en-GB"/>
        </w:rPr>
      </w:pPr>
    </w:p>
    <w:p w14:paraId="34DC970D" w14:textId="77777777" w:rsidR="009A290B" w:rsidRPr="00D86EE7" w:rsidRDefault="009A290B" w:rsidP="00ED108C">
      <w:pPr>
        <w:widowControl w:val="0"/>
        <w:pBdr>
          <w:top w:val="nil"/>
          <w:left w:val="nil"/>
          <w:bottom w:val="nil"/>
          <w:right w:val="nil"/>
          <w:between w:val="nil"/>
        </w:pBdr>
        <w:rPr>
          <w:bCs/>
          <w:color w:val="000000"/>
          <w:lang w:val="en-GB"/>
        </w:rPr>
      </w:pPr>
    </w:p>
    <w:p w14:paraId="51769EB9" w14:textId="77777777" w:rsidR="006A69DD" w:rsidRPr="00D86EE7" w:rsidRDefault="006A69DD" w:rsidP="00ED108C">
      <w:pPr>
        <w:widowControl w:val="0"/>
        <w:pBdr>
          <w:top w:val="nil"/>
          <w:left w:val="nil"/>
          <w:bottom w:val="nil"/>
          <w:right w:val="nil"/>
          <w:between w:val="nil"/>
        </w:pBdr>
        <w:rPr>
          <w:bCs/>
          <w:color w:val="000000"/>
          <w:lang w:val="en-GB"/>
        </w:rPr>
      </w:pPr>
    </w:p>
    <w:p w14:paraId="01B6C460" w14:textId="28A8B039" w:rsidR="006A69DD" w:rsidRPr="00D86EE7" w:rsidRDefault="006A69DD" w:rsidP="00ED108C">
      <w:pPr>
        <w:widowControl w:val="0"/>
        <w:pBdr>
          <w:top w:val="nil"/>
          <w:left w:val="nil"/>
          <w:bottom w:val="nil"/>
          <w:right w:val="nil"/>
          <w:between w:val="nil"/>
        </w:pBdr>
        <w:jc w:val="right"/>
        <w:rPr>
          <w:b/>
          <w:color w:val="000000"/>
          <w:sz w:val="36"/>
          <w:szCs w:val="36"/>
          <w:lang w:val="en-GB"/>
        </w:rPr>
      </w:pPr>
      <w:r w:rsidRPr="00D86EE7">
        <w:rPr>
          <w:b/>
          <w:color w:val="000000"/>
          <w:sz w:val="36"/>
          <w:szCs w:val="36"/>
          <w:lang w:val="en-GB"/>
        </w:rPr>
        <w:t>UNESCO 2025</w:t>
      </w:r>
    </w:p>
    <w:p w14:paraId="4B7A9711" w14:textId="77777777" w:rsidR="00E02ABF" w:rsidRPr="00D86EE7" w:rsidRDefault="00E02ABF" w:rsidP="00E02ABF">
      <w:pPr>
        <w:widowControl w:val="0"/>
        <w:pBdr>
          <w:top w:val="nil"/>
          <w:left w:val="nil"/>
          <w:bottom w:val="nil"/>
          <w:right w:val="nil"/>
          <w:between w:val="nil"/>
        </w:pBdr>
        <w:rPr>
          <w:bCs/>
          <w:color w:val="000000"/>
          <w:lang w:val="en-GB"/>
        </w:rPr>
      </w:pPr>
    </w:p>
    <w:p w14:paraId="28A74171" w14:textId="77777777" w:rsidR="00E02ABF" w:rsidRPr="00D86EE7" w:rsidRDefault="00E02ABF" w:rsidP="00ED108C">
      <w:pPr>
        <w:widowControl w:val="0"/>
        <w:pBdr>
          <w:top w:val="nil"/>
          <w:left w:val="nil"/>
          <w:bottom w:val="nil"/>
          <w:right w:val="nil"/>
          <w:between w:val="nil"/>
        </w:pBdr>
        <w:rPr>
          <w:bCs/>
          <w:color w:val="000000"/>
          <w:sz w:val="16"/>
          <w:szCs w:val="16"/>
          <w:lang w:val="en-GB"/>
        </w:rPr>
        <w:sectPr w:rsidR="00E02ABF" w:rsidRPr="00D86EE7" w:rsidSect="008F643C">
          <w:headerReference w:type="even" r:id="rId8"/>
          <w:headerReference w:type="default" r:id="rId9"/>
          <w:headerReference w:type="first" r:id="rId10"/>
          <w:pgSz w:w="11906" w:h="16838"/>
          <w:pgMar w:top="1417" w:right="1417" w:bottom="1417" w:left="1417" w:header="708" w:footer="708" w:gutter="0"/>
          <w:cols w:space="708"/>
          <w:titlePg/>
          <w:docGrid w:linePitch="360"/>
        </w:sectPr>
      </w:pPr>
    </w:p>
    <w:p w14:paraId="3DEBC8F5" w14:textId="032405D5" w:rsidR="0078533E" w:rsidRPr="00D86EE7" w:rsidRDefault="0078533E" w:rsidP="00ED108C">
      <w:pPr>
        <w:jc w:val="center"/>
        <w:rPr>
          <w:bCs/>
          <w:lang w:val="en-GB"/>
        </w:rPr>
      </w:pPr>
      <w:r w:rsidRPr="00D86EE7">
        <w:rPr>
          <w:bCs/>
          <w:highlight w:val="yellow"/>
          <w:lang w:val="en-GB"/>
        </w:rPr>
        <w:lastRenderedPageBreak/>
        <w:t xml:space="preserve">IOC Technical Series, </w:t>
      </w:r>
      <w:r w:rsidR="00ED108C" w:rsidRPr="00D86EE7">
        <w:rPr>
          <w:bCs/>
          <w:highlight w:val="yellow"/>
          <w:lang w:val="en-GB"/>
        </w:rPr>
        <w:t>XX</w:t>
      </w:r>
    </w:p>
    <w:p w14:paraId="72B07F0D" w14:textId="56FA0B5C" w:rsidR="0078533E" w:rsidRPr="00D86EE7" w:rsidRDefault="0078533E" w:rsidP="00ED108C">
      <w:pPr>
        <w:jc w:val="center"/>
        <w:rPr>
          <w:bCs/>
          <w:lang w:val="en-GB"/>
        </w:rPr>
      </w:pPr>
      <w:r w:rsidRPr="00D86EE7">
        <w:rPr>
          <w:bCs/>
          <w:lang w:val="en-GB"/>
        </w:rPr>
        <w:t xml:space="preserve">Paris, </w:t>
      </w:r>
      <w:r w:rsidRPr="00D86EE7">
        <w:rPr>
          <w:bCs/>
          <w:highlight w:val="yellow"/>
          <w:lang w:val="en-GB"/>
        </w:rPr>
        <w:t>November 2025</w:t>
      </w:r>
    </w:p>
    <w:p w14:paraId="72CC9B53" w14:textId="77777777" w:rsidR="0078533E" w:rsidRPr="00D86EE7" w:rsidRDefault="0078533E" w:rsidP="00ED108C">
      <w:pPr>
        <w:jc w:val="center"/>
        <w:rPr>
          <w:bCs/>
          <w:lang w:val="en-GB"/>
        </w:rPr>
      </w:pPr>
      <w:r w:rsidRPr="00D86EE7">
        <w:rPr>
          <w:bCs/>
          <w:lang w:val="en-GB"/>
        </w:rPr>
        <w:t>English only</w:t>
      </w:r>
    </w:p>
    <w:p w14:paraId="0E49A31E" w14:textId="77777777" w:rsidR="0078533E" w:rsidRPr="00D86EE7" w:rsidRDefault="0078533E" w:rsidP="00312238">
      <w:pPr>
        <w:rPr>
          <w:bCs/>
          <w:lang w:val="en-GB"/>
        </w:rPr>
      </w:pPr>
    </w:p>
    <w:p w14:paraId="58EE7534" w14:textId="77777777" w:rsidR="00EA24B1" w:rsidRPr="00D86EE7" w:rsidRDefault="00EA24B1" w:rsidP="00312238">
      <w:pPr>
        <w:rPr>
          <w:bCs/>
          <w:lang w:val="en-GB"/>
        </w:rPr>
      </w:pPr>
    </w:p>
    <w:p w14:paraId="30C5B8A0" w14:textId="77777777" w:rsidR="00EA24B1" w:rsidRPr="00D86EE7" w:rsidRDefault="00EA24B1" w:rsidP="00312238">
      <w:pPr>
        <w:rPr>
          <w:bCs/>
          <w:lang w:val="en-GB"/>
        </w:rPr>
      </w:pPr>
    </w:p>
    <w:p w14:paraId="7BC04B7A" w14:textId="77777777" w:rsidR="00EA24B1" w:rsidRPr="00D86EE7" w:rsidRDefault="00EA24B1" w:rsidP="00312238">
      <w:pPr>
        <w:rPr>
          <w:bCs/>
          <w:lang w:val="en-GB"/>
        </w:rPr>
      </w:pPr>
    </w:p>
    <w:p w14:paraId="0343BB8A" w14:textId="77777777" w:rsidR="0078533E" w:rsidRPr="00D86EE7" w:rsidRDefault="0078533E" w:rsidP="00312238">
      <w:pPr>
        <w:rPr>
          <w:bCs/>
          <w:lang w:val="en-GB"/>
        </w:rPr>
      </w:pPr>
      <w:r w:rsidRPr="00D86EE7">
        <w:rPr>
          <w:bCs/>
          <w:lang w:val="en-GB"/>
        </w:rPr>
        <w:t>The designations employed and the presentation of the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14:paraId="7F99D158" w14:textId="77777777" w:rsidR="0078533E" w:rsidRPr="00D86EE7" w:rsidRDefault="0078533E" w:rsidP="00312238">
      <w:pPr>
        <w:rPr>
          <w:bCs/>
          <w:lang w:val="en-GB"/>
        </w:rPr>
      </w:pPr>
    </w:p>
    <w:p w14:paraId="0510CF6D" w14:textId="77777777" w:rsidR="0078533E" w:rsidRPr="00D86EE7" w:rsidRDefault="0078533E" w:rsidP="00312238">
      <w:pPr>
        <w:rPr>
          <w:bCs/>
          <w:lang w:val="en-GB"/>
        </w:rPr>
      </w:pPr>
    </w:p>
    <w:p w14:paraId="2E182D91" w14:textId="77777777" w:rsidR="00EA24B1" w:rsidRPr="00D86EE7" w:rsidRDefault="00EA24B1" w:rsidP="00312238">
      <w:pPr>
        <w:rPr>
          <w:bCs/>
          <w:lang w:val="en-GB"/>
        </w:rPr>
      </w:pPr>
    </w:p>
    <w:p w14:paraId="33EB6900" w14:textId="77777777" w:rsidR="00EA24B1" w:rsidRPr="00D86EE7" w:rsidRDefault="00EA24B1" w:rsidP="00312238">
      <w:pPr>
        <w:rPr>
          <w:bCs/>
          <w:lang w:val="en-GB"/>
        </w:rPr>
      </w:pPr>
    </w:p>
    <w:p w14:paraId="3BF5ABF9" w14:textId="77777777" w:rsidR="00EA24B1" w:rsidRPr="00D86EE7" w:rsidRDefault="00EA24B1" w:rsidP="00312238">
      <w:pPr>
        <w:rPr>
          <w:bCs/>
          <w:lang w:val="en-GB"/>
        </w:rPr>
      </w:pPr>
    </w:p>
    <w:p w14:paraId="19B50288" w14:textId="77777777" w:rsidR="0078533E" w:rsidRPr="00D86EE7" w:rsidRDefault="0078533E" w:rsidP="00312238">
      <w:pPr>
        <w:rPr>
          <w:bCs/>
          <w:lang w:val="en-GB"/>
        </w:rPr>
      </w:pPr>
    </w:p>
    <w:p w14:paraId="30B7AF46" w14:textId="77777777" w:rsidR="0078533E" w:rsidRPr="00D86EE7" w:rsidRDefault="0078533E" w:rsidP="00312238">
      <w:pPr>
        <w:rPr>
          <w:bCs/>
          <w:lang w:val="en-GB"/>
        </w:rPr>
      </w:pPr>
    </w:p>
    <w:p w14:paraId="52DC594B" w14:textId="77777777" w:rsidR="0078533E" w:rsidRPr="00D86EE7" w:rsidRDefault="0078533E" w:rsidP="00312238">
      <w:pPr>
        <w:rPr>
          <w:bCs/>
          <w:lang w:val="en-GB"/>
        </w:rPr>
      </w:pPr>
    </w:p>
    <w:p w14:paraId="2DBCEDF4" w14:textId="77777777" w:rsidR="0078533E" w:rsidRPr="00D86EE7" w:rsidRDefault="0078533E" w:rsidP="00312238">
      <w:pPr>
        <w:rPr>
          <w:bCs/>
          <w:lang w:val="en-GB"/>
        </w:rPr>
      </w:pPr>
      <w:r w:rsidRPr="00D86EE7">
        <w:rPr>
          <w:bCs/>
          <w:lang w:val="en-GB"/>
        </w:rPr>
        <w:t>For bibliographic purposes, this document should be cited as follows:</w:t>
      </w:r>
    </w:p>
    <w:p w14:paraId="3D994D91" w14:textId="6C686B7F" w:rsidR="00990095" w:rsidRPr="00D86EE7" w:rsidRDefault="0078533E" w:rsidP="00312238">
      <w:pPr>
        <w:rPr>
          <w:bCs/>
          <w:lang w:val="en-GB"/>
        </w:rPr>
      </w:pPr>
      <w:r w:rsidRPr="00D86EE7">
        <w:rPr>
          <w:bCs/>
          <w:lang w:val="en-GB"/>
        </w:rPr>
        <w:t xml:space="preserve">Intergovernmental Oceanographic Commission Pacific Tsunami Warning System (PTWS) </w:t>
      </w:r>
      <w:r w:rsidR="003A31C6" w:rsidRPr="00D86EE7">
        <w:rPr>
          <w:bCs/>
          <w:lang w:val="en-GB"/>
        </w:rPr>
        <w:t xml:space="preserve">29 </w:t>
      </w:r>
      <w:r w:rsidRPr="00D86EE7">
        <w:rPr>
          <w:bCs/>
          <w:lang w:val="en-GB"/>
        </w:rPr>
        <w:t>J</w:t>
      </w:r>
      <w:r w:rsidR="003A31C6" w:rsidRPr="00D86EE7">
        <w:rPr>
          <w:bCs/>
          <w:lang w:val="en-GB"/>
        </w:rPr>
        <w:t>ul</w:t>
      </w:r>
      <w:r w:rsidRPr="00D86EE7">
        <w:rPr>
          <w:bCs/>
          <w:lang w:val="en-GB"/>
        </w:rPr>
        <w:t>y 202</w:t>
      </w:r>
      <w:r w:rsidR="003A31C6" w:rsidRPr="00D86EE7">
        <w:rPr>
          <w:bCs/>
          <w:lang w:val="en-GB"/>
        </w:rPr>
        <w:t>5 M</w:t>
      </w:r>
      <w:r w:rsidR="00A45D10" w:rsidRPr="00D86EE7">
        <w:rPr>
          <w:bCs/>
          <w:lang w:val="en-GB"/>
        </w:rPr>
        <w:t>8.8 Kamchatka Earthquake and</w:t>
      </w:r>
      <w:r w:rsidRPr="00D86EE7">
        <w:rPr>
          <w:bCs/>
          <w:lang w:val="en-GB"/>
        </w:rPr>
        <w:t xml:space="preserve"> Tsunami </w:t>
      </w:r>
      <w:r w:rsidR="00292757" w:rsidRPr="00D86EE7">
        <w:rPr>
          <w:bCs/>
          <w:lang w:val="en-GB"/>
        </w:rPr>
        <w:t>‒</w:t>
      </w:r>
      <w:r w:rsidRPr="00D86EE7">
        <w:rPr>
          <w:bCs/>
          <w:lang w:val="en-GB"/>
        </w:rPr>
        <w:t xml:space="preserve"> Post-Event Assessment of PTWS Performance</w:t>
      </w:r>
      <w:r w:rsidR="00EE2ADF" w:rsidRPr="00D86EE7">
        <w:rPr>
          <w:bCs/>
          <w:highlight w:val="yellow"/>
          <w:lang w:val="en-GB"/>
        </w:rPr>
        <w:t>.</w:t>
      </w:r>
      <w:r w:rsidRPr="00D86EE7">
        <w:rPr>
          <w:bCs/>
          <w:highlight w:val="yellow"/>
          <w:lang w:val="en-GB"/>
        </w:rPr>
        <w:t xml:space="preserve"> IOC Technical Series No.</w:t>
      </w:r>
      <w:r w:rsidR="00EE2ADF" w:rsidRPr="00D86EE7">
        <w:rPr>
          <w:bCs/>
          <w:highlight w:val="yellow"/>
          <w:lang w:val="en-GB"/>
        </w:rPr>
        <w:t xml:space="preserve"> XX</w:t>
      </w:r>
      <w:r w:rsidRPr="00D86EE7">
        <w:rPr>
          <w:bCs/>
          <w:highlight w:val="yellow"/>
          <w:lang w:val="en-GB"/>
        </w:rPr>
        <w:t xml:space="preserve">. UNESCO </w:t>
      </w:r>
      <w:r w:rsidR="00EE2ADF" w:rsidRPr="00D86EE7">
        <w:rPr>
          <w:bCs/>
          <w:highlight w:val="yellow"/>
          <w:lang w:val="en-GB"/>
        </w:rPr>
        <w:t>20</w:t>
      </w:r>
      <w:r w:rsidR="00990095" w:rsidRPr="00D86EE7">
        <w:rPr>
          <w:bCs/>
          <w:highlight w:val="yellow"/>
          <w:lang w:val="en-GB"/>
        </w:rPr>
        <w:t>25</w:t>
      </w:r>
      <w:r w:rsidRPr="00D86EE7">
        <w:rPr>
          <w:bCs/>
          <w:lang w:val="en-GB"/>
        </w:rPr>
        <w:t xml:space="preserve"> (English)</w:t>
      </w:r>
    </w:p>
    <w:p w14:paraId="15CADF0B" w14:textId="77777777" w:rsidR="00990095" w:rsidRPr="00D86EE7" w:rsidRDefault="00990095" w:rsidP="00ED108C">
      <w:pPr>
        <w:widowControl w:val="0"/>
        <w:pBdr>
          <w:top w:val="nil"/>
          <w:left w:val="nil"/>
          <w:bottom w:val="nil"/>
          <w:right w:val="nil"/>
          <w:between w:val="nil"/>
        </w:pBdr>
        <w:rPr>
          <w:bCs/>
          <w:color w:val="000000"/>
          <w:lang w:val="en-GB"/>
        </w:rPr>
      </w:pPr>
    </w:p>
    <w:p w14:paraId="63E7890E" w14:textId="77777777" w:rsidR="009A290B" w:rsidRPr="00D86EE7" w:rsidRDefault="009A290B" w:rsidP="00ED108C">
      <w:pPr>
        <w:widowControl w:val="0"/>
        <w:pBdr>
          <w:top w:val="nil"/>
          <w:left w:val="nil"/>
          <w:bottom w:val="nil"/>
          <w:right w:val="nil"/>
          <w:between w:val="nil"/>
        </w:pBdr>
        <w:rPr>
          <w:bCs/>
          <w:color w:val="000000"/>
          <w:lang w:val="en-GB"/>
        </w:rPr>
      </w:pPr>
    </w:p>
    <w:p w14:paraId="1E0A2D2F" w14:textId="219B2209" w:rsidR="00990095" w:rsidRPr="00D86EE7" w:rsidRDefault="0078533E" w:rsidP="00ED108C">
      <w:pPr>
        <w:rPr>
          <w:bCs/>
          <w:lang w:val="en-GB"/>
        </w:rPr>
      </w:pPr>
      <w:r w:rsidRPr="00D86EE7">
        <w:rPr>
          <w:bCs/>
          <w:highlight w:val="yellow"/>
          <w:lang w:val="en-GB"/>
        </w:rPr>
        <w:t>(IOC/2010/TS/</w:t>
      </w:r>
      <w:r w:rsidR="00263A60">
        <w:rPr>
          <w:bCs/>
          <w:highlight w:val="yellow"/>
          <w:lang w:val="en-GB"/>
        </w:rPr>
        <w:t>XX</w:t>
      </w:r>
      <w:r w:rsidRPr="00D86EE7">
        <w:rPr>
          <w:bCs/>
          <w:highlight w:val="yellow"/>
          <w:lang w:val="en-GB"/>
        </w:rPr>
        <w:t>)</w:t>
      </w:r>
    </w:p>
    <w:p w14:paraId="0B6D9143" w14:textId="77777777" w:rsidR="00990095" w:rsidRPr="00D86EE7" w:rsidRDefault="00990095" w:rsidP="00ED108C">
      <w:pPr>
        <w:widowControl w:val="0"/>
        <w:pBdr>
          <w:top w:val="nil"/>
          <w:left w:val="nil"/>
          <w:bottom w:val="nil"/>
          <w:right w:val="nil"/>
          <w:between w:val="nil"/>
        </w:pBdr>
        <w:rPr>
          <w:bCs/>
          <w:color w:val="000000"/>
          <w:lang w:val="en-GB"/>
        </w:rPr>
      </w:pPr>
    </w:p>
    <w:p w14:paraId="40BBC249" w14:textId="77777777" w:rsidR="009A290B" w:rsidRPr="00D86EE7" w:rsidRDefault="009A290B" w:rsidP="00ED108C">
      <w:pPr>
        <w:widowControl w:val="0"/>
        <w:pBdr>
          <w:top w:val="nil"/>
          <w:left w:val="nil"/>
          <w:bottom w:val="nil"/>
          <w:right w:val="nil"/>
          <w:between w:val="nil"/>
        </w:pBdr>
        <w:rPr>
          <w:bCs/>
          <w:color w:val="000000"/>
          <w:lang w:val="en-GB"/>
        </w:rPr>
      </w:pPr>
    </w:p>
    <w:p w14:paraId="034358C4" w14:textId="16EAD5EA" w:rsidR="00ED108C" w:rsidRPr="00D86EE7" w:rsidRDefault="0078533E" w:rsidP="00ED108C">
      <w:pPr>
        <w:rPr>
          <w:bCs/>
          <w:lang w:val="en-GB"/>
        </w:rPr>
      </w:pPr>
      <w:r w:rsidRPr="00D86EE7">
        <w:rPr>
          <w:bCs/>
          <w:highlight w:val="yellow"/>
          <w:lang w:val="en-GB"/>
        </w:rPr>
        <w:t xml:space="preserve">Report prepared by </w:t>
      </w:r>
      <w:r w:rsidR="00ED108C" w:rsidRPr="00D86EE7">
        <w:rPr>
          <w:bCs/>
          <w:highlight w:val="yellow"/>
          <w:lang w:val="en-GB"/>
        </w:rPr>
        <w:t>XX</w:t>
      </w:r>
      <w:r w:rsidRPr="00D86EE7">
        <w:rPr>
          <w:bCs/>
          <w:highlight w:val="yellow"/>
          <w:lang w:val="en-GB"/>
        </w:rPr>
        <w:t>.</w:t>
      </w:r>
    </w:p>
    <w:p w14:paraId="263E9A8B" w14:textId="77777777" w:rsidR="00ED108C" w:rsidRPr="00D86EE7" w:rsidRDefault="00ED108C" w:rsidP="00ED108C">
      <w:pPr>
        <w:widowControl w:val="0"/>
        <w:pBdr>
          <w:top w:val="nil"/>
          <w:left w:val="nil"/>
          <w:bottom w:val="nil"/>
          <w:right w:val="nil"/>
          <w:between w:val="nil"/>
        </w:pBdr>
        <w:rPr>
          <w:bCs/>
          <w:color w:val="000000"/>
          <w:lang w:val="en-GB"/>
        </w:rPr>
      </w:pPr>
    </w:p>
    <w:p w14:paraId="2A2111F1" w14:textId="77777777" w:rsidR="009A290B" w:rsidRPr="00D86EE7" w:rsidRDefault="009A290B" w:rsidP="00ED108C">
      <w:pPr>
        <w:widowControl w:val="0"/>
        <w:pBdr>
          <w:top w:val="nil"/>
          <w:left w:val="nil"/>
          <w:bottom w:val="nil"/>
          <w:right w:val="nil"/>
          <w:between w:val="nil"/>
        </w:pBdr>
        <w:rPr>
          <w:bCs/>
          <w:color w:val="000000"/>
          <w:lang w:val="en-GB"/>
        </w:rPr>
      </w:pPr>
    </w:p>
    <w:p w14:paraId="6109F62D" w14:textId="20596B39" w:rsidR="00ED108C" w:rsidRPr="00263A60" w:rsidRDefault="0078533E" w:rsidP="00ED108C">
      <w:pPr>
        <w:rPr>
          <w:bCs/>
          <w:lang w:val="en-GB"/>
        </w:rPr>
      </w:pPr>
      <w:r w:rsidRPr="00263A60">
        <w:rPr>
          <w:bCs/>
          <w:lang w:val="en-GB"/>
        </w:rPr>
        <w:t xml:space="preserve">Special thanks to </w:t>
      </w:r>
      <w:r w:rsidR="00C436A8" w:rsidRPr="00263A60">
        <w:rPr>
          <w:bCs/>
          <w:lang w:val="en-GB"/>
        </w:rPr>
        <w:t>the Government of Japan, whose generous support to UNESCO’s Natural Science Sector through the Emergency Fund enabled this report</w:t>
      </w:r>
      <w:r w:rsidR="00ED108C" w:rsidRPr="00263A60">
        <w:rPr>
          <w:bCs/>
          <w:lang w:val="en-GB"/>
        </w:rPr>
        <w:t>.</w:t>
      </w:r>
      <w:r w:rsidRPr="00263A60">
        <w:rPr>
          <w:bCs/>
          <w:lang w:val="en-GB"/>
        </w:rPr>
        <w:t xml:space="preserve"> </w:t>
      </w:r>
    </w:p>
    <w:p w14:paraId="6FE49917" w14:textId="77777777" w:rsidR="00ED108C" w:rsidRDefault="00ED108C" w:rsidP="00312238">
      <w:pPr>
        <w:rPr>
          <w:bCs/>
          <w:lang w:val="en-GB"/>
        </w:rPr>
      </w:pPr>
    </w:p>
    <w:p w14:paraId="4E71F95E" w14:textId="77777777" w:rsidR="00263A60" w:rsidRDefault="00263A60" w:rsidP="00312238">
      <w:pPr>
        <w:rPr>
          <w:bCs/>
          <w:lang w:val="en-GB"/>
        </w:rPr>
      </w:pPr>
    </w:p>
    <w:p w14:paraId="78483E40" w14:textId="5279CE06" w:rsidR="00263A60" w:rsidRDefault="00263A60" w:rsidP="00263A60">
      <w:pPr>
        <w:jc w:val="center"/>
        <w:rPr>
          <w:bCs/>
          <w:lang w:val="en-GB"/>
        </w:rPr>
      </w:pPr>
      <w:r>
        <w:rPr>
          <w:bCs/>
          <w:noProof/>
          <w:lang w:val="en-GB"/>
        </w:rPr>
        <w:drawing>
          <wp:inline distT="0" distB="0" distL="0" distR="0" wp14:anchorId="24EE5F04" wp14:editId="09692D5E">
            <wp:extent cx="1266825" cy="1359285"/>
            <wp:effectExtent l="0" t="0" r="0" b="0"/>
            <wp:docPr id="192460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860" cy="1372199"/>
                    </a:xfrm>
                    <a:prstGeom prst="rect">
                      <a:avLst/>
                    </a:prstGeom>
                    <a:noFill/>
                  </pic:spPr>
                </pic:pic>
              </a:graphicData>
            </a:graphic>
          </wp:inline>
        </w:drawing>
      </w:r>
    </w:p>
    <w:p w14:paraId="69588CEF" w14:textId="77777777" w:rsidR="009A290B" w:rsidRPr="00D86EE7" w:rsidRDefault="009A290B" w:rsidP="00312238">
      <w:pPr>
        <w:rPr>
          <w:bCs/>
          <w:lang w:val="en-GB"/>
        </w:rPr>
      </w:pPr>
    </w:p>
    <w:p w14:paraId="65F3C5B5" w14:textId="77777777" w:rsidR="00EA24B1" w:rsidRPr="00D86EE7" w:rsidRDefault="0078533E" w:rsidP="00312238">
      <w:pPr>
        <w:rPr>
          <w:bCs/>
          <w:lang w:val="en-GB"/>
        </w:rPr>
      </w:pPr>
      <w:r w:rsidRPr="00D86EE7">
        <w:rPr>
          <w:bCs/>
          <w:lang w:val="en-GB"/>
        </w:rPr>
        <w:t>Printed in 202</w:t>
      </w:r>
      <w:r w:rsidR="00EA24B1" w:rsidRPr="00D86EE7">
        <w:rPr>
          <w:bCs/>
          <w:lang w:val="en-GB"/>
        </w:rPr>
        <w:t>5</w:t>
      </w:r>
    </w:p>
    <w:p w14:paraId="708CDB20" w14:textId="77777777" w:rsidR="00EA24B1" w:rsidRPr="00D86EE7" w:rsidRDefault="0078533E" w:rsidP="00312238">
      <w:pPr>
        <w:rPr>
          <w:bCs/>
          <w:lang w:val="en-GB"/>
        </w:rPr>
      </w:pPr>
      <w:r w:rsidRPr="00D86EE7">
        <w:rPr>
          <w:bCs/>
          <w:lang w:val="en-GB"/>
        </w:rPr>
        <w:t>by United Nations Educational, Scientific</w:t>
      </w:r>
    </w:p>
    <w:p w14:paraId="2A70791D" w14:textId="59CEE0A4" w:rsidR="00EA24B1" w:rsidRPr="00D86EE7" w:rsidRDefault="0078533E" w:rsidP="00312238">
      <w:pPr>
        <w:rPr>
          <w:bCs/>
          <w:lang w:val="en-GB"/>
        </w:rPr>
      </w:pPr>
      <w:r w:rsidRPr="00D86EE7">
        <w:rPr>
          <w:bCs/>
          <w:lang w:val="en-GB"/>
        </w:rPr>
        <w:t>and Cultural Organization</w:t>
      </w:r>
    </w:p>
    <w:p w14:paraId="563486F3" w14:textId="77777777" w:rsidR="00EA24B1" w:rsidRPr="00D86EE7" w:rsidRDefault="00EA24B1" w:rsidP="00312238">
      <w:pPr>
        <w:rPr>
          <w:bCs/>
          <w:lang w:val="en-GB"/>
        </w:rPr>
      </w:pPr>
    </w:p>
    <w:p w14:paraId="400E6E78" w14:textId="77777777" w:rsidR="00EA24B1" w:rsidRPr="00C436A8" w:rsidRDefault="0078533E" w:rsidP="00312238">
      <w:pPr>
        <w:rPr>
          <w:bCs/>
        </w:rPr>
      </w:pPr>
      <w:r w:rsidRPr="00C436A8">
        <w:rPr>
          <w:bCs/>
        </w:rPr>
        <w:t>7, Place de Fontenoy, 75352 Paris 07 SP</w:t>
      </w:r>
    </w:p>
    <w:p w14:paraId="0F873B55" w14:textId="77777777" w:rsidR="00EA24B1" w:rsidRPr="00C436A8" w:rsidRDefault="00EA24B1" w:rsidP="00312238">
      <w:pPr>
        <w:rPr>
          <w:bCs/>
        </w:rPr>
      </w:pPr>
    </w:p>
    <w:p w14:paraId="247BAA9B" w14:textId="77777777" w:rsidR="00EA24B1" w:rsidRPr="00C436A8" w:rsidRDefault="00EA24B1" w:rsidP="00ED108C">
      <w:pPr>
        <w:rPr>
          <w:bCs/>
        </w:rPr>
      </w:pPr>
      <w:r w:rsidRPr="00C436A8">
        <w:rPr>
          <w:bCs/>
          <w:highlight w:val="yellow"/>
        </w:rPr>
        <w:t>©</w:t>
      </w:r>
      <w:r w:rsidR="0078533E" w:rsidRPr="00C436A8">
        <w:rPr>
          <w:bCs/>
          <w:highlight w:val="yellow"/>
        </w:rPr>
        <w:t xml:space="preserve"> UNESCO 202</w:t>
      </w:r>
      <w:r w:rsidRPr="00C436A8">
        <w:rPr>
          <w:bCs/>
          <w:highlight w:val="yellow"/>
        </w:rPr>
        <w:t>5</w:t>
      </w:r>
    </w:p>
    <w:p w14:paraId="7B0B6F58" w14:textId="5A80E8A4" w:rsidR="00556D4D" w:rsidRPr="00D86EE7" w:rsidRDefault="0078533E" w:rsidP="00ED108C">
      <w:pPr>
        <w:rPr>
          <w:bCs/>
          <w:lang w:val="en-GB"/>
        </w:rPr>
      </w:pPr>
      <w:r w:rsidRPr="00D86EE7">
        <w:rPr>
          <w:bCs/>
          <w:lang w:val="en-GB"/>
        </w:rPr>
        <w:t>Printed in France</w:t>
      </w:r>
    </w:p>
    <w:p w14:paraId="0CE06A12" w14:textId="77777777" w:rsidR="000C1A73" w:rsidRPr="00D86EE7" w:rsidRDefault="000C1A73">
      <w:pPr>
        <w:spacing w:after="160" w:line="278" w:lineRule="auto"/>
        <w:jc w:val="left"/>
        <w:rPr>
          <w:bCs/>
          <w:lang w:val="en-GB"/>
        </w:rPr>
        <w:sectPr w:rsidR="000C1A73" w:rsidRPr="00D86EE7" w:rsidSect="00990CC6">
          <w:pgSz w:w="11906" w:h="16838"/>
          <w:pgMar w:top="1417" w:right="1417" w:bottom="1417" w:left="1417" w:header="708" w:footer="708" w:gutter="0"/>
          <w:pgNumType w:fmt="lowerRoman"/>
          <w:cols w:space="708"/>
          <w:titlePg/>
          <w:docGrid w:linePitch="360"/>
        </w:sectPr>
      </w:pPr>
    </w:p>
    <w:sdt>
      <w:sdtPr>
        <w:rPr>
          <w:rFonts w:ascii="Calibri" w:eastAsia="Calibri" w:hAnsi="Calibri" w:cs="Calibri"/>
          <w:color w:val="000000" w:themeColor="text1"/>
          <w:sz w:val="22"/>
          <w:szCs w:val="22"/>
          <w:lang w:val="en-GB"/>
        </w:rPr>
        <w:id w:val="-1087922067"/>
        <w:docPartObj>
          <w:docPartGallery w:val="Table of Contents"/>
          <w:docPartUnique/>
        </w:docPartObj>
      </w:sdtPr>
      <w:sdtEndPr>
        <w:rPr>
          <w:b/>
          <w:bCs/>
        </w:rPr>
      </w:sdtEndPr>
      <w:sdtContent>
        <w:p w14:paraId="20DD72E7" w14:textId="726D3A09" w:rsidR="00A4073C" w:rsidRPr="00D86EE7" w:rsidRDefault="00A4073C">
          <w:pPr>
            <w:pStyle w:val="TOCHeading"/>
            <w:rPr>
              <w:rFonts w:ascii="Calibri" w:hAnsi="Calibri" w:cs="Calibri"/>
              <w:b/>
              <w:bCs/>
              <w:color w:val="215E99" w:themeColor="text2" w:themeTint="BF"/>
              <w:sz w:val="24"/>
              <w:szCs w:val="24"/>
              <w:lang w:val="en-GB"/>
            </w:rPr>
          </w:pPr>
          <w:r w:rsidRPr="00D86EE7">
            <w:rPr>
              <w:rFonts w:ascii="Calibri" w:hAnsi="Calibri" w:cs="Calibri"/>
              <w:b/>
              <w:bCs/>
              <w:color w:val="215E99" w:themeColor="text2" w:themeTint="BF"/>
              <w:sz w:val="24"/>
              <w:szCs w:val="24"/>
              <w:lang w:val="en-GB"/>
            </w:rPr>
            <w:t xml:space="preserve">Table </w:t>
          </w:r>
          <w:r w:rsidR="001A2D6B" w:rsidRPr="00D86EE7">
            <w:rPr>
              <w:rFonts w:ascii="Calibri" w:hAnsi="Calibri" w:cs="Calibri"/>
              <w:b/>
              <w:bCs/>
              <w:color w:val="215E99" w:themeColor="text2" w:themeTint="BF"/>
              <w:sz w:val="24"/>
              <w:szCs w:val="24"/>
              <w:lang w:val="en-GB"/>
            </w:rPr>
            <w:t>of content</w:t>
          </w:r>
        </w:p>
        <w:p w14:paraId="73EBD56D" w14:textId="45DBE281" w:rsidR="00BD01F1" w:rsidRDefault="00786CEE">
          <w:pPr>
            <w:pStyle w:val="TOC1"/>
            <w:tabs>
              <w:tab w:val="right" w:leader="dot" w:pos="9062"/>
            </w:tabs>
            <w:rPr>
              <w:rFonts w:asciiTheme="minorHAnsi" w:eastAsiaTheme="minorEastAsia" w:hAnsiTheme="minorHAnsi" w:cstheme="minorBidi"/>
              <w:noProof/>
              <w:color w:val="auto"/>
              <w:kern w:val="2"/>
              <w:sz w:val="24"/>
              <w:szCs w:val="24"/>
              <w:lang w:val="fr-FR"/>
              <w14:ligatures w14:val="standardContextual"/>
            </w:rPr>
          </w:pPr>
          <w:r w:rsidRPr="00D86EE7">
            <w:rPr>
              <w:lang w:val="en-GB"/>
            </w:rPr>
            <w:fldChar w:fldCharType="begin"/>
          </w:r>
          <w:r w:rsidRPr="00D86EE7">
            <w:rPr>
              <w:lang w:val="en-GB"/>
            </w:rPr>
            <w:instrText xml:space="preserve"> TOC \o "1-3" \h \z \t "Title3_KM;3" </w:instrText>
          </w:r>
          <w:r w:rsidRPr="00D86EE7">
            <w:rPr>
              <w:lang w:val="en-GB"/>
            </w:rPr>
            <w:fldChar w:fldCharType="separate"/>
          </w:r>
          <w:hyperlink w:anchor="_Toc214060351" w:history="1">
            <w:r w:rsidR="00BD01F1" w:rsidRPr="00045D31">
              <w:rPr>
                <w:rStyle w:val="Hyperlink"/>
                <w:noProof/>
                <w:lang w:val="en-GB"/>
              </w:rPr>
              <w:t>List of figures</w:t>
            </w:r>
            <w:r w:rsidR="00BD01F1">
              <w:rPr>
                <w:noProof/>
                <w:webHidden/>
              </w:rPr>
              <w:tab/>
            </w:r>
            <w:r w:rsidR="00BD01F1">
              <w:rPr>
                <w:noProof/>
                <w:webHidden/>
              </w:rPr>
              <w:fldChar w:fldCharType="begin"/>
            </w:r>
            <w:r w:rsidR="00BD01F1">
              <w:rPr>
                <w:noProof/>
                <w:webHidden/>
              </w:rPr>
              <w:instrText xml:space="preserve"> PAGEREF _Toc214060351 \h </w:instrText>
            </w:r>
            <w:r w:rsidR="00BD01F1">
              <w:rPr>
                <w:noProof/>
                <w:webHidden/>
              </w:rPr>
            </w:r>
            <w:r w:rsidR="00BD01F1">
              <w:rPr>
                <w:noProof/>
                <w:webHidden/>
              </w:rPr>
              <w:fldChar w:fldCharType="separate"/>
            </w:r>
            <w:r w:rsidR="00BD01F1">
              <w:rPr>
                <w:noProof/>
                <w:webHidden/>
              </w:rPr>
              <w:t>i</w:t>
            </w:r>
            <w:r w:rsidR="00BD01F1">
              <w:rPr>
                <w:noProof/>
                <w:webHidden/>
              </w:rPr>
              <w:fldChar w:fldCharType="end"/>
            </w:r>
          </w:hyperlink>
        </w:p>
        <w:p w14:paraId="3967A08C" w14:textId="078A5154" w:rsidR="00BD01F1" w:rsidRDefault="00BD01F1">
          <w:pPr>
            <w:pStyle w:val="TOC1"/>
            <w:tabs>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2" w:history="1">
            <w:r w:rsidRPr="00045D31">
              <w:rPr>
                <w:rStyle w:val="Hyperlink"/>
                <w:noProof/>
                <w:lang w:val="en-GB"/>
              </w:rPr>
              <w:t>List of tables</w:t>
            </w:r>
            <w:r>
              <w:rPr>
                <w:noProof/>
                <w:webHidden/>
              </w:rPr>
              <w:tab/>
            </w:r>
            <w:r>
              <w:rPr>
                <w:noProof/>
                <w:webHidden/>
              </w:rPr>
              <w:fldChar w:fldCharType="begin"/>
            </w:r>
            <w:r>
              <w:rPr>
                <w:noProof/>
                <w:webHidden/>
              </w:rPr>
              <w:instrText xml:space="preserve"> PAGEREF _Toc214060352 \h </w:instrText>
            </w:r>
            <w:r>
              <w:rPr>
                <w:noProof/>
                <w:webHidden/>
              </w:rPr>
            </w:r>
            <w:r>
              <w:rPr>
                <w:noProof/>
                <w:webHidden/>
              </w:rPr>
              <w:fldChar w:fldCharType="separate"/>
            </w:r>
            <w:r>
              <w:rPr>
                <w:noProof/>
                <w:webHidden/>
              </w:rPr>
              <w:t>iii</w:t>
            </w:r>
            <w:r>
              <w:rPr>
                <w:noProof/>
                <w:webHidden/>
              </w:rPr>
              <w:fldChar w:fldCharType="end"/>
            </w:r>
          </w:hyperlink>
        </w:p>
        <w:p w14:paraId="5786EEB4" w14:textId="2D56F7AB" w:rsidR="00BD01F1" w:rsidRDefault="00BD01F1">
          <w:pPr>
            <w:pStyle w:val="TOC1"/>
            <w:tabs>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3" w:history="1">
            <w:r w:rsidRPr="00045D31">
              <w:rPr>
                <w:rStyle w:val="Hyperlink"/>
                <w:noProof/>
                <w:lang w:val="en-GB"/>
              </w:rPr>
              <w:t>List of acronyms</w:t>
            </w:r>
            <w:r>
              <w:rPr>
                <w:noProof/>
                <w:webHidden/>
              </w:rPr>
              <w:tab/>
            </w:r>
            <w:r>
              <w:rPr>
                <w:noProof/>
                <w:webHidden/>
              </w:rPr>
              <w:fldChar w:fldCharType="begin"/>
            </w:r>
            <w:r>
              <w:rPr>
                <w:noProof/>
                <w:webHidden/>
              </w:rPr>
              <w:instrText xml:space="preserve"> PAGEREF _Toc214060353 \h </w:instrText>
            </w:r>
            <w:r>
              <w:rPr>
                <w:noProof/>
                <w:webHidden/>
              </w:rPr>
            </w:r>
            <w:r>
              <w:rPr>
                <w:noProof/>
                <w:webHidden/>
              </w:rPr>
              <w:fldChar w:fldCharType="separate"/>
            </w:r>
            <w:r>
              <w:rPr>
                <w:noProof/>
                <w:webHidden/>
              </w:rPr>
              <w:t>iv</w:t>
            </w:r>
            <w:r>
              <w:rPr>
                <w:noProof/>
                <w:webHidden/>
              </w:rPr>
              <w:fldChar w:fldCharType="end"/>
            </w:r>
          </w:hyperlink>
        </w:p>
        <w:p w14:paraId="6E80530B" w14:textId="456B4B8A" w:rsidR="00BD01F1" w:rsidRDefault="00BD01F1">
          <w:pPr>
            <w:pStyle w:val="TOC1"/>
            <w:tabs>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4" w:history="1">
            <w:r w:rsidRPr="00045D31">
              <w:rPr>
                <w:rStyle w:val="Hyperlink"/>
                <w:noProof/>
                <w:lang w:val="en-GB"/>
              </w:rPr>
              <w:t>Executive summary</w:t>
            </w:r>
            <w:r>
              <w:rPr>
                <w:noProof/>
                <w:webHidden/>
              </w:rPr>
              <w:tab/>
            </w:r>
            <w:r>
              <w:rPr>
                <w:noProof/>
                <w:webHidden/>
              </w:rPr>
              <w:fldChar w:fldCharType="begin"/>
            </w:r>
            <w:r>
              <w:rPr>
                <w:noProof/>
                <w:webHidden/>
              </w:rPr>
              <w:instrText xml:space="preserve"> PAGEREF _Toc214060354 \h </w:instrText>
            </w:r>
            <w:r>
              <w:rPr>
                <w:noProof/>
                <w:webHidden/>
              </w:rPr>
            </w:r>
            <w:r>
              <w:rPr>
                <w:noProof/>
                <w:webHidden/>
              </w:rPr>
              <w:fldChar w:fldCharType="separate"/>
            </w:r>
            <w:r>
              <w:rPr>
                <w:noProof/>
                <w:webHidden/>
              </w:rPr>
              <w:t>v</w:t>
            </w:r>
            <w:r>
              <w:rPr>
                <w:noProof/>
                <w:webHidden/>
              </w:rPr>
              <w:fldChar w:fldCharType="end"/>
            </w:r>
          </w:hyperlink>
        </w:p>
        <w:p w14:paraId="4BFEBD2A" w14:textId="1BA2A02B" w:rsidR="00BD01F1" w:rsidRDefault="00BD01F1">
          <w:pPr>
            <w:pStyle w:val="TOC1"/>
            <w:tabs>
              <w:tab w:val="left" w:pos="44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5" w:history="1">
            <w:r w:rsidRPr="00045D31">
              <w:rPr>
                <w:rStyle w:val="Hyperlink"/>
                <w:noProof/>
                <w:lang w:val="en-GB"/>
              </w:rPr>
              <w:t>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Introduction</w:t>
            </w:r>
            <w:r>
              <w:rPr>
                <w:noProof/>
                <w:webHidden/>
              </w:rPr>
              <w:tab/>
            </w:r>
            <w:r>
              <w:rPr>
                <w:noProof/>
                <w:webHidden/>
              </w:rPr>
              <w:fldChar w:fldCharType="begin"/>
            </w:r>
            <w:r>
              <w:rPr>
                <w:noProof/>
                <w:webHidden/>
              </w:rPr>
              <w:instrText xml:space="preserve"> PAGEREF _Toc214060355 \h </w:instrText>
            </w:r>
            <w:r>
              <w:rPr>
                <w:noProof/>
                <w:webHidden/>
              </w:rPr>
            </w:r>
            <w:r>
              <w:rPr>
                <w:noProof/>
                <w:webHidden/>
              </w:rPr>
              <w:fldChar w:fldCharType="separate"/>
            </w:r>
            <w:r>
              <w:rPr>
                <w:noProof/>
                <w:webHidden/>
              </w:rPr>
              <w:t>1</w:t>
            </w:r>
            <w:r>
              <w:rPr>
                <w:noProof/>
                <w:webHidden/>
              </w:rPr>
              <w:fldChar w:fldCharType="end"/>
            </w:r>
          </w:hyperlink>
        </w:p>
        <w:p w14:paraId="06ABCAF4" w14:textId="6D18CD51" w:rsidR="00BD01F1" w:rsidRDefault="00BD01F1">
          <w:pPr>
            <w:pStyle w:val="TOC1"/>
            <w:tabs>
              <w:tab w:val="left" w:pos="44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6" w:history="1">
            <w:r w:rsidRPr="00045D31">
              <w:rPr>
                <w:rStyle w:val="Hyperlink"/>
                <w:noProof/>
                <w:lang w:val="en-GB"/>
              </w:rPr>
              <w:t>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Event characteristics</w:t>
            </w:r>
            <w:r>
              <w:rPr>
                <w:noProof/>
                <w:webHidden/>
              </w:rPr>
              <w:tab/>
            </w:r>
            <w:r>
              <w:rPr>
                <w:noProof/>
                <w:webHidden/>
              </w:rPr>
              <w:fldChar w:fldCharType="begin"/>
            </w:r>
            <w:r>
              <w:rPr>
                <w:noProof/>
                <w:webHidden/>
              </w:rPr>
              <w:instrText xml:space="preserve"> PAGEREF _Toc214060356 \h </w:instrText>
            </w:r>
            <w:r>
              <w:rPr>
                <w:noProof/>
                <w:webHidden/>
              </w:rPr>
            </w:r>
            <w:r>
              <w:rPr>
                <w:noProof/>
                <w:webHidden/>
              </w:rPr>
              <w:fldChar w:fldCharType="separate"/>
            </w:r>
            <w:r>
              <w:rPr>
                <w:noProof/>
                <w:webHidden/>
              </w:rPr>
              <w:t>1</w:t>
            </w:r>
            <w:r>
              <w:rPr>
                <w:noProof/>
                <w:webHidden/>
              </w:rPr>
              <w:fldChar w:fldCharType="end"/>
            </w:r>
          </w:hyperlink>
        </w:p>
        <w:p w14:paraId="0795AC30" w14:textId="19619D34"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7" w:history="1">
            <w:r w:rsidRPr="00045D31">
              <w:rPr>
                <w:rStyle w:val="Hyperlink"/>
                <w:noProof/>
                <w:lang w:val="en-GB"/>
              </w:rPr>
              <w:t>2.1.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Earthquake</w:t>
            </w:r>
            <w:r>
              <w:rPr>
                <w:noProof/>
                <w:webHidden/>
              </w:rPr>
              <w:tab/>
            </w:r>
            <w:r>
              <w:rPr>
                <w:noProof/>
                <w:webHidden/>
              </w:rPr>
              <w:fldChar w:fldCharType="begin"/>
            </w:r>
            <w:r>
              <w:rPr>
                <w:noProof/>
                <w:webHidden/>
              </w:rPr>
              <w:instrText xml:space="preserve"> PAGEREF _Toc214060357 \h </w:instrText>
            </w:r>
            <w:r>
              <w:rPr>
                <w:noProof/>
                <w:webHidden/>
              </w:rPr>
            </w:r>
            <w:r>
              <w:rPr>
                <w:noProof/>
                <w:webHidden/>
              </w:rPr>
              <w:fldChar w:fldCharType="separate"/>
            </w:r>
            <w:r>
              <w:rPr>
                <w:noProof/>
                <w:webHidden/>
              </w:rPr>
              <w:t>1</w:t>
            </w:r>
            <w:r>
              <w:rPr>
                <w:noProof/>
                <w:webHidden/>
              </w:rPr>
              <w:fldChar w:fldCharType="end"/>
            </w:r>
          </w:hyperlink>
        </w:p>
        <w:p w14:paraId="13FB7419" w14:textId="1F99DE21"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8" w:history="1">
            <w:r w:rsidRPr="00045D31">
              <w:rPr>
                <w:rStyle w:val="Hyperlink"/>
                <w:noProof/>
                <w:lang w:val="en-GB"/>
              </w:rPr>
              <w:t>2.1.1.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Regional tectonic</w:t>
            </w:r>
            <w:r>
              <w:rPr>
                <w:noProof/>
                <w:webHidden/>
              </w:rPr>
              <w:tab/>
            </w:r>
            <w:r>
              <w:rPr>
                <w:noProof/>
                <w:webHidden/>
              </w:rPr>
              <w:fldChar w:fldCharType="begin"/>
            </w:r>
            <w:r>
              <w:rPr>
                <w:noProof/>
                <w:webHidden/>
              </w:rPr>
              <w:instrText xml:space="preserve"> PAGEREF _Toc214060358 \h </w:instrText>
            </w:r>
            <w:r>
              <w:rPr>
                <w:noProof/>
                <w:webHidden/>
              </w:rPr>
            </w:r>
            <w:r>
              <w:rPr>
                <w:noProof/>
                <w:webHidden/>
              </w:rPr>
              <w:fldChar w:fldCharType="separate"/>
            </w:r>
            <w:r>
              <w:rPr>
                <w:noProof/>
                <w:webHidden/>
              </w:rPr>
              <w:t>2</w:t>
            </w:r>
            <w:r>
              <w:rPr>
                <w:noProof/>
                <w:webHidden/>
              </w:rPr>
              <w:fldChar w:fldCharType="end"/>
            </w:r>
          </w:hyperlink>
        </w:p>
        <w:p w14:paraId="30A1A193" w14:textId="1E5570E2"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59" w:history="1">
            <w:r w:rsidRPr="00045D31">
              <w:rPr>
                <w:rStyle w:val="Hyperlink"/>
                <w:noProof/>
                <w:lang w:val="en-GB"/>
              </w:rPr>
              <w:t>2.1.2.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Subduction zone geometry</w:t>
            </w:r>
            <w:r>
              <w:rPr>
                <w:noProof/>
                <w:webHidden/>
              </w:rPr>
              <w:tab/>
            </w:r>
            <w:r>
              <w:rPr>
                <w:noProof/>
                <w:webHidden/>
              </w:rPr>
              <w:fldChar w:fldCharType="begin"/>
            </w:r>
            <w:r>
              <w:rPr>
                <w:noProof/>
                <w:webHidden/>
              </w:rPr>
              <w:instrText xml:space="preserve"> PAGEREF _Toc214060359 \h </w:instrText>
            </w:r>
            <w:r>
              <w:rPr>
                <w:noProof/>
                <w:webHidden/>
              </w:rPr>
            </w:r>
            <w:r>
              <w:rPr>
                <w:noProof/>
                <w:webHidden/>
              </w:rPr>
              <w:fldChar w:fldCharType="separate"/>
            </w:r>
            <w:r>
              <w:rPr>
                <w:noProof/>
                <w:webHidden/>
              </w:rPr>
              <w:t>2</w:t>
            </w:r>
            <w:r>
              <w:rPr>
                <w:noProof/>
                <w:webHidden/>
              </w:rPr>
              <w:fldChar w:fldCharType="end"/>
            </w:r>
          </w:hyperlink>
        </w:p>
        <w:p w14:paraId="43C04A9C" w14:textId="5908200F"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0" w:history="1">
            <w:r w:rsidRPr="00045D31">
              <w:rPr>
                <w:rStyle w:val="Hyperlink"/>
                <w:noProof/>
                <w:lang w:val="en-GB"/>
              </w:rPr>
              <w:t>2.1.3.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Regional seismicity</w:t>
            </w:r>
            <w:r>
              <w:rPr>
                <w:noProof/>
                <w:webHidden/>
              </w:rPr>
              <w:tab/>
            </w:r>
            <w:r>
              <w:rPr>
                <w:noProof/>
                <w:webHidden/>
              </w:rPr>
              <w:fldChar w:fldCharType="begin"/>
            </w:r>
            <w:r>
              <w:rPr>
                <w:noProof/>
                <w:webHidden/>
              </w:rPr>
              <w:instrText xml:space="preserve"> PAGEREF _Toc214060360 \h </w:instrText>
            </w:r>
            <w:r>
              <w:rPr>
                <w:noProof/>
                <w:webHidden/>
              </w:rPr>
            </w:r>
            <w:r>
              <w:rPr>
                <w:noProof/>
                <w:webHidden/>
              </w:rPr>
              <w:fldChar w:fldCharType="separate"/>
            </w:r>
            <w:r>
              <w:rPr>
                <w:noProof/>
                <w:webHidden/>
              </w:rPr>
              <w:t>3</w:t>
            </w:r>
            <w:r>
              <w:rPr>
                <w:noProof/>
                <w:webHidden/>
              </w:rPr>
              <w:fldChar w:fldCharType="end"/>
            </w:r>
          </w:hyperlink>
        </w:p>
        <w:p w14:paraId="42FB2414" w14:textId="74455DCF"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1" w:history="1">
            <w:r w:rsidRPr="00045D31">
              <w:rPr>
                <w:rStyle w:val="Hyperlink"/>
                <w:noProof/>
                <w:lang w:val="en-GB"/>
              </w:rPr>
              <w:t>2.1.4.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29 July 2025 Mw 8.8 Kamchatka Earthquake</w:t>
            </w:r>
            <w:r>
              <w:rPr>
                <w:noProof/>
                <w:webHidden/>
              </w:rPr>
              <w:tab/>
            </w:r>
            <w:r>
              <w:rPr>
                <w:noProof/>
                <w:webHidden/>
              </w:rPr>
              <w:fldChar w:fldCharType="begin"/>
            </w:r>
            <w:r>
              <w:rPr>
                <w:noProof/>
                <w:webHidden/>
              </w:rPr>
              <w:instrText xml:space="preserve"> PAGEREF _Toc214060361 \h </w:instrText>
            </w:r>
            <w:r>
              <w:rPr>
                <w:noProof/>
                <w:webHidden/>
              </w:rPr>
            </w:r>
            <w:r>
              <w:rPr>
                <w:noProof/>
                <w:webHidden/>
              </w:rPr>
              <w:fldChar w:fldCharType="separate"/>
            </w:r>
            <w:r>
              <w:rPr>
                <w:noProof/>
                <w:webHidden/>
              </w:rPr>
              <w:t>4</w:t>
            </w:r>
            <w:r>
              <w:rPr>
                <w:noProof/>
                <w:webHidden/>
              </w:rPr>
              <w:fldChar w:fldCharType="end"/>
            </w:r>
          </w:hyperlink>
        </w:p>
        <w:p w14:paraId="37A3F233" w14:textId="672209B6"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2" w:history="1">
            <w:r w:rsidRPr="00045D31">
              <w:rPr>
                <w:rStyle w:val="Hyperlink"/>
                <w:noProof/>
                <w:lang w:val="en-GB"/>
              </w:rPr>
              <w:t>2.1.5.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Finite Fault Modelling</w:t>
            </w:r>
            <w:r>
              <w:rPr>
                <w:noProof/>
                <w:webHidden/>
              </w:rPr>
              <w:tab/>
            </w:r>
            <w:r>
              <w:rPr>
                <w:noProof/>
                <w:webHidden/>
              </w:rPr>
              <w:fldChar w:fldCharType="begin"/>
            </w:r>
            <w:r>
              <w:rPr>
                <w:noProof/>
                <w:webHidden/>
              </w:rPr>
              <w:instrText xml:space="preserve"> PAGEREF _Toc214060362 \h </w:instrText>
            </w:r>
            <w:r>
              <w:rPr>
                <w:noProof/>
                <w:webHidden/>
              </w:rPr>
            </w:r>
            <w:r>
              <w:rPr>
                <w:noProof/>
                <w:webHidden/>
              </w:rPr>
              <w:fldChar w:fldCharType="separate"/>
            </w:r>
            <w:r>
              <w:rPr>
                <w:noProof/>
                <w:webHidden/>
              </w:rPr>
              <w:t>5</w:t>
            </w:r>
            <w:r>
              <w:rPr>
                <w:noProof/>
                <w:webHidden/>
              </w:rPr>
              <w:fldChar w:fldCharType="end"/>
            </w:r>
          </w:hyperlink>
        </w:p>
        <w:p w14:paraId="278F6DB0" w14:textId="4479BA97"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3" w:history="1">
            <w:r w:rsidRPr="00045D31">
              <w:rPr>
                <w:rStyle w:val="Hyperlink"/>
                <w:noProof/>
                <w:lang w:val="en-GB"/>
              </w:rPr>
              <w:t>2.2.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Tsunami</w:t>
            </w:r>
            <w:r>
              <w:rPr>
                <w:noProof/>
                <w:webHidden/>
              </w:rPr>
              <w:tab/>
            </w:r>
            <w:r>
              <w:rPr>
                <w:noProof/>
                <w:webHidden/>
              </w:rPr>
              <w:fldChar w:fldCharType="begin"/>
            </w:r>
            <w:r>
              <w:rPr>
                <w:noProof/>
                <w:webHidden/>
              </w:rPr>
              <w:instrText xml:space="preserve"> PAGEREF _Toc214060363 \h </w:instrText>
            </w:r>
            <w:r>
              <w:rPr>
                <w:noProof/>
                <w:webHidden/>
              </w:rPr>
            </w:r>
            <w:r>
              <w:rPr>
                <w:noProof/>
                <w:webHidden/>
              </w:rPr>
              <w:fldChar w:fldCharType="separate"/>
            </w:r>
            <w:r>
              <w:rPr>
                <w:noProof/>
                <w:webHidden/>
              </w:rPr>
              <w:t>9</w:t>
            </w:r>
            <w:r>
              <w:rPr>
                <w:noProof/>
                <w:webHidden/>
              </w:rPr>
              <w:fldChar w:fldCharType="end"/>
            </w:r>
          </w:hyperlink>
        </w:p>
        <w:p w14:paraId="446FC6A3" w14:textId="2398B400"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4" w:history="1">
            <w:r w:rsidRPr="00045D31">
              <w:rPr>
                <w:rStyle w:val="Hyperlink"/>
                <w:noProof/>
                <w:lang w:val="en-GB"/>
              </w:rPr>
              <w:t>2.2.1.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Tsunami amplitudes</w:t>
            </w:r>
            <w:r>
              <w:rPr>
                <w:noProof/>
                <w:webHidden/>
              </w:rPr>
              <w:tab/>
            </w:r>
            <w:r>
              <w:rPr>
                <w:noProof/>
                <w:webHidden/>
              </w:rPr>
              <w:fldChar w:fldCharType="begin"/>
            </w:r>
            <w:r>
              <w:rPr>
                <w:noProof/>
                <w:webHidden/>
              </w:rPr>
              <w:instrText xml:space="preserve"> PAGEREF _Toc214060364 \h </w:instrText>
            </w:r>
            <w:r>
              <w:rPr>
                <w:noProof/>
                <w:webHidden/>
              </w:rPr>
            </w:r>
            <w:r>
              <w:rPr>
                <w:noProof/>
                <w:webHidden/>
              </w:rPr>
              <w:fldChar w:fldCharType="separate"/>
            </w:r>
            <w:r>
              <w:rPr>
                <w:noProof/>
                <w:webHidden/>
              </w:rPr>
              <w:t>9</w:t>
            </w:r>
            <w:r>
              <w:rPr>
                <w:noProof/>
                <w:webHidden/>
              </w:rPr>
              <w:fldChar w:fldCharType="end"/>
            </w:r>
          </w:hyperlink>
        </w:p>
        <w:p w14:paraId="0F2442EB" w14:textId="5141E503"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5" w:history="1">
            <w:r w:rsidRPr="00045D31">
              <w:rPr>
                <w:rStyle w:val="Hyperlink"/>
                <w:noProof/>
                <w:lang w:val="en-GB"/>
              </w:rPr>
              <w:t>2.2.2.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Coastal sea level gauges and Deep-ocean Assessment and Reporting of Tsunamis</w:t>
            </w:r>
            <w:r>
              <w:rPr>
                <w:noProof/>
                <w:webHidden/>
              </w:rPr>
              <w:tab/>
            </w:r>
            <w:r>
              <w:rPr>
                <w:noProof/>
                <w:webHidden/>
              </w:rPr>
              <w:fldChar w:fldCharType="begin"/>
            </w:r>
            <w:r>
              <w:rPr>
                <w:noProof/>
                <w:webHidden/>
              </w:rPr>
              <w:instrText xml:space="preserve"> PAGEREF _Toc214060365 \h </w:instrText>
            </w:r>
            <w:r>
              <w:rPr>
                <w:noProof/>
                <w:webHidden/>
              </w:rPr>
            </w:r>
            <w:r>
              <w:rPr>
                <w:noProof/>
                <w:webHidden/>
              </w:rPr>
              <w:fldChar w:fldCharType="separate"/>
            </w:r>
            <w:r>
              <w:rPr>
                <w:noProof/>
                <w:webHidden/>
              </w:rPr>
              <w:t>10</w:t>
            </w:r>
            <w:r>
              <w:rPr>
                <w:noProof/>
                <w:webHidden/>
              </w:rPr>
              <w:fldChar w:fldCharType="end"/>
            </w:r>
          </w:hyperlink>
        </w:p>
        <w:p w14:paraId="7D27F3D4" w14:textId="36E13C36"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6" w:history="1">
            <w:r w:rsidRPr="00045D31">
              <w:rPr>
                <w:rStyle w:val="Hyperlink"/>
                <w:noProof/>
                <w:lang w:val="en-GB"/>
              </w:rPr>
              <w:t>2.3.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Warning messages issued by key agencies</w:t>
            </w:r>
            <w:r>
              <w:rPr>
                <w:noProof/>
                <w:webHidden/>
              </w:rPr>
              <w:tab/>
            </w:r>
            <w:r>
              <w:rPr>
                <w:noProof/>
                <w:webHidden/>
              </w:rPr>
              <w:fldChar w:fldCharType="begin"/>
            </w:r>
            <w:r>
              <w:rPr>
                <w:noProof/>
                <w:webHidden/>
              </w:rPr>
              <w:instrText xml:space="preserve"> PAGEREF _Toc214060366 \h </w:instrText>
            </w:r>
            <w:r>
              <w:rPr>
                <w:noProof/>
                <w:webHidden/>
              </w:rPr>
            </w:r>
            <w:r>
              <w:rPr>
                <w:noProof/>
                <w:webHidden/>
              </w:rPr>
              <w:fldChar w:fldCharType="separate"/>
            </w:r>
            <w:r>
              <w:rPr>
                <w:noProof/>
                <w:webHidden/>
              </w:rPr>
              <w:t>12</w:t>
            </w:r>
            <w:r>
              <w:rPr>
                <w:noProof/>
                <w:webHidden/>
              </w:rPr>
              <w:fldChar w:fldCharType="end"/>
            </w:r>
          </w:hyperlink>
        </w:p>
        <w:p w14:paraId="00C210A5" w14:textId="2F343F3E" w:rsidR="00BD01F1" w:rsidRDefault="00BD01F1">
          <w:pPr>
            <w:pStyle w:val="TOC1"/>
            <w:tabs>
              <w:tab w:val="left" w:pos="44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7" w:history="1">
            <w:r w:rsidRPr="00045D31">
              <w:rPr>
                <w:rStyle w:val="Hyperlink"/>
                <w:noProof/>
                <w:lang w:val="en-GB"/>
              </w:rPr>
              <w:t>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Survey questionnaire</w:t>
            </w:r>
            <w:r>
              <w:rPr>
                <w:noProof/>
                <w:webHidden/>
              </w:rPr>
              <w:tab/>
            </w:r>
            <w:r>
              <w:rPr>
                <w:noProof/>
                <w:webHidden/>
              </w:rPr>
              <w:fldChar w:fldCharType="begin"/>
            </w:r>
            <w:r>
              <w:rPr>
                <w:noProof/>
                <w:webHidden/>
              </w:rPr>
              <w:instrText xml:space="preserve"> PAGEREF _Toc214060367 \h </w:instrText>
            </w:r>
            <w:r>
              <w:rPr>
                <w:noProof/>
                <w:webHidden/>
              </w:rPr>
            </w:r>
            <w:r>
              <w:rPr>
                <w:noProof/>
                <w:webHidden/>
              </w:rPr>
              <w:fldChar w:fldCharType="separate"/>
            </w:r>
            <w:r>
              <w:rPr>
                <w:noProof/>
                <w:webHidden/>
              </w:rPr>
              <w:t>12</w:t>
            </w:r>
            <w:r>
              <w:rPr>
                <w:noProof/>
                <w:webHidden/>
              </w:rPr>
              <w:fldChar w:fldCharType="end"/>
            </w:r>
          </w:hyperlink>
        </w:p>
        <w:p w14:paraId="30052A89" w14:textId="5B013AC1" w:rsidR="00BD01F1" w:rsidRDefault="00BD01F1">
          <w:pPr>
            <w:pStyle w:val="TOC1"/>
            <w:tabs>
              <w:tab w:val="left" w:pos="44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8" w:history="1">
            <w:r w:rsidRPr="00045D31">
              <w:rPr>
                <w:rStyle w:val="Hyperlink"/>
                <w:noProof/>
                <w:lang w:val="en-GB"/>
              </w:rPr>
              <w:t>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Performance report</w:t>
            </w:r>
            <w:r>
              <w:rPr>
                <w:noProof/>
                <w:webHidden/>
              </w:rPr>
              <w:tab/>
            </w:r>
            <w:r>
              <w:rPr>
                <w:noProof/>
                <w:webHidden/>
              </w:rPr>
              <w:fldChar w:fldCharType="begin"/>
            </w:r>
            <w:r>
              <w:rPr>
                <w:noProof/>
                <w:webHidden/>
              </w:rPr>
              <w:instrText xml:space="preserve"> PAGEREF _Toc214060368 \h </w:instrText>
            </w:r>
            <w:r>
              <w:rPr>
                <w:noProof/>
                <w:webHidden/>
              </w:rPr>
            </w:r>
            <w:r>
              <w:rPr>
                <w:noProof/>
                <w:webHidden/>
              </w:rPr>
              <w:fldChar w:fldCharType="separate"/>
            </w:r>
            <w:r>
              <w:rPr>
                <w:noProof/>
                <w:webHidden/>
              </w:rPr>
              <w:t>14</w:t>
            </w:r>
            <w:r>
              <w:rPr>
                <w:noProof/>
                <w:webHidden/>
              </w:rPr>
              <w:fldChar w:fldCharType="end"/>
            </w:r>
          </w:hyperlink>
        </w:p>
        <w:p w14:paraId="513DA422" w14:textId="50F3F6D4"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69" w:history="1">
            <w:r w:rsidRPr="00045D31">
              <w:rPr>
                <w:rStyle w:val="Hyperlink"/>
                <w:noProof/>
                <w:lang w:val="en-GB"/>
              </w:rPr>
              <w:t>4.1.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Tsunami service providers</w:t>
            </w:r>
            <w:r>
              <w:rPr>
                <w:noProof/>
                <w:webHidden/>
              </w:rPr>
              <w:tab/>
            </w:r>
            <w:r>
              <w:rPr>
                <w:noProof/>
                <w:webHidden/>
              </w:rPr>
              <w:fldChar w:fldCharType="begin"/>
            </w:r>
            <w:r>
              <w:rPr>
                <w:noProof/>
                <w:webHidden/>
              </w:rPr>
              <w:instrText xml:space="preserve"> PAGEREF _Toc214060369 \h </w:instrText>
            </w:r>
            <w:r>
              <w:rPr>
                <w:noProof/>
                <w:webHidden/>
              </w:rPr>
            </w:r>
            <w:r>
              <w:rPr>
                <w:noProof/>
                <w:webHidden/>
              </w:rPr>
              <w:fldChar w:fldCharType="separate"/>
            </w:r>
            <w:r>
              <w:rPr>
                <w:noProof/>
                <w:webHidden/>
              </w:rPr>
              <w:t>14</w:t>
            </w:r>
            <w:r>
              <w:rPr>
                <w:noProof/>
                <w:webHidden/>
              </w:rPr>
              <w:fldChar w:fldCharType="end"/>
            </w:r>
          </w:hyperlink>
        </w:p>
        <w:p w14:paraId="44CE93F1" w14:textId="517F7E08"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0" w:history="1">
            <w:r w:rsidRPr="00045D31">
              <w:rPr>
                <w:rStyle w:val="Hyperlink"/>
                <w:noProof/>
                <w:lang w:val="en-GB"/>
              </w:rPr>
              <w:t>4.1.1.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Initial information for the event</w:t>
            </w:r>
            <w:r>
              <w:rPr>
                <w:noProof/>
                <w:webHidden/>
              </w:rPr>
              <w:tab/>
            </w:r>
            <w:r>
              <w:rPr>
                <w:noProof/>
                <w:webHidden/>
              </w:rPr>
              <w:fldChar w:fldCharType="begin"/>
            </w:r>
            <w:r>
              <w:rPr>
                <w:noProof/>
                <w:webHidden/>
              </w:rPr>
              <w:instrText xml:space="preserve"> PAGEREF _Toc214060370 \h </w:instrText>
            </w:r>
            <w:r>
              <w:rPr>
                <w:noProof/>
                <w:webHidden/>
              </w:rPr>
            </w:r>
            <w:r>
              <w:rPr>
                <w:noProof/>
                <w:webHidden/>
              </w:rPr>
              <w:fldChar w:fldCharType="separate"/>
            </w:r>
            <w:r>
              <w:rPr>
                <w:noProof/>
                <w:webHidden/>
              </w:rPr>
              <w:t>16</w:t>
            </w:r>
            <w:r>
              <w:rPr>
                <w:noProof/>
                <w:webHidden/>
              </w:rPr>
              <w:fldChar w:fldCharType="end"/>
            </w:r>
          </w:hyperlink>
        </w:p>
        <w:p w14:paraId="440E4FC7" w14:textId="2273EED9"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1" w:history="1">
            <w:r w:rsidRPr="00045D31">
              <w:rPr>
                <w:rStyle w:val="Hyperlink"/>
                <w:noProof/>
                <w:lang w:val="en-GB"/>
              </w:rPr>
              <w:t>4.1.2.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Pacific Tsunami Warning Center</w:t>
            </w:r>
            <w:r>
              <w:rPr>
                <w:noProof/>
                <w:webHidden/>
              </w:rPr>
              <w:tab/>
            </w:r>
            <w:r>
              <w:rPr>
                <w:noProof/>
                <w:webHidden/>
              </w:rPr>
              <w:fldChar w:fldCharType="begin"/>
            </w:r>
            <w:r>
              <w:rPr>
                <w:noProof/>
                <w:webHidden/>
              </w:rPr>
              <w:instrText xml:space="preserve"> PAGEREF _Toc214060371 \h </w:instrText>
            </w:r>
            <w:r>
              <w:rPr>
                <w:noProof/>
                <w:webHidden/>
              </w:rPr>
            </w:r>
            <w:r>
              <w:rPr>
                <w:noProof/>
                <w:webHidden/>
              </w:rPr>
              <w:fldChar w:fldCharType="separate"/>
            </w:r>
            <w:r>
              <w:rPr>
                <w:noProof/>
                <w:webHidden/>
              </w:rPr>
              <w:t>17</w:t>
            </w:r>
            <w:r>
              <w:rPr>
                <w:noProof/>
                <w:webHidden/>
              </w:rPr>
              <w:fldChar w:fldCharType="end"/>
            </w:r>
          </w:hyperlink>
        </w:p>
        <w:p w14:paraId="74176D37" w14:textId="6901A24E"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2" w:history="1">
            <w:r w:rsidRPr="00045D31">
              <w:rPr>
                <w:rStyle w:val="Hyperlink"/>
                <w:noProof/>
                <w:lang w:val="en-GB"/>
              </w:rPr>
              <w:t>4.1.3.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Northwest Pacific Tsunami Advisory Center</w:t>
            </w:r>
            <w:r>
              <w:rPr>
                <w:noProof/>
                <w:webHidden/>
              </w:rPr>
              <w:tab/>
            </w:r>
            <w:r>
              <w:rPr>
                <w:noProof/>
                <w:webHidden/>
              </w:rPr>
              <w:fldChar w:fldCharType="begin"/>
            </w:r>
            <w:r>
              <w:rPr>
                <w:noProof/>
                <w:webHidden/>
              </w:rPr>
              <w:instrText xml:space="preserve"> PAGEREF _Toc214060372 \h </w:instrText>
            </w:r>
            <w:r>
              <w:rPr>
                <w:noProof/>
                <w:webHidden/>
              </w:rPr>
            </w:r>
            <w:r>
              <w:rPr>
                <w:noProof/>
                <w:webHidden/>
              </w:rPr>
              <w:fldChar w:fldCharType="separate"/>
            </w:r>
            <w:r>
              <w:rPr>
                <w:noProof/>
                <w:webHidden/>
              </w:rPr>
              <w:t>19</w:t>
            </w:r>
            <w:r>
              <w:rPr>
                <w:noProof/>
                <w:webHidden/>
              </w:rPr>
              <w:fldChar w:fldCharType="end"/>
            </w:r>
          </w:hyperlink>
        </w:p>
        <w:p w14:paraId="41C5D4B6" w14:textId="20415725"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3" w:history="1">
            <w:r w:rsidRPr="00045D31">
              <w:rPr>
                <w:rStyle w:val="Hyperlink"/>
                <w:noProof/>
                <w:lang w:val="en-GB"/>
              </w:rPr>
              <w:t>4.1.4.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Other sources of information</w:t>
            </w:r>
            <w:r>
              <w:rPr>
                <w:noProof/>
                <w:webHidden/>
              </w:rPr>
              <w:tab/>
            </w:r>
            <w:r>
              <w:rPr>
                <w:noProof/>
                <w:webHidden/>
              </w:rPr>
              <w:fldChar w:fldCharType="begin"/>
            </w:r>
            <w:r>
              <w:rPr>
                <w:noProof/>
                <w:webHidden/>
              </w:rPr>
              <w:instrText xml:space="preserve"> PAGEREF _Toc214060373 \h </w:instrText>
            </w:r>
            <w:r>
              <w:rPr>
                <w:noProof/>
                <w:webHidden/>
              </w:rPr>
            </w:r>
            <w:r>
              <w:rPr>
                <w:noProof/>
                <w:webHidden/>
              </w:rPr>
              <w:fldChar w:fldCharType="separate"/>
            </w:r>
            <w:r>
              <w:rPr>
                <w:noProof/>
                <w:webHidden/>
              </w:rPr>
              <w:t>19</w:t>
            </w:r>
            <w:r>
              <w:rPr>
                <w:noProof/>
                <w:webHidden/>
              </w:rPr>
              <w:fldChar w:fldCharType="end"/>
            </w:r>
          </w:hyperlink>
        </w:p>
        <w:p w14:paraId="5D7E1C2A" w14:textId="23A8EEB6"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4" w:history="1">
            <w:r w:rsidRPr="00045D31">
              <w:rPr>
                <w:rStyle w:val="Hyperlink"/>
                <w:noProof/>
                <w:lang w:val="en-GB"/>
              </w:rPr>
              <w:t>4.2.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National actions (Section B of the questionnaire)</w:t>
            </w:r>
            <w:r>
              <w:rPr>
                <w:noProof/>
                <w:webHidden/>
              </w:rPr>
              <w:tab/>
            </w:r>
            <w:r>
              <w:rPr>
                <w:noProof/>
                <w:webHidden/>
              </w:rPr>
              <w:fldChar w:fldCharType="begin"/>
            </w:r>
            <w:r>
              <w:rPr>
                <w:noProof/>
                <w:webHidden/>
              </w:rPr>
              <w:instrText xml:space="preserve"> PAGEREF _Toc214060374 \h </w:instrText>
            </w:r>
            <w:r>
              <w:rPr>
                <w:noProof/>
                <w:webHidden/>
              </w:rPr>
            </w:r>
            <w:r>
              <w:rPr>
                <w:noProof/>
                <w:webHidden/>
              </w:rPr>
              <w:fldChar w:fldCharType="separate"/>
            </w:r>
            <w:r>
              <w:rPr>
                <w:noProof/>
                <w:webHidden/>
              </w:rPr>
              <w:t>21</w:t>
            </w:r>
            <w:r>
              <w:rPr>
                <w:noProof/>
                <w:webHidden/>
              </w:rPr>
              <w:fldChar w:fldCharType="end"/>
            </w:r>
          </w:hyperlink>
        </w:p>
        <w:p w14:paraId="4A0B4D20" w14:textId="34D4BF67"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5" w:history="1">
            <w:r w:rsidRPr="00045D31">
              <w:rPr>
                <w:rStyle w:val="Hyperlink"/>
                <w:noProof/>
                <w:lang w:val="en-GB"/>
              </w:rPr>
              <w:t>4.2.1.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Actions BEFORE receiving the PTWC messages</w:t>
            </w:r>
            <w:r>
              <w:rPr>
                <w:noProof/>
                <w:webHidden/>
              </w:rPr>
              <w:tab/>
            </w:r>
            <w:r>
              <w:rPr>
                <w:noProof/>
                <w:webHidden/>
              </w:rPr>
              <w:fldChar w:fldCharType="begin"/>
            </w:r>
            <w:r>
              <w:rPr>
                <w:noProof/>
                <w:webHidden/>
              </w:rPr>
              <w:instrText xml:space="preserve"> PAGEREF _Toc214060375 \h </w:instrText>
            </w:r>
            <w:r>
              <w:rPr>
                <w:noProof/>
                <w:webHidden/>
              </w:rPr>
            </w:r>
            <w:r>
              <w:rPr>
                <w:noProof/>
                <w:webHidden/>
              </w:rPr>
              <w:fldChar w:fldCharType="separate"/>
            </w:r>
            <w:r>
              <w:rPr>
                <w:noProof/>
                <w:webHidden/>
              </w:rPr>
              <w:t>21</w:t>
            </w:r>
            <w:r>
              <w:rPr>
                <w:noProof/>
                <w:webHidden/>
              </w:rPr>
              <w:fldChar w:fldCharType="end"/>
            </w:r>
          </w:hyperlink>
        </w:p>
        <w:p w14:paraId="2E9AA49C" w14:textId="3473EF52"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6" w:history="1">
            <w:r w:rsidRPr="00045D31">
              <w:rPr>
                <w:rStyle w:val="Hyperlink"/>
                <w:noProof/>
                <w:lang w:val="en-GB"/>
              </w:rPr>
              <w:t>4.2.2.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Actions AFTER receiving the PTWC messages</w:t>
            </w:r>
            <w:r>
              <w:rPr>
                <w:noProof/>
                <w:webHidden/>
              </w:rPr>
              <w:tab/>
            </w:r>
            <w:r>
              <w:rPr>
                <w:noProof/>
                <w:webHidden/>
              </w:rPr>
              <w:fldChar w:fldCharType="begin"/>
            </w:r>
            <w:r>
              <w:rPr>
                <w:noProof/>
                <w:webHidden/>
              </w:rPr>
              <w:instrText xml:space="preserve"> PAGEREF _Toc214060376 \h </w:instrText>
            </w:r>
            <w:r>
              <w:rPr>
                <w:noProof/>
                <w:webHidden/>
              </w:rPr>
            </w:r>
            <w:r>
              <w:rPr>
                <w:noProof/>
                <w:webHidden/>
              </w:rPr>
              <w:fldChar w:fldCharType="separate"/>
            </w:r>
            <w:r>
              <w:rPr>
                <w:noProof/>
                <w:webHidden/>
              </w:rPr>
              <w:t>21</w:t>
            </w:r>
            <w:r>
              <w:rPr>
                <w:noProof/>
                <w:webHidden/>
              </w:rPr>
              <w:fldChar w:fldCharType="end"/>
            </w:r>
          </w:hyperlink>
        </w:p>
        <w:p w14:paraId="7DA9C24B" w14:textId="4642CC8A"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7" w:history="1">
            <w:r w:rsidRPr="00045D31">
              <w:rPr>
                <w:rStyle w:val="Hyperlink"/>
                <w:noProof/>
                <w:lang w:val="en-GB"/>
              </w:rPr>
              <w:t>4.2.3.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Information issued to agencies or organizations</w:t>
            </w:r>
            <w:r>
              <w:rPr>
                <w:noProof/>
                <w:webHidden/>
              </w:rPr>
              <w:tab/>
            </w:r>
            <w:r>
              <w:rPr>
                <w:noProof/>
                <w:webHidden/>
              </w:rPr>
              <w:fldChar w:fldCharType="begin"/>
            </w:r>
            <w:r>
              <w:rPr>
                <w:noProof/>
                <w:webHidden/>
              </w:rPr>
              <w:instrText xml:space="preserve"> PAGEREF _Toc214060377 \h </w:instrText>
            </w:r>
            <w:r>
              <w:rPr>
                <w:noProof/>
                <w:webHidden/>
              </w:rPr>
            </w:r>
            <w:r>
              <w:rPr>
                <w:noProof/>
                <w:webHidden/>
              </w:rPr>
              <w:fldChar w:fldCharType="separate"/>
            </w:r>
            <w:r>
              <w:rPr>
                <w:noProof/>
                <w:webHidden/>
              </w:rPr>
              <w:t>23</w:t>
            </w:r>
            <w:r>
              <w:rPr>
                <w:noProof/>
                <w:webHidden/>
              </w:rPr>
              <w:fldChar w:fldCharType="end"/>
            </w:r>
          </w:hyperlink>
        </w:p>
        <w:p w14:paraId="748FBE57" w14:textId="1F5B9A6D"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8" w:history="1">
            <w:r w:rsidRPr="00045D31">
              <w:rPr>
                <w:rStyle w:val="Hyperlink"/>
                <w:noProof/>
                <w:lang w:val="en-GB"/>
              </w:rPr>
              <w:t>4.2.4.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Information released to the public</w:t>
            </w:r>
            <w:r>
              <w:rPr>
                <w:noProof/>
                <w:webHidden/>
              </w:rPr>
              <w:tab/>
            </w:r>
            <w:r>
              <w:rPr>
                <w:noProof/>
                <w:webHidden/>
              </w:rPr>
              <w:fldChar w:fldCharType="begin"/>
            </w:r>
            <w:r>
              <w:rPr>
                <w:noProof/>
                <w:webHidden/>
              </w:rPr>
              <w:instrText xml:space="preserve"> PAGEREF _Toc214060378 \h </w:instrText>
            </w:r>
            <w:r>
              <w:rPr>
                <w:noProof/>
                <w:webHidden/>
              </w:rPr>
            </w:r>
            <w:r>
              <w:rPr>
                <w:noProof/>
                <w:webHidden/>
              </w:rPr>
              <w:fldChar w:fldCharType="separate"/>
            </w:r>
            <w:r>
              <w:rPr>
                <w:noProof/>
                <w:webHidden/>
              </w:rPr>
              <w:t>25</w:t>
            </w:r>
            <w:r>
              <w:rPr>
                <w:noProof/>
                <w:webHidden/>
              </w:rPr>
              <w:fldChar w:fldCharType="end"/>
            </w:r>
          </w:hyperlink>
        </w:p>
        <w:p w14:paraId="4985FCA0" w14:textId="69EBD56F"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79" w:history="1">
            <w:r w:rsidRPr="00045D31">
              <w:rPr>
                <w:rStyle w:val="Hyperlink"/>
                <w:noProof/>
                <w:lang w:val="en-GB"/>
              </w:rPr>
              <w:t>4.2.5.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Information released to the media</w:t>
            </w:r>
            <w:r>
              <w:rPr>
                <w:noProof/>
                <w:webHidden/>
              </w:rPr>
              <w:tab/>
            </w:r>
            <w:r>
              <w:rPr>
                <w:noProof/>
                <w:webHidden/>
              </w:rPr>
              <w:fldChar w:fldCharType="begin"/>
            </w:r>
            <w:r>
              <w:rPr>
                <w:noProof/>
                <w:webHidden/>
              </w:rPr>
              <w:instrText xml:space="preserve"> PAGEREF _Toc214060379 \h </w:instrText>
            </w:r>
            <w:r>
              <w:rPr>
                <w:noProof/>
                <w:webHidden/>
              </w:rPr>
            </w:r>
            <w:r>
              <w:rPr>
                <w:noProof/>
                <w:webHidden/>
              </w:rPr>
              <w:fldChar w:fldCharType="separate"/>
            </w:r>
            <w:r>
              <w:rPr>
                <w:noProof/>
                <w:webHidden/>
              </w:rPr>
              <w:t>28</w:t>
            </w:r>
            <w:r>
              <w:rPr>
                <w:noProof/>
                <w:webHidden/>
              </w:rPr>
              <w:fldChar w:fldCharType="end"/>
            </w:r>
          </w:hyperlink>
        </w:p>
        <w:p w14:paraId="34396B0E" w14:textId="09C70177"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0" w:history="1">
            <w:r w:rsidRPr="00045D31">
              <w:rPr>
                <w:rStyle w:val="Hyperlink"/>
                <w:noProof/>
                <w:lang w:val="en-GB"/>
              </w:rPr>
              <w:t>4.2.6.</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Cancellation of the warning</w:t>
            </w:r>
            <w:r>
              <w:rPr>
                <w:noProof/>
                <w:webHidden/>
              </w:rPr>
              <w:tab/>
            </w:r>
            <w:r>
              <w:rPr>
                <w:noProof/>
                <w:webHidden/>
              </w:rPr>
              <w:fldChar w:fldCharType="begin"/>
            </w:r>
            <w:r>
              <w:rPr>
                <w:noProof/>
                <w:webHidden/>
              </w:rPr>
              <w:instrText xml:space="preserve"> PAGEREF _Toc214060380 \h </w:instrText>
            </w:r>
            <w:r>
              <w:rPr>
                <w:noProof/>
                <w:webHidden/>
              </w:rPr>
            </w:r>
            <w:r>
              <w:rPr>
                <w:noProof/>
                <w:webHidden/>
              </w:rPr>
              <w:fldChar w:fldCharType="separate"/>
            </w:r>
            <w:r>
              <w:rPr>
                <w:noProof/>
                <w:webHidden/>
              </w:rPr>
              <w:t>31</w:t>
            </w:r>
            <w:r>
              <w:rPr>
                <w:noProof/>
                <w:webHidden/>
              </w:rPr>
              <w:fldChar w:fldCharType="end"/>
            </w:r>
          </w:hyperlink>
        </w:p>
        <w:p w14:paraId="19CCC544" w14:textId="53ABB69A"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1" w:history="1">
            <w:r w:rsidRPr="00045D31">
              <w:rPr>
                <w:rStyle w:val="Hyperlink"/>
                <w:noProof/>
                <w:lang w:val="en-GB"/>
              </w:rPr>
              <w:t>4.3.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National response (Section C of the questionnaire)</w:t>
            </w:r>
            <w:r>
              <w:rPr>
                <w:noProof/>
                <w:webHidden/>
              </w:rPr>
              <w:tab/>
            </w:r>
            <w:r>
              <w:rPr>
                <w:noProof/>
                <w:webHidden/>
              </w:rPr>
              <w:fldChar w:fldCharType="begin"/>
            </w:r>
            <w:r>
              <w:rPr>
                <w:noProof/>
                <w:webHidden/>
              </w:rPr>
              <w:instrText xml:space="preserve"> PAGEREF _Toc214060381 \h </w:instrText>
            </w:r>
            <w:r>
              <w:rPr>
                <w:noProof/>
                <w:webHidden/>
              </w:rPr>
            </w:r>
            <w:r>
              <w:rPr>
                <w:noProof/>
                <w:webHidden/>
              </w:rPr>
              <w:fldChar w:fldCharType="separate"/>
            </w:r>
            <w:r>
              <w:rPr>
                <w:noProof/>
                <w:webHidden/>
              </w:rPr>
              <w:t>32</w:t>
            </w:r>
            <w:r>
              <w:rPr>
                <w:noProof/>
                <w:webHidden/>
              </w:rPr>
              <w:fldChar w:fldCharType="end"/>
            </w:r>
          </w:hyperlink>
        </w:p>
        <w:p w14:paraId="5FB878A0" w14:textId="0C204082"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2" w:history="1">
            <w:r w:rsidRPr="00045D31">
              <w:rPr>
                <w:rStyle w:val="Hyperlink"/>
                <w:noProof/>
                <w:lang w:val="en-GB"/>
              </w:rPr>
              <w:t>4.3.1.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National Disaster Management Offices</w:t>
            </w:r>
            <w:r>
              <w:rPr>
                <w:noProof/>
                <w:webHidden/>
              </w:rPr>
              <w:tab/>
            </w:r>
            <w:r>
              <w:rPr>
                <w:noProof/>
                <w:webHidden/>
              </w:rPr>
              <w:fldChar w:fldCharType="begin"/>
            </w:r>
            <w:r>
              <w:rPr>
                <w:noProof/>
                <w:webHidden/>
              </w:rPr>
              <w:instrText xml:space="preserve"> PAGEREF _Toc214060382 \h </w:instrText>
            </w:r>
            <w:r>
              <w:rPr>
                <w:noProof/>
                <w:webHidden/>
              </w:rPr>
            </w:r>
            <w:r>
              <w:rPr>
                <w:noProof/>
                <w:webHidden/>
              </w:rPr>
              <w:fldChar w:fldCharType="separate"/>
            </w:r>
            <w:r>
              <w:rPr>
                <w:noProof/>
                <w:webHidden/>
              </w:rPr>
              <w:t>32</w:t>
            </w:r>
            <w:r>
              <w:rPr>
                <w:noProof/>
                <w:webHidden/>
              </w:rPr>
              <w:fldChar w:fldCharType="end"/>
            </w:r>
          </w:hyperlink>
        </w:p>
        <w:p w14:paraId="42F8716F" w14:textId="50F9C42A"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3" w:history="1">
            <w:r w:rsidRPr="00045D31">
              <w:rPr>
                <w:rStyle w:val="Hyperlink"/>
                <w:noProof/>
                <w:lang w:val="en-GB"/>
              </w:rPr>
              <w:t>4.3.2.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Local or Regional Disaster Management Offices</w:t>
            </w:r>
            <w:r>
              <w:rPr>
                <w:noProof/>
                <w:webHidden/>
              </w:rPr>
              <w:tab/>
            </w:r>
            <w:r>
              <w:rPr>
                <w:noProof/>
                <w:webHidden/>
              </w:rPr>
              <w:fldChar w:fldCharType="begin"/>
            </w:r>
            <w:r>
              <w:rPr>
                <w:noProof/>
                <w:webHidden/>
              </w:rPr>
              <w:instrText xml:space="preserve"> PAGEREF _Toc214060383 \h </w:instrText>
            </w:r>
            <w:r>
              <w:rPr>
                <w:noProof/>
                <w:webHidden/>
              </w:rPr>
            </w:r>
            <w:r>
              <w:rPr>
                <w:noProof/>
                <w:webHidden/>
              </w:rPr>
              <w:fldChar w:fldCharType="separate"/>
            </w:r>
            <w:r>
              <w:rPr>
                <w:noProof/>
                <w:webHidden/>
              </w:rPr>
              <w:t>33</w:t>
            </w:r>
            <w:r>
              <w:rPr>
                <w:noProof/>
                <w:webHidden/>
              </w:rPr>
              <w:fldChar w:fldCharType="end"/>
            </w:r>
          </w:hyperlink>
        </w:p>
        <w:p w14:paraId="50248AF6" w14:textId="01938041"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4" w:history="1">
            <w:r w:rsidRPr="00045D31">
              <w:rPr>
                <w:rStyle w:val="Hyperlink"/>
                <w:noProof/>
                <w:lang w:val="en-GB"/>
              </w:rPr>
              <w:t>4.3.3.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Evacuations</w:t>
            </w:r>
            <w:r>
              <w:rPr>
                <w:noProof/>
                <w:webHidden/>
              </w:rPr>
              <w:tab/>
            </w:r>
            <w:r>
              <w:rPr>
                <w:noProof/>
                <w:webHidden/>
              </w:rPr>
              <w:fldChar w:fldCharType="begin"/>
            </w:r>
            <w:r>
              <w:rPr>
                <w:noProof/>
                <w:webHidden/>
              </w:rPr>
              <w:instrText xml:space="preserve"> PAGEREF _Toc214060384 \h </w:instrText>
            </w:r>
            <w:r>
              <w:rPr>
                <w:noProof/>
                <w:webHidden/>
              </w:rPr>
            </w:r>
            <w:r>
              <w:rPr>
                <w:noProof/>
                <w:webHidden/>
              </w:rPr>
              <w:fldChar w:fldCharType="separate"/>
            </w:r>
            <w:r>
              <w:rPr>
                <w:noProof/>
                <w:webHidden/>
              </w:rPr>
              <w:t>34</w:t>
            </w:r>
            <w:r>
              <w:rPr>
                <w:noProof/>
                <w:webHidden/>
              </w:rPr>
              <w:fldChar w:fldCharType="end"/>
            </w:r>
          </w:hyperlink>
        </w:p>
        <w:p w14:paraId="24F3DED4" w14:textId="685B5BE4"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5" w:history="1">
            <w:r w:rsidRPr="00045D31">
              <w:rPr>
                <w:rStyle w:val="Hyperlink"/>
                <w:noProof/>
                <w:lang w:val="en-GB"/>
              </w:rPr>
              <w:t>4.3.4.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Self-evacuations BEFORE an issued warning</w:t>
            </w:r>
            <w:r>
              <w:rPr>
                <w:noProof/>
                <w:webHidden/>
              </w:rPr>
              <w:tab/>
            </w:r>
            <w:r>
              <w:rPr>
                <w:noProof/>
                <w:webHidden/>
              </w:rPr>
              <w:fldChar w:fldCharType="begin"/>
            </w:r>
            <w:r>
              <w:rPr>
                <w:noProof/>
                <w:webHidden/>
              </w:rPr>
              <w:instrText xml:space="preserve"> PAGEREF _Toc214060385 \h </w:instrText>
            </w:r>
            <w:r>
              <w:rPr>
                <w:noProof/>
                <w:webHidden/>
              </w:rPr>
            </w:r>
            <w:r>
              <w:rPr>
                <w:noProof/>
                <w:webHidden/>
              </w:rPr>
              <w:fldChar w:fldCharType="separate"/>
            </w:r>
            <w:r>
              <w:rPr>
                <w:noProof/>
                <w:webHidden/>
              </w:rPr>
              <w:t>34</w:t>
            </w:r>
            <w:r>
              <w:rPr>
                <w:noProof/>
                <w:webHidden/>
              </w:rPr>
              <w:fldChar w:fldCharType="end"/>
            </w:r>
          </w:hyperlink>
        </w:p>
        <w:p w14:paraId="3AB82E3A" w14:textId="3E86D434"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6" w:history="1">
            <w:r w:rsidRPr="00045D31">
              <w:rPr>
                <w:rStyle w:val="Hyperlink"/>
                <w:noProof/>
                <w:lang w:val="en-GB"/>
              </w:rPr>
              <w:t>4.4.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Monitoring and modelling (Section D of the questionnaire)</w:t>
            </w:r>
            <w:r>
              <w:rPr>
                <w:noProof/>
                <w:webHidden/>
              </w:rPr>
              <w:tab/>
            </w:r>
            <w:r>
              <w:rPr>
                <w:noProof/>
                <w:webHidden/>
              </w:rPr>
              <w:fldChar w:fldCharType="begin"/>
            </w:r>
            <w:r>
              <w:rPr>
                <w:noProof/>
                <w:webHidden/>
              </w:rPr>
              <w:instrText xml:space="preserve"> PAGEREF _Toc214060386 \h </w:instrText>
            </w:r>
            <w:r>
              <w:rPr>
                <w:noProof/>
                <w:webHidden/>
              </w:rPr>
            </w:r>
            <w:r>
              <w:rPr>
                <w:noProof/>
                <w:webHidden/>
              </w:rPr>
              <w:fldChar w:fldCharType="separate"/>
            </w:r>
            <w:r>
              <w:rPr>
                <w:noProof/>
                <w:webHidden/>
              </w:rPr>
              <w:t>35</w:t>
            </w:r>
            <w:r>
              <w:rPr>
                <w:noProof/>
                <w:webHidden/>
              </w:rPr>
              <w:fldChar w:fldCharType="end"/>
            </w:r>
          </w:hyperlink>
        </w:p>
        <w:p w14:paraId="46D23E49" w14:textId="5010633A"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7" w:history="1">
            <w:r w:rsidRPr="00045D31">
              <w:rPr>
                <w:rStyle w:val="Hyperlink"/>
                <w:noProof/>
                <w:lang w:val="en-GB"/>
              </w:rPr>
              <w:t>4.4.1.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Sea level data</w:t>
            </w:r>
            <w:r>
              <w:rPr>
                <w:noProof/>
                <w:webHidden/>
              </w:rPr>
              <w:tab/>
            </w:r>
            <w:r>
              <w:rPr>
                <w:noProof/>
                <w:webHidden/>
              </w:rPr>
              <w:fldChar w:fldCharType="begin"/>
            </w:r>
            <w:r>
              <w:rPr>
                <w:noProof/>
                <w:webHidden/>
              </w:rPr>
              <w:instrText xml:space="preserve"> PAGEREF _Toc214060387 \h </w:instrText>
            </w:r>
            <w:r>
              <w:rPr>
                <w:noProof/>
                <w:webHidden/>
              </w:rPr>
            </w:r>
            <w:r>
              <w:rPr>
                <w:noProof/>
                <w:webHidden/>
              </w:rPr>
              <w:fldChar w:fldCharType="separate"/>
            </w:r>
            <w:r>
              <w:rPr>
                <w:noProof/>
                <w:webHidden/>
              </w:rPr>
              <w:t>35</w:t>
            </w:r>
            <w:r>
              <w:rPr>
                <w:noProof/>
                <w:webHidden/>
              </w:rPr>
              <w:fldChar w:fldCharType="end"/>
            </w:r>
          </w:hyperlink>
        </w:p>
        <w:p w14:paraId="0AAC60D9" w14:textId="776DD992" w:rsidR="00BD01F1" w:rsidRDefault="00BD01F1">
          <w:pPr>
            <w:pStyle w:val="TOC3"/>
            <w:tabs>
              <w:tab w:val="left" w:pos="120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8" w:history="1">
            <w:r w:rsidRPr="00045D31">
              <w:rPr>
                <w:rStyle w:val="Hyperlink"/>
                <w:noProof/>
                <w:lang w:val="en-GB"/>
              </w:rPr>
              <w:t>4.4.2.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Numerical model tsunami scenario</w:t>
            </w:r>
            <w:r>
              <w:rPr>
                <w:noProof/>
                <w:webHidden/>
              </w:rPr>
              <w:tab/>
            </w:r>
            <w:r>
              <w:rPr>
                <w:noProof/>
                <w:webHidden/>
              </w:rPr>
              <w:fldChar w:fldCharType="begin"/>
            </w:r>
            <w:r>
              <w:rPr>
                <w:noProof/>
                <w:webHidden/>
              </w:rPr>
              <w:instrText xml:space="preserve"> PAGEREF _Toc214060388 \h </w:instrText>
            </w:r>
            <w:r>
              <w:rPr>
                <w:noProof/>
                <w:webHidden/>
              </w:rPr>
            </w:r>
            <w:r>
              <w:rPr>
                <w:noProof/>
                <w:webHidden/>
              </w:rPr>
              <w:fldChar w:fldCharType="separate"/>
            </w:r>
            <w:r>
              <w:rPr>
                <w:noProof/>
                <w:webHidden/>
              </w:rPr>
              <w:t>36</w:t>
            </w:r>
            <w:r>
              <w:rPr>
                <w:noProof/>
                <w:webHidden/>
              </w:rPr>
              <w:fldChar w:fldCharType="end"/>
            </w:r>
          </w:hyperlink>
        </w:p>
        <w:p w14:paraId="120C0EA5" w14:textId="6AC72CD1"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89" w:history="1">
            <w:r w:rsidRPr="00045D31">
              <w:rPr>
                <w:rStyle w:val="Hyperlink"/>
                <w:noProof/>
                <w:lang w:val="en-GB"/>
              </w:rPr>
              <w:t>4.5.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Community preparedness (Section E of the questionnaire)</w:t>
            </w:r>
            <w:r>
              <w:rPr>
                <w:noProof/>
                <w:webHidden/>
              </w:rPr>
              <w:tab/>
            </w:r>
            <w:r>
              <w:rPr>
                <w:noProof/>
                <w:webHidden/>
              </w:rPr>
              <w:fldChar w:fldCharType="begin"/>
            </w:r>
            <w:r>
              <w:rPr>
                <w:noProof/>
                <w:webHidden/>
              </w:rPr>
              <w:instrText xml:space="preserve"> PAGEREF _Toc214060389 \h </w:instrText>
            </w:r>
            <w:r>
              <w:rPr>
                <w:noProof/>
                <w:webHidden/>
              </w:rPr>
            </w:r>
            <w:r>
              <w:rPr>
                <w:noProof/>
                <w:webHidden/>
              </w:rPr>
              <w:fldChar w:fldCharType="separate"/>
            </w:r>
            <w:r>
              <w:rPr>
                <w:noProof/>
                <w:webHidden/>
              </w:rPr>
              <w:t>37</w:t>
            </w:r>
            <w:r>
              <w:rPr>
                <w:noProof/>
                <w:webHidden/>
              </w:rPr>
              <w:fldChar w:fldCharType="end"/>
            </w:r>
          </w:hyperlink>
        </w:p>
        <w:p w14:paraId="739A910D" w14:textId="443239F0"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0" w:history="1">
            <w:r w:rsidRPr="00045D31">
              <w:rPr>
                <w:rStyle w:val="Hyperlink"/>
                <w:noProof/>
                <w:lang w:val="en-GB"/>
              </w:rPr>
              <w:t>4.6.</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Capacity development requirements (Section F of the questionnaire)</w:t>
            </w:r>
            <w:r>
              <w:rPr>
                <w:noProof/>
                <w:webHidden/>
              </w:rPr>
              <w:tab/>
            </w:r>
            <w:r>
              <w:rPr>
                <w:noProof/>
                <w:webHidden/>
              </w:rPr>
              <w:fldChar w:fldCharType="begin"/>
            </w:r>
            <w:r>
              <w:rPr>
                <w:noProof/>
                <w:webHidden/>
              </w:rPr>
              <w:instrText xml:space="preserve"> PAGEREF _Toc214060390 \h </w:instrText>
            </w:r>
            <w:r>
              <w:rPr>
                <w:noProof/>
                <w:webHidden/>
              </w:rPr>
            </w:r>
            <w:r>
              <w:rPr>
                <w:noProof/>
                <w:webHidden/>
              </w:rPr>
              <w:fldChar w:fldCharType="separate"/>
            </w:r>
            <w:r>
              <w:rPr>
                <w:noProof/>
                <w:webHidden/>
              </w:rPr>
              <w:t>42</w:t>
            </w:r>
            <w:r>
              <w:rPr>
                <w:noProof/>
                <w:webHidden/>
              </w:rPr>
              <w:fldChar w:fldCharType="end"/>
            </w:r>
          </w:hyperlink>
        </w:p>
        <w:p w14:paraId="0BBB9A02" w14:textId="63F9EDB1" w:rsidR="00BD01F1" w:rsidRDefault="00BD01F1">
          <w:pPr>
            <w:pStyle w:val="TOC1"/>
            <w:tabs>
              <w:tab w:val="left" w:pos="44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1" w:history="1">
            <w:r w:rsidRPr="00045D31">
              <w:rPr>
                <w:rStyle w:val="Hyperlink"/>
                <w:noProof/>
                <w:lang w:val="en-GB"/>
              </w:rPr>
              <w:t>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Country reports</w:t>
            </w:r>
            <w:r>
              <w:rPr>
                <w:noProof/>
                <w:webHidden/>
              </w:rPr>
              <w:tab/>
            </w:r>
            <w:r>
              <w:rPr>
                <w:noProof/>
                <w:webHidden/>
              </w:rPr>
              <w:fldChar w:fldCharType="begin"/>
            </w:r>
            <w:r>
              <w:rPr>
                <w:noProof/>
                <w:webHidden/>
              </w:rPr>
              <w:instrText xml:space="preserve"> PAGEREF _Toc214060391 \h </w:instrText>
            </w:r>
            <w:r>
              <w:rPr>
                <w:noProof/>
                <w:webHidden/>
              </w:rPr>
            </w:r>
            <w:r>
              <w:rPr>
                <w:noProof/>
                <w:webHidden/>
              </w:rPr>
              <w:fldChar w:fldCharType="separate"/>
            </w:r>
            <w:r>
              <w:rPr>
                <w:noProof/>
                <w:webHidden/>
              </w:rPr>
              <w:t>44</w:t>
            </w:r>
            <w:r>
              <w:rPr>
                <w:noProof/>
                <w:webHidden/>
              </w:rPr>
              <w:fldChar w:fldCharType="end"/>
            </w:r>
          </w:hyperlink>
        </w:p>
        <w:p w14:paraId="371002FD" w14:textId="2A7D4197"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2" w:history="1">
            <w:r w:rsidRPr="00045D31">
              <w:rPr>
                <w:rStyle w:val="Hyperlink"/>
                <w:noProof/>
                <w:lang w:val="en-GB"/>
              </w:rPr>
              <w:t>5.1.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Australia</w:t>
            </w:r>
            <w:r>
              <w:rPr>
                <w:noProof/>
                <w:webHidden/>
              </w:rPr>
              <w:tab/>
            </w:r>
            <w:r>
              <w:rPr>
                <w:noProof/>
                <w:webHidden/>
              </w:rPr>
              <w:fldChar w:fldCharType="begin"/>
            </w:r>
            <w:r>
              <w:rPr>
                <w:noProof/>
                <w:webHidden/>
              </w:rPr>
              <w:instrText xml:space="preserve"> PAGEREF _Toc214060392 \h </w:instrText>
            </w:r>
            <w:r>
              <w:rPr>
                <w:noProof/>
                <w:webHidden/>
              </w:rPr>
            </w:r>
            <w:r>
              <w:rPr>
                <w:noProof/>
                <w:webHidden/>
              </w:rPr>
              <w:fldChar w:fldCharType="separate"/>
            </w:r>
            <w:r>
              <w:rPr>
                <w:noProof/>
                <w:webHidden/>
              </w:rPr>
              <w:t>45</w:t>
            </w:r>
            <w:r>
              <w:rPr>
                <w:noProof/>
                <w:webHidden/>
              </w:rPr>
              <w:fldChar w:fldCharType="end"/>
            </w:r>
          </w:hyperlink>
        </w:p>
        <w:p w14:paraId="7C4F6997" w14:textId="0F4DDB69"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3" w:history="1">
            <w:r w:rsidRPr="00045D31">
              <w:rPr>
                <w:rStyle w:val="Hyperlink"/>
                <w:noProof/>
                <w:lang w:val="en-GB"/>
              </w:rPr>
              <w:t>5.2.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Chile</w:t>
            </w:r>
            <w:r>
              <w:rPr>
                <w:noProof/>
                <w:webHidden/>
              </w:rPr>
              <w:tab/>
            </w:r>
            <w:r>
              <w:rPr>
                <w:noProof/>
                <w:webHidden/>
              </w:rPr>
              <w:fldChar w:fldCharType="begin"/>
            </w:r>
            <w:r>
              <w:rPr>
                <w:noProof/>
                <w:webHidden/>
              </w:rPr>
              <w:instrText xml:space="preserve"> PAGEREF _Toc214060393 \h </w:instrText>
            </w:r>
            <w:r>
              <w:rPr>
                <w:noProof/>
                <w:webHidden/>
              </w:rPr>
            </w:r>
            <w:r>
              <w:rPr>
                <w:noProof/>
                <w:webHidden/>
              </w:rPr>
              <w:fldChar w:fldCharType="separate"/>
            </w:r>
            <w:r>
              <w:rPr>
                <w:noProof/>
                <w:webHidden/>
              </w:rPr>
              <w:t>47</w:t>
            </w:r>
            <w:r>
              <w:rPr>
                <w:noProof/>
                <w:webHidden/>
              </w:rPr>
              <w:fldChar w:fldCharType="end"/>
            </w:r>
          </w:hyperlink>
        </w:p>
        <w:p w14:paraId="0D92C337" w14:textId="0F13BED6"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4" w:history="1">
            <w:r w:rsidRPr="00045D31">
              <w:rPr>
                <w:rStyle w:val="Hyperlink"/>
                <w:noProof/>
                <w:lang w:val="en-GB"/>
              </w:rPr>
              <w:t>5.3.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China</w:t>
            </w:r>
            <w:r>
              <w:rPr>
                <w:noProof/>
                <w:webHidden/>
              </w:rPr>
              <w:tab/>
            </w:r>
            <w:r>
              <w:rPr>
                <w:noProof/>
                <w:webHidden/>
              </w:rPr>
              <w:fldChar w:fldCharType="begin"/>
            </w:r>
            <w:r>
              <w:rPr>
                <w:noProof/>
                <w:webHidden/>
              </w:rPr>
              <w:instrText xml:space="preserve"> PAGEREF _Toc214060394 \h </w:instrText>
            </w:r>
            <w:r>
              <w:rPr>
                <w:noProof/>
                <w:webHidden/>
              </w:rPr>
            </w:r>
            <w:r>
              <w:rPr>
                <w:noProof/>
                <w:webHidden/>
              </w:rPr>
              <w:fldChar w:fldCharType="separate"/>
            </w:r>
            <w:r>
              <w:rPr>
                <w:noProof/>
                <w:webHidden/>
              </w:rPr>
              <w:t>49</w:t>
            </w:r>
            <w:r>
              <w:rPr>
                <w:noProof/>
                <w:webHidden/>
              </w:rPr>
              <w:fldChar w:fldCharType="end"/>
            </w:r>
          </w:hyperlink>
        </w:p>
        <w:p w14:paraId="5257C41C" w14:textId="4BF26E4A"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5" w:history="1">
            <w:r w:rsidRPr="00045D31">
              <w:rPr>
                <w:rStyle w:val="Hyperlink"/>
                <w:noProof/>
                <w:lang w:val="en-GB"/>
              </w:rPr>
              <w:t>5.4.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Colombia</w:t>
            </w:r>
            <w:r>
              <w:rPr>
                <w:noProof/>
                <w:webHidden/>
              </w:rPr>
              <w:tab/>
            </w:r>
            <w:r>
              <w:rPr>
                <w:noProof/>
                <w:webHidden/>
              </w:rPr>
              <w:fldChar w:fldCharType="begin"/>
            </w:r>
            <w:r>
              <w:rPr>
                <w:noProof/>
                <w:webHidden/>
              </w:rPr>
              <w:instrText xml:space="preserve"> PAGEREF _Toc214060395 \h </w:instrText>
            </w:r>
            <w:r>
              <w:rPr>
                <w:noProof/>
                <w:webHidden/>
              </w:rPr>
            </w:r>
            <w:r>
              <w:rPr>
                <w:noProof/>
                <w:webHidden/>
              </w:rPr>
              <w:fldChar w:fldCharType="separate"/>
            </w:r>
            <w:r>
              <w:rPr>
                <w:noProof/>
                <w:webHidden/>
              </w:rPr>
              <w:t>51</w:t>
            </w:r>
            <w:r>
              <w:rPr>
                <w:noProof/>
                <w:webHidden/>
              </w:rPr>
              <w:fldChar w:fldCharType="end"/>
            </w:r>
          </w:hyperlink>
        </w:p>
        <w:p w14:paraId="0C0B49AE" w14:textId="31593E3D"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6" w:history="1">
            <w:r w:rsidRPr="00045D31">
              <w:rPr>
                <w:rStyle w:val="Hyperlink"/>
                <w:noProof/>
                <w:lang w:val="en-GB"/>
              </w:rPr>
              <w:t>5.5.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Cook Islands</w:t>
            </w:r>
            <w:r>
              <w:rPr>
                <w:noProof/>
                <w:webHidden/>
              </w:rPr>
              <w:tab/>
            </w:r>
            <w:r>
              <w:rPr>
                <w:noProof/>
                <w:webHidden/>
              </w:rPr>
              <w:fldChar w:fldCharType="begin"/>
            </w:r>
            <w:r>
              <w:rPr>
                <w:noProof/>
                <w:webHidden/>
              </w:rPr>
              <w:instrText xml:space="preserve"> PAGEREF _Toc214060396 \h </w:instrText>
            </w:r>
            <w:r>
              <w:rPr>
                <w:noProof/>
                <w:webHidden/>
              </w:rPr>
            </w:r>
            <w:r>
              <w:rPr>
                <w:noProof/>
                <w:webHidden/>
              </w:rPr>
              <w:fldChar w:fldCharType="separate"/>
            </w:r>
            <w:r>
              <w:rPr>
                <w:noProof/>
                <w:webHidden/>
              </w:rPr>
              <w:t>53</w:t>
            </w:r>
            <w:r>
              <w:rPr>
                <w:noProof/>
                <w:webHidden/>
              </w:rPr>
              <w:fldChar w:fldCharType="end"/>
            </w:r>
          </w:hyperlink>
        </w:p>
        <w:p w14:paraId="28165415" w14:textId="18C6CEFC"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7" w:history="1">
            <w:r w:rsidRPr="00045D31">
              <w:rPr>
                <w:rStyle w:val="Hyperlink"/>
                <w:noProof/>
                <w:lang w:val="en-GB"/>
              </w:rPr>
              <w:t>5.6.</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Costa Rica</w:t>
            </w:r>
            <w:r>
              <w:rPr>
                <w:noProof/>
                <w:webHidden/>
              </w:rPr>
              <w:tab/>
            </w:r>
            <w:r>
              <w:rPr>
                <w:noProof/>
                <w:webHidden/>
              </w:rPr>
              <w:fldChar w:fldCharType="begin"/>
            </w:r>
            <w:r>
              <w:rPr>
                <w:noProof/>
                <w:webHidden/>
              </w:rPr>
              <w:instrText xml:space="preserve"> PAGEREF _Toc214060397 \h </w:instrText>
            </w:r>
            <w:r>
              <w:rPr>
                <w:noProof/>
                <w:webHidden/>
              </w:rPr>
            </w:r>
            <w:r>
              <w:rPr>
                <w:noProof/>
                <w:webHidden/>
              </w:rPr>
              <w:fldChar w:fldCharType="separate"/>
            </w:r>
            <w:r>
              <w:rPr>
                <w:noProof/>
                <w:webHidden/>
              </w:rPr>
              <w:t>55</w:t>
            </w:r>
            <w:r>
              <w:rPr>
                <w:noProof/>
                <w:webHidden/>
              </w:rPr>
              <w:fldChar w:fldCharType="end"/>
            </w:r>
          </w:hyperlink>
        </w:p>
        <w:p w14:paraId="7BA4621F" w14:textId="6A624100"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8" w:history="1">
            <w:r w:rsidRPr="00045D31">
              <w:rPr>
                <w:rStyle w:val="Hyperlink"/>
                <w:noProof/>
                <w:lang w:val="en-GB"/>
              </w:rPr>
              <w:t>5.7.</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Ecuador</w:t>
            </w:r>
            <w:r>
              <w:rPr>
                <w:noProof/>
                <w:webHidden/>
              </w:rPr>
              <w:tab/>
            </w:r>
            <w:r>
              <w:rPr>
                <w:noProof/>
                <w:webHidden/>
              </w:rPr>
              <w:fldChar w:fldCharType="begin"/>
            </w:r>
            <w:r>
              <w:rPr>
                <w:noProof/>
                <w:webHidden/>
              </w:rPr>
              <w:instrText xml:space="preserve"> PAGEREF _Toc214060398 \h </w:instrText>
            </w:r>
            <w:r>
              <w:rPr>
                <w:noProof/>
                <w:webHidden/>
              </w:rPr>
            </w:r>
            <w:r>
              <w:rPr>
                <w:noProof/>
                <w:webHidden/>
              </w:rPr>
              <w:fldChar w:fldCharType="separate"/>
            </w:r>
            <w:r>
              <w:rPr>
                <w:noProof/>
                <w:webHidden/>
              </w:rPr>
              <w:t>57</w:t>
            </w:r>
            <w:r>
              <w:rPr>
                <w:noProof/>
                <w:webHidden/>
              </w:rPr>
              <w:fldChar w:fldCharType="end"/>
            </w:r>
          </w:hyperlink>
        </w:p>
        <w:p w14:paraId="6C553DD0" w14:textId="689457BD"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399" w:history="1">
            <w:r w:rsidRPr="00045D31">
              <w:rPr>
                <w:rStyle w:val="Hyperlink"/>
                <w:noProof/>
                <w:lang w:val="en-GB"/>
              </w:rPr>
              <w:t>5.8.</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El Salvador</w:t>
            </w:r>
            <w:r>
              <w:rPr>
                <w:noProof/>
                <w:webHidden/>
              </w:rPr>
              <w:tab/>
            </w:r>
            <w:r>
              <w:rPr>
                <w:noProof/>
                <w:webHidden/>
              </w:rPr>
              <w:fldChar w:fldCharType="begin"/>
            </w:r>
            <w:r>
              <w:rPr>
                <w:noProof/>
                <w:webHidden/>
              </w:rPr>
              <w:instrText xml:space="preserve"> PAGEREF _Toc214060399 \h </w:instrText>
            </w:r>
            <w:r>
              <w:rPr>
                <w:noProof/>
                <w:webHidden/>
              </w:rPr>
            </w:r>
            <w:r>
              <w:rPr>
                <w:noProof/>
                <w:webHidden/>
              </w:rPr>
              <w:fldChar w:fldCharType="separate"/>
            </w:r>
            <w:r>
              <w:rPr>
                <w:noProof/>
                <w:webHidden/>
              </w:rPr>
              <w:t>59</w:t>
            </w:r>
            <w:r>
              <w:rPr>
                <w:noProof/>
                <w:webHidden/>
              </w:rPr>
              <w:fldChar w:fldCharType="end"/>
            </w:r>
          </w:hyperlink>
        </w:p>
        <w:p w14:paraId="1D314CD3" w14:textId="23275EF2"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0" w:history="1">
            <w:r w:rsidRPr="00045D31">
              <w:rPr>
                <w:rStyle w:val="Hyperlink"/>
                <w:noProof/>
                <w:lang w:val="en-GB"/>
              </w:rPr>
              <w:t>5.9.</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Fiji</w:t>
            </w:r>
            <w:r>
              <w:rPr>
                <w:noProof/>
                <w:webHidden/>
              </w:rPr>
              <w:tab/>
            </w:r>
            <w:r>
              <w:rPr>
                <w:noProof/>
                <w:webHidden/>
              </w:rPr>
              <w:fldChar w:fldCharType="begin"/>
            </w:r>
            <w:r>
              <w:rPr>
                <w:noProof/>
                <w:webHidden/>
              </w:rPr>
              <w:instrText xml:space="preserve"> PAGEREF _Toc214060400 \h </w:instrText>
            </w:r>
            <w:r>
              <w:rPr>
                <w:noProof/>
                <w:webHidden/>
              </w:rPr>
            </w:r>
            <w:r>
              <w:rPr>
                <w:noProof/>
                <w:webHidden/>
              </w:rPr>
              <w:fldChar w:fldCharType="separate"/>
            </w:r>
            <w:r>
              <w:rPr>
                <w:noProof/>
                <w:webHidden/>
              </w:rPr>
              <w:t>61</w:t>
            </w:r>
            <w:r>
              <w:rPr>
                <w:noProof/>
                <w:webHidden/>
              </w:rPr>
              <w:fldChar w:fldCharType="end"/>
            </w:r>
          </w:hyperlink>
        </w:p>
        <w:p w14:paraId="075D02AA" w14:textId="0E4E4673"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1" w:history="1">
            <w:r w:rsidRPr="00045D31">
              <w:rPr>
                <w:rStyle w:val="Hyperlink"/>
                <w:noProof/>
                <w:lang w:val="en-GB"/>
              </w:rPr>
              <w:t>5.10.</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French Polynesia</w:t>
            </w:r>
            <w:r>
              <w:rPr>
                <w:noProof/>
                <w:webHidden/>
              </w:rPr>
              <w:tab/>
            </w:r>
            <w:r>
              <w:rPr>
                <w:noProof/>
                <w:webHidden/>
              </w:rPr>
              <w:fldChar w:fldCharType="begin"/>
            </w:r>
            <w:r>
              <w:rPr>
                <w:noProof/>
                <w:webHidden/>
              </w:rPr>
              <w:instrText xml:space="preserve"> PAGEREF _Toc214060401 \h </w:instrText>
            </w:r>
            <w:r>
              <w:rPr>
                <w:noProof/>
                <w:webHidden/>
              </w:rPr>
            </w:r>
            <w:r>
              <w:rPr>
                <w:noProof/>
                <w:webHidden/>
              </w:rPr>
              <w:fldChar w:fldCharType="separate"/>
            </w:r>
            <w:r>
              <w:rPr>
                <w:noProof/>
                <w:webHidden/>
              </w:rPr>
              <w:t>64</w:t>
            </w:r>
            <w:r>
              <w:rPr>
                <w:noProof/>
                <w:webHidden/>
              </w:rPr>
              <w:fldChar w:fldCharType="end"/>
            </w:r>
          </w:hyperlink>
        </w:p>
        <w:p w14:paraId="163BD63A" w14:textId="26F20882"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2" w:history="1">
            <w:r w:rsidRPr="00045D31">
              <w:rPr>
                <w:rStyle w:val="Hyperlink"/>
                <w:noProof/>
                <w:lang w:val="en-GB"/>
              </w:rPr>
              <w:t>5.11.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Guatemala</w:t>
            </w:r>
            <w:r>
              <w:rPr>
                <w:noProof/>
                <w:webHidden/>
              </w:rPr>
              <w:tab/>
            </w:r>
            <w:r>
              <w:rPr>
                <w:noProof/>
                <w:webHidden/>
              </w:rPr>
              <w:fldChar w:fldCharType="begin"/>
            </w:r>
            <w:r>
              <w:rPr>
                <w:noProof/>
                <w:webHidden/>
              </w:rPr>
              <w:instrText xml:space="preserve"> PAGEREF _Toc214060402 \h </w:instrText>
            </w:r>
            <w:r>
              <w:rPr>
                <w:noProof/>
                <w:webHidden/>
              </w:rPr>
            </w:r>
            <w:r>
              <w:rPr>
                <w:noProof/>
                <w:webHidden/>
              </w:rPr>
              <w:fldChar w:fldCharType="separate"/>
            </w:r>
            <w:r>
              <w:rPr>
                <w:noProof/>
                <w:webHidden/>
              </w:rPr>
              <w:t>66</w:t>
            </w:r>
            <w:r>
              <w:rPr>
                <w:noProof/>
                <w:webHidden/>
              </w:rPr>
              <w:fldChar w:fldCharType="end"/>
            </w:r>
          </w:hyperlink>
        </w:p>
        <w:p w14:paraId="109637D4" w14:textId="7DB00E9B"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3" w:history="1">
            <w:r w:rsidRPr="00045D31">
              <w:rPr>
                <w:rStyle w:val="Hyperlink"/>
                <w:noProof/>
                <w:lang w:val="en-GB"/>
              </w:rPr>
              <w:t>5.12.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Honduras</w:t>
            </w:r>
            <w:r>
              <w:rPr>
                <w:noProof/>
                <w:webHidden/>
              </w:rPr>
              <w:tab/>
            </w:r>
            <w:r>
              <w:rPr>
                <w:noProof/>
                <w:webHidden/>
              </w:rPr>
              <w:fldChar w:fldCharType="begin"/>
            </w:r>
            <w:r>
              <w:rPr>
                <w:noProof/>
                <w:webHidden/>
              </w:rPr>
              <w:instrText xml:space="preserve"> PAGEREF _Toc214060403 \h </w:instrText>
            </w:r>
            <w:r>
              <w:rPr>
                <w:noProof/>
                <w:webHidden/>
              </w:rPr>
            </w:r>
            <w:r>
              <w:rPr>
                <w:noProof/>
                <w:webHidden/>
              </w:rPr>
              <w:fldChar w:fldCharType="separate"/>
            </w:r>
            <w:r>
              <w:rPr>
                <w:noProof/>
                <w:webHidden/>
              </w:rPr>
              <w:t>68</w:t>
            </w:r>
            <w:r>
              <w:rPr>
                <w:noProof/>
                <w:webHidden/>
              </w:rPr>
              <w:fldChar w:fldCharType="end"/>
            </w:r>
          </w:hyperlink>
        </w:p>
        <w:p w14:paraId="6DE881CD" w14:textId="7034E8D7"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4" w:history="1">
            <w:r w:rsidRPr="00045D31">
              <w:rPr>
                <w:rStyle w:val="Hyperlink"/>
                <w:noProof/>
                <w:lang w:val="en-GB"/>
              </w:rPr>
              <w:t>5.13.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Indonesia</w:t>
            </w:r>
            <w:r>
              <w:rPr>
                <w:noProof/>
                <w:webHidden/>
              </w:rPr>
              <w:tab/>
            </w:r>
            <w:r>
              <w:rPr>
                <w:noProof/>
                <w:webHidden/>
              </w:rPr>
              <w:fldChar w:fldCharType="begin"/>
            </w:r>
            <w:r>
              <w:rPr>
                <w:noProof/>
                <w:webHidden/>
              </w:rPr>
              <w:instrText xml:space="preserve"> PAGEREF _Toc214060404 \h </w:instrText>
            </w:r>
            <w:r>
              <w:rPr>
                <w:noProof/>
                <w:webHidden/>
              </w:rPr>
            </w:r>
            <w:r>
              <w:rPr>
                <w:noProof/>
                <w:webHidden/>
              </w:rPr>
              <w:fldChar w:fldCharType="separate"/>
            </w:r>
            <w:r>
              <w:rPr>
                <w:noProof/>
                <w:webHidden/>
              </w:rPr>
              <w:t>70</w:t>
            </w:r>
            <w:r>
              <w:rPr>
                <w:noProof/>
                <w:webHidden/>
              </w:rPr>
              <w:fldChar w:fldCharType="end"/>
            </w:r>
          </w:hyperlink>
        </w:p>
        <w:p w14:paraId="0BC881BF" w14:textId="6DC2B53F"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5" w:history="1">
            <w:r w:rsidRPr="00045D31">
              <w:rPr>
                <w:rStyle w:val="Hyperlink"/>
                <w:noProof/>
                <w:lang w:val="en-GB"/>
              </w:rPr>
              <w:t>5.14.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Japan</w:t>
            </w:r>
            <w:r>
              <w:rPr>
                <w:noProof/>
                <w:webHidden/>
              </w:rPr>
              <w:tab/>
            </w:r>
            <w:r>
              <w:rPr>
                <w:noProof/>
                <w:webHidden/>
              </w:rPr>
              <w:fldChar w:fldCharType="begin"/>
            </w:r>
            <w:r>
              <w:rPr>
                <w:noProof/>
                <w:webHidden/>
              </w:rPr>
              <w:instrText xml:space="preserve"> PAGEREF _Toc214060405 \h </w:instrText>
            </w:r>
            <w:r>
              <w:rPr>
                <w:noProof/>
                <w:webHidden/>
              </w:rPr>
            </w:r>
            <w:r>
              <w:rPr>
                <w:noProof/>
                <w:webHidden/>
              </w:rPr>
              <w:fldChar w:fldCharType="separate"/>
            </w:r>
            <w:r>
              <w:rPr>
                <w:noProof/>
                <w:webHidden/>
              </w:rPr>
              <w:t>72</w:t>
            </w:r>
            <w:r>
              <w:rPr>
                <w:noProof/>
                <w:webHidden/>
              </w:rPr>
              <w:fldChar w:fldCharType="end"/>
            </w:r>
          </w:hyperlink>
        </w:p>
        <w:p w14:paraId="262641FF" w14:textId="3B42BEEF"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6" w:history="1">
            <w:r w:rsidRPr="00045D31">
              <w:rPr>
                <w:rStyle w:val="Hyperlink"/>
                <w:noProof/>
                <w:lang w:val="en-GB"/>
              </w:rPr>
              <w:t>5.15.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Kiribati</w:t>
            </w:r>
            <w:r>
              <w:rPr>
                <w:noProof/>
                <w:webHidden/>
              </w:rPr>
              <w:tab/>
            </w:r>
            <w:r>
              <w:rPr>
                <w:noProof/>
                <w:webHidden/>
              </w:rPr>
              <w:fldChar w:fldCharType="begin"/>
            </w:r>
            <w:r>
              <w:rPr>
                <w:noProof/>
                <w:webHidden/>
              </w:rPr>
              <w:instrText xml:space="preserve"> PAGEREF _Toc214060406 \h </w:instrText>
            </w:r>
            <w:r>
              <w:rPr>
                <w:noProof/>
                <w:webHidden/>
              </w:rPr>
            </w:r>
            <w:r>
              <w:rPr>
                <w:noProof/>
                <w:webHidden/>
              </w:rPr>
              <w:fldChar w:fldCharType="separate"/>
            </w:r>
            <w:r>
              <w:rPr>
                <w:noProof/>
                <w:webHidden/>
              </w:rPr>
              <w:t>74</w:t>
            </w:r>
            <w:r>
              <w:rPr>
                <w:noProof/>
                <w:webHidden/>
              </w:rPr>
              <w:fldChar w:fldCharType="end"/>
            </w:r>
          </w:hyperlink>
        </w:p>
        <w:p w14:paraId="24BEA3AA" w14:textId="43DFE563"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7" w:history="1">
            <w:r w:rsidRPr="00045D31">
              <w:rPr>
                <w:rStyle w:val="Hyperlink"/>
                <w:noProof/>
                <w:lang w:val="en-GB"/>
              </w:rPr>
              <w:t>5.16.</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Malaysia</w:t>
            </w:r>
            <w:r>
              <w:rPr>
                <w:noProof/>
                <w:webHidden/>
              </w:rPr>
              <w:tab/>
            </w:r>
            <w:r>
              <w:rPr>
                <w:noProof/>
                <w:webHidden/>
              </w:rPr>
              <w:fldChar w:fldCharType="begin"/>
            </w:r>
            <w:r>
              <w:rPr>
                <w:noProof/>
                <w:webHidden/>
              </w:rPr>
              <w:instrText xml:space="preserve"> PAGEREF _Toc214060407 \h </w:instrText>
            </w:r>
            <w:r>
              <w:rPr>
                <w:noProof/>
                <w:webHidden/>
              </w:rPr>
            </w:r>
            <w:r>
              <w:rPr>
                <w:noProof/>
                <w:webHidden/>
              </w:rPr>
              <w:fldChar w:fldCharType="separate"/>
            </w:r>
            <w:r>
              <w:rPr>
                <w:noProof/>
                <w:webHidden/>
              </w:rPr>
              <w:t>76</w:t>
            </w:r>
            <w:r>
              <w:rPr>
                <w:noProof/>
                <w:webHidden/>
              </w:rPr>
              <w:fldChar w:fldCharType="end"/>
            </w:r>
          </w:hyperlink>
        </w:p>
        <w:p w14:paraId="409963EF" w14:textId="038E5F50"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8" w:history="1">
            <w:r w:rsidRPr="00045D31">
              <w:rPr>
                <w:rStyle w:val="Hyperlink"/>
                <w:noProof/>
                <w:lang w:val="en-GB"/>
              </w:rPr>
              <w:t>5.17.</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Mexico</w:t>
            </w:r>
            <w:r>
              <w:rPr>
                <w:noProof/>
                <w:webHidden/>
              </w:rPr>
              <w:tab/>
            </w:r>
            <w:r>
              <w:rPr>
                <w:noProof/>
                <w:webHidden/>
              </w:rPr>
              <w:fldChar w:fldCharType="begin"/>
            </w:r>
            <w:r>
              <w:rPr>
                <w:noProof/>
                <w:webHidden/>
              </w:rPr>
              <w:instrText xml:space="preserve"> PAGEREF _Toc214060408 \h </w:instrText>
            </w:r>
            <w:r>
              <w:rPr>
                <w:noProof/>
                <w:webHidden/>
              </w:rPr>
            </w:r>
            <w:r>
              <w:rPr>
                <w:noProof/>
                <w:webHidden/>
              </w:rPr>
              <w:fldChar w:fldCharType="separate"/>
            </w:r>
            <w:r>
              <w:rPr>
                <w:noProof/>
                <w:webHidden/>
              </w:rPr>
              <w:t>78</w:t>
            </w:r>
            <w:r>
              <w:rPr>
                <w:noProof/>
                <w:webHidden/>
              </w:rPr>
              <w:fldChar w:fldCharType="end"/>
            </w:r>
          </w:hyperlink>
        </w:p>
        <w:p w14:paraId="579BA3FC" w14:textId="63701A76"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09" w:history="1">
            <w:r w:rsidRPr="00045D31">
              <w:rPr>
                <w:rStyle w:val="Hyperlink"/>
                <w:noProof/>
                <w:lang w:val="en-GB"/>
              </w:rPr>
              <w:t>5.18.</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Nauru</w:t>
            </w:r>
            <w:r>
              <w:rPr>
                <w:noProof/>
                <w:webHidden/>
              </w:rPr>
              <w:tab/>
            </w:r>
            <w:r>
              <w:rPr>
                <w:noProof/>
                <w:webHidden/>
              </w:rPr>
              <w:fldChar w:fldCharType="begin"/>
            </w:r>
            <w:r>
              <w:rPr>
                <w:noProof/>
                <w:webHidden/>
              </w:rPr>
              <w:instrText xml:space="preserve"> PAGEREF _Toc214060409 \h </w:instrText>
            </w:r>
            <w:r>
              <w:rPr>
                <w:noProof/>
                <w:webHidden/>
              </w:rPr>
            </w:r>
            <w:r>
              <w:rPr>
                <w:noProof/>
                <w:webHidden/>
              </w:rPr>
              <w:fldChar w:fldCharType="separate"/>
            </w:r>
            <w:r>
              <w:rPr>
                <w:noProof/>
                <w:webHidden/>
              </w:rPr>
              <w:t>80</w:t>
            </w:r>
            <w:r>
              <w:rPr>
                <w:noProof/>
                <w:webHidden/>
              </w:rPr>
              <w:fldChar w:fldCharType="end"/>
            </w:r>
          </w:hyperlink>
        </w:p>
        <w:p w14:paraId="08EEE46D" w14:textId="3B776E7A"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0" w:history="1">
            <w:r w:rsidRPr="00045D31">
              <w:rPr>
                <w:rStyle w:val="Hyperlink"/>
                <w:noProof/>
                <w:lang w:val="en-GB"/>
              </w:rPr>
              <w:t>5.19.</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New Zealand</w:t>
            </w:r>
            <w:r>
              <w:rPr>
                <w:noProof/>
                <w:webHidden/>
              </w:rPr>
              <w:tab/>
            </w:r>
            <w:r>
              <w:rPr>
                <w:noProof/>
                <w:webHidden/>
              </w:rPr>
              <w:fldChar w:fldCharType="begin"/>
            </w:r>
            <w:r>
              <w:rPr>
                <w:noProof/>
                <w:webHidden/>
              </w:rPr>
              <w:instrText xml:space="preserve"> PAGEREF _Toc214060410 \h </w:instrText>
            </w:r>
            <w:r>
              <w:rPr>
                <w:noProof/>
                <w:webHidden/>
              </w:rPr>
            </w:r>
            <w:r>
              <w:rPr>
                <w:noProof/>
                <w:webHidden/>
              </w:rPr>
              <w:fldChar w:fldCharType="separate"/>
            </w:r>
            <w:r>
              <w:rPr>
                <w:noProof/>
                <w:webHidden/>
              </w:rPr>
              <w:t>82</w:t>
            </w:r>
            <w:r>
              <w:rPr>
                <w:noProof/>
                <w:webHidden/>
              </w:rPr>
              <w:fldChar w:fldCharType="end"/>
            </w:r>
          </w:hyperlink>
        </w:p>
        <w:p w14:paraId="4FBDCFF6" w14:textId="010849FD"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1" w:history="1">
            <w:r w:rsidRPr="00045D31">
              <w:rPr>
                <w:rStyle w:val="Hyperlink"/>
                <w:noProof/>
                <w:lang w:val="en-GB"/>
              </w:rPr>
              <w:t>5.20.</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Peru</w:t>
            </w:r>
            <w:r>
              <w:rPr>
                <w:noProof/>
                <w:webHidden/>
              </w:rPr>
              <w:tab/>
            </w:r>
            <w:r>
              <w:rPr>
                <w:noProof/>
                <w:webHidden/>
              </w:rPr>
              <w:fldChar w:fldCharType="begin"/>
            </w:r>
            <w:r>
              <w:rPr>
                <w:noProof/>
                <w:webHidden/>
              </w:rPr>
              <w:instrText xml:space="preserve"> PAGEREF _Toc214060411 \h </w:instrText>
            </w:r>
            <w:r>
              <w:rPr>
                <w:noProof/>
                <w:webHidden/>
              </w:rPr>
            </w:r>
            <w:r>
              <w:rPr>
                <w:noProof/>
                <w:webHidden/>
              </w:rPr>
              <w:fldChar w:fldCharType="separate"/>
            </w:r>
            <w:r>
              <w:rPr>
                <w:noProof/>
                <w:webHidden/>
              </w:rPr>
              <w:t>84</w:t>
            </w:r>
            <w:r>
              <w:rPr>
                <w:noProof/>
                <w:webHidden/>
              </w:rPr>
              <w:fldChar w:fldCharType="end"/>
            </w:r>
          </w:hyperlink>
        </w:p>
        <w:p w14:paraId="3FDFEA35" w14:textId="62DA1128"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2" w:history="1">
            <w:r w:rsidRPr="00045D31">
              <w:rPr>
                <w:rStyle w:val="Hyperlink"/>
                <w:noProof/>
                <w:lang w:val="en-GB"/>
              </w:rPr>
              <w:t>5.21.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Philippines</w:t>
            </w:r>
            <w:r>
              <w:rPr>
                <w:noProof/>
                <w:webHidden/>
              </w:rPr>
              <w:tab/>
            </w:r>
            <w:r>
              <w:rPr>
                <w:noProof/>
                <w:webHidden/>
              </w:rPr>
              <w:fldChar w:fldCharType="begin"/>
            </w:r>
            <w:r>
              <w:rPr>
                <w:noProof/>
                <w:webHidden/>
              </w:rPr>
              <w:instrText xml:space="preserve"> PAGEREF _Toc214060412 \h </w:instrText>
            </w:r>
            <w:r>
              <w:rPr>
                <w:noProof/>
                <w:webHidden/>
              </w:rPr>
            </w:r>
            <w:r>
              <w:rPr>
                <w:noProof/>
                <w:webHidden/>
              </w:rPr>
              <w:fldChar w:fldCharType="separate"/>
            </w:r>
            <w:r>
              <w:rPr>
                <w:noProof/>
                <w:webHidden/>
              </w:rPr>
              <w:t>86</w:t>
            </w:r>
            <w:r>
              <w:rPr>
                <w:noProof/>
                <w:webHidden/>
              </w:rPr>
              <w:fldChar w:fldCharType="end"/>
            </w:r>
          </w:hyperlink>
        </w:p>
        <w:p w14:paraId="0C28C4EE" w14:textId="08CD736B"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3" w:history="1">
            <w:r w:rsidRPr="00045D31">
              <w:rPr>
                <w:rStyle w:val="Hyperlink"/>
                <w:noProof/>
                <w:lang w:val="en-GB"/>
              </w:rPr>
              <w:t>5.22.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Republic of Korea</w:t>
            </w:r>
            <w:r>
              <w:rPr>
                <w:noProof/>
                <w:webHidden/>
              </w:rPr>
              <w:tab/>
            </w:r>
            <w:r>
              <w:rPr>
                <w:noProof/>
                <w:webHidden/>
              </w:rPr>
              <w:fldChar w:fldCharType="begin"/>
            </w:r>
            <w:r>
              <w:rPr>
                <w:noProof/>
                <w:webHidden/>
              </w:rPr>
              <w:instrText xml:space="preserve"> PAGEREF _Toc214060413 \h </w:instrText>
            </w:r>
            <w:r>
              <w:rPr>
                <w:noProof/>
                <w:webHidden/>
              </w:rPr>
            </w:r>
            <w:r>
              <w:rPr>
                <w:noProof/>
                <w:webHidden/>
              </w:rPr>
              <w:fldChar w:fldCharType="separate"/>
            </w:r>
            <w:r>
              <w:rPr>
                <w:noProof/>
                <w:webHidden/>
              </w:rPr>
              <w:t>88</w:t>
            </w:r>
            <w:r>
              <w:rPr>
                <w:noProof/>
                <w:webHidden/>
              </w:rPr>
              <w:fldChar w:fldCharType="end"/>
            </w:r>
          </w:hyperlink>
        </w:p>
        <w:p w14:paraId="1317917D" w14:textId="1DE210E9"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4" w:history="1">
            <w:r w:rsidRPr="00045D31">
              <w:rPr>
                <w:rStyle w:val="Hyperlink"/>
                <w:noProof/>
                <w:lang w:val="en-GB"/>
              </w:rPr>
              <w:t>5.23.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Russian Federation</w:t>
            </w:r>
            <w:r>
              <w:rPr>
                <w:noProof/>
                <w:webHidden/>
              </w:rPr>
              <w:tab/>
            </w:r>
            <w:r>
              <w:rPr>
                <w:noProof/>
                <w:webHidden/>
              </w:rPr>
              <w:fldChar w:fldCharType="begin"/>
            </w:r>
            <w:r>
              <w:rPr>
                <w:noProof/>
                <w:webHidden/>
              </w:rPr>
              <w:instrText xml:space="preserve"> PAGEREF _Toc214060414 \h </w:instrText>
            </w:r>
            <w:r>
              <w:rPr>
                <w:noProof/>
                <w:webHidden/>
              </w:rPr>
            </w:r>
            <w:r>
              <w:rPr>
                <w:noProof/>
                <w:webHidden/>
              </w:rPr>
              <w:fldChar w:fldCharType="separate"/>
            </w:r>
            <w:r>
              <w:rPr>
                <w:noProof/>
                <w:webHidden/>
              </w:rPr>
              <w:t>90</w:t>
            </w:r>
            <w:r>
              <w:rPr>
                <w:noProof/>
                <w:webHidden/>
              </w:rPr>
              <w:fldChar w:fldCharType="end"/>
            </w:r>
          </w:hyperlink>
        </w:p>
        <w:p w14:paraId="0A3536A4" w14:textId="5ABB7A70"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5" w:history="1">
            <w:r w:rsidRPr="00045D31">
              <w:rPr>
                <w:rStyle w:val="Hyperlink"/>
                <w:noProof/>
                <w:lang w:val="en-GB"/>
              </w:rPr>
              <w:t>5.24.</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Samoa</w:t>
            </w:r>
            <w:r>
              <w:rPr>
                <w:noProof/>
                <w:webHidden/>
              </w:rPr>
              <w:tab/>
            </w:r>
            <w:r>
              <w:rPr>
                <w:noProof/>
                <w:webHidden/>
              </w:rPr>
              <w:fldChar w:fldCharType="begin"/>
            </w:r>
            <w:r>
              <w:rPr>
                <w:noProof/>
                <w:webHidden/>
              </w:rPr>
              <w:instrText xml:space="preserve"> PAGEREF _Toc214060415 \h </w:instrText>
            </w:r>
            <w:r>
              <w:rPr>
                <w:noProof/>
                <w:webHidden/>
              </w:rPr>
            </w:r>
            <w:r>
              <w:rPr>
                <w:noProof/>
                <w:webHidden/>
              </w:rPr>
              <w:fldChar w:fldCharType="separate"/>
            </w:r>
            <w:r>
              <w:rPr>
                <w:noProof/>
                <w:webHidden/>
              </w:rPr>
              <w:t>94</w:t>
            </w:r>
            <w:r>
              <w:rPr>
                <w:noProof/>
                <w:webHidden/>
              </w:rPr>
              <w:fldChar w:fldCharType="end"/>
            </w:r>
          </w:hyperlink>
        </w:p>
        <w:p w14:paraId="367DD6F8" w14:textId="0AD06734"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6" w:history="1">
            <w:r w:rsidRPr="00045D31">
              <w:rPr>
                <w:rStyle w:val="Hyperlink"/>
                <w:noProof/>
                <w:lang w:val="en-GB"/>
              </w:rPr>
              <w:t>5.25.</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Solomon Islands</w:t>
            </w:r>
            <w:r>
              <w:rPr>
                <w:noProof/>
                <w:webHidden/>
              </w:rPr>
              <w:tab/>
            </w:r>
            <w:r>
              <w:rPr>
                <w:noProof/>
                <w:webHidden/>
              </w:rPr>
              <w:fldChar w:fldCharType="begin"/>
            </w:r>
            <w:r>
              <w:rPr>
                <w:noProof/>
                <w:webHidden/>
              </w:rPr>
              <w:instrText xml:space="preserve"> PAGEREF _Toc214060416 \h </w:instrText>
            </w:r>
            <w:r>
              <w:rPr>
                <w:noProof/>
                <w:webHidden/>
              </w:rPr>
            </w:r>
            <w:r>
              <w:rPr>
                <w:noProof/>
                <w:webHidden/>
              </w:rPr>
              <w:fldChar w:fldCharType="separate"/>
            </w:r>
            <w:r>
              <w:rPr>
                <w:noProof/>
                <w:webHidden/>
              </w:rPr>
              <w:t>96</w:t>
            </w:r>
            <w:r>
              <w:rPr>
                <w:noProof/>
                <w:webHidden/>
              </w:rPr>
              <w:fldChar w:fldCharType="end"/>
            </w:r>
          </w:hyperlink>
        </w:p>
        <w:p w14:paraId="14ACB413" w14:textId="31D50B53"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7" w:history="1">
            <w:r w:rsidRPr="00045D31">
              <w:rPr>
                <w:rStyle w:val="Hyperlink"/>
                <w:noProof/>
                <w:lang w:val="en-GB"/>
              </w:rPr>
              <w:t>5.26.</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Tonga</w:t>
            </w:r>
            <w:r>
              <w:rPr>
                <w:noProof/>
                <w:webHidden/>
              </w:rPr>
              <w:tab/>
            </w:r>
            <w:r>
              <w:rPr>
                <w:noProof/>
                <w:webHidden/>
              </w:rPr>
              <w:fldChar w:fldCharType="begin"/>
            </w:r>
            <w:r>
              <w:rPr>
                <w:noProof/>
                <w:webHidden/>
              </w:rPr>
              <w:instrText xml:space="preserve"> PAGEREF _Toc214060417 \h </w:instrText>
            </w:r>
            <w:r>
              <w:rPr>
                <w:noProof/>
                <w:webHidden/>
              </w:rPr>
            </w:r>
            <w:r>
              <w:rPr>
                <w:noProof/>
                <w:webHidden/>
              </w:rPr>
              <w:fldChar w:fldCharType="separate"/>
            </w:r>
            <w:r>
              <w:rPr>
                <w:noProof/>
                <w:webHidden/>
              </w:rPr>
              <w:t>98</w:t>
            </w:r>
            <w:r>
              <w:rPr>
                <w:noProof/>
                <w:webHidden/>
              </w:rPr>
              <w:fldChar w:fldCharType="end"/>
            </w:r>
          </w:hyperlink>
        </w:p>
        <w:p w14:paraId="4084F76C" w14:textId="53943ED3"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8" w:history="1">
            <w:r w:rsidRPr="00045D31">
              <w:rPr>
                <w:rStyle w:val="Hyperlink"/>
                <w:noProof/>
                <w:lang w:val="en-GB"/>
              </w:rPr>
              <w:t>5.27.</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Tuvalu</w:t>
            </w:r>
            <w:r>
              <w:rPr>
                <w:noProof/>
                <w:webHidden/>
              </w:rPr>
              <w:tab/>
            </w:r>
            <w:r>
              <w:rPr>
                <w:noProof/>
                <w:webHidden/>
              </w:rPr>
              <w:fldChar w:fldCharType="begin"/>
            </w:r>
            <w:r>
              <w:rPr>
                <w:noProof/>
                <w:webHidden/>
              </w:rPr>
              <w:instrText xml:space="preserve"> PAGEREF _Toc214060418 \h </w:instrText>
            </w:r>
            <w:r>
              <w:rPr>
                <w:noProof/>
                <w:webHidden/>
              </w:rPr>
            </w:r>
            <w:r>
              <w:rPr>
                <w:noProof/>
                <w:webHidden/>
              </w:rPr>
              <w:fldChar w:fldCharType="separate"/>
            </w:r>
            <w:r>
              <w:rPr>
                <w:noProof/>
                <w:webHidden/>
              </w:rPr>
              <w:t>100</w:t>
            </w:r>
            <w:r>
              <w:rPr>
                <w:noProof/>
                <w:webHidden/>
              </w:rPr>
              <w:fldChar w:fldCharType="end"/>
            </w:r>
          </w:hyperlink>
        </w:p>
        <w:p w14:paraId="4814BEC1" w14:textId="65D209FF"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19" w:history="1">
            <w:r w:rsidRPr="00045D31">
              <w:rPr>
                <w:rStyle w:val="Hyperlink"/>
                <w:noProof/>
                <w:lang w:val="en-GB"/>
              </w:rPr>
              <w:t>5.28.</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United States</w:t>
            </w:r>
            <w:r>
              <w:rPr>
                <w:noProof/>
                <w:webHidden/>
              </w:rPr>
              <w:tab/>
            </w:r>
            <w:r>
              <w:rPr>
                <w:noProof/>
                <w:webHidden/>
              </w:rPr>
              <w:fldChar w:fldCharType="begin"/>
            </w:r>
            <w:r>
              <w:rPr>
                <w:noProof/>
                <w:webHidden/>
              </w:rPr>
              <w:instrText xml:space="preserve"> PAGEREF _Toc214060419 \h </w:instrText>
            </w:r>
            <w:r>
              <w:rPr>
                <w:noProof/>
                <w:webHidden/>
              </w:rPr>
            </w:r>
            <w:r>
              <w:rPr>
                <w:noProof/>
                <w:webHidden/>
              </w:rPr>
              <w:fldChar w:fldCharType="separate"/>
            </w:r>
            <w:r>
              <w:rPr>
                <w:noProof/>
                <w:webHidden/>
              </w:rPr>
              <w:t>102</w:t>
            </w:r>
            <w:r>
              <w:rPr>
                <w:noProof/>
                <w:webHidden/>
              </w:rPr>
              <w:fldChar w:fldCharType="end"/>
            </w:r>
          </w:hyperlink>
        </w:p>
        <w:p w14:paraId="5EE6C7C1" w14:textId="4EDE49D9"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0" w:history="1">
            <w:r w:rsidRPr="00045D31">
              <w:rPr>
                <w:rStyle w:val="Hyperlink"/>
                <w:noProof/>
                <w:lang w:val="en-GB"/>
              </w:rPr>
              <w:t>5.29.</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Vanuatu</w:t>
            </w:r>
            <w:r>
              <w:rPr>
                <w:noProof/>
                <w:webHidden/>
              </w:rPr>
              <w:tab/>
            </w:r>
            <w:r>
              <w:rPr>
                <w:noProof/>
                <w:webHidden/>
              </w:rPr>
              <w:fldChar w:fldCharType="begin"/>
            </w:r>
            <w:r>
              <w:rPr>
                <w:noProof/>
                <w:webHidden/>
              </w:rPr>
              <w:instrText xml:space="preserve"> PAGEREF _Toc214060420 \h </w:instrText>
            </w:r>
            <w:r>
              <w:rPr>
                <w:noProof/>
                <w:webHidden/>
              </w:rPr>
            </w:r>
            <w:r>
              <w:rPr>
                <w:noProof/>
                <w:webHidden/>
              </w:rPr>
              <w:fldChar w:fldCharType="separate"/>
            </w:r>
            <w:r>
              <w:rPr>
                <w:noProof/>
                <w:webHidden/>
              </w:rPr>
              <w:t>108</w:t>
            </w:r>
            <w:r>
              <w:rPr>
                <w:noProof/>
                <w:webHidden/>
              </w:rPr>
              <w:fldChar w:fldCharType="end"/>
            </w:r>
          </w:hyperlink>
        </w:p>
        <w:p w14:paraId="568A288E" w14:textId="36F94409"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1" w:history="1">
            <w:r w:rsidRPr="00045D31">
              <w:rPr>
                <w:rStyle w:val="Hyperlink"/>
                <w:noProof/>
                <w:lang w:val="en-GB"/>
              </w:rPr>
              <w:t>5.30.</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Viet Nam</w:t>
            </w:r>
            <w:r>
              <w:rPr>
                <w:noProof/>
                <w:webHidden/>
              </w:rPr>
              <w:tab/>
            </w:r>
            <w:r>
              <w:rPr>
                <w:noProof/>
                <w:webHidden/>
              </w:rPr>
              <w:fldChar w:fldCharType="begin"/>
            </w:r>
            <w:r>
              <w:rPr>
                <w:noProof/>
                <w:webHidden/>
              </w:rPr>
              <w:instrText xml:space="preserve"> PAGEREF _Toc214060421 \h </w:instrText>
            </w:r>
            <w:r>
              <w:rPr>
                <w:noProof/>
                <w:webHidden/>
              </w:rPr>
            </w:r>
            <w:r>
              <w:rPr>
                <w:noProof/>
                <w:webHidden/>
              </w:rPr>
              <w:fldChar w:fldCharType="separate"/>
            </w:r>
            <w:r>
              <w:rPr>
                <w:noProof/>
                <w:webHidden/>
              </w:rPr>
              <w:t>110</w:t>
            </w:r>
            <w:r>
              <w:rPr>
                <w:noProof/>
                <w:webHidden/>
              </w:rPr>
              <w:fldChar w:fldCharType="end"/>
            </w:r>
          </w:hyperlink>
        </w:p>
        <w:p w14:paraId="0D42A994" w14:textId="7645FF65" w:rsidR="00BD01F1" w:rsidRDefault="00BD01F1">
          <w:pPr>
            <w:pStyle w:val="TOC1"/>
            <w:tabs>
              <w:tab w:val="left" w:pos="44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2" w:history="1">
            <w:r w:rsidRPr="00045D31">
              <w:rPr>
                <w:rStyle w:val="Hyperlink"/>
                <w:noProof/>
                <w:lang w:val="en-GB"/>
              </w:rPr>
              <w:t>6.</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Key findings</w:t>
            </w:r>
            <w:r>
              <w:rPr>
                <w:noProof/>
                <w:webHidden/>
              </w:rPr>
              <w:tab/>
            </w:r>
            <w:r>
              <w:rPr>
                <w:noProof/>
                <w:webHidden/>
              </w:rPr>
              <w:fldChar w:fldCharType="begin"/>
            </w:r>
            <w:r>
              <w:rPr>
                <w:noProof/>
                <w:webHidden/>
              </w:rPr>
              <w:instrText xml:space="preserve"> PAGEREF _Toc214060422 \h </w:instrText>
            </w:r>
            <w:r>
              <w:rPr>
                <w:noProof/>
                <w:webHidden/>
              </w:rPr>
            </w:r>
            <w:r>
              <w:rPr>
                <w:noProof/>
                <w:webHidden/>
              </w:rPr>
              <w:fldChar w:fldCharType="separate"/>
            </w:r>
            <w:r>
              <w:rPr>
                <w:noProof/>
                <w:webHidden/>
              </w:rPr>
              <w:t>112</w:t>
            </w:r>
            <w:r>
              <w:rPr>
                <w:noProof/>
                <w:webHidden/>
              </w:rPr>
              <w:fldChar w:fldCharType="end"/>
            </w:r>
          </w:hyperlink>
        </w:p>
        <w:p w14:paraId="51704C03" w14:textId="6B2A8544"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3" w:history="1">
            <w:r w:rsidRPr="00045D31">
              <w:rPr>
                <w:rStyle w:val="Hyperlink"/>
                <w:noProof/>
                <w:lang w:val="en-GB"/>
              </w:rPr>
              <w:t>6.1.</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Participation and completeness summary</w:t>
            </w:r>
            <w:r>
              <w:rPr>
                <w:noProof/>
                <w:webHidden/>
              </w:rPr>
              <w:tab/>
            </w:r>
            <w:r>
              <w:rPr>
                <w:noProof/>
                <w:webHidden/>
              </w:rPr>
              <w:fldChar w:fldCharType="begin"/>
            </w:r>
            <w:r>
              <w:rPr>
                <w:noProof/>
                <w:webHidden/>
              </w:rPr>
              <w:instrText xml:space="preserve"> PAGEREF _Toc214060423 \h </w:instrText>
            </w:r>
            <w:r>
              <w:rPr>
                <w:noProof/>
                <w:webHidden/>
              </w:rPr>
            </w:r>
            <w:r>
              <w:rPr>
                <w:noProof/>
                <w:webHidden/>
              </w:rPr>
              <w:fldChar w:fldCharType="separate"/>
            </w:r>
            <w:r>
              <w:rPr>
                <w:noProof/>
                <w:webHidden/>
              </w:rPr>
              <w:t>112</w:t>
            </w:r>
            <w:r>
              <w:rPr>
                <w:noProof/>
                <w:webHidden/>
              </w:rPr>
              <w:fldChar w:fldCharType="end"/>
            </w:r>
          </w:hyperlink>
        </w:p>
        <w:p w14:paraId="5C20E03C" w14:textId="24D14FBE"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4" w:history="1">
            <w:r w:rsidRPr="00045D31">
              <w:rPr>
                <w:rStyle w:val="Hyperlink"/>
                <w:noProof/>
                <w:lang w:val="en-GB"/>
              </w:rPr>
              <w:t>6.2.</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Key achievements</w:t>
            </w:r>
            <w:r>
              <w:rPr>
                <w:noProof/>
                <w:webHidden/>
              </w:rPr>
              <w:tab/>
            </w:r>
            <w:r>
              <w:rPr>
                <w:noProof/>
                <w:webHidden/>
              </w:rPr>
              <w:fldChar w:fldCharType="begin"/>
            </w:r>
            <w:r>
              <w:rPr>
                <w:noProof/>
                <w:webHidden/>
              </w:rPr>
              <w:instrText xml:space="preserve"> PAGEREF _Toc214060424 \h </w:instrText>
            </w:r>
            <w:r>
              <w:rPr>
                <w:noProof/>
                <w:webHidden/>
              </w:rPr>
            </w:r>
            <w:r>
              <w:rPr>
                <w:noProof/>
                <w:webHidden/>
              </w:rPr>
              <w:fldChar w:fldCharType="separate"/>
            </w:r>
            <w:r>
              <w:rPr>
                <w:noProof/>
                <w:webHidden/>
              </w:rPr>
              <w:t>112</w:t>
            </w:r>
            <w:r>
              <w:rPr>
                <w:noProof/>
                <w:webHidden/>
              </w:rPr>
              <w:fldChar w:fldCharType="end"/>
            </w:r>
          </w:hyperlink>
        </w:p>
        <w:p w14:paraId="74475322" w14:textId="7660E201" w:rsidR="00BD01F1" w:rsidRDefault="00BD01F1">
          <w:pPr>
            <w:pStyle w:val="TOC2"/>
            <w:tabs>
              <w:tab w:val="left" w:pos="960"/>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5" w:history="1">
            <w:r w:rsidRPr="00045D31">
              <w:rPr>
                <w:rStyle w:val="Hyperlink"/>
                <w:noProof/>
                <w:lang w:val="en-GB"/>
              </w:rPr>
              <w:t>6.3.</w:t>
            </w:r>
            <w:r>
              <w:rPr>
                <w:rFonts w:asciiTheme="minorHAnsi" w:eastAsiaTheme="minorEastAsia" w:hAnsiTheme="minorHAnsi" w:cstheme="minorBidi"/>
                <w:noProof/>
                <w:color w:val="auto"/>
                <w:kern w:val="2"/>
                <w:sz w:val="24"/>
                <w:szCs w:val="24"/>
                <w:lang w:val="fr-FR"/>
                <w14:ligatures w14:val="standardContextual"/>
              </w:rPr>
              <w:tab/>
            </w:r>
            <w:r w:rsidRPr="00045D31">
              <w:rPr>
                <w:rStyle w:val="Hyperlink"/>
                <w:noProof/>
                <w:lang w:val="en-GB"/>
              </w:rPr>
              <w:t>Challenges and gaps</w:t>
            </w:r>
            <w:r>
              <w:rPr>
                <w:noProof/>
                <w:webHidden/>
              </w:rPr>
              <w:tab/>
            </w:r>
            <w:r>
              <w:rPr>
                <w:noProof/>
                <w:webHidden/>
              </w:rPr>
              <w:fldChar w:fldCharType="begin"/>
            </w:r>
            <w:r>
              <w:rPr>
                <w:noProof/>
                <w:webHidden/>
              </w:rPr>
              <w:instrText xml:space="preserve"> PAGEREF _Toc214060425 \h </w:instrText>
            </w:r>
            <w:r>
              <w:rPr>
                <w:noProof/>
                <w:webHidden/>
              </w:rPr>
            </w:r>
            <w:r>
              <w:rPr>
                <w:noProof/>
                <w:webHidden/>
              </w:rPr>
              <w:fldChar w:fldCharType="separate"/>
            </w:r>
            <w:r>
              <w:rPr>
                <w:noProof/>
                <w:webHidden/>
              </w:rPr>
              <w:t>113</w:t>
            </w:r>
            <w:r>
              <w:rPr>
                <w:noProof/>
                <w:webHidden/>
              </w:rPr>
              <w:fldChar w:fldCharType="end"/>
            </w:r>
          </w:hyperlink>
        </w:p>
        <w:p w14:paraId="6F4D2A6C" w14:textId="79986B12" w:rsidR="00BD01F1" w:rsidRDefault="00BD01F1">
          <w:pPr>
            <w:pStyle w:val="TOC1"/>
            <w:tabs>
              <w:tab w:val="right" w:leader="dot" w:pos="9062"/>
            </w:tabs>
            <w:rPr>
              <w:rFonts w:asciiTheme="minorHAnsi" w:eastAsiaTheme="minorEastAsia" w:hAnsiTheme="minorHAnsi" w:cstheme="minorBidi"/>
              <w:noProof/>
              <w:color w:val="auto"/>
              <w:kern w:val="2"/>
              <w:sz w:val="24"/>
              <w:szCs w:val="24"/>
              <w:lang w:val="fr-FR"/>
              <w14:ligatures w14:val="standardContextual"/>
            </w:rPr>
          </w:pPr>
          <w:hyperlink w:anchor="_Toc214060426" w:history="1">
            <w:r w:rsidRPr="00045D31">
              <w:rPr>
                <w:rStyle w:val="Hyperlink"/>
                <w:noProof/>
                <w:lang w:val="en-GB"/>
              </w:rPr>
              <w:t>Annex 1 – Questionnaire</w:t>
            </w:r>
            <w:r>
              <w:rPr>
                <w:noProof/>
                <w:webHidden/>
              </w:rPr>
              <w:tab/>
            </w:r>
            <w:r>
              <w:rPr>
                <w:noProof/>
                <w:webHidden/>
              </w:rPr>
              <w:fldChar w:fldCharType="begin"/>
            </w:r>
            <w:r>
              <w:rPr>
                <w:noProof/>
                <w:webHidden/>
              </w:rPr>
              <w:instrText xml:space="preserve"> PAGEREF _Toc214060426 \h </w:instrText>
            </w:r>
            <w:r>
              <w:rPr>
                <w:noProof/>
                <w:webHidden/>
              </w:rPr>
            </w:r>
            <w:r>
              <w:rPr>
                <w:noProof/>
                <w:webHidden/>
              </w:rPr>
              <w:fldChar w:fldCharType="separate"/>
            </w:r>
            <w:r>
              <w:rPr>
                <w:noProof/>
                <w:webHidden/>
              </w:rPr>
              <w:t>115</w:t>
            </w:r>
            <w:r>
              <w:rPr>
                <w:noProof/>
                <w:webHidden/>
              </w:rPr>
              <w:fldChar w:fldCharType="end"/>
            </w:r>
          </w:hyperlink>
        </w:p>
        <w:p w14:paraId="6A8DDA69" w14:textId="7E6160CD" w:rsidR="00A4073C" w:rsidRPr="00D86EE7" w:rsidRDefault="00786CEE">
          <w:pPr>
            <w:rPr>
              <w:lang w:val="en-GB"/>
            </w:rPr>
          </w:pPr>
          <w:r w:rsidRPr="00D86EE7">
            <w:rPr>
              <w:lang w:val="en-GB"/>
            </w:rPr>
            <w:fldChar w:fldCharType="end"/>
          </w:r>
        </w:p>
      </w:sdtContent>
    </w:sdt>
    <w:p w14:paraId="4C635942" w14:textId="77777777" w:rsidR="00A63385" w:rsidRPr="00D86EE7" w:rsidRDefault="00A63385" w:rsidP="003233C7">
      <w:pPr>
        <w:spacing w:line="278" w:lineRule="auto"/>
        <w:jc w:val="left"/>
        <w:rPr>
          <w:bCs/>
          <w:lang w:val="en-GB"/>
        </w:rPr>
      </w:pPr>
    </w:p>
    <w:p w14:paraId="1851EBFD" w14:textId="77777777" w:rsidR="000C1A73" w:rsidRPr="00D86EE7" w:rsidRDefault="000C1A73" w:rsidP="003233C7">
      <w:pPr>
        <w:spacing w:line="278" w:lineRule="auto"/>
        <w:jc w:val="left"/>
        <w:rPr>
          <w:bCs/>
          <w:lang w:val="en-GB"/>
        </w:rPr>
        <w:sectPr w:rsidR="000C1A73" w:rsidRPr="00D86EE7" w:rsidSect="00990CC6">
          <w:footerReference w:type="first" r:id="rId12"/>
          <w:pgSz w:w="11906" w:h="16838"/>
          <w:pgMar w:top="1417" w:right="1417" w:bottom="1417" w:left="1417" w:header="708" w:footer="708" w:gutter="0"/>
          <w:pgNumType w:fmt="lowerRoman"/>
          <w:cols w:space="708"/>
          <w:titlePg/>
          <w:docGrid w:linePitch="360"/>
        </w:sectPr>
      </w:pPr>
    </w:p>
    <w:p w14:paraId="0BE32434" w14:textId="77777777" w:rsidR="00E40CEF" w:rsidRPr="00D86EE7" w:rsidRDefault="00E40CEF" w:rsidP="00460284">
      <w:pPr>
        <w:pStyle w:val="Title1KE"/>
        <w:numPr>
          <w:ilvl w:val="0"/>
          <w:numId w:val="0"/>
        </w:numPr>
        <w:rPr>
          <w:lang w:val="en-GB"/>
        </w:rPr>
      </w:pPr>
      <w:bookmarkStart w:id="0" w:name="_Toc214060351"/>
      <w:r w:rsidRPr="00D86EE7">
        <w:rPr>
          <w:lang w:val="en-GB"/>
        </w:rPr>
        <w:lastRenderedPageBreak/>
        <w:t>List of figures</w:t>
      </w:r>
      <w:bookmarkEnd w:id="0"/>
    </w:p>
    <w:p w14:paraId="59D5F952" w14:textId="3EDCA4A3" w:rsidR="006D2E48" w:rsidRPr="00D86EE7" w:rsidRDefault="00BD2B99">
      <w:pPr>
        <w:pStyle w:val="TableofFigures"/>
        <w:tabs>
          <w:tab w:val="right" w:leader="dot" w:pos="9062"/>
        </w:tabs>
        <w:rPr>
          <w:rFonts w:eastAsiaTheme="minorEastAsia"/>
          <w:noProof/>
          <w:color w:val="auto"/>
          <w:kern w:val="2"/>
          <w:sz w:val="24"/>
          <w:szCs w:val="24"/>
          <w:lang w:val="en-GB"/>
          <w14:ligatures w14:val="standardContextual"/>
        </w:rPr>
      </w:pPr>
      <w:r w:rsidRPr="00D86EE7">
        <w:rPr>
          <w:bCs/>
          <w:lang w:val="en-GB"/>
        </w:rPr>
        <w:fldChar w:fldCharType="begin"/>
      </w:r>
      <w:r w:rsidRPr="00D86EE7">
        <w:rPr>
          <w:bCs/>
          <w:lang w:val="en-GB"/>
        </w:rPr>
        <w:instrText xml:space="preserve"> TOC \h \z \c "Figure" </w:instrText>
      </w:r>
      <w:r w:rsidRPr="00D86EE7">
        <w:rPr>
          <w:bCs/>
          <w:lang w:val="en-GB"/>
        </w:rPr>
        <w:fldChar w:fldCharType="separate"/>
      </w:r>
      <w:hyperlink w:anchor="_Toc212714749" w:history="1">
        <w:r w:rsidR="006D2E48" w:rsidRPr="00D86EE7">
          <w:rPr>
            <w:rStyle w:val="Hyperlink"/>
            <w:noProof/>
            <w:lang w:val="en-GB"/>
          </w:rPr>
          <w:t>Figure 1. Map of regional tectonic (USGS).</w:t>
        </w:r>
        <w:r w:rsidR="006D2E48" w:rsidRPr="00D86EE7">
          <w:rPr>
            <w:noProof/>
            <w:webHidden/>
            <w:lang w:val="en-GB"/>
          </w:rPr>
          <w:tab/>
        </w:r>
        <w:r w:rsidR="006D2E48" w:rsidRPr="00D86EE7">
          <w:rPr>
            <w:noProof/>
            <w:webHidden/>
            <w:lang w:val="en-GB"/>
          </w:rPr>
          <w:fldChar w:fldCharType="begin"/>
        </w:r>
        <w:r w:rsidR="006D2E48" w:rsidRPr="00D86EE7">
          <w:rPr>
            <w:noProof/>
            <w:webHidden/>
            <w:lang w:val="en-GB"/>
          </w:rPr>
          <w:instrText xml:space="preserve"> PAGEREF _Toc212714749 \h </w:instrText>
        </w:r>
        <w:r w:rsidR="006D2E48" w:rsidRPr="00D86EE7">
          <w:rPr>
            <w:noProof/>
            <w:webHidden/>
            <w:lang w:val="en-GB"/>
          </w:rPr>
        </w:r>
        <w:r w:rsidR="006D2E48" w:rsidRPr="00D86EE7">
          <w:rPr>
            <w:noProof/>
            <w:webHidden/>
            <w:lang w:val="en-GB"/>
          </w:rPr>
          <w:fldChar w:fldCharType="separate"/>
        </w:r>
        <w:r w:rsidR="006D2E48" w:rsidRPr="00D86EE7">
          <w:rPr>
            <w:noProof/>
            <w:webHidden/>
            <w:lang w:val="en-GB"/>
          </w:rPr>
          <w:t>2</w:t>
        </w:r>
        <w:r w:rsidR="006D2E48" w:rsidRPr="00D86EE7">
          <w:rPr>
            <w:noProof/>
            <w:webHidden/>
            <w:lang w:val="en-GB"/>
          </w:rPr>
          <w:fldChar w:fldCharType="end"/>
        </w:r>
      </w:hyperlink>
    </w:p>
    <w:p w14:paraId="00CAACCA" w14:textId="199D3A7B"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0" w:history="1">
        <w:r w:rsidRPr="00D86EE7">
          <w:rPr>
            <w:rStyle w:val="Hyperlink"/>
            <w:noProof/>
            <w:lang w:val="en-GB"/>
          </w:rPr>
          <w:t xml:space="preserve">Figure 2. </w:t>
        </w:r>
        <w:r w:rsidRPr="00D86EE7">
          <w:rPr>
            <w:rStyle w:val="Hyperlink"/>
            <w:bCs/>
            <w:noProof/>
            <w:lang w:val="en-GB"/>
          </w:rPr>
          <w:t>Cross-section of seismicity (1990 through 6 August 2025) for the northern Kuril-Kamchatka subduction zone.</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_Toc212714750 \h </w:instrText>
        </w:r>
        <w:r w:rsidRPr="00D86EE7">
          <w:rPr>
            <w:noProof/>
            <w:webHidden/>
            <w:lang w:val="en-GB"/>
          </w:rPr>
        </w:r>
        <w:r w:rsidRPr="00D86EE7">
          <w:rPr>
            <w:noProof/>
            <w:webHidden/>
            <w:lang w:val="en-GB"/>
          </w:rPr>
          <w:fldChar w:fldCharType="separate"/>
        </w:r>
        <w:r w:rsidRPr="00D86EE7">
          <w:rPr>
            <w:noProof/>
            <w:webHidden/>
            <w:lang w:val="en-GB"/>
          </w:rPr>
          <w:t>3</w:t>
        </w:r>
        <w:r w:rsidRPr="00D86EE7">
          <w:rPr>
            <w:noProof/>
            <w:webHidden/>
            <w:lang w:val="en-GB"/>
          </w:rPr>
          <w:fldChar w:fldCharType="end"/>
        </w:r>
      </w:hyperlink>
    </w:p>
    <w:p w14:paraId="7A53675E" w14:textId="0BA72F94"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1" w:history="1">
        <w:r w:rsidRPr="00D86EE7">
          <w:rPr>
            <w:rStyle w:val="Hyperlink"/>
            <w:noProof/>
            <w:lang w:val="en-GB"/>
          </w:rPr>
          <w:t>Figure 3. W-phase moment tensor.</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_Toc212714751 \h </w:instrText>
        </w:r>
        <w:r w:rsidRPr="00D86EE7">
          <w:rPr>
            <w:noProof/>
            <w:webHidden/>
            <w:lang w:val="en-GB"/>
          </w:rPr>
        </w:r>
        <w:r w:rsidRPr="00D86EE7">
          <w:rPr>
            <w:noProof/>
            <w:webHidden/>
            <w:lang w:val="en-GB"/>
          </w:rPr>
          <w:fldChar w:fldCharType="separate"/>
        </w:r>
        <w:r w:rsidRPr="00D86EE7">
          <w:rPr>
            <w:noProof/>
            <w:webHidden/>
            <w:lang w:val="en-GB"/>
          </w:rPr>
          <w:t>4</w:t>
        </w:r>
        <w:r w:rsidRPr="00D86EE7">
          <w:rPr>
            <w:noProof/>
            <w:webHidden/>
            <w:lang w:val="en-GB"/>
          </w:rPr>
          <w:fldChar w:fldCharType="end"/>
        </w:r>
      </w:hyperlink>
    </w:p>
    <w:p w14:paraId="6CB184DF" w14:textId="484CE9A3"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2" w:history="1">
        <w:r w:rsidRPr="00D86EE7">
          <w:rPr>
            <w:rStyle w:val="Hyperlink"/>
            <w:noProof/>
            <w:lang w:val="en-GB"/>
          </w:rPr>
          <w:t xml:space="preserve">Figure 4. </w:t>
        </w:r>
        <w:r w:rsidRPr="00D86EE7">
          <w:rPr>
            <w:rStyle w:val="Hyperlink"/>
            <w:bCs/>
            <w:noProof/>
            <w:lang w:val="en-GB" w:eastAsia="en-US"/>
          </w:rPr>
          <w:t>Kuril-Kamchatka seismicity and distribution of foreshock and aftershock.</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_Toc212714752 \h </w:instrText>
        </w:r>
        <w:r w:rsidRPr="00D86EE7">
          <w:rPr>
            <w:noProof/>
            <w:webHidden/>
            <w:lang w:val="en-GB"/>
          </w:rPr>
        </w:r>
        <w:r w:rsidRPr="00D86EE7">
          <w:rPr>
            <w:noProof/>
            <w:webHidden/>
            <w:lang w:val="en-GB"/>
          </w:rPr>
          <w:fldChar w:fldCharType="separate"/>
        </w:r>
        <w:r w:rsidRPr="00D86EE7">
          <w:rPr>
            <w:noProof/>
            <w:webHidden/>
            <w:lang w:val="en-GB"/>
          </w:rPr>
          <w:t>5</w:t>
        </w:r>
        <w:r w:rsidRPr="00D86EE7">
          <w:rPr>
            <w:noProof/>
            <w:webHidden/>
            <w:lang w:val="en-GB"/>
          </w:rPr>
          <w:fldChar w:fldCharType="end"/>
        </w:r>
      </w:hyperlink>
    </w:p>
    <w:p w14:paraId="714350D3" w14:textId="62919202"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3" w:history="1">
        <w:r w:rsidRPr="00D86EE7">
          <w:rPr>
            <w:rStyle w:val="Hyperlink"/>
            <w:noProof/>
            <w:lang w:val="en-GB"/>
          </w:rPr>
          <w:t xml:space="preserve">Figure 5. </w:t>
        </w:r>
        <w:r w:rsidRPr="00D86EE7">
          <w:rPr>
            <w:rStyle w:val="Hyperlink"/>
            <w:bCs/>
            <w:noProof/>
            <w:lang w:val="en-GB" w:eastAsia="en-US"/>
          </w:rPr>
          <w:t>Slip distribution along the fault interface.</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_Toc212714753 \h </w:instrText>
        </w:r>
        <w:r w:rsidRPr="00D86EE7">
          <w:rPr>
            <w:noProof/>
            <w:webHidden/>
            <w:lang w:val="en-GB"/>
          </w:rPr>
        </w:r>
        <w:r w:rsidRPr="00D86EE7">
          <w:rPr>
            <w:noProof/>
            <w:webHidden/>
            <w:lang w:val="en-GB"/>
          </w:rPr>
          <w:fldChar w:fldCharType="separate"/>
        </w:r>
        <w:r w:rsidRPr="00D86EE7">
          <w:rPr>
            <w:noProof/>
            <w:webHidden/>
            <w:lang w:val="en-GB"/>
          </w:rPr>
          <w:t>6</w:t>
        </w:r>
        <w:r w:rsidRPr="00D86EE7">
          <w:rPr>
            <w:noProof/>
            <w:webHidden/>
            <w:lang w:val="en-GB"/>
          </w:rPr>
          <w:fldChar w:fldCharType="end"/>
        </w:r>
      </w:hyperlink>
    </w:p>
    <w:p w14:paraId="3E80AB8F" w14:textId="2F8E863C"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4" w:history="1">
        <w:r w:rsidRPr="00D86EE7">
          <w:rPr>
            <w:rStyle w:val="Hyperlink"/>
            <w:noProof/>
            <w:lang w:val="en-GB"/>
          </w:rPr>
          <w:t xml:space="preserve">Figure 6. </w:t>
        </w:r>
        <w:r w:rsidRPr="00D86EE7">
          <w:rPr>
            <w:rStyle w:val="Hyperlink"/>
            <w:bCs/>
            <w:noProof/>
            <w:lang w:val="en-GB" w:eastAsia="en-US"/>
          </w:rPr>
          <w:t>Rate of seismic moment release based on finite fault modelling of the Mw 8.8 Kamchatka earthquake.</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_Toc212714754 \h </w:instrText>
        </w:r>
        <w:r w:rsidRPr="00D86EE7">
          <w:rPr>
            <w:noProof/>
            <w:webHidden/>
            <w:lang w:val="en-GB"/>
          </w:rPr>
        </w:r>
        <w:r w:rsidRPr="00D86EE7">
          <w:rPr>
            <w:noProof/>
            <w:webHidden/>
            <w:lang w:val="en-GB"/>
          </w:rPr>
          <w:fldChar w:fldCharType="separate"/>
        </w:r>
        <w:r w:rsidRPr="00D86EE7">
          <w:rPr>
            <w:noProof/>
            <w:webHidden/>
            <w:lang w:val="en-GB"/>
          </w:rPr>
          <w:t>6</w:t>
        </w:r>
        <w:r w:rsidRPr="00D86EE7">
          <w:rPr>
            <w:noProof/>
            <w:webHidden/>
            <w:lang w:val="en-GB"/>
          </w:rPr>
          <w:fldChar w:fldCharType="end"/>
        </w:r>
      </w:hyperlink>
    </w:p>
    <w:p w14:paraId="69425EFE" w14:textId="37A3091B"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5" w:history="1">
        <w:r w:rsidRPr="00D86EE7">
          <w:rPr>
            <w:rStyle w:val="Hyperlink"/>
            <w:noProof/>
            <w:lang w:val="en-GB"/>
          </w:rPr>
          <w:t xml:space="preserve">Figure 7. </w:t>
        </w:r>
        <w:r w:rsidRPr="00D86EE7">
          <w:rPr>
            <w:rStyle w:val="Hyperlink"/>
            <w:bCs/>
            <w:noProof/>
            <w:lang w:val="en-GB" w:eastAsia="en-US"/>
          </w:rPr>
          <w:t>Moment rate of major earthquakes.</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_Toc212714755 \h </w:instrText>
        </w:r>
        <w:r w:rsidRPr="00D86EE7">
          <w:rPr>
            <w:noProof/>
            <w:webHidden/>
            <w:lang w:val="en-GB"/>
          </w:rPr>
        </w:r>
        <w:r w:rsidRPr="00D86EE7">
          <w:rPr>
            <w:noProof/>
            <w:webHidden/>
            <w:lang w:val="en-GB"/>
          </w:rPr>
          <w:fldChar w:fldCharType="separate"/>
        </w:r>
        <w:r w:rsidRPr="00D86EE7">
          <w:rPr>
            <w:noProof/>
            <w:webHidden/>
            <w:lang w:val="en-GB"/>
          </w:rPr>
          <w:t>7</w:t>
        </w:r>
        <w:r w:rsidRPr="00D86EE7">
          <w:rPr>
            <w:noProof/>
            <w:webHidden/>
            <w:lang w:val="en-GB"/>
          </w:rPr>
          <w:fldChar w:fldCharType="end"/>
        </w:r>
      </w:hyperlink>
    </w:p>
    <w:p w14:paraId="32433281" w14:textId="358F183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6" w:history="1">
        <w:r w:rsidRPr="00D86EE7">
          <w:rPr>
            <w:rStyle w:val="Hyperlink"/>
            <w:noProof/>
            <w:lang w:val="en-GB"/>
          </w:rPr>
          <w:t xml:space="preserve">Figure 8. </w:t>
        </w:r>
        <w:r w:rsidRPr="00D86EE7">
          <w:rPr>
            <w:rStyle w:val="Hyperlink"/>
            <w:bCs/>
            <w:noProof/>
            <w:lang w:val="en-GB"/>
          </w:rPr>
          <w:t>Cross-section of slip distribution.</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_Toc212714756 \h </w:instrText>
        </w:r>
        <w:r w:rsidRPr="00D86EE7">
          <w:rPr>
            <w:noProof/>
            <w:webHidden/>
            <w:lang w:val="en-GB"/>
          </w:rPr>
        </w:r>
        <w:r w:rsidRPr="00D86EE7">
          <w:rPr>
            <w:noProof/>
            <w:webHidden/>
            <w:lang w:val="en-GB"/>
          </w:rPr>
          <w:fldChar w:fldCharType="separate"/>
        </w:r>
        <w:r w:rsidRPr="00D86EE7">
          <w:rPr>
            <w:noProof/>
            <w:webHidden/>
            <w:lang w:val="en-GB"/>
          </w:rPr>
          <w:t>7</w:t>
        </w:r>
        <w:r w:rsidRPr="00D86EE7">
          <w:rPr>
            <w:noProof/>
            <w:webHidden/>
            <w:lang w:val="en-GB"/>
          </w:rPr>
          <w:fldChar w:fldCharType="end"/>
        </w:r>
      </w:hyperlink>
    </w:p>
    <w:p w14:paraId="56F55ED8" w14:textId="58A06A26"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7" w:history="1">
        <w:r w:rsidRPr="00D86EE7">
          <w:rPr>
            <w:rStyle w:val="Hyperlink"/>
            <w:noProof/>
            <w:lang w:val="en-GB"/>
          </w:rPr>
          <w:t xml:space="preserve">Figure 9. </w:t>
        </w:r>
        <w:r w:rsidRPr="00D86EE7">
          <w:rPr>
            <w:rStyle w:val="Hyperlink"/>
            <w:bCs/>
            <w:noProof/>
            <w:lang w:val="en-GB"/>
          </w:rPr>
          <w:t>Surface projection of the slip distribution superimposed on GEBCO bathymetry.</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_Toc212714757 \h </w:instrText>
        </w:r>
        <w:r w:rsidRPr="00D86EE7">
          <w:rPr>
            <w:noProof/>
            <w:webHidden/>
            <w:lang w:val="en-GB"/>
          </w:rPr>
        </w:r>
        <w:r w:rsidRPr="00D86EE7">
          <w:rPr>
            <w:noProof/>
            <w:webHidden/>
            <w:lang w:val="en-GB"/>
          </w:rPr>
          <w:fldChar w:fldCharType="separate"/>
        </w:r>
        <w:r w:rsidRPr="00D86EE7">
          <w:rPr>
            <w:noProof/>
            <w:webHidden/>
            <w:lang w:val="en-GB"/>
          </w:rPr>
          <w:t>8</w:t>
        </w:r>
        <w:r w:rsidRPr="00D86EE7">
          <w:rPr>
            <w:noProof/>
            <w:webHidden/>
            <w:lang w:val="en-GB"/>
          </w:rPr>
          <w:fldChar w:fldCharType="end"/>
        </w:r>
      </w:hyperlink>
    </w:p>
    <w:p w14:paraId="1E447876" w14:textId="4F87B8C5"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8" w:history="1">
        <w:r w:rsidRPr="00D86EE7">
          <w:rPr>
            <w:rStyle w:val="Hyperlink"/>
            <w:noProof/>
            <w:lang w:val="en-GB"/>
          </w:rPr>
          <w:t xml:space="preserve">Figure 10. </w:t>
        </w:r>
        <w:r w:rsidRPr="00D86EE7">
          <w:rPr>
            <w:rStyle w:val="Hyperlink"/>
            <w:bCs/>
            <w:noProof/>
            <w:lang w:val="en-GB"/>
          </w:rPr>
          <w:t>Source time function.</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_Toc212714758 \h </w:instrText>
        </w:r>
        <w:r w:rsidRPr="00D86EE7">
          <w:rPr>
            <w:noProof/>
            <w:webHidden/>
            <w:lang w:val="en-GB"/>
          </w:rPr>
        </w:r>
        <w:r w:rsidRPr="00D86EE7">
          <w:rPr>
            <w:noProof/>
            <w:webHidden/>
            <w:lang w:val="en-GB"/>
          </w:rPr>
          <w:fldChar w:fldCharType="separate"/>
        </w:r>
        <w:r w:rsidRPr="00D86EE7">
          <w:rPr>
            <w:noProof/>
            <w:webHidden/>
            <w:lang w:val="en-GB"/>
          </w:rPr>
          <w:t>8</w:t>
        </w:r>
        <w:r w:rsidRPr="00D86EE7">
          <w:rPr>
            <w:noProof/>
            <w:webHidden/>
            <w:lang w:val="en-GB"/>
          </w:rPr>
          <w:fldChar w:fldCharType="end"/>
        </w:r>
      </w:hyperlink>
    </w:p>
    <w:p w14:paraId="43CE013D" w14:textId="334C9C90"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59" w:history="1">
        <w:r w:rsidRPr="00D86EE7">
          <w:rPr>
            <w:rStyle w:val="Hyperlink"/>
            <w:noProof/>
            <w:lang w:val="en-GB"/>
          </w:rPr>
          <w:t>Figure 11. NOAA tsunami map.</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_Toc212714759 \h </w:instrText>
        </w:r>
        <w:r w:rsidRPr="00D86EE7">
          <w:rPr>
            <w:noProof/>
            <w:webHidden/>
            <w:lang w:val="en-GB"/>
          </w:rPr>
        </w:r>
        <w:r w:rsidRPr="00D86EE7">
          <w:rPr>
            <w:noProof/>
            <w:webHidden/>
            <w:lang w:val="en-GB"/>
          </w:rPr>
          <w:fldChar w:fldCharType="separate"/>
        </w:r>
        <w:r w:rsidRPr="00D86EE7">
          <w:rPr>
            <w:noProof/>
            <w:webHidden/>
            <w:lang w:val="en-GB"/>
          </w:rPr>
          <w:t>10</w:t>
        </w:r>
        <w:r w:rsidRPr="00D86EE7">
          <w:rPr>
            <w:noProof/>
            <w:webHidden/>
            <w:lang w:val="en-GB"/>
          </w:rPr>
          <w:fldChar w:fldCharType="end"/>
        </w:r>
      </w:hyperlink>
    </w:p>
    <w:p w14:paraId="511247BE" w14:textId="4A6F5C0B"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0" w:history="1">
        <w:r w:rsidRPr="00D86EE7">
          <w:rPr>
            <w:rStyle w:val="Hyperlink"/>
            <w:noProof/>
            <w:lang w:val="en-GB"/>
          </w:rPr>
          <w:t xml:space="preserve">Figure 12. </w:t>
        </w:r>
        <w:r w:rsidRPr="00D86EE7">
          <w:rPr>
            <w:rStyle w:val="Hyperlink"/>
            <w:bCs/>
            <w:noProof/>
            <w:lang w:val="en-GB"/>
          </w:rPr>
          <w:t>Model tsunami source area (shaded unit sources) based on DART 21416, 21419 and 21415 inversions.  Inserts show model comparison at 5 closest DARTs.</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_Toc212714760 \h </w:instrText>
        </w:r>
        <w:r w:rsidRPr="00D86EE7">
          <w:rPr>
            <w:noProof/>
            <w:webHidden/>
            <w:lang w:val="en-GB"/>
          </w:rPr>
        </w:r>
        <w:r w:rsidRPr="00D86EE7">
          <w:rPr>
            <w:noProof/>
            <w:webHidden/>
            <w:lang w:val="en-GB"/>
          </w:rPr>
          <w:fldChar w:fldCharType="separate"/>
        </w:r>
        <w:r w:rsidRPr="00D86EE7">
          <w:rPr>
            <w:noProof/>
            <w:webHidden/>
            <w:lang w:val="en-GB"/>
          </w:rPr>
          <w:t>11</w:t>
        </w:r>
        <w:r w:rsidRPr="00D86EE7">
          <w:rPr>
            <w:noProof/>
            <w:webHidden/>
            <w:lang w:val="en-GB"/>
          </w:rPr>
          <w:fldChar w:fldCharType="end"/>
        </w:r>
      </w:hyperlink>
    </w:p>
    <w:p w14:paraId="455721E9" w14:textId="612233D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1" w:history="1">
        <w:r w:rsidRPr="00D86EE7">
          <w:rPr>
            <w:rStyle w:val="Hyperlink"/>
            <w:noProof/>
            <w:lang w:val="en-GB"/>
          </w:rPr>
          <w:t xml:space="preserve">Figure 13. </w:t>
        </w:r>
        <w:r w:rsidRPr="00D86EE7">
          <w:rPr>
            <w:rStyle w:val="Hyperlink"/>
            <w:bCs/>
            <w:noProof/>
            <w:lang w:val="en-GB"/>
          </w:rPr>
          <w:t>Tsunami model peak amplitudes and selected DART sea-level records comparing model (red) with data (black). Tsunami model amplitude information is shown color-coded according to the scale bar.</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_Toc212714761 \h </w:instrText>
        </w:r>
        <w:r w:rsidRPr="00D86EE7">
          <w:rPr>
            <w:noProof/>
            <w:webHidden/>
            <w:lang w:val="en-GB"/>
          </w:rPr>
        </w:r>
        <w:r w:rsidRPr="00D86EE7">
          <w:rPr>
            <w:noProof/>
            <w:webHidden/>
            <w:lang w:val="en-GB"/>
          </w:rPr>
          <w:fldChar w:fldCharType="separate"/>
        </w:r>
        <w:r w:rsidRPr="00D86EE7">
          <w:rPr>
            <w:noProof/>
            <w:webHidden/>
            <w:lang w:val="en-GB"/>
          </w:rPr>
          <w:t>11</w:t>
        </w:r>
        <w:r w:rsidRPr="00D86EE7">
          <w:rPr>
            <w:noProof/>
            <w:webHidden/>
            <w:lang w:val="en-GB"/>
          </w:rPr>
          <w:fldChar w:fldCharType="end"/>
        </w:r>
      </w:hyperlink>
    </w:p>
    <w:p w14:paraId="3ABCB1F9" w14:textId="6C66BB67"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2" w:history="1">
        <w:r w:rsidRPr="00D86EE7">
          <w:rPr>
            <w:rStyle w:val="Hyperlink"/>
            <w:noProof/>
            <w:lang w:val="en-GB"/>
          </w:rPr>
          <w:t>Figure 14.</w:t>
        </w:r>
        <w:r w:rsidRPr="00D86EE7">
          <w:rPr>
            <w:rStyle w:val="Hyperlink"/>
            <w:bCs/>
            <w:noProof/>
            <w:lang w:val="en-GB"/>
          </w:rPr>
          <w:t xml:space="preserve"> Country-wise percentage of unanswered questions.</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_Toc212714762 \h </w:instrText>
        </w:r>
        <w:r w:rsidRPr="00D86EE7">
          <w:rPr>
            <w:noProof/>
            <w:webHidden/>
            <w:lang w:val="en-GB"/>
          </w:rPr>
        </w:r>
        <w:r w:rsidRPr="00D86EE7">
          <w:rPr>
            <w:noProof/>
            <w:webHidden/>
            <w:lang w:val="en-GB"/>
          </w:rPr>
          <w:fldChar w:fldCharType="separate"/>
        </w:r>
        <w:r w:rsidRPr="00D86EE7">
          <w:rPr>
            <w:noProof/>
            <w:webHidden/>
            <w:lang w:val="en-GB"/>
          </w:rPr>
          <w:t>14</w:t>
        </w:r>
        <w:r w:rsidRPr="00D86EE7">
          <w:rPr>
            <w:noProof/>
            <w:webHidden/>
            <w:lang w:val="en-GB"/>
          </w:rPr>
          <w:fldChar w:fldCharType="end"/>
        </w:r>
      </w:hyperlink>
    </w:p>
    <w:p w14:paraId="74047E7C" w14:textId="26D309B3"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3" w:history="1">
        <w:r w:rsidRPr="00D86EE7">
          <w:rPr>
            <w:rStyle w:val="Hyperlink"/>
            <w:noProof/>
            <w:lang w:val="en-GB"/>
          </w:rPr>
          <w:t xml:space="preserve">Figure 15. </w:t>
        </w:r>
        <w:r w:rsidRPr="00D86EE7">
          <w:rPr>
            <w:rStyle w:val="Hyperlink"/>
            <w:bCs/>
            <w:noProof/>
            <w:lang w:val="en-GB"/>
          </w:rPr>
          <w:t>Time and source of the first information received about the event (Q.A1 – Answered 30, Skipped 0).</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_Toc212714763 \h </w:instrText>
        </w:r>
        <w:r w:rsidRPr="00D86EE7">
          <w:rPr>
            <w:noProof/>
            <w:webHidden/>
            <w:lang w:val="en-GB"/>
          </w:rPr>
        </w:r>
        <w:r w:rsidRPr="00D86EE7">
          <w:rPr>
            <w:noProof/>
            <w:webHidden/>
            <w:lang w:val="en-GB"/>
          </w:rPr>
          <w:fldChar w:fldCharType="separate"/>
        </w:r>
        <w:r w:rsidRPr="00D86EE7">
          <w:rPr>
            <w:noProof/>
            <w:webHidden/>
            <w:lang w:val="en-GB"/>
          </w:rPr>
          <w:t>16</w:t>
        </w:r>
        <w:r w:rsidRPr="00D86EE7">
          <w:rPr>
            <w:noProof/>
            <w:webHidden/>
            <w:lang w:val="en-GB"/>
          </w:rPr>
          <w:fldChar w:fldCharType="end"/>
        </w:r>
      </w:hyperlink>
    </w:p>
    <w:p w14:paraId="6B7563DD" w14:textId="5A8B196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4" w:history="1">
        <w:r w:rsidRPr="00D86EE7">
          <w:rPr>
            <w:rStyle w:val="Hyperlink"/>
            <w:noProof/>
            <w:lang w:val="en-GB"/>
          </w:rPr>
          <w:t xml:space="preserve">Figure 16. </w:t>
        </w:r>
        <w:r w:rsidRPr="00D86EE7">
          <w:rPr>
            <w:rStyle w:val="Hyperlink"/>
            <w:bCs/>
            <w:noProof/>
            <w:lang w:val="en-GB"/>
          </w:rPr>
          <w:t>Way of receiving the first information about the event (Q.A2 – Answered 29, Skipped 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_Toc212714764 \h </w:instrText>
        </w:r>
        <w:r w:rsidRPr="00D86EE7">
          <w:rPr>
            <w:noProof/>
            <w:webHidden/>
            <w:lang w:val="en-GB"/>
          </w:rPr>
        </w:r>
        <w:r w:rsidRPr="00D86EE7">
          <w:rPr>
            <w:noProof/>
            <w:webHidden/>
            <w:lang w:val="en-GB"/>
          </w:rPr>
          <w:fldChar w:fldCharType="separate"/>
        </w:r>
        <w:r w:rsidRPr="00D86EE7">
          <w:rPr>
            <w:noProof/>
            <w:webHidden/>
            <w:lang w:val="en-GB"/>
          </w:rPr>
          <w:t>17</w:t>
        </w:r>
        <w:r w:rsidRPr="00D86EE7">
          <w:rPr>
            <w:noProof/>
            <w:webHidden/>
            <w:lang w:val="en-GB"/>
          </w:rPr>
          <w:fldChar w:fldCharType="end"/>
        </w:r>
      </w:hyperlink>
    </w:p>
    <w:p w14:paraId="11850934" w14:textId="46EAD243"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5" w:history="1">
        <w:r w:rsidRPr="00D86EE7">
          <w:rPr>
            <w:rStyle w:val="Hyperlink"/>
            <w:noProof/>
            <w:lang w:val="en-GB"/>
          </w:rPr>
          <w:t xml:space="preserve">Figure 17. </w:t>
        </w:r>
        <w:r w:rsidRPr="00D86EE7">
          <w:rPr>
            <w:rStyle w:val="Hyperlink"/>
            <w:bCs/>
            <w:noProof/>
            <w:lang w:val="en-GB"/>
          </w:rPr>
          <w:t>Elapsed time for receiving PTWC messages for respondent Member States (Q.A4 – Answered 28, Skipped 2).</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_Toc212714765 \h </w:instrText>
        </w:r>
        <w:r w:rsidRPr="00D86EE7">
          <w:rPr>
            <w:noProof/>
            <w:webHidden/>
            <w:lang w:val="en-GB"/>
          </w:rPr>
        </w:r>
        <w:r w:rsidRPr="00D86EE7">
          <w:rPr>
            <w:noProof/>
            <w:webHidden/>
            <w:lang w:val="en-GB"/>
          </w:rPr>
          <w:fldChar w:fldCharType="separate"/>
        </w:r>
        <w:r w:rsidRPr="00D86EE7">
          <w:rPr>
            <w:noProof/>
            <w:webHidden/>
            <w:lang w:val="en-GB"/>
          </w:rPr>
          <w:t>18</w:t>
        </w:r>
        <w:r w:rsidRPr="00D86EE7">
          <w:rPr>
            <w:noProof/>
            <w:webHidden/>
            <w:lang w:val="en-GB"/>
          </w:rPr>
          <w:fldChar w:fldCharType="end"/>
        </w:r>
      </w:hyperlink>
    </w:p>
    <w:p w14:paraId="37BEC35E" w14:textId="138B3688"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6" w:history="1">
        <w:r w:rsidRPr="00D86EE7">
          <w:rPr>
            <w:rStyle w:val="Hyperlink"/>
            <w:noProof/>
            <w:lang w:val="en-GB"/>
          </w:rPr>
          <w:t xml:space="preserve">Figure 18. </w:t>
        </w:r>
        <w:r w:rsidRPr="00D86EE7">
          <w:rPr>
            <w:rStyle w:val="Hyperlink"/>
            <w:bCs/>
            <w:noProof/>
            <w:lang w:val="en-GB"/>
          </w:rPr>
          <w:t>Methods used to receive PTWC messages (Q.A5 – Answered 28, Skipped 2).</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_Toc212714766 \h </w:instrText>
        </w:r>
        <w:r w:rsidRPr="00D86EE7">
          <w:rPr>
            <w:noProof/>
            <w:webHidden/>
            <w:lang w:val="en-GB"/>
          </w:rPr>
        </w:r>
        <w:r w:rsidRPr="00D86EE7">
          <w:rPr>
            <w:noProof/>
            <w:webHidden/>
            <w:lang w:val="en-GB"/>
          </w:rPr>
          <w:fldChar w:fldCharType="separate"/>
        </w:r>
        <w:r w:rsidRPr="00D86EE7">
          <w:rPr>
            <w:noProof/>
            <w:webHidden/>
            <w:lang w:val="en-GB"/>
          </w:rPr>
          <w:t>18</w:t>
        </w:r>
        <w:r w:rsidRPr="00D86EE7">
          <w:rPr>
            <w:noProof/>
            <w:webHidden/>
            <w:lang w:val="en-GB"/>
          </w:rPr>
          <w:fldChar w:fldCharType="end"/>
        </w:r>
      </w:hyperlink>
    </w:p>
    <w:p w14:paraId="2C59BED2" w14:textId="476204C4"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7" w:history="1">
        <w:r w:rsidRPr="00D86EE7">
          <w:rPr>
            <w:rStyle w:val="Hyperlink"/>
            <w:noProof/>
            <w:lang w:val="en-GB"/>
          </w:rPr>
          <w:t xml:space="preserve">Figure 19. </w:t>
        </w:r>
        <w:r w:rsidRPr="00D86EE7">
          <w:rPr>
            <w:rStyle w:val="Hyperlink"/>
            <w:bCs/>
            <w:noProof/>
            <w:lang w:val="en-GB"/>
          </w:rPr>
          <w:t>Methods used to receive NWPTAC messages (Q.A9 – Answered 9, Skipped 21).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_Toc212714767 \h </w:instrText>
        </w:r>
        <w:r w:rsidRPr="00D86EE7">
          <w:rPr>
            <w:noProof/>
            <w:webHidden/>
            <w:lang w:val="en-GB"/>
          </w:rPr>
        </w:r>
        <w:r w:rsidRPr="00D86EE7">
          <w:rPr>
            <w:noProof/>
            <w:webHidden/>
            <w:lang w:val="en-GB"/>
          </w:rPr>
          <w:fldChar w:fldCharType="separate"/>
        </w:r>
        <w:r w:rsidRPr="00D86EE7">
          <w:rPr>
            <w:noProof/>
            <w:webHidden/>
            <w:lang w:val="en-GB"/>
          </w:rPr>
          <w:t>19</w:t>
        </w:r>
        <w:r w:rsidRPr="00D86EE7">
          <w:rPr>
            <w:noProof/>
            <w:webHidden/>
            <w:lang w:val="en-GB"/>
          </w:rPr>
          <w:fldChar w:fldCharType="end"/>
        </w:r>
      </w:hyperlink>
    </w:p>
    <w:p w14:paraId="09FA57AF" w14:textId="2373A8C8"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8" w:history="1">
        <w:r w:rsidRPr="00D86EE7">
          <w:rPr>
            <w:rStyle w:val="Hyperlink"/>
            <w:noProof/>
            <w:lang w:val="en-GB"/>
          </w:rPr>
          <w:t xml:space="preserve">Figure 20. </w:t>
        </w:r>
        <w:r w:rsidRPr="00D86EE7">
          <w:rPr>
            <w:rStyle w:val="Hyperlink"/>
            <w:bCs/>
            <w:noProof/>
            <w:lang w:val="en-GB"/>
          </w:rPr>
          <w:t>Methods used to receive information from other sources (Q.A13 – Answered 19, Skipped 11).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_Toc212714768 \h </w:instrText>
        </w:r>
        <w:r w:rsidRPr="00D86EE7">
          <w:rPr>
            <w:noProof/>
            <w:webHidden/>
            <w:lang w:val="en-GB"/>
          </w:rPr>
        </w:r>
        <w:r w:rsidRPr="00D86EE7">
          <w:rPr>
            <w:noProof/>
            <w:webHidden/>
            <w:lang w:val="en-GB"/>
          </w:rPr>
          <w:fldChar w:fldCharType="separate"/>
        </w:r>
        <w:r w:rsidRPr="00D86EE7">
          <w:rPr>
            <w:noProof/>
            <w:webHidden/>
            <w:lang w:val="en-GB"/>
          </w:rPr>
          <w:t>20</w:t>
        </w:r>
        <w:r w:rsidRPr="00D86EE7">
          <w:rPr>
            <w:noProof/>
            <w:webHidden/>
            <w:lang w:val="en-GB"/>
          </w:rPr>
          <w:fldChar w:fldCharType="end"/>
        </w:r>
      </w:hyperlink>
    </w:p>
    <w:p w14:paraId="64027C6F" w14:textId="6272512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69" w:history="1">
        <w:r w:rsidRPr="00D86EE7">
          <w:rPr>
            <w:rStyle w:val="Hyperlink"/>
            <w:noProof/>
            <w:lang w:val="en-GB"/>
          </w:rPr>
          <w:t xml:space="preserve">Figure 21. </w:t>
        </w:r>
        <w:r w:rsidRPr="00D86EE7">
          <w:rPr>
            <w:rStyle w:val="Hyperlink"/>
            <w:bCs/>
            <w:noProof/>
            <w:lang w:val="en-GB"/>
          </w:rPr>
          <w:t>Time reported by countries before first action after receiving PTWC messages (Q.B2 – Answered 28, Skipped 2).</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_Toc212714769 \h </w:instrText>
        </w:r>
        <w:r w:rsidRPr="00D86EE7">
          <w:rPr>
            <w:noProof/>
            <w:webHidden/>
            <w:lang w:val="en-GB"/>
          </w:rPr>
        </w:r>
        <w:r w:rsidRPr="00D86EE7">
          <w:rPr>
            <w:noProof/>
            <w:webHidden/>
            <w:lang w:val="en-GB"/>
          </w:rPr>
          <w:fldChar w:fldCharType="separate"/>
        </w:r>
        <w:r w:rsidRPr="00D86EE7">
          <w:rPr>
            <w:noProof/>
            <w:webHidden/>
            <w:lang w:val="en-GB"/>
          </w:rPr>
          <w:t>21</w:t>
        </w:r>
        <w:r w:rsidRPr="00D86EE7">
          <w:rPr>
            <w:noProof/>
            <w:webHidden/>
            <w:lang w:val="en-GB"/>
          </w:rPr>
          <w:fldChar w:fldCharType="end"/>
        </w:r>
      </w:hyperlink>
    </w:p>
    <w:p w14:paraId="4E6CA070" w14:textId="06012D7C"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0" w:history="1">
        <w:r w:rsidRPr="00D86EE7">
          <w:rPr>
            <w:rStyle w:val="Hyperlink"/>
            <w:noProof/>
            <w:lang w:val="en-GB"/>
          </w:rPr>
          <w:t xml:space="preserve">Figure 22. </w:t>
        </w:r>
        <w:r w:rsidRPr="00D86EE7">
          <w:rPr>
            <w:rStyle w:val="Hyperlink"/>
            <w:bCs/>
            <w:noProof/>
            <w:lang w:val="en-GB"/>
          </w:rPr>
          <w:t>Type of information released to agencies or organisations (Q.B4 – Answered 27, Skipped 3).</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_Toc212714770 \h </w:instrText>
        </w:r>
        <w:r w:rsidRPr="00D86EE7">
          <w:rPr>
            <w:noProof/>
            <w:webHidden/>
            <w:lang w:val="en-GB"/>
          </w:rPr>
        </w:r>
        <w:r w:rsidRPr="00D86EE7">
          <w:rPr>
            <w:noProof/>
            <w:webHidden/>
            <w:lang w:val="en-GB"/>
          </w:rPr>
          <w:fldChar w:fldCharType="separate"/>
        </w:r>
        <w:r w:rsidRPr="00D86EE7">
          <w:rPr>
            <w:noProof/>
            <w:webHidden/>
            <w:lang w:val="en-GB"/>
          </w:rPr>
          <w:t>23</w:t>
        </w:r>
        <w:r w:rsidRPr="00D86EE7">
          <w:rPr>
            <w:noProof/>
            <w:webHidden/>
            <w:lang w:val="en-GB"/>
          </w:rPr>
          <w:fldChar w:fldCharType="end"/>
        </w:r>
      </w:hyperlink>
    </w:p>
    <w:p w14:paraId="3853DB07" w14:textId="4341F89E"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1" w:history="1">
        <w:r w:rsidRPr="00D86EE7">
          <w:rPr>
            <w:rStyle w:val="Hyperlink"/>
            <w:noProof/>
            <w:lang w:val="en-GB"/>
          </w:rPr>
          <w:t xml:space="preserve">Figure 23. </w:t>
        </w:r>
        <w:r w:rsidRPr="00D86EE7">
          <w:rPr>
            <w:rStyle w:val="Hyperlink"/>
            <w:bCs/>
            <w:noProof/>
            <w:lang w:val="en-GB"/>
          </w:rPr>
          <w:t>Agencies or organisations receiving tsunami-related information (Q.B6 – Answered 27, Skipped 3).</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_Toc212714771 \h </w:instrText>
        </w:r>
        <w:r w:rsidRPr="00D86EE7">
          <w:rPr>
            <w:noProof/>
            <w:webHidden/>
            <w:lang w:val="en-GB"/>
          </w:rPr>
        </w:r>
        <w:r w:rsidRPr="00D86EE7">
          <w:rPr>
            <w:noProof/>
            <w:webHidden/>
            <w:lang w:val="en-GB"/>
          </w:rPr>
          <w:fldChar w:fldCharType="separate"/>
        </w:r>
        <w:r w:rsidRPr="00D86EE7">
          <w:rPr>
            <w:noProof/>
            <w:webHidden/>
            <w:lang w:val="en-GB"/>
          </w:rPr>
          <w:t>24</w:t>
        </w:r>
        <w:r w:rsidRPr="00D86EE7">
          <w:rPr>
            <w:noProof/>
            <w:webHidden/>
            <w:lang w:val="en-GB"/>
          </w:rPr>
          <w:fldChar w:fldCharType="end"/>
        </w:r>
      </w:hyperlink>
    </w:p>
    <w:p w14:paraId="04067C6E" w14:textId="6EB5F3EA"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2" w:history="1">
        <w:r w:rsidRPr="00D86EE7">
          <w:rPr>
            <w:rStyle w:val="Hyperlink"/>
            <w:noProof/>
            <w:lang w:val="en-GB"/>
          </w:rPr>
          <w:t xml:space="preserve">Figure 24. </w:t>
        </w:r>
        <w:r w:rsidRPr="00D86EE7">
          <w:rPr>
            <w:rStyle w:val="Hyperlink"/>
            <w:bCs/>
            <w:noProof/>
            <w:lang w:val="en-GB"/>
          </w:rPr>
          <w:t>Method used to issue the warning or tsunami-related information to agencies or organisations  (Q.B7 – Answered 27, Skipped 3).</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_Toc212714772 \h </w:instrText>
        </w:r>
        <w:r w:rsidRPr="00D86EE7">
          <w:rPr>
            <w:noProof/>
            <w:webHidden/>
            <w:lang w:val="en-GB"/>
          </w:rPr>
        </w:r>
        <w:r w:rsidRPr="00D86EE7">
          <w:rPr>
            <w:noProof/>
            <w:webHidden/>
            <w:lang w:val="en-GB"/>
          </w:rPr>
          <w:fldChar w:fldCharType="separate"/>
        </w:r>
        <w:r w:rsidRPr="00D86EE7">
          <w:rPr>
            <w:noProof/>
            <w:webHidden/>
            <w:lang w:val="en-GB"/>
          </w:rPr>
          <w:t>25</w:t>
        </w:r>
        <w:r w:rsidRPr="00D86EE7">
          <w:rPr>
            <w:noProof/>
            <w:webHidden/>
            <w:lang w:val="en-GB"/>
          </w:rPr>
          <w:fldChar w:fldCharType="end"/>
        </w:r>
      </w:hyperlink>
    </w:p>
    <w:p w14:paraId="07E0361F" w14:textId="2BC9E793"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3" w:history="1">
        <w:r w:rsidRPr="00D86EE7">
          <w:rPr>
            <w:rStyle w:val="Hyperlink"/>
            <w:noProof/>
            <w:lang w:val="en-GB"/>
          </w:rPr>
          <w:t xml:space="preserve">Figure 25. </w:t>
        </w:r>
        <w:r w:rsidRPr="00D86EE7">
          <w:rPr>
            <w:rStyle w:val="Hyperlink"/>
            <w:bCs/>
            <w:noProof/>
            <w:lang w:val="en-GB"/>
          </w:rPr>
          <w:t>Type of tsunami-related information issued to the public (Q.B9 – Answered 27, Skipped 3).</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_Toc212714773 \h </w:instrText>
        </w:r>
        <w:r w:rsidRPr="00D86EE7">
          <w:rPr>
            <w:noProof/>
            <w:webHidden/>
            <w:lang w:val="en-GB"/>
          </w:rPr>
        </w:r>
        <w:r w:rsidRPr="00D86EE7">
          <w:rPr>
            <w:noProof/>
            <w:webHidden/>
            <w:lang w:val="en-GB"/>
          </w:rPr>
          <w:fldChar w:fldCharType="separate"/>
        </w:r>
        <w:r w:rsidRPr="00D86EE7">
          <w:rPr>
            <w:noProof/>
            <w:webHidden/>
            <w:lang w:val="en-GB"/>
          </w:rPr>
          <w:t>26</w:t>
        </w:r>
        <w:r w:rsidRPr="00D86EE7">
          <w:rPr>
            <w:noProof/>
            <w:webHidden/>
            <w:lang w:val="en-GB"/>
          </w:rPr>
          <w:fldChar w:fldCharType="end"/>
        </w:r>
      </w:hyperlink>
    </w:p>
    <w:p w14:paraId="3F88F28B" w14:textId="6A5984C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4" w:history="1">
        <w:r w:rsidRPr="00D86EE7">
          <w:rPr>
            <w:rStyle w:val="Hyperlink"/>
            <w:noProof/>
            <w:lang w:val="en-GB"/>
          </w:rPr>
          <w:t xml:space="preserve">Figure 26. </w:t>
        </w:r>
        <w:r w:rsidRPr="00D86EE7">
          <w:rPr>
            <w:rStyle w:val="Hyperlink"/>
            <w:bCs/>
            <w:noProof/>
            <w:lang w:val="en-GB"/>
          </w:rPr>
          <w:t>Authority issuing information public (Q.B11 – Answered 12, Skipped 18).</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_Toc212714774 \h </w:instrText>
        </w:r>
        <w:r w:rsidRPr="00D86EE7">
          <w:rPr>
            <w:noProof/>
            <w:webHidden/>
            <w:lang w:val="en-GB"/>
          </w:rPr>
        </w:r>
        <w:r w:rsidRPr="00D86EE7">
          <w:rPr>
            <w:noProof/>
            <w:webHidden/>
            <w:lang w:val="en-GB"/>
          </w:rPr>
          <w:fldChar w:fldCharType="separate"/>
        </w:r>
        <w:r w:rsidRPr="00D86EE7">
          <w:rPr>
            <w:noProof/>
            <w:webHidden/>
            <w:lang w:val="en-GB"/>
          </w:rPr>
          <w:t>26</w:t>
        </w:r>
        <w:r w:rsidRPr="00D86EE7">
          <w:rPr>
            <w:noProof/>
            <w:webHidden/>
            <w:lang w:val="en-GB"/>
          </w:rPr>
          <w:fldChar w:fldCharType="end"/>
        </w:r>
      </w:hyperlink>
    </w:p>
    <w:p w14:paraId="03CD8994" w14:textId="15DF72BB"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5" w:history="1">
        <w:r w:rsidRPr="00D86EE7">
          <w:rPr>
            <w:rStyle w:val="Hyperlink"/>
            <w:noProof/>
            <w:lang w:val="en-GB"/>
          </w:rPr>
          <w:t xml:space="preserve">Figure 27. </w:t>
        </w:r>
        <w:r w:rsidRPr="00D86EE7">
          <w:rPr>
            <w:rStyle w:val="Hyperlink"/>
            <w:bCs/>
            <w:noProof/>
            <w:lang w:val="en-GB"/>
          </w:rPr>
          <w:t>Source of information for making the decision to issue a tsunami warning to the public (Q.B12 – Answered 27, Skipped 3).</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_Toc212714775 \h </w:instrText>
        </w:r>
        <w:r w:rsidRPr="00D86EE7">
          <w:rPr>
            <w:noProof/>
            <w:webHidden/>
            <w:lang w:val="en-GB"/>
          </w:rPr>
        </w:r>
        <w:r w:rsidRPr="00D86EE7">
          <w:rPr>
            <w:noProof/>
            <w:webHidden/>
            <w:lang w:val="en-GB"/>
          </w:rPr>
          <w:fldChar w:fldCharType="separate"/>
        </w:r>
        <w:r w:rsidRPr="00D86EE7">
          <w:rPr>
            <w:noProof/>
            <w:webHidden/>
            <w:lang w:val="en-GB"/>
          </w:rPr>
          <w:t>27</w:t>
        </w:r>
        <w:r w:rsidRPr="00D86EE7">
          <w:rPr>
            <w:noProof/>
            <w:webHidden/>
            <w:lang w:val="en-GB"/>
          </w:rPr>
          <w:fldChar w:fldCharType="end"/>
        </w:r>
      </w:hyperlink>
    </w:p>
    <w:p w14:paraId="7F23A663" w14:textId="3717B7E2"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6" w:history="1">
        <w:r w:rsidRPr="00D86EE7">
          <w:rPr>
            <w:rStyle w:val="Hyperlink"/>
            <w:noProof/>
            <w:lang w:val="en-GB"/>
          </w:rPr>
          <w:t xml:space="preserve">Figure 28. </w:t>
        </w:r>
        <w:r w:rsidRPr="00D86EE7">
          <w:rPr>
            <w:rStyle w:val="Hyperlink"/>
            <w:bCs/>
            <w:noProof/>
            <w:lang w:val="en-GB"/>
          </w:rPr>
          <w:t>Type of information issued to the public in case of a tsunami warning or marine warning / advisory  (Q.B13 – Answered 25, Skipped 5).</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_Toc212714776 \h </w:instrText>
        </w:r>
        <w:r w:rsidRPr="00D86EE7">
          <w:rPr>
            <w:noProof/>
            <w:webHidden/>
            <w:lang w:val="en-GB"/>
          </w:rPr>
        </w:r>
        <w:r w:rsidRPr="00D86EE7">
          <w:rPr>
            <w:noProof/>
            <w:webHidden/>
            <w:lang w:val="en-GB"/>
          </w:rPr>
          <w:fldChar w:fldCharType="separate"/>
        </w:r>
        <w:r w:rsidRPr="00D86EE7">
          <w:rPr>
            <w:noProof/>
            <w:webHidden/>
            <w:lang w:val="en-GB"/>
          </w:rPr>
          <w:t>27</w:t>
        </w:r>
        <w:r w:rsidRPr="00D86EE7">
          <w:rPr>
            <w:noProof/>
            <w:webHidden/>
            <w:lang w:val="en-GB"/>
          </w:rPr>
          <w:fldChar w:fldCharType="end"/>
        </w:r>
      </w:hyperlink>
    </w:p>
    <w:p w14:paraId="15B329F1" w14:textId="387748EE"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7" w:history="1">
        <w:r w:rsidRPr="00D86EE7">
          <w:rPr>
            <w:rStyle w:val="Hyperlink"/>
            <w:noProof/>
            <w:lang w:val="en-GB"/>
          </w:rPr>
          <w:t xml:space="preserve">Figure 29. </w:t>
        </w:r>
        <w:r w:rsidRPr="00D86EE7">
          <w:rPr>
            <w:rStyle w:val="Hyperlink"/>
            <w:bCs/>
            <w:noProof/>
            <w:lang w:val="en-GB"/>
          </w:rPr>
          <w:t>Methods of public communication for tsunami warnings / information (Q.B14 – Answered 26, Skipped 4).</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_Toc212714777 \h </w:instrText>
        </w:r>
        <w:r w:rsidRPr="00D86EE7">
          <w:rPr>
            <w:noProof/>
            <w:webHidden/>
            <w:lang w:val="en-GB"/>
          </w:rPr>
        </w:r>
        <w:r w:rsidRPr="00D86EE7">
          <w:rPr>
            <w:noProof/>
            <w:webHidden/>
            <w:lang w:val="en-GB"/>
          </w:rPr>
          <w:fldChar w:fldCharType="separate"/>
        </w:r>
        <w:r w:rsidRPr="00D86EE7">
          <w:rPr>
            <w:noProof/>
            <w:webHidden/>
            <w:lang w:val="en-GB"/>
          </w:rPr>
          <w:t>28</w:t>
        </w:r>
        <w:r w:rsidRPr="00D86EE7">
          <w:rPr>
            <w:noProof/>
            <w:webHidden/>
            <w:lang w:val="en-GB"/>
          </w:rPr>
          <w:fldChar w:fldCharType="end"/>
        </w:r>
      </w:hyperlink>
    </w:p>
    <w:p w14:paraId="155CAD56" w14:textId="49FAFBDB"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8" w:history="1">
        <w:r w:rsidRPr="00D86EE7">
          <w:rPr>
            <w:rStyle w:val="Hyperlink"/>
            <w:noProof/>
            <w:lang w:val="en-GB"/>
          </w:rPr>
          <w:t xml:space="preserve">Figure 30. </w:t>
        </w:r>
        <w:r w:rsidRPr="00D86EE7">
          <w:rPr>
            <w:rStyle w:val="Hyperlink"/>
            <w:bCs/>
            <w:noProof/>
            <w:lang w:val="en-GB"/>
          </w:rPr>
          <w:t>Entities responsible for communicating with the media (Q.B15 – Answered 13, Skipped 17).</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_Toc212714778 \h </w:instrText>
        </w:r>
        <w:r w:rsidRPr="00D86EE7">
          <w:rPr>
            <w:noProof/>
            <w:webHidden/>
            <w:lang w:val="en-GB"/>
          </w:rPr>
        </w:r>
        <w:r w:rsidRPr="00D86EE7">
          <w:rPr>
            <w:noProof/>
            <w:webHidden/>
            <w:lang w:val="en-GB"/>
          </w:rPr>
          <w:fldChar w:fldCharType="separate"/>
        </w:r>
        <w:r w:rsidRPr="00D86EE7">
          <w:rPr>
            <w:noProof/>
            <w:webHidden/>
            <w:lang w:val="en-GB"/>
          </w:rPr>
          <w:t>29</w:t>
        </w:r>
        <w:r w:rsidRPr="00D86EE7">
          <w:rPr>
            <w:noProof/>
            <w:webHidden/>
            <w:lang w:val="en-GB"/>
          </w:rPr>
          <w:fldChar w:fldCharType="end"/>
        </w:r>
      </w:hyperlink>
    </w:p>
    <w:p w14:paraId="1F728B38" w14:textId="68D50854"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79" w:history="1">
        <w:r w:rsidRPr="00D86EE7">
          <w:rPr>
            <w:rStyle w:val="Hyperlink"/>
            <w:noProof/>
            <w:lang w:val="en-GB"/>
          </w:rPr>
          <w:t xml:space="preserve">Figure 31. </w:t>
        </w:r>
        <w:r w:rsidRPr="00D86EE7">
          <w:rPr>
            <w:rStyle w:val="Hyperlink"/>
            <w:bCs/>
            <w:noProof/>
            <w:lang w:val="en-GB"/>
          </w:rPr>
          <w:t>Method of communication used to send information to national media (Q.B17 – Answered 24, Skipped 6).</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_Toc212714779 \h </w:instrText>
        </w:r>
        <w:r w:rsidRPr="00D86EE7">
          <w:rPr>
            <w:noProof/>
            <w:webHidden/>
            <w:lang w:val="en-GB"/>
          </w:rPr>
        </w:r>
        <w:r w:rsidRPr="00D86EE7">
          <w:rPr>
            <w:noProof/>
            <w:webHidden/>
            <w:lang w:val="en-GB"/>
          </w:rPr>
          <w:fldChar w:fldCharType="separate"/>
        </w:r>
        <w:r w:rsidRPr="00D86EE7">
          <w:rPr>
            <w:noProof/>
            <w:webHidden/>
            <w:lang w:val="en-GB"/>
          </w:rPr>
          <w:t>30</w:t>
        </w:r>
        <w:r w:rsidRPr="00D86EE7">
          <w:rPr>
            <w:noProof/>
            <w:webHidden/>
            <w:lang w:val="en-GB"/>
          </w:rPr>
          <w:fldChar w:fldCharType="end"/>
        </w:r>
      </w:hyperlink>
    </w:p>
    <w:p w14:paraId="0853A80F" w14:textId="4A11D67C"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0" w:history="1">
        <w:r w:rsidRPr="00D86EE7">
          <w:rPr>
            <w:rStyle w:val="Hyperlink"/>
            <w:noProof/>
            <w:lang w:val="en-GB"/>
          </w:rPr>
          <w:t xml:space="preserve">Figure 32. </w:t>
        </w:r>
        <w:r w:rsidRPr="00D86EE7">
          <w:rPr>
            <w:rStyle w:val="Hyperlink"/>
            <w:bCs/>
            <w:noProof/>
            <w:lang w:val="en-GB"/>
          </w:rPr>
          <w:t>Type of electronic media used for information broadcast by national media (Q.B18 – Answered 25, Skipped 5).</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_Toc212714780 \h </w:instrText>
        </w:r>
        <w:r w:rsidRPr="00D86EE7">
          <w:rPr>
            <w:noProof/>
            <w:webHidden/>
            <w:lang w:val="en-GB"/>
          </w:rPr>
        </w:r>
        <w:r w:rsidRPr="00D86EE7">
          <w:rPr>
            <w:noProof/>
            <w:webHidden/>
            <w:lang w:val="en-GB"/>
          </w:rPr>
          <w:fldChar w:fldCharType="separate"/>
        </w:r>
        <w:r w:rsidRPr="00D86EE7">
          <w:rPr>
            <w:noProof/>
            <w:webHidden/>
            <w:lang w:val="en-GB"/>
          </w:rPr>
          <w:t>30</w:t>
        </w:r>
        <w:r w:rsidRPr="00D86EE7">
          <w:rPr>
            <w:noProof/>
            <w:webHidden/>
            <w:lang w:val="en-GB"/>
          </w:rPr>
          <w:fldChar w:fldCharType="end"/>
        </w:r>
      </w:hyperlink>
    </w:p>
    <w:p w14:paraId="0C62EA38" w14:textId="1FDDF041"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1" w:history="1">
        <w:r w:rsidRPr="00D86EE7">
          <w:rPr>
            <w:rStyle w:val="Hyperlink"/>
            <w:noProof/>
            <w:lang w:val="en-GB"/>
          </w:rPr>
          <w:t xml:space="preserve">Figure 33. </w:t>
        </w:r>
        <w:r w:rsidRPr="00D86EE7">
          <w:rPr>
            <w:rStyle w:val="Hyperlink"/>
            <w:bCs/>
            <w:noProof/>
            <w:lang w:val="en-GB"/>
          </w:rPr>
          <w:t>Methods of information broadcast (Q.B20 – Answered 23, Skipped 7).</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_Toc212714781 \h </w:instrText>
        </w:r>
        <w:r w:rsidRPr="00D86EE7">
          <w:rPr>
            <w:noProof/>
            <w:webHidden/>
            <w:lang w:val="en-GB"/>
          </w:rPr>
        </w:r>
        <w:r w:rsidRPr="00D86EE7">
          <w:rPr>
            <w:noProof/>
            <w:webHidden/>
            <w:lang w:val="en-GB"/>
          </w:rPr>
          <w:fldChar w:fldCharType="separate"/>
        </w:r>
        <w:r w:rsidRPr="00D86EE7">
          <w:rPr>
            <w:noProof/>
            <w:webHidden/>
            <w:lang w:val="en-GB"/>
          </w:rPr>
          <w:t>31</w:t>
        </w:r>
        <w:r w:rsidRPr="00D86EE7">
          <w:rPr>
            <w:noProof/>
            <w:webHidden/>
            <w:lang w:val="en-GB"/>
          </w:rPr>
          <w:fldChar w:fldCharType="end"/>
        </w:r>
      </w:hyperlink>
    </w:p>
    <w:p w14:paraId="49C0249C" w14:textId="3B488929"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2" w:history="1">
        <w:r w:rsidRPr="00D86EE7">
          <w:rPr>
            <w:rStyle w:val="Hyperlink"/>
            <w:noProof/>
            <w:lang w:val="en-GB"/>
          </w:rPr>
          <w:t xml:space="preserve">Figure 34. </w:t>
        </w:r>
        <w:r w:rsidRPr="00D86EE7">
          <w:rPr>
            <w:rStyle w:val="Hyperlink"/>
            <w:bCs/>
            <w:noProof/>
            <w:lang w:val="en-GB"/>
          </w:rPr>
          <w:t>Methods of communication to the public for cancellation of warnings and marine advisories  (Q.B24 – Answered 23, Skipped 7).</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_Toc212714782 \h </w:instrText>
        </w:r>
        <w:r w:rsidRPr="00D86EE7">
          <w:rPr>
            <w:noProof/>
            <w:webHidden/>
            <w:lang w:val="en-GB"/>
          </w:rPr>
        </w:r>
        <w:r w:rsidRPr="00D86EE7">
          <w:rPr>
            <w:noProof/>
            <w:webHidden/>
            <w:lang w:val="en-GB"/>
          </w:rPr>
          <w:fldChar w:fldCharType="separate"/>
        </w:r>
        <w:r w:rsidRPr="00D86EE7">
          <w:rPr>
            <w:noProof/>
            <w:webHidden/>
            <w:lang w:val="en-GB"/>
          </w:rPr>
          <w:t>32</w:t>
        </w:r>
        <w:r w:rsidRPr="00D86EE7">
          <w:rPr>
            <w:noProof/>
            <w:webHidden/>
            <w:lang w:val="en-GB"/>
          </w:rPr>
          <w:fldChar w:fldCharType="end"/>
        </w:r>
      </w:hyperlink>
    </w:p>
    <w:p w14:paraId="6B494C56" w14:textId="1074B0A6"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3" w:history="1">
        <w:r w:rsidRPr="00D86EE7">
          <w:rPr>
            <w:rStyle w:val="Hyperlink"/>
            <w:noProof/>
            <w:lang w:val="en-GB"/>
          </w:rPr>
          <w:t xml:space="preserve">Figure 35. </w:t>
        </w:r>
        <w:r w:rsidRPr="00D86EE7">
          <w:rPr>
            <w:rStyle w:val="Hyperlink"/>
            <w:bCs/>
            <w:noProof/>
            <w:lang w:val="en-GB"/>
          </w:rPr>
          <w:t>Information shared by NTWCs to NDMOs, or equivalent (Q.C4 – Answered 24, Skipped 6).</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_Toc212714783 \h </w:instrText>
        </w:r>
        <w:r w:rsidRPr="00D86EE7">
          <w:rPr>
            <w:noProof/>
            <w:webHidden/>
            <w:lang w:val="en-GB"/>
          </w:rPr>
        </w:r>
        <w:r w:rsidRPr="00D86EE7">
          <w:rPr>
            <w:noProof/>
            <w:webHidden/>
            <w:lang w:val="en-GB"/>
          </w:rPr>
          <w:fldChar w:fldCharType="separate"/>
        </w:r>
        <w:r w:rsidRPr="00D86EE7">
          <w:rPr>
            <w:noProof/>
            <w:webHidden/>
            <w:lang w:val="en-GB"/>
          </w:rPr>
          <w:t>33</w:t>
        </w:r>
        <w:r w:rsidRPr="00D86EE7">
          <w:rPr>
            <w:noProof/>
            <w:webHidden/>
            <w:lang w:val="en-GB"/>
          </w:rPr>
          <w:fldChar w:fldCharType="end"/>
        </w:r>
      </w:hyperlink>
    </w:p>
    <w:p w14:paraId="76026D02" w14:textId="6D0EE2E1"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4" w:history="1">
        <w:r w:rsidRPr="00D86EE7">
          <w:rPr>
            <w:rStyle w:val="Hyperlink"/>
            <w:noProof/>
            <w:lang w:val="en-GB"/>
          </w:rPr>
          <w:t xml:space="preserve">Figure 36. </w:t>
        </w:r>
        <w:r w:rsidRPr="00D86EE7">
          <w:rPr>
            <w:rStyle w:val="Hyperlink"/>
            <w:bCs/>
            <w:noProof/>
            <w:lang w:val="en-GB"/>
          </w:rPr>
          <w:t>Information shared by NDMOs to LDMOs, or equivalent (Q.C6 – Answered 22, Skipped 8).</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_Toc212714784 \h </w:instrText>
        </w:r>
        <w:r w:rsidRPr="00D86EE7">
          <w:rPr>
            <w:noProof/>
            <w:webHidden/>
            <w:lang w:val="en-GB"/>
          </w:rPr>
        </w:r>
        <w:r w:rsidRPr="00D86EE7">
          <w:rPr>
            <w:noProof/>
            <w:webHidden/>
            <w:lang w:val="en-GB"/>
          </w:rPr>
          <w:fldChar w:fldCharType="separate"/>
        </w:r>
        <w:r w:rsidRPr="00D86EE7">
          <w:rPr>
            <w:noProof/>
            <w:webHidden/>
            <w:lang w:val="en-GB"/>
          </w:rPr>
          <w:t>34</w:t>
        </w:r>
        <w:r w:rsidRPr="00D86EE7">
          <w:rPr>
            <w:noProof/>
            <w:webHidden/>
            <w:lang w:val="en-GB"/>
          </w:rPr>
          <w:fldChar w:fldCharType="end"/>
        </w:r>
      </w:hyperlink>
    </w:p>
    <w:p w14:paraId="561CE9F9" w14:textId="21B54C26"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5" w:history="1">
        <w:r w:rsidRPr="00D86EE7">
          <w:rPr>
            <w:rStyle w:val="Hyperlink"/>
            <w:noProof/>
            <w:lang w:val="en-GB"/>
          </w:rPr>
          <w:t>Figure 37.</w:t>
        </w:r>
        <w:r w:rsidRPr="00D86EE7">
          <w:rPr>
            <w:rStyle w:val="Hyperlink"/>
            <w:bCs/>
            <w:noProof/>
            <w:lang w:val="en-GB"/>
          </w:rPr>
          <w:t xml:space="preserve"> Sea level data monitoring during the event (Q.D1 – Answered 29, Skipped 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_Toc212714785 \h </w:instrText>
        </w:r>
        <w:r w:rsidRPr="00D86EE7">
          <w:rPr>
            <w:noProof/>
            <w:webHidden/>
            <w:lang w:val="en-GB"/>
          </w:rPr>
        </w:r>
        <w:r w:rsidRPr="00D86EE7">
          <w:rPr>
            <w:noProof/>
            <w:webHidden/>
            <w:lang w:val="en-GB"/>
          </w:rPr>
          <w:fldChar w:fldCharType="separate"/>
        </w:r>
        <w:r w:rsidRPr="00D86EE7">
          <w:rPr>
            <w:noProof/>
            <w:webHidden/>
            <w:lang w:val="en-GB"/>
          </w:rPr>
          <w:t>35</w:t>
        </w:r>
        <w:r w:rsidRPr="00D86EE7">
          <w:rPr>
            <w:noProof/>
            <w:webHidden/>
            <w:lang w:val="en-GB"/>
          </w:rPr>
          <w:fldChar w:fldCharType="end"/>
        </w:r>
      </w:hyperlink>
    </w:p>
    <w:p w14:paraId="2E48E63A" w14:textId="357FFC0C"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6" w:history="1">
        <w:r w:rsidRPr="00D86EE7">
          <w:rPr>
            <w:rStyle w:val="Hyperlink"/>
            <w:noProof/>
            <w:lang w:val="en-GB"/>
          </w:rPr>
          <w:t xml:space="preserve">Figure 38. </w:t>
        </w:r>
        <w:r w:rsidRPr="00D86EE7">
          <w:rPr>
            <w:rStyle w:val="Hyperlink"/>
            <w:bCs/>
            <w:noProof/>
            <w:lang w:val="en-GB"/>
          </w:rPr>
          <w:t>Tools for monitoring stations (Q.D2 – Answered 28, Skipped 2).</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_Toc212714786 \h </w:instrText>
        </w:r>
        <w:r w:rsidRPr="00D86EE7">
          <w:rPr>
            <w:noProof/>
            <w:webHidden/>
            <w:lang w:val="en-GB"/>
          </w:rPr>
        </w:r>
        <w:r w:rsidRPr="00D86EE7">
          <w:rPr>
            <w:noProof/>
            <w:webHidden/>
            <w:lang w:val="en-GB"/>
          </w:rPr>
          <w:fldChar w:fldCharType="separate"/>
        </w:r>
        <w:r w:rsidRPr="00D86EE7">
          <w:rPr>
            <w:noProof/>
            <w:webHidden/>
            <w:lang w:val="en-GB"/>
          </w:rPr>
          <w:t>36</w:t>
        </w:r>
        <w:r w:rsidRPr="00D86EE7">
          <w:rPr>
            <w:noProof/>
            <w:webHidden/>
            <w:lang w:val="en-GB"/>
          </w:rPr>
          <w:fldChar w:fldCharType="end"/>
        </w:r>
      </w:hyperlink>
    </w:p>
    <w:p w14:paraId="3DB500B5" w14:textId="1BB3C14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7" w:history="1">
        <w:r w:rsidRPr="00D86EE7">
          <w:rPr>
            <w:rStyle w:val="Hyperlink"/>
            <w:noProof/>
            <w:lang w:val="en-GB"/>
          </w:rPr>
          <w:t xml:space="preserve">Figure 39. </w:t>
        </w:r>
        <w:r w:rsidRPr="00D86EE7">
          <w:rPr>
            <w:rStyle w:val="Hyperlink"/>
            <w:bCs/>
            <w:noProof/>
            <w:lang w:val="en-GB"/>
          </w:rPr>
          <w:t>Tools and numerical models used by the NTWCs (Q.D4 – Answered 29, Skipped 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_Toc212714787 \h </w:instrText>
        </w:r>
        <w:r w:rsidRPr="00D86EE7">
          <w:rPr>
            <w:noProof/>
            <w:webHidden/>
            <w:lang w:val="en-GB"/>
          </w:rPr>
        </w:r>
        <w:r w:rsidRPr="00D86EE7">
          <w:rPr>
            <w:noProof/>
            <w:webHidden/>
            <w:lang w:val="en-GB"/>
          </w:rPr>
          <w:fldChar w:fldCharType="separate"/>
        </w:r>
        <w:r w:rsidRPr="00D86EE7">
          <w:rPr>
            <w:noProof/>
            <w:webHidden/>
            <w:lang w:val="en-GB"/>
          </w:rPr>
          <w:t>37</w:t>
        </w:r>
        <w:r w:rsidRPr="00D86EE7">
          <w:rPr>
            <w:noProof/>
            <w:webHidden/>
            <w:lang w:val="en-GB"/>
          </w:rPr>
          <w:fldChar w:fldCharType="end"/>
        </w:r>
      </w:hyperlink>
    </w:p>
    <w:p w14:paraId="63E8FE16" w14:textId="0EE7DAB1"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8" w:history="1">
        <w:r w:rsidRPr="00D86EE7">
          <w:rPr>
            <w:rStyle w:val="Hyperlink"/>
            <w:noProof/>
            <w:lang w:val="en-GB"/>
          </w:rPr>
          <w:t xml:space="preserve">Figure 40. </w:t>
        </w:r>
        <w:r w:rsidRPr="00D86EE7">
          <w:rPr>
            <w:rStyle w:val="Hyperlink"/>
            <w:bCs/>
            <w:noProof/>
            <w:lang w:val="en-GB"/>
          </w:rPr>
          <w:t>Scientifically-assessed level of tsunami hazard (Q.E2 – Answered 16, Skipped 14).</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_Toc212714788 \h </w:instrText>
        </w:r>
        <w:r w:rsidRPr="00D86EE7">
          <w:rPr>
            <w:noProof/>
            <w:webHidden/>
            <w:lang w:val="en-GB"/>
          </w:rPr>
        </w:r>
        <w:r w:rsidRPr="00D86EE7">
          <w:rPr>
            <w:noProof/>
            <w:webHidden/>
            <w:lang w:val="en-GB"/>
          </w:rPr>
          <w:fldChar w:fldCharType="separate"/>
        </w:r>
        <w:r w:rsidRPr="00D86EE7">
          <w:rPr>
            <w:noProof/>
            <w:webHidden/>
            <w:lang w:val="en-GB"/>
          </w:rPr>
          <w:t>39</w:t>
        </w:r>
        <w:r w:rsidRPr="00D86EE7">
          <w:rPr>
            <w:noProof/>
            <w:webHidden/>
            <w:lang w:val="en-GB"/>
          </w:rPr>
          <w:fldChar w:fldCharType="end"/>
        </w:r>
      </w:hyperlink>
    </w:p>
    <w:p w14:paraId="7C688621" w14:textId="519FFA2B"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89" w:history="1">
        <w:r w:rsidRPr="00D86EE7">
          <w:rPr>
            <w:rStyle w:val="Hyperlink"/>
            <w:noProof/>
            <w:lang w:val="en-GB"/>
          </w:rPr>
          <w:t xml:space="preserve">Figure 41. </w:t>
        </w:r>
        <w:r w:rsidRPr="00D86EE7">
          <w:rPr>
            <w:rStyle w:val="Hyperlink"/>
            <w:bCs/>
            <w:noProof/>
            <w:lang w:val="en-GB"/>
          </w:rPr>
          <w:t>Level of community awareness (Q.E3 – Answered 16, Skipped 14).</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_Toc212714789 \h </w:instrText>
        </w:r>
        <w:r w:rsidRPr="00D86EE7">
          <w:rPr>
            <w:noProof/>
            <w:webHidden/>
            <w:lang w:val="en-GB"/>
          </w:rPr>
        </w:r>
        <w:r w:rsidRPr="00D86EE7">
          <w:rPr>
            <w:noProof/>
            <w:webHidden/>
            <w:lang w:val="en-GB"/>
          </w:rPr>
          <w:fldChar w:fldCharType="separate"/>
        </w:r>
        <w:r w:rsidRPr="00D86EE7">
          <w:rPr>
            <w:noProof/>
            <w:webHidden/>
            <w:lang w:val="en-GB"/>
          </w:rPr>
          <w:t>39</w:t>
        </w:r>
        <w:r w:rsidRPr="00D86EE7">
          <w:rPr>
            <w:noProof/>
            <w:webHidden/>
            <w:lang w:val="en-GB"/>
          </w:rPr>
          <w:fldChar w:fldCharType="end"/>
        </w:r>
      </w:hyperlink>
    </w:p>
    <w:p w14:paraId="50EE8EA8" w14:textId="0A63DC05"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90" w:history="1">
        <w:r w:rsidRPr="00D86EE7">
          <w:rPr>
            <w:rStyle w:val="Hyperlink"/>
            <w:noProof/>
            <w:lang w:val="en-GB"/>
          </w:rPr>
          <w:t>Figure 42.</w:t>
        </w:r>
        <w:r w:rsidRPr="00D86EE7">
          <w:rPr>
            <w:rStyle w:val="Hyperlink"/>
            <w:bCs/>
            <w:noProof/>
            <w:lang w:val="en-GB"/>
          </w:rPr>
          <w:t xml:space="preserve"> Level of pre-existing community tsunami preparedness (QE4 – Answered 16, Skipped 14).</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_Toc212714790 \h </w:instrText>
        </w:r>
        <w:r w:rsidRPr="00D86EE7">
          <w:rPr>
            <w:noProof/>
            <w:webHidden/>
            <w:lang w:val="en-GB"/>
          </w:rPr>
        </w:r>
        <w:r w:rsidRPr="00D86EE7">
          <w:rPr>
            <w:noProof/>
            <w:webHidden/>
            <w:lang w:val="en-GB"/>
          </w:rPr>
          <w:fldChar w:fldCharType="separate"/>
        </w:r>
        <w:r w:rsidRPr="00D86EE7">
          <w:rPr>
            <w:noProof/>
            <w:webHidden/>
            <w:lang w:val="en-GB"/>
          </w:rPr>
          <w:t>40</w:t>
        </w:r>
        <w:r w:rsidRPr="00D86EE7">
          <w:rPr>
            <w:noProof/>
            <w:webHidden/>
            <w:lang w:val="en-GB"/>
          </w:rPr>
          <w:fldChar w:fldCharType="end"/>
        </w:r>
      </w:hyperlink>
    </w:p>
    <w:p w14:paraId="6AE3A7CF" w14:textId="74E351C7"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91" w:history="1">
        <w:r w:rsidRPr="00D86EE7">
          <w:rPr>
            <w:rStyle w:val="Hyperlink"/>
            <w:noProof/>
            <w:lang w:val="en-GB"/>
          </w:rPr>
          <w:t>Figure 43.</w:t>
        </w:r>
        <w:r w:rsidRPr="00D86EE7">
          <w:rPr>
            <w:rStyle w:val="Hyperlink"/>
            <w:bCs/>
            <w:noProof/>
            <w:lang w:val="en-GB"/>
          </w:rPr>
          <w:t xml:space="preserve"> Preparedness activities conducted in communities or nationally (Q.E6 – Answered: 16, Skipped: 14).</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_Toc212714791 \h </w:instrText>
        </w:r>
        <w:r w:rsidRPr="00D86EE7">
          <w:rPr>
            <w:noProof/>
            <w:webHidden/>
            <w:lang w:val="en-GB"/>
          </w:rPr>
        </w:r>
        <w:r w:rsidRPr="00D86EE7">
          <w:rPr>
            <w:noProof/>
            <w:webHidden/>
            <w:lang w:val="en-GB"/>
          </w:rPr>
          <w:fldChar w:fldCharType="separate"/>
        </w:r>
        <w:r w:rsidRPr="00D86EE7">
          <w:rPr>
            <w:noProof/>
            <w:webHidden/>
            <w:lang w:val="en-GB"/>
          </w:rPr>
          <w:t>41</w:t>
        </w:r>
        <w:r w:rsidRPr="00D86EE7">
          <w:rPr>
            <w:noProof/>
            <w:webHidden/>
            <w:lang w:val="en-GB"/>
          </w:rPr>
          <w:fldChar w:fldCharType="end"/>
        </w:r>
      </w:hyperlink>
    </w:p>
    <w:p w14:paraId="3AA995CD" w14:textId="5B6B60A4"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92" w:history="1">
        <w:r w:rsidRPr="00D86EE7">
          <w:rPr>
            <w:rStyle w:val="Hyperlink"/>
            <w:noProof/>
            <w:lang w:val="en-GB"/>
          </w:rPr>
          <w:t xml:space="preserve">Figure 44. </w:t>
        </w:r>
        <w:r w:rsidRPr="00D86EE7">
          <w:rPr>
            <w:rStyle w:val="Hyperlink"/>
            <w:bCs/>
            <w:noProof/>
            <w:lang w:val="en-GB"/>
          </w:rPr>
          <w:t>Government support with regards to preparedness areas (Q.E7 – Answered: 20, Skipped: 10).</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_Toc212714792 \h </w:instrText>
        </w:r>
        <w:r w:rsidRPr="00D86EE7">
          <w:rPr>
            <w:noProof/>
            <w:webHidden/>
            <w:lang w:val="en-GB"/>
          </w:rPr>
        </w:r>
        <w:r w:rsidRPr="00D86EE7">
          <w:rPr>
            <w:noProof/>
            <w:webHidden/>
            <w:lang w:val="en-GB"/>
          </w:rPr>
          <w:fldChar w:fldCharType="separate"/>
        </w:r>
        <w:r w:rsidRPr="00D86EE7">
          <w:rPr>
            <w:noProof/>
            <w:webHidden/>
            <w:lang w:val="en-GB"/>
          </w:rPr>
          <w:t>41</w:t>
        </w:r>
        <w:r w:rsidRPr="00D86EE7">
          <w:rPr>
            <w:noProof/>
            <w:webHidden/>
            <w:lang w:val="en-GB"/>
          </w:rPr>
          <w:fldChar w:fldCharType="end"/>
        </w:r>
      </w:hyperlink>
    </w:p>
    <w:p w14:paraId="16E4BF01" w14:textId="36C388FF" w:rsidR="006D2E48" w:rsidRPr="00D86EE7" w:rsidRDefault="006D2E48">
      <w:pPr>
        <w:pStyle w:val="TableofFigures"/>
        <w:tabs>
          <w:tab w:val="right" w:leader="dot" w:pos="9062"/>
        </w:tabs>
        <w:rPr>
          <w:rFonts w:eastAsiaTheme="minorEastAsia"/>
          <w:noProof/>
          <w:color w:val="auto"/>
          <w:kern w:val="2"/>
          <w:sz w:val="24"/>
          <w:szCs w:val="24"/>
          <w:lang w:val="en-GB"/>
          <w14:ligatures w14:val="standardContextual"/>
        </w:rPr>
      </w:pPr>
      <w:hyperlink w:anchor="_Toc212714793" w:history="1">
        <w:r w:rsidRPr="00D86EE7">
          <w:rPr>
            <w:rStyle w:val="Hyperlink"/>
            <w:noProof/>
            <w:lang w:val="en-GB"/>
          </w:rPr>
          <w:t xml:space="preserve">Figure 45. </w:t>
        </w:r>
        <w:r w:rsidRPr="00D86EE7">
          <w:rPr>
            <w:rStyle w:val="Hyperlink"/>
            <w:bCs/>
            <w:noProof/>
            <w:lang w:val="en-GB"/>
          </w:rPr>
          <w:t>IOC training or assistance useful for NTWC, NDMO and other organizations (Q.F1 – Answered 29, Skipped 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_Toc212714793 \h </w:instrText>
        </w:r>
        <w:r w:rsidRPr="00D86EE7">
          <w:rPr>
            <w:noProof/>
            <w:webHidden/>
            <w:lang w:val="en-GB"/>
          </w:rPr>
        </w:r>
        <w:r w:rsidRPr="00D86EE7">
          <w:rPr>
            <w:noProof/>
            <w:webHidden/>
            <w:lang w:val="en-GB"/>
          </w:rPr>
          <w:fldChar w:fldCharType="separate"/>
        </w:r>
        <w:r w:rsidRPr="00D86EE7">
          <w:rPr>
            <w:noProof/>
            <w:webHidden/>
            <w:lang w:val="en-GB"/>
          </w:rPr>
          <w:t>42</w:t>
        </w:r>
        <w:r w:rsidRPr="00D86EE7">
          <w:rPr>
            <w:noProof/>
            <w:webHidden/>
            <w:lang w:val="en-GB"/>
          </w:rPr>
          <w:fldChar w:fldCharType="end"/>
        </w:r>
      </w:hyperlink>
    </w:p>
    <w:p w14:paraId="618A7688" w14:textId="6080418F" w:rsidR="00E40CEF" w:rsidRPr="00D86EE7" w:rsidRDefault="00BD2B99" w:rsidP="00ED108C">
      <w:pPr>
        <w:rPr>
          <w:bCs/>
          <w:lang w:val="en-GB"/>
        </w:rPr>
      </w:pPr>
      <w:r w:rsidRPr="00D86EE7">
        <w:rPr>
          <w:bCs/>
          <w:lang w:val="en-GB"/>
        </w:rPr>
        <w:fldChar w:fldCharType="end"/>
      </w:r>
    </w:p>
    <w:p w14:paraId="3F99A238" w14:textId="1E82945E" w:rsidR="008F643C" w:rsidRPr="00D86EE7" w:rsidRDefault="008F643C">
      <w:pPr>
        <w:spacing w:after="160" w:line="278" w:lineRule="auto"/>
        <w:jc w:val="left"/>
        <w:rPr>
          <w:bCs/>
          <w:lang w:val="en-GB"/>
        </w:rPr>
      </w:pPr>
      <w:r w:rsidRPr="00D86EE7">
        <w:rPr>
          <w:bCs/>
          <w:lang w:val="en-GB"/>
        </w:rPr>
        <w:br w:type="page"/>
      </w:r>
    </w:p>
    <w:p w14:paraId="47AEAE8E" w14:textId="77777777" w:rsidR="00E40CEF" w:rsidRPr="00D86EE7" w:rsidRDefault="00E40CEF" w:rsidP="00460284">
      <w:pPr>
        <w:pStyle w:val="Title1KE"/>
        <w:numPr>
          <w:ilvl w:val="0"/>
          <w:numId w:val="0"/>
        </w:numPr>
        <w:rPr>
          <w:lang w:val="en-GB"/>
        </w:rPr>
      </w:pPr>
      <w:bookmarkStart w:id="1" w:name="_Toc214060352"/>
      <w:r w:rsidRPr="00D86EE7">
        <w:rPr>
          <w:lang w:val="en-GB"/>
        </w:rPr>
        <w:lastRenderedPageBreak/>
        <w:t>List of tables</w:t>
      </w:r>
      <w:bookmarkEnd w:id="1"/>
    </w:p>
    <w:p w14:paraId="3CE29B8E" w14:textId="5CF8DEA4" w:rsidR="004626E9" w:rsidRPr="00D86EE7" w:rsidRDefault="0096267E">
      <w:pPr>
        <w:pStyle w:val="TableofFigures"/>
        <w:tabs>
          <w:tab w:val="right" w:leader="dot" w:pos="9062"/>
        </w:tabs>
        <w:rPr>
          <w:rFonts w:eastAsiaTheme="minorEastAsia"/>
          <w:noProof/>
          <w:color w:val="auto"/>
          <w:kern w:val="2"/>
          <w:sz w:val="24"/>
          <w:szCs w:val="24"/>
          <w:lang w:val="en-GB"/>
          <w14:ligatures w14:val="standardContextual"/>
        </w:rPr>
      </w:pPr>
      <w:r w:rsidRPr="00D86EE7">
        <w:rPr>
          <w:bCs/>
          <w:lang w:val="en-GB"/>
        </w:rPr>
        <w:fldChar w:fldCharType="begin"/>
      </w:r>
      <w:r w:rsidRPr="00D86EE7">
        <w:rPr>
          <w:bCs/>
          <w:lang w:val="en-GB"/>
        </w:rPr>
        <w:instrText xml:space="preserve"> TOC \h \z \c "Table" </w:instrText>
      </w:r>
      <w:r w:rsidRPr="00D86EE7">
        <w:rPr>
          <w:bCs/>
          <w:lang w:val="en-GB"/>
        </w:rPr>
        <w:fldChar w:fldCharType="separate"/>
      </w:r>
      <w:hyperlink w:anchor="_Toc212714794" w:history="1">
        <w:r w:rsidR="004626E9" w:rsidRPr="00D86EE7">
          <w:rPr>
            <w:rStyle w:val="Hyperlink"/>
            <w:noProof/>
            <w:lang w:val="en-GB"/>
          </w:rPr>
          <w:t>Table 1</w:t>
        </w:r>
        <w:r w:rsidR="004626E9" w:rsidRPr="00D86EE7">
          <w:rPr>
            <w:rStyle w:val="Hyperlink"/>
            <w:bCs/>
            <w:noProof/>
            <w:lang w:val="en-GB"/>
          </w:rPr>
          <w:t>. Responses of the Member States to the survey.</w:t>
        </w:r>
        <w:r w:rsidR="004626E9" w:rsidRPr="00D86EE7">
          <w:rPr>
            <w:noProof/>
            <w:webHidden/>
            <w:lang w:val="en-GB"/>
          </w:rPr>
          <w:tab/>
        </w:r>
        <w:r w:rsidR="004626E9" w:rsidRPr="00D86EE7">
          <w:rPr>
            <w:noProof/>
            <w:webHidden/>
            <w:lang w:val="en-GB"/>
          </w:rPr>
          <w:fldChar w:fldCharType="begin"/>
        </w:r>
        <w:r w:rsidR="004626E9" w:rsidRPr="00D86EE7">
          <w:rPr>
            <w:noProof/>
            <w:webHidden/>
            <w:lang w:val="en-GB"/>
          </w:rPr>
          <w:instrText xml:space="preserve"> PAGEREF _Toc212714794 \h </w:instrText>
        </w:r>
        <w:r w:rsidR="004626E9" w:rsidRPr="00D86EE7">
          <w:rPr>
            <w:noProof/>
            <w:webHidden/>
            <w:lang w:val="en-GB"/>
          </w:rPr>
        </w:r>
        <w:r w:rsidR="004626E9" w:rsidRPr="00D86EE7">
          <w:rPr>
            <w:noProof/>
            <w:webHidden/>
            <w:lang w:val="en-GB"/>
          </w:rPr>
          <w:fldChar w:fldCharType="separate"/>
        </w:r>
        <w:r w:rsidR="004626E9" w:rsidRPr="00D86EE7">
          <w:rPr>
            <w:noProof/>
            <w:webHidden/>
            <w:lang w:val="en-GB"/>
          </w:rPr>
          <w:t>13</w:t>
        </w:r>
        <w:r w:rsidR="004626E9" w:rsidRPr="00D86EE7">
          <w:rPr>
            <w:noProof/>
            <w:webHidden/>
            <w:lang w:val="en-GB"/>
          </w:rPr>
          <w:fldChar w:fldCharType="end"/>
        </w:r>
      </w:hyperlink>
    </w:p>
    <w:p w14:paraId="5C767E49" w14:textId="672953C2" w:rsidR="004626E9" w:rsidRPr="00D86EE7" w:rsidRDefault="004626E9">
      <w:pPr>
        <w:pStyle w:val="TableofFigures"/>
        <w:tabs>
          <w:tab w:val="right" w:leader="dot" w:pos="9062"/>
        </w:tabs>
        <w:rPr>
          <w:rFonts w:eastAsiaTheme="minorEastAsia"/>
          <w:noProof/>
          <w:color w:val="auto"/>
          <w:kern w:val="2"/>
          <w:sz w:val="24"/>
          <w:szCs w:val="24"/>
          <w:lang w:val="en-GB"/>
          <w14:ligatures w14:val="standardContextual"/>
        </w:rPr>
      </w:pPr>
      <w:hyperlink w:anchor="_Toc212714795" w:history="1">
        <w:r w:rsidRPr="00D86EE7">
          <w:rPr>
            <w:rStyle w:val="Hyperlink"/>
            <w:noProof/>
            <w:lang w:val="en-GB"/>
          </w:rPr>
          <w:t>Table 2</w:t>
        </w:r>
        <w:r w:rsidRPr="00D86EE7">
          <w:rPr>
            <w:rStyle w:val="Hyperlink"/>
            <w:bCs/>
            <w:noProof/>
            <w:lang w:val="en-GB"/>
          </w:rPr>
          <w:t>. Issuance of products by TSPs (PTWC and NWPTAC).</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_Toc212714795 \h </w:instrText>
        </w:r>
        <w:r w:rsidRPr="00D86EE7">
          <w:rPr>
            <w:noProof/>
            <w:webHidden/>
            <w:lang w:val="en-GB"/>
          </w:rPr>
        </w:r>
        <w:r w:rsidRPr="00D86EE7">
          <w:rPr>
            <w:noProof/>
            <w:webHidden/>
            <w:lang w:val="en-GB"/>
          </w:rPr>
          <w:fldChar w:fldCharType="separate"/>
        </w:r>
        <w:r w:rsidRPr="00D86EE7">
          <w:rPr>
            <w:noProof/>
            <w:webHidden/>
            <w:lang w:val="en-GB"/>
          </w:rPr>
          <w:t>15</w:t>
        </w:r>
        <w:r w:rsidRPr="00D86EE7">
          <w:rPr>
            <w:noProof/>
            <w:webHidden/>
            <w:lang w:val="en-GB"/>
          </w:rPr>
          <w:fldChar w:fldCharType="end"/>
        </w:r>
      </w:hyperlink>
    </w:p>
    <w:p w14:paraId="48D79F58" w14:textId="269B1C79" w:rsidR="004626E9" w:rsidRPr="00D86EE7" w:rsidRDefault="004626E9">
      <w:pPr>
        <w:pStyle w:val="TableofFigures"/>
        <w:tabs>
          <w:tab w:val="right" w:leader="dot" w:pos="9062"/>
        </w:tabs>
        <w:rPr>
          <w:rFonts w:eastAsiaTheme="minorEastAsia"/>
          <w:noProof/>
          <w:color w:val="auto"/>
          <w:kern w:val="2"/>
          <w:sz w:val="24"/>
          <w:szCs w:val="24"/>
          <w:lang w:val="en-GB"/>
          <w14:ligatures w14:val="standardContextual"/>
        </w:rPr>
      </w:pPr>
      <w:hyperlink w:anchor="_Toc212714796" w:history="1">
        <w:r w:rsidRPr="00D86EE7">
          <w:rPr>
            <w:rStyle w:val="Hyperlink"/>
            <w:noProof/>
            <w:lang w:val="en-GB"/>
          </w:rPr>
          <w:t>Table 3</w:t>
        </w:r>
        <w:r w:rsidRPr="00D86EE7">
          <w:rPr>
            <w:rStyle w:val="Hyperlink"/>
            <w:bCs/>
            <w:noProof/>
            <w:lang w:val="en-GB"/>
          </w:rPr>
          <w:t>. Other sources than PTWC and/or NWPTAC for tsunami-related information.</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_Toc212714796 \h </w:instrText>
        </w:r>
        <w:r w:rsidRPr="00D86EE7">
          <w:rPr>
            <w:noProof/>
            <w:webHidden/>
            <w:lang w:val="en-GB"/>
          </w:rPr>
        </w:r>
        <w:r w:rsidRPr="00D86EE7">
          <w:rPr>
            <w:noProof/>
            <w:webHidden/>
            <w:lang w:val="en-GB"/>
          </w:rPr>
          <w:fldChar w:fldCharType="separate"/>
        </w:r>
        <w:r w:rsidRPr="00D86EE7">
          <w:rPr>
            <w:noProof/>
            <w:webHidden/>
            <w:lang w:val="en-GB"/>
          </w:rPr>
          <w:t>20</w:t>
        </w:r>
        <w:r w:rsidRPr="00D86EE7">
          <w:rPr>
            <w:noProof/>
            <w:webHidden/>
            <w:lang w:val="en-GB"/>
          </w:rPr>
          <w:fldChar w:fldCharType="end"/>
        </w:r>
      </w:hyperlink>
    </w:p>
    <w:p w14:paraId="1308D13B" w14:textId="412D07F2" w:rsidR="004626E9" w:rsidRPr="00D86EE7" w:rsidRDefault="004626E9">
      <w:pPr>
        <w:pStyle w:val="TableofFigures"/>
        <w:tabs>
          <w:tab w:val="right" w:leader="dot" w:pos="9062"/>
        </w:tabs>
        <w:rPr>
          <w:rFonts w:eastAsiaTheme="minorEastAsia"/>
          <w:noProof/>
          <w:color w:val="auto"/>
          <w:kern w:val="2"/>
          <w:sz w:val="24"/>
          <w:szCs w:val="24"/>
          <w:lang w:val="en-GB"/>
          <w14:ligatures w14:val="standardContextual"/>
        </w:rPr>
      </w:pPr>
      <w:hyperlink w:anchor="_Toc212714797" w:history="1">
        <w:r w:rsidRPr="00D86EE7">
          <w:rPr>
            <w:rStyle w:val="Hyperlink"/>
            <w:noProof/>
            <w:lang w:val="en-GB"/>
          </w:rPr>
          <w:t>Table 4</w:t>
        </w:r>
        <w:r w:rsidRPr="00D86EE7">
          <w:rPr>
            <w:rStyle w:val="Hyperlink"/>
            <w:bCs/>
            <w:noProof/>
            <w:lang w:val="en-GB"/>
          </w:rPr>
          <w:t>. Actions taken by the countries BEFORE receiving the TSP PTWC messages (Q.B1 – Answered 29, Skipped 1).</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_Toc212714797 \h </w:instrText>
        </w:r>
        <w:r w:rsidRPr="00D86EE7">
          <w:rPr>
            <w:noProof/>
            <w:webHidden/>
            <w:lang w:val="en-GB"/>
          </w:rPr>
        </w:r>
        <w:r w:rsidRPr="00D86EE7">
          <w:rPr>
            <w:noProof/>
            <w:webHidden/>
            <w:lang w:val="en-GB"/>
          </w:rPr>
          <w:fldChar w:fldCharType="separate"/>
        </w:r>
        <w:r w:rsidRPr="00D86EE7">
          <w:rPr>
            <w:noProof/>
            <w:webHidden/>
            <w:lang w:val="en-GB"/>
          </w:rPr>
          <w:t>22</w:t>
        </w:r>
        <w:r w:rsidRPr="00D86EE7">
          <w:rPr>
            <w:noProof/>
            <w:webHidden/>
            <w:lang w:val="en-GB"/>
          </w:rPr>
          <w:fldChar w:fldCharType="end"/>
        </w:r>
      </w:hyperlink>
    </w:p>
    <w:p w14:paraId="544F8B3D" w14:textId="66C6E8F6" w:rsidR="004626E9" w:rsidRPr="00D86EE7" w:rsidRDefault="004626E9">
      <w:pPr>
        <w:pStyle w:val="TableofFigures"/>
        <w:tabs>
          <w:tab w:val="right" w:leader="dot" w:pos="9062"/>
        </w:tabs>
        <w:rPr>
          <w:rFonts w:eastAsiaTheme="minorEastAsia"/>
          <w:noProof/>
          <w:color w:val="auto"/>
          <w:kern w:val="2"/>
          <w:sz w:val="24"/>
          <w:szCs w:val="24"/>
          <w:lang w:val="en-GB"/>
          <w14:ligatures w14:val="standardContextual"/>
        </w:rPr>
      </w:pPr>
      <w:hyperlink w:anchor="_Toc212714798" w:history="1">
        <w:r w:rsidRPr="00D86EE7">
          <w:rPr>
            <w:rStyle w:val="Hyperlink"/>
            <w:noProof/>
            <w:lang w:val="en-GB"/>
          </w:rPr>
          <w:t>Table 5. Specific communication challenges encountered (Q.B25 – Answered 25, Skipped 5).</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_Toc212714798 \h </w:instrText>
        </w:r>
        <w:r w:rsidRPr="00D86EE7">
          <w:rPr>
            <w:noProof/>
            <w:webHidden/>
            <w:lang w:val="en-GB"/>
          </w:rPr>
        </w:r>
        <w:r w:rsidRPr="00D86EE7">
          <w:rPr>
            <w:noProof/>
            <w:webHidden/>
            <w:lang w:val="en-GB"/>
          </w:rPr>
          <w:fldChar w:fldCharType="separate"/>
        </w:r>
        <w:r w:rsidRPr="00D86EE7">
          <w:rPr>
            <w:noProof/>
            <w:webHidden/>
            <w:lang w:val="en-GB"/>
          </w:rPr>
          <w:t>32</w:t>
        </w:r>
        <w:r w:rsidRPr="00D86EE7">
          <w:rPr>
            <w:noProof/>
            <w:webHidden/>
            <w:lang w:val="en-GB"/>
          </w:rPr>
          <w:fldChar w:fldCharType="end"/>
        </w:r>
      </w:hyperlink>
    </w:p>
    <w:p w14:paraId="0A9D95F4" w14:textId="01F8D7F6" w:rsidR="004626E9" w:rsidRPr="00D86EE7" w:rsidRDefault="004626E9">
      <w:pPr>
        <w:pStyle w:val="TableofFigures"/>
        <w:tabs>
          <w:tab w:val="right" w:leader="dot" w:pos="9062"/>
        </w:tabs>
        <w:rPr>
          <w:rFonts w:eastAsiaTheme="minorEastAsia"/>
          <w:noProof/>
          <w:color w:val="auto"/>
          <w:kern w:val="2"/>
          <w:sz w:val="24"/>
          <w:szCs w:val="24"/>
          <w:lang w:val="en-GB"/>
          <w14:ligatures w14:val="standardContextual"/>
        </w:rPr>
      </w:pPr>
      <w:hyperlink w:anchor="_Toc212714799" w:history="1">
        <w:r w:rsidRPr="00D86EE7">
          <w:rPr>
            <w:rStyle w:val="Hyperlink"/>
            <w:noProof/>
            <w:lang w:val="en-GB"/>
          </w:rPr>
          <w:t xml:space="preserve">Table 6. </w:t>
        </w:r>
        <w:r w:rsidRPr="00D86EE7">
          <w:rPr>
            <w:rStyle w:val="Hyperlink"/>
            <w:bCs/>
            <w:noProof/>
            <w:lang w:val="en-GB"/>
          </w:rPr>
          <w:t>Communities affected by the event with their ranking in scientifically assessed level (SAL) of tsunami hazard, community awareness level (CAL) of that hazard, pre-existing community tsunami preparedness level (PPL).</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_Toc212714799 \h </w:instrText>
        </w:r>
        <w:r w:rsidRPr="00D86EE7">
          <w:rPr>
            <w:noProof/>
            <w:webHidden/>
            <w:lang w:val="en-GB"/>
          </w:rPr>
        </w:r>
        <w:r w:rsidRPr="00D86EE7">
          <w:rPr>
            <w:noProof/>
            <w:webHidden/>
            <w:lang w:val="en-GB"/>
          </w:rPr>
          <w:fldChar w:fldCharType="separate"/>
        </w:r>
        <w:r w:rsidRPr="00D86EE7">
          <w:rPr>
            <w:noProof/>
            <w:webHidden/>
            <w:lang w:val="en-GB"/>
          </w:rPr>
          <w:t>38</w:t>
        </w:r>
        <w:r w:rsidRPr="00D86EE7">
          <w:rPr>
            <w:noProof/>
            <w:webHidden/>
            <w:lang w:val="en-GB"/>
          </w:rPr>
          <w:fldChar w:fldCharType="end"/>
        </w:r>
      </w:hyperlink>
    </w:p>
    <w:p w14:paraId="5A8E6F9B" w14:textId="05E93548" w:rsidR="004626E9" w:rsidRPr="00D86EE7" w:rsidRDefault="004626E9">
      <w:pPr>
        <w:pStyle w:val="TableofFigures"/>
        <w:tabs>
          <w:tab w:val="right" w:leader="dot" w:pos="9062"/>
        </w:tabs>
        <w:rPr>
          <w:rFonts w:eastAsiaTheme="minorEastAsia"/>
          <w:noProof/>
          <w:color w:val="auto"/>
          <w:kern w:val="2"/>
          <w:sz w:val="24"/>
          <w:szCs w:val="24"/>
          <w:lang w:val="en-GB"/>
          <w14:ligatures w14:val="standardContextual"/>
        </w:rPr>
      </w:pPr>
      <w:hyperlink w:anchor="_Toc212714800" w:history="1">
        <w:r w:rsidRPr="00D86EE7">
          <w:rPr>
            <w:rStyle w:val="Hyperlink"/>
            <w:noProof/>
            <w:lang w:val="en-GB"/>
          </w:rPr>
          <w:t>Table 7</w:t>
        </w:r>
        <w:r w:rsidRPr="00D86EE7">
          <w:rPr>
            <w:rStyle w:val="Hyperlink"/>
            <w:bCs/>
            <w:noProof/>
            <w:lang w:val="en-GB"/>
          </w:rPr>
          <w:t xml:space="preserve">. Requests for capacity development training by Member States (● = YES, </w:t>
        </w:r>
        <w:r w:rsidRPr="00D86EE7">
          <w:rPr>
            <w:rStyle w:val="Hyperlink"/>
            <w:bCs/>
            <w:noProof/>
            <w:lang w:val="en-GB" w:eastAsia="en-US"/>
          </w:rPr>
          <w:t>○ = NO, N/A = Not Answered).</w:t>
        </w:r>
        <w:r w:rsidRPr="00D86EE7">
          <w:rPr>
            <w:noProof/>
            <w:webHidden/>
            <w:lang w:val="en-GB"/>
          </w:rPr>
          <w:tab/>
        </w:r>
        <w:r w:rsidRPr="00D86EE7">
          <w:rPr>
            <w:noProof/>
            <w:webHidden/>
            <w:lang w:val="en-GB"/>
          </w:rPr>
          <w:fldChar w:fldCharType="begin"/>
        </w:r>
        <w:r w:rsidRPr="00D86EE7">
          <w:rPr>
            <w:noProof/>
            <w:webHidden/>
            <w:lang w:val="en-GB"/>
          </w:rPr>
          <w:instrText xml:space="preserve"> PAGEREF _Toc212714800 \h </w:instrText>
        </w:r>
        <w:r w:rsidRPr="00D86EE7">
          <w:rPr>
            <w:noProof/>
            <w:webHidden/>
            <w:lang w:val="en-GB"/>
          </w:rPr>
        </w:r>
        <w:r w:rsidRPr="00D86EE7">
          <w:rPr>
            <w:noProof/>
            <w:webHidden/>
            <w:lang w:val="en-GB"/>
          </w:rPr>
          <w:fldChar w:fldCharType="separate"/>
        </w:r>
        <w:r w:rsidRPr="00D86EE7">
          <w:rPr>
            <w:noProof/>
            <w:webHidden/>
            <w:lang w:val="en-GB"/>
          </w:rPr>
          <w:t>43</w:t>
        </w:r>
        <w:r w:rsidRPr="00D86EE7">
          <w:rPr>
            <w:noProof/>
            <w:webHidden/>
            <w:lang w:val="en-GB"/>
          </w:rPr>
          <w:fldChar w:fldCharType="end"/>
        </w:r>
      </w:hyperlink>
    </w:p>
    <w:p w14:paraId="190596C3" w14:textId="255C6F77" w:rsidR="00E40CEF" w:rsidRPr="00D86EE7" w:rsidRDefault="0096267E" w:rsidP="00ED108C">
      <w:pPr>
        <w:rPr>
          <w:bCs/>
          <w:lang w:val="en-GB"/>
        </w:rPr>
      </w:pPr>
      <w:r w:rsidRPr="00D86EE7">
        <w:rPr>
          <w:bCs/>
          <w:lang w:val="en-GB"/>
        </w:rPr>
        <w:fldChar w:fldCharType="end"/>
      </w:r>
    </w:p>
    <w:p w14:paraId="0FDA182B" w14:textId="5849E5D8" w:rsidR="008F643C" w:rsidRPr="00D86EE7" w:rsidRDefault="008F643C">
      <w:pPr>
        <w:spacing w:after="160" w:line="278" w:lineRule="auto"/>
        <w:jc w:val="left"/>
        <w:rPr>
          <w:bCs/>
          <w:lang w:val="en-GB"/>
        </w:rPr>
      </w:pPr>
      <w:r w:rsidRPr="00D86EE7">
        <w:rPr>
          <w:bCs/>
          <w:lang w:val="en-GB"/>
        </w:rPr>
        <w:br w:type="page"/>
      </w:r>
    </w:p>
    <w:p w14:paraId="2604DEEE" w14:textId="4325E648" w:rsidR="009710DF" w:rsidRPr="00D86EE7" w:rsidRDefault="009710DF" w:rsidP="00460284">
      <w:pPr>
        <w:pStyle w:val="Title1KE"/>
        <w:numPr>
          <w:ilvl w:val="0"/>
          <w:numId w:val="0"/>
        </w:numPr>
        <w:rPr>
          <w:lang w:val="en-GB"/>
        </w:rPr>
      </w:pPr>
      <w:bookmarkStart w:id="2" w:name="_Toc214060353"/>
      <w:r w:rsidRPr="00D86EE7">
        <w:rPr>
          <w:lang w:val="en-GB"/>
        </w:rPr>
        <w:lastRenderedPageBreak/>
        <w:t>List of acronyms</w:t>
      </w:r>
      <w:bookmarkEnd w:id="2"/>
    </w:p>
    <w:p w14:paraId="4A293941" w14:textId="77777777" w:rsidR="00280832" w:rsidRPr="00D86EE7" w:rsidRDefault="00280832" w:rsidP="00ED108C">
      <w:pPr>
        <w:tabs>
          <w:tab w:val="left" w:pos="1701"/>
        </w:tabs>
        <w:ind w:left="1701" w:hanging="1701"/>
        <w:rPr>
          <w:lang w:val="en-GB"/>
        </w:rPr>
      </w:pPr>
    </w:p>
    <w:p w14:paraId="3516275E" w14:textId="6B4CC2ED" w:rsidR="006A3B9D" w:rsidRPr="00D86EE7" w:rsidRDefault="006A3B9D" w:rsidP="00ED108C">
      <w:pPr>
        <w:tabs>
          <w:tab w:val="left" w:pos="1701"/>
        </w:tabs>
        <w:ind w:left="1701" w:hanging="1701"/>
        <w:rPr>
          <w:bCs/>
          <w:lang w:val="en-GB"/>
        </w:rPr>
      </w:pPr>
      <w:r w:rsidRPr="00D86EE7">
        <w:rPr>
          <w:bCs/>
          <w:lang w:val="en-GB"/>
        </w:rPr>
        <w:t>BMKG</w:t>
      </w:r>
      <w:r w:rsidR="00C57D52" w:rsidRPr="00D86EE7">
        <w:rPr>
          <w:bCs/>
          <w:lang w:val="en-GB"/>
        </w:rPr>
        <w:tab/>
        <w:t>Indonesia’s Meteorology, Climatology, and Geophysics Agency</w:t>
      </w:r>
    </w:p>
    <w:p w14:paraId="7F0FDA36" w14:textId="2D1C6331" w:rsidR="00280832" w:rsidRPr="00627EBD" w:rsidRDefault="00280832" w:rsidP="00ED108C">
      <w:pPr>
        <w:tabs>
          <w:tab w:val="left" w:pos="1701"/>
        </w:tabs>
        <w:ind w:left="1701" w:hanging="1701"/>
        <w:rPr>
          <w:bCs/>
          <w:lang w:val="fr-FR"/>
        </w:rPr>
      </w:pPr>
      <w:r w:rsidRPr="00627EBD">
        <w:rPr>
          <w:bCs/>
          <w:lang w:val="fr-FR"/>
        </w:rPr>
        <w:t>CATAC</w:t>
      </w:r>
      <w:r w:rsidRPr="00627EBD">
        <w:rPr>
          <w:bCs/>
          <w:lang w:val="fr-FR"/>
        </w:rPr>
        <w:tab/>
        <w:t>Caribbean Tsunami Advisory Center</w:t>
      </w:r>
    </w:p>
    <w:p w14:paraId="5EBABA9B" w14:textId="003B9CCD" w:rsidR="00745870" w:rsidRPr="00627EBD" w:rsidRDefault="00745870" w:rsidP="00ED108C">
      <w:pPr>
        <w:tabs>
          <w:tab w:val="left" w:pos="1701"/>
        </w:tabs>
        <w:ind w:left="1701" w:hanging="1701"/>
        <w:rPr>
          <w:bCs/>
          <w:lang w:val="fr-FR"/>
        </w:rPr>
      </w:pPr>
      <w:r w:rsidRPr="00627EBD">
        <w:rPr>
          <w:bCs/>
          <w:lang w:val="fr-FR"/>
        </w:rPr>
        <w:t>C</w:t>
      </w:r>
      <w:r w:rsidR="005E6FBA" w:rsidRPr="00627EBD">
        <w:rPr>
          <w:bCs/>
          <w:lang w:val="fr-FR"/>
        </w:rPr>
        <w:t>P</w:t>
      </w:r>
      <w:r w:rsidRPr="00627EBD">
        <w:rPr>
          <w:bCs/>
          <w:lang w:val="fr-FR"/>
        </w:rPr>
        <w:t>PT</w:t>
      </w:r>
      <w:r w:rsidRPr="00627EBD">
        <w:rPr>
          <w:bCs/>
          <w:lang w:val="fr-FR"/>
        </w:rPr>
        <w:tab/>
      </w:r>
      <w:r w:rsidR="005E6FBA" w:rsidRPr="00627EBD">
        <w:rPr>
          <w:bCs/>
          <w:lang w:val="fr-FR"/>
        </w:rPr>
        <w:t>Centre Polynésien de Prévention des Tsunamis</w:t>
      </w:r>
    </w:p>
    <w:p w14:paraId="24BC8B41" w14:textId="4F3D3CAA" w:rsidR="004978AC" w:rsidRPr="00D86EE7" w:rsidRDefault="004978AC" w:rsidP="00ED108C">
      <w:pPr>
        <w:tabs>
          <w:tab w:val="left" w:pos="1701"/>
        </w:tabs>
        <w:ind w:left="1701" w:hanging="1701"/>
        <w:rPr>
          <w:lang w:val="en-GB"/>
        </w:rPr>
      </w:pPr>
      <w:r w:rsidRPr="00D86EE7">
        <w:rPr>
          <w:bCs/>
          <w:lang w:val="en-GB"/>
        </w:rPr>
        <w:t>CIS</w:t>
      </w:r>
      <w:r w:rsidR="007E7E05" w:rsidRPr="00D86EE7">
        <w:rPr>
          <w:bCs/>
          <w:lang w:val="en-GB"/>
        </w:rPr>
        <w:t>N</w:t>
      </w:r>
      <w:r w:rsidR="007E7E05" w:rsidRPr="00D86EE7">
        <w:rPr>
          <w:bCs/>
          <w:lang w:val="en-GB"/>
        </w:rPr>
        <w:tab/>
      </w:r>
      <w:r w:rsidR="00E66BCB" w:rsidRPr="00D86EE7">
        <w:rPr>
          <w:bCs/>
          <w:lang w:val="en-GB"/>
        </w:rPr>
        <w:t>California Integrated Seismic Network</w:t>
      </w:r>
    </w:p>
    <w:p w14:paraId="17526A18" w14:textId="2A8658F8" w:rsidR="00B66C58" w:rsidRPr="00D86EE7" w:rsidRDefault="00B66C58" w:rsidP="00ED108C">
      <w:pPr>
        <w:tabs>
          <w:tab w:val="left" w:pos="1701"/>
        </w:tabs>
        <w:ind w:left="1701" w:hanging="1701"/>
        <w:rPr>
          <w:bCs/>
          <w:lang w:val="en-GB" w:eastAsia="en-US"/>
        </w:rPr>
      </w:pPr>
      <w:r w:rsidRPr="00D86EE7">
        <w:rPr>
          <w:lang w:val="en-GB"/>
        </w:rPr>
        <w:t>DART</w:t>
      </w:r>
      <w:r w:rsidR="008F643C" w:rsidRPr="00D86EE7">
        <w:rPr>
          <w:lang w:val="en-GB"/>
        </w:rPr>
        <w:tab/>
      </w:r>
      <w:r w:rsidRPr="00D86EE7">
        <w:rPr>
          <w:lang w:val="en-GB"/>
        </w:rPr>
        <w:t>Deep-ocean Assessment and Reporting of Tsunamis</w:t>
      </w:r>
    </w:p>
    <w:p w14:paraId="2FB71B2D" w14:textId="0AD619FD" w:rsidR="00D2665B" w:rsidRPr="00D86EE7" w:rsidRDefault="00D2665B" w:rsidP="00ED108C">
      <w:pPr>
        <w:tabs>
          <w:tab w:val="left" w:pos="1701"/>
        </w:tabs>
        <w:ind w:left="1701" w:hanging="1701"/>
        <w:rPr>
          <w:bCs/>
          <w:lang w:val="en-GB" w:eastAsia="en-US"/>
        </w:rPr>
      </w:pPr>
      <w:r w:rsidRPr="00D86EE7">
        <w:rPr>
          <w:bCs/>
          <w:lang w:val="en-GB" w:eastAsia="en-US"/>
        </w:rPr>
        <w:t>FFM</w:t>
      </w:r>
      <w:r w:rsidRPr="00D86EE7">
        <w:rPr>
          <w:bCs/>
          <w:lang w:val="en-GB" w:eastAsia="en-US"/>
        </w:rPr>
        <w:tab/>
        <w:t xml:space="preserve">Finite Fault </w:t>
      </w:r>
      <w:r w:rsidR="000D00D4" w:rsidRPr="00D86EE7">
        <w:rPr>
          <w:bCs/>
          <w:lang w:val="en-GB" w:eastAsia="en-US"/>
        </w:rPr>
        <w:t>Modelling</w:t>
      </w:r>
    </w:p>
    <w:p w14:paraId="6ECB7F4B" w14:textId="41B8C3F4" w:rsidR="00097CF5" w:rsidRPr="00D86EE7" w:rsidRDefault="00097CF5" w:rsidP="00ED108C">
      <w:pPr>
        <w:tabs>
          <w:tab w:val="left" w:pos="1701"/>
        </w:tabs>
        <w:ind w:left="1701" w:hanging="1701"/>
        <w:rPr>
          <w:bCs/>
          <w:lang w:val="en-GB" w:eastAsia="en-US"/>
        </w:rPr>
      </w:pPr>
      <w:r w:rsidRPr="00D86EE7">
        <w:rPr>
          <w:bCs/>
          <w:lang w:val="en-GB" w:eastAsia="en-US"/>
        </w:rPr>
        <w:t>GA</w:t>
      </w:r>
      <w:r w:rsidRPr="00D86EE7">
        <w:rPr>
          <w:bCs/>
          <w:lang w:val="en-GB" w:eastAsia="en-US"/>
        </w:rPr>
        <w:tab/>
      </w:r>
      <w:r w:rsidR="0094473A" w:rsidRPr="00D86EE7">
        <w:rPr>
          <w:bCs/>
          <w:lang w:val="en-GB" w:eastAsia="en-US"/>
        </w:rPr>
        <w:t>Geoscience Australia</w:t>
      </w:r>
    </w:p>
    <w:p w14:paraId="379E60E9" w14:textId="53876281" w:rsidR="00A43155" w:rsidRPr="00D86EE7" w:rsidRDefault="00A43155" w:rsidP="00ED108C">
      <w:pPr>
        <w:tabs>
          <w:tab w:val="left" w:pos="1701"/>
        </w:tabs>
        <w:ind w:left="1701" w:hanging="1701"/>
        <w:rPr>
          <w:bCs/>
          <w:lang w:val="en-GB" w:eastAsia="en-US"/>
        </w:rPr>
      </w:pPr>
      <w:r w:rsidRPr="00D86EE7">
        <w:rPr>
          <w:bCs/>
          <w:lang w:val="en-GB" w:eastAsia="en-US"/>
        </w:rPr>
        <w:t>GFZ</w:t>
      </w:r>
      <w:r w:rsidRPr="00D86EE7">
        <w:rPr>
          <w:bCs/>
          <w:lang w:val="en-GB" w:eastAsia="en-US"/>
        </w:rPr>
        <w:tab/>
      </w:r>
      <w:proofErr w:type="spellStart"/>
      <w:r w:rsidR="00C85A51" w:rsidRPr="00D86EE7">
        <w:rPr>
          <w:bCs/>
          <w:lang w:val="en-GB" w:eastAsia="en-US"/>
        </w:rPr>
        <w:t>GeoForschungsZentrum</w:t>
      </w:r>
      <w:proofErr w:type="spellEnd"/>
      <w:r w:rsidR="00C85A51" w:rsidRPr="00D86EE7">
        <w:rPr>
          <w:bCs/>
          <w:lang w:val="en-GB" w:eastAsia="en-US"/>
        </w:rPr>
        <w:t xml:space="preserve"> or </w:t>
      </w:r>
      <w:r w:rsidR="00C85A51" w:rsidRPr="00D86EE7">
        <w:rPr>
          <w:lang w:val="en-GB" w:eastAsia="en-US"/>
        </w:rPr>
        <w:t>German Research Centre for Geosciences</w:t>
      </w:r>
    </w:p>
    <w:p w14:paraId="7F0F82A0" w14:textId="14C97DF4" w:rsidR="003A3105" w:rsidRPr="00D86EE7" w:rsidRDefault="003A3105" w:rsidP="00ED108C">
      <w:pPr>
        <w:tabs>
          <w:tab w:val="left" w:pos="1701"/>
        </w:tabs>
        <w:ind w:left="1701" w:hanging="1701"/>
        <w:rPr>
          <w:bCs/>
          <w:lang w:val="en-GB" w:eastAsia="en-US"/>
        </w:rPr>
      </w:pPr>
      <w:r w:rsidRPr="00D86EE7">
        <w:rPr>
          <w:bCs/>
          <w:lang w:val="en-GB" w:eastAsia="en-US"/>
        </w:rPr>
        <w:t>GNS</w:t>
      </w:r>
      <w:r w:rsidRPr="00D86EE7">
        <w:rPr>
          <w:bCs/>
          <w:lang w:val="en-GB" w:eastAsia="en-US"/>
        </w:rPr>
        <w:tab/>
      </w:r>
      <w:r w:rsidR="00990D91" w:rsidRPr="00D86EE7">
        <w:rPr>
          <w:bCs/>
          <w:lang w:val="en-GB" w:eastAsia="en-US"/>
        </w:rPr>
        <w:t>Institute of Geological and Nuclear Sciences</w:t>
      </w:r>
    </w:p>
    <w:p w14:paraId="30F799A9" w14:textId="44790DDD" w:rsidR="006F5560" w:rsidRPr="00D86EE7" w:rsidRDefault="006F5560" w:rsidP="00ED108C">
      <w:pPr>
        <w:tabs>
          <w:tab w:val="left" w:pos="1701"/>
        </w:tabs>
        <w:ind w:left="1701" w:hanging="1701"/>
        <w:rPr>
          <w:bCs/>
          <w:lang w:val="en-GB"/>
        </w:rPr>
      </w:pPr>
      <w:r w:rsidRPr="00D86EE7">
        <w:rPr>
          <w:bCs/>
          <w:lang w:val="en-GB" w:eastAsia="en-US"/>
        </w:rPr>
        <w:t>GTS</w:t>
      </w:r>
      <w:r w:rsidRPr="00D86EE7">
        <w:rPr>
          <w:bCs/>
          <w:lang w:val="en-GB" w:eastAsia="en-US"/>
        </w:rPr>
        <w:tab/>
      </w:r>
      <w:r w:rsidR="00714F65" w:rsidRPr="00D86EE7">
        <w:rPr>
          <w:bCs/>
          <w:lang w:val="en-GB" w:eastAsia="en-US"/>
        </w:rPr>
        <w:t>Global Telecommuniation System</w:t>
      </w:r>
    </w:p>
    <w:p w14:paraId="6463D889" w14:textId="57E2B7EE" w:rsidR="00EC0BA4" w:rsidRPr="00D86EE7" w:rsidRDefault="00EC0BA4" w:rsidP="00ED108C">
      <w:pPr>
        <w:tabs>
          <w:tab w:val="left" w:pos="1701"/>
        </w:tabs>
        <w:ind w:left="1701" w:hanging="1701"/>
        <w:rPr>
          <w:bCs/>
          <w:lang w:val="en-GB"/>
        </w:rPr>
      </w:pPr>
      <w:r w:rsidRPr="00D86EE7">
        <w:rPr>
          <w:bCs/>
          <w:lang w:val="en-GB"/>
        </w:rPr>
        <w:t>ICG/PTWS</w:t>
      </w:r>
      <w:r w:rsidRPr="00D86EE7">
        <w:rPr>
          <w:bCs/>
          <w:lang w:val="en-GB"/>
        </w:rPr>
        <w:tab/>
        <w:t>Intergovernmental Coordination Group for the Pacific Tsunami Warning and Mitigation System</w:t>
      </w:r>
    </w:p>
    <w:p w14:paraId="3AFB4877" w14:textId="08CB902C" w:rsidR="0013702A" w:rsidRPr="00D86EE7" w:rsidRDefault="0013702A" w:rsidP="00ED108C">
      <w:pPr>
        <w:tabs>
          <w:tab w:val="left" w:pos="1701"/>
        </w:tabs>
        <w:ind w:left="1701" w:hanging="1701"/>
        <w:rPr>
          <w:bCs/>
          <w:lang w:val="en-GB"/>
        </w:rPr>
      </w:pPr>
      <w:proofErr w:type="spellStart"/>
      <w:r w:rsidRPr="00D86EE7">
        <w:rPr>
          <w:bCs/>
          <w:lang w:val="en-GB"/>
        </w:rPr>
        <w:t>InaTEWS</w:t>
      </w:r>
      <w:proofErr w:type="spellEnd"/>
      <w:r w:rsidRPr="00D86EE7">
        <w:rPr>
          <w:bCs/>
          <w:lang w:val="en-GB"/>
        </w:rPr>
        <w:t>-BMKG</w:t>
      </w:r>
      <w:r w:rsidRPr="00D86EE7">
        <w:rPr>
          <w:bCs/>
          <w:lang w:val="en-GB"/>
        </w:rPr>
        <w:tab/>
      </w:r>
      <w:r w:rsidR="009750AD" w:rsidRPr="00D86EE7">
        <w:rPr>
          <w:bCs/>
          <w:lang w:val="en-GB"/>
        </w:rPr>
        <w:t xml:space="preserve">Indonesia Tsunami Early Warning </w:t>
      </w:r>
      <w:r w:rsidR="00090247" w:rsidRPr="00D86EE7">
        <w:rPr>
          <w:bCs/>
          <w:lang w:val="en-GB"/>
        </w:rPr>
        <w:t>System</w:t>
      </w:r>
    </w:p>
    <w:p w14:paraId="553CA958" w14:textId="55EDEBA3" w:rsidR="00F025E9" w:rsidRPr="00263A60" w:rsidRDefault="00F025E9" w:rsidP="00ED108C">
      <w:pPr>
        <w:tabs>
          <w:tab w:val="left" w:pos="1701"/>
        </w:tabs>
        <w:ind w:left="1701" w:hanging="1701"/>
        <w:rPr>
          <w:bCs/>
          <w:lang w:val="es-CL"/>
        </w:rPr>
      </w:pPr>
      <w:r w:rsidRPr="00263A60">
        <w:rPr>
          <w:bCs/>
          <w:lang w:val="es-CL"/>
        </w:rPr>
        <w:t>INOCAR</w:t>
      </w:r>
      <w:r w:rsidRPr="00263A60">
        <w:rPr>
          <w:bCs/>
          <w:lang w:val="es-CL"/>
        </w:rPr>
        <w:tab/>
      </w:r>
      <w:r w:rsidR="00097CF5" w:rsidRPr="00263A60">
        <w:rPr>
          <w:bCs/>
          <w:lang w:val="es-CL"/>
        </w:rPr>
        <w:t>Instituto Oceanográfico y Antártico de la Armada del Ecuador</w:t>
      </w:r>
    </w:p>
    <w:p w14:paraId="2235E467" w14:textId="6C602581" w:rsidR="00903E12" w:rsidRPr="00263A60" w:rsidRDefault="00903E12" w:rsidP="00ED108C">
      <w:pPr>
        <w:tabs>
          <w:tab w:val="left" w:pos="1701"/>
        </w:tabs>
        <w:ind w:left="1701" w:hanging="1701"/>
        <w:rPr>
          <w:bCs/>
          <w:lang w:val="pt-BR"/>
        </w:rPr>
      </w:pPr>
      <w:r w:rsidRPr="00263A60">
        <w:rPr>
          <w:bCs/>
          <w:lang w:val="pt-BR"/>
        </w:rPr>
        <w:t>INSIVOMEH</w:t>
      </w:r>
      <w:r w:rsidRPr="00263A60">
        <w:rPr>
          <w:bCs/>
          <w:lang w:val="pt-BR"/>
        </w:rPr>
        <w:tab/>
      </w:r>
      <w:r w:rsidR="00DF1DAF" w:rsidRPr="00263A60">
        <w:rPr>
          <w:bCs/>
          <w:lang w:val="pt-BR"/>
        </w:rPr>
        <w:t>Instituto</w:t>
      </w:r>
      <w:r w:rsidR="00B92E37" w:rsidRPr="00263A60">
        <w:rPr>
          <w:bCs/>
          <w:lang w:val="pt-BR"/>
        </w:rPr>
        <w:t xml:space="preserve"> Nacional de Sismologia, Vulcanologia, Meteorologia e Hidrologia</w:t>
      </w:r>
    </w:p>
    <w:p w14:paraId="24786BC4" w14:textId="15202018" w:rsidR="004E6B2D" w:rsidRPr="00D86EE7" w:rsidRDefault="004E6B2D" w:rsidP="00ED108C">
      <w:pPr>
        <w:tabs>
          <w:tab w:val="left" w:pos="1701"/>
        </w:tabs>
        <w:ind w:left="1701" w:hanging="1701"/>
        <w:rPr>
          <w:bCs/>
          <w:lang w:val="en-GB"/>
        </w:rPr>
      </w:pPr>
      <w:r w:rsidRPr="00D86EE7">
        <w:rPr>
          <w:bCs/>
          <w:lang w:val="en-GB"/>
        </w:rPr>
        <w:t>IOC</w:t>
      </w:r>
      <w:r w:rsidRPr="00D86EE7">
        <w:rPr>
          <w:bCs/>
          <w:lang w:val="en-GB"/>
        </w:rPr>
        <w:tab/>
        <w:t>Intergovernmental Oceanographic Commission</w:t>
      </w:r>
    </w:p>
    <w:p w14:paraId="662A1E62" w14:textId="0099942F" w:rsidR="00E5422B" w:rsidRPr="00D86EE7" w:rsidRDefault="00E5422B" w:rsidP="00ED108C">
      <w:pPr>
        <w:tabs>
          <w:tab w:val="left" w:pos="1701"/>
        </w:tabs>
        <w:ind w:left="1701" w:hanging="1701"/>
        <w:rPr>
          <w:bCs/>
          <w:lang w:val="en-GB"/>
        </w:rPr>
      </w:pPr>
      <w:r w:rsidRPr="00D86EE7">
        <w:rPr>
          <w:bCs/>
          <w:lang w:val="en-GB"/>
        </w:rPr>
        <w:t>IOC SLMF</w:t>
      </w:r>
      <w:r w:rsidRPr="00D86EE7">
        <w:rPr>
          <w:bCs/>
          <w:lang w:val="en-GB"/>
        </w:rPr>
        <w:tab/>
        <w:t>IOC Sea Level Station Monitoring Facility</w:t>
      </w:r>
    </w:p>
    <w:p w14:paraId="5E9B0510" w14:textId="5C621C93" w:rsidR="00D908FB" w:rsidRPr="00D86EE7" w:rsidRDefault="00D908FB" w:rsidP="00ED108C">
      <w:pPr>
        <w:tabs>
          <w:tab w:val="left" w:pos="1701"/>
        </w:tabs>
        <w:ind w:left="1701" w:hanging="1701"/>
        <w:rPr>
          <w:bCs/>
          <w:lang w:val="en-GB"/>
        </w:rPr>
      </w:pPr>
      <w:r w:rsidRPr="00D86EE7">
        <w:rPr>
          <w:bCs/>
          <w:lang w:val="en-GB"/>
        </w:rPr>
        <w:t>ITEWC</w:t>
      </w:r>
      <w:r w:rsidRPr="00D86EE7">
        <w:rPr>
          <w:bCs/>
          <w:lang w:val="en-GB"/>
        </w:rPr>
        <w:tab/>
      </w:r>
      <w:r w:rsidR="0013702A" w:rsidRPr="00D86EE7">
        <w:rPr>
          <w:bCs/>
          <w:lang w:val="en-GB"/>
        </w:rPr>
        <w:t>Indian Tsunami Early Warning Centre</w:t>
      </w:r>
    </w:p>
    <w:p w14:paraId="46CC9362" w14:textId="056FBE78" w:rsidR="00AD4BFC" w:rsidRPr="00D86EE7" w:rsidRDefault="00AD4BFC" w:rsidP="00ED108C">
      <w:pPr>
        <w:tabs>
          <w:tab w:val="left" w:pos="1701"/>
        </w:tabs>
        <w:ind w:left="1701" w:hanging="1701"/>
        <w:rPr>
          <w:bCs/>
          <w:lang w:val="en-GB"/>
        </w:rPr>
      </w:pPr>
      <w:r w:rsidRPr="00D86EE7">
        <w:rPr>
          <w:bCs/>
          <w:lang w:val="en-GB"/>
        </w:rPr>
        <w:t xml:space="preserve">ITIC </w:t>
      </w:r>
      <w:r w:rsidRPr="00D86EE7">
        <w:rPr>
          <w:bCs/>
          <w:lang w:val="en-GB"/>
        </w:rPr>
        <w:tab/>
        <w:t>International Tsunami Information Center</w:t>
      </w:r>
    </w:p>
    <w:p w14:paraId="10C56070" w14:textId="6960AA81" w:rsidR="00280832" w:rsidRPr="00D86EE7" w:rsidRDefault="00280832" w:rsidP="00ED108C">
      <w:pPr>
        <w:tabs>
          <w:tab w:val="left" w:pos="1701"/>
        </w:tabs>
        <w:ind w:left="1701" w:hanging="1701"/>
        <w:rPr>
          <w:bCs/>
          <w:lang w:val="en-GB"/>
        </w:rPr>
      </w:pPr>
      <w:r w:rsidRPr="00D86EE7">
        <w:rPr>
          <w:bCs/>
          <w:lang w:val="en-GB"/>
        </w:rPr>
        <w:t>JATWC</w:t>
      </w:r>
      <w:r w:rsidRPr="00D86EE7">
        <w:rPr>
          <w:bCs/>
          <w:lang w:val="en-GB"/>
        </w:rPr>
        <w:tab/>
      </w:r>
      <w:r w:rsidR="000577D3" w:rsidRPr="00D86EE7">
        <w:rPr>
          <w:bCs/>
          <w:lang w:val="en-GB"/>
        </w:rPr>
        <w:t>Joint Australian</w:t>
      </w:r>
      <w:r w:rsidR="00D908FB" w:rsidRPr="00D86EE7">
        <w:rPr>
          <w:bCs/>
          <w:lang w:val="en-GB"/>
        </w:rPr>
        <w:t xml:space="preserve"> Tsunami Warning Centre</w:t>
      </w:r>
    </w:p>
    <w:p w14:paraId="0B2DB921" w14:textId="344D8F2C" w:rsidR="0002278B" w:rsidRPr="00D86EE7" w:rsidRDefault="0002278B" w:rsidP="00ED108C">
      <w:pPr>
        <w:tabs>
          <w:tab w:val="left" w:pos="1701"/>
        </w:tabs>
        <w:ind w:left="1701" w:hanging="1701"/>
        <w:rPr>
          <w:bCs/>
          <w:lang w:val="en-GB"/>
        </w:rPr>
      </w:pPr>
      <w:r w:rsidRPr="00D86EE7">
        <w:rPr>
          <w:bCs/>
          <w:lang w:val="en-GB"/>
        </w:rPr>
        <w:t xml:space="preserve">JMA </w:t>
      </w:r>
      <w:r w:rsidRPr="00D86EE7">
        <w:rPr>
          <w:bCs/>
          <w:lang w:val="en-GB"/>
        </w:rPr>
        <w:tab/>
        <w:t>Japan Meteorological Agency</w:t>
      </w:r>
    </w:p>
    <w:p w14:paraId="71C6A7FB" w14:textId="62FA467E" w:rsidR="00E13197" w:rsidRPr="00D86EE7" w:rsidRDefault="00E13197" w:rsidP="00ED108C">
      <w:pPr>
        <w:tabs>
          <w:tab w:val="left" w:pos="1701"/>
        </w:tabs>
        <w:ind w:left="1701" w:hanging="1701"/>
        <w:rPr>
          <w:bCs/>
          <w:lang w:val="en-GB"/>
        </w:rPr>
      </w:pPr>
      <w:r w:rsidRPr="00D86EE7">
        <w:rPr>
          <w:bCs/>
          <w:lang w:val="en-GB"/>
        </w:rPr>
        <w:t>MS</w:t>
      </w:r>
      <w:r w:rsidRPr="00D86EE7">
        <w:rPr>
          <w:bCs/>
          <w:lang w:val="en-GB"/>
        </w:rPr>
        <w:tab/>
        <w:t>Member State</w:t>
      </w:r>
    </w:p>
    <w:p w14:paraId="136A05E3" w14:textId="1267E105" w:rsidR="006D0F53" w:rsidRPr="00D86EE7" w:rsidRDefault="006D0F53" w:rsidP="00ED108C">
      <w:pPr>
        <w:tabs>
          <w:tab w:val="left" w:pos="1701"/>
        </w:tabs>
        <w:ind w:left="1701" w:hanging="1701"/>
        <w:rPr>
          <w:bCs/>
          <w:sz w:val="24"/>
          <w:szCs w:val="24"/>
          <w:lang w:val="en-GB"/>
        </w:rPr>
      </w:pPr>
      <w:proofErr w:type="spellStart"/>
      <w:r w:rsidRPr="00D86EE7">
        <w:rPr>
          <w:rFonts w:eastAsia="Times New Roman"/>
          <w:bCs/>
          <w:color w:val="000000"/>
          <w:lang w:val="en-GB"/>
        </w:rPr>
        <w:t>Msg</w:t>
      </w:r>
      <w:proofErr w:type="spellEnd"/>
      <w:r w:rsidRPr="00D86EE7">
        <w:rPr>
          <w:rFonts w:eastAsia="Times New Roman"/>
          <w:bCs/>
          <w:color w:val="000000"/>
          <w:lang w:val="en-GB"/>
        </w:rPr>
        <w:tab/>
        <w:t>Message</w:t>
      </w:r>
    </w:p>
    <w:p w14:paraId="32233050" w14:textId="1310B90A" w:rsidR="004B6CA2" w:rsidRPr="00D86EE7" w:rsidRDefault="004B6CA2" w:rsidP="00ED108C">
      <w:pPr>
        <w:tabs>
          <w:tab w:val="left" w:pos="1701"/>
        </w:tabs>
        <w:ind w:left="1701" w:hanging="1701"/>
        <w:rPr>
          <w:bCs/>
          <w:lang w:val="en-GB"/>
        </w:rPr>
      </w:pPr>
      <w:r w:rsidRPr="00D86EE7">
        <w:rPr>
          <w:bCs/>
          <w:lang w:val="en-GB"/>
        </w:rPr>
        <w:t>Mw</w:t>
      </w:r>
      <w:r w:rsidRPr="00D86EE7">
        <w:rPr>
          <w:bCs/>
          <w:lang w:val="en-GB"/>
        </w:rPr>
        <w:tab/>
        <w:t>Magnitude</w:t>
      </w:r>
    </w:p>
    <w:p w14:paraId="5C568361" w14:textId="5E27D147" w:rsidR="00810E62" w:rsidRPr="00D86EE7" w:rsidRDefault="00810E62" w:rsidP="00ED108C">
      <w:pPr>
        <w:tabs>
          <w:tab w:val="left" w:pos="1701"/>
        </w:tabs>
        <w:ind w:left="1701" w:hanging="1701"/>
        <w:rPr>
          <w:bCs/>
          <w:lang w:val="en-GB"/>
        </w:rPr>
      </w:pPr>
      <w:r w:rsidRPr="00D86EE7">
        <w:rPr>
          <w:bCs/>
          <w:lang w:val="en-GB"/>
        </w:rPr>
        <w:t>NDMO</w:t>
      </w:r>
      <w:r w:rsidRPr="00D86EE7">
        <w:rPr>
          <w:bCs/>
          <w:lang w:val="en-GB"/>
        </w:rPr>
        <w:tab/>
        <w:t>National Disaster Management Office</w:t>
      </w:r>
    </w:p>
    <w:p w14:paraId="5F51A2A2" w14:textId="58487AC5" w:rsidR="00054474" w:rsidRPr="00D86EE7" w:rsidRDefault="00054474" w:rsidP="00ED108C">
      <w:pPr>
        <w:tabs>
          <w:tab w:val="left" w:pos="1701"/>
        </w:tabs>
        <w:ind w:left="1701" w:hanging="1701"/>
        <w:rPr>
          <w:bCs/>
          <w:lang w:val="en-GB"/>
        </w:rPr>
      </w:pPr>
      <w:r w:rsidRPr="00D86EE7">
        <w:rPr>
          <w:bCs/>
          <w:lang w:val="en-GB"/>
        </w:rPr>
        <w:t>NOAA</w:t>
      </w:r>
      <w:r w:rsidRPr="00D86EE7">
        <w:rPr>
          <w:bCs/>
          <w:lang w:val="en-GB"/>
        </w:rPr>
        <w:tab/>
        <w:t>National Oceanic and Atmospheric Administration</w:t>
      </w:r>
    </w:p>
    <w:p w14:paraId="76875942" w14:textId="5AC3D083" w:rsidR="00810E62" w:rsidRPr="00D86EE7" w:rsidRDefault="00810E62" w:rsidP="00ED108C">
      <w:pPr>
        <w:tabs>
          <w:tab w:val="left" w:pos="1701"/>
        </w:tabs>
        <w:ind w:left="1701" w:hanging="1701"/>
        <w:rPr>
          <w:bCs/>
          <w:lang w:val="en-GB"/>
        </w:rPr>
      </w:pPr>
      <w:r w:rsidRPr="00D86EE7">
        <w:rPr>
          <w:bCs/>
          <w:lang w:val="en-GB"/>
        </w:rPr>
        <w:t>NTWC</w:t>
      </w:r>
      <w:r w:rsidRPr="00D86EE7">
        <w:rPr>
          <w:bCs/>
          <w:lang w:val="en-GB"/>
        </w:rPr>
        <w:tab/>
        <w:t>National Tsunami Warning Centre</w:t>
      </w:r>
    </w:p>
    <w:p w14:paraId="4B37C9FD" w14:textId="75857871" w:rsidR="002274DA" w:rsidRPr="00D86EE7" w:rsidRDefault="002274DA" w:rsidP="00ED108C">
      <w:pPr>
        <w:tabs>
          <w:tab w:val="left" w:pos="1701"/>
        </w:tabs>
        <w:ind w:left="1701" w:hanging="1701"/>
        <w:rPr>
          <w:bCs/>
          <w:lang w:val="en-GB"/>
        </w:rPr>
      </w:pPr>
      <w:r w:rsidRPr="00D86EE7">
        <w:rPr>
          <w:bCs/>
          <w:lang w:val="en-GB"/>
        </w:rPr>
        <w:t>NWPTAC</w:t>
      </w:r>
      <w:r w:rsidRPr="00D86EE7">
        <w:rPr>
          <w:bCs/>
          <w:lang w:val="en-GB"/>
        </w:rPr>
        <w:tab/>
        <w:t>Northwest Pacific Tsunami Advisory Center</w:t>
      </w:r>
    </w:p>
    <w:p w14:paraId="50F17158" w14:textId="4258D157" w:rsidR="00EC0BA4" w:rsidRPr="00D86EE7" w:rsidRDefault="00EC0BA4" w:rsidP="00ED108C">
      <w:pPr>
        <w:tabs>
          <w:tab w:val="left" w:pos="1701"/>
        </w:tabs>
        <w:rPr>
          <w:bCs/>
          <w:lang w:val="en-GB"/>
        </w:rPr>
      </w:pPr>
      <w:r w:rsidRPr="00D86EE7">
        <w:rPr>
          <w:bCs/>
          <w:lang w:val="en-GB"/>
        </w:rPr>
        <w:t>PTWC</w:t>
      </w:r>
      <w:r w:rsidRPr="00D86EE7">
        <w:rPr>
          <w:bCs/>
          <w:lang w:val="en-GB"/>
        </w:rPr>
        <w:tab/>
        <w:t>Pacific Tsunami Warning Center</w:t>
      </w:r>
    </w:p>
    <w:p w14:paraId="6E674F1A" w14:textId="15977DF1" w:rsidR="00B05950" w:rsidRPr="00D86EE7" w:rsidRDefault="00B05950" w:rsidP="00ED108C">
      <w:pPr>
        <w:tabs>
          <w:tab w:val="left" w:pos="1701"/>
        </w:tabs>
        <w:rPr>
          <w:bCs/>
          <w:lang w:val="en-GB"/>
        </w:rPr>
      </w:pPr>
      <w:r w:rsidRPr="00D86EE7">
        <w:rPr>
          <w:bCs/>
          <w:lang w:val="en-GB"/>
        </w:rPr>
        <w:t>PTWS</w:t>
      </w:r>
      <w:r w:rsidRPr="00D86EE7">
        <w:rPr>
          <w:bCs/>
          <w:lang w:val="en-GB"/>
        </w:rPr>
        <w:tab/>
        <w:t>Pacific Tsunami Warning and Mitigation System</w:t>
      </w:r>
    </w:p>
    <w:p w14:paraId="4A39C343" w14:textId="7931B692" w:rsidR="00625F31" w:rsidRPr="00263A60" w:rsidRDefault="00625F31" w:rsidP="00ED108C">
      <w:pPr>
        <w:tabs>
          <w:tab w:val="left" w:pos="1701"/>
        </w:tabs>
        <w:rPr>
          <w:bCs/>
          <w:lang w:val="es-CL"/>
        </w:rPr>
      </w:pPr>
      <w:r w:rsidRPr="00263A60">
        <w:rPr>
          <w:bCs/>
          <w:lang w:val="es-CL"/>
        </w:rPr>
        <w:t>SHOA</w:t>
      </w:r>
      <w:r w:rsidRPr="00263A60">
        <w:rPr>
          <w:bCs/>
          <w:lang w:val="es-CL"/>
        </w:rPr>
        <w:tab/>
      </w:r>
      <w:r w:rsidR="00D57880" w:rsidRPr="00263A60">
        <w:rPr>
          <w:bCs/>
          <w:lang w:val="es-CL"/>
        </w:rPr>
        <w:t xml:space="preserve">Servicio </w:t>
      </w:r>
      <w:proofErr w:type="spellStart"/>
      <w:r w:rsidR="00D57880" w:rsidRPr="00263A60">
        <w:rPr>
          <w:bCs/>
          <w:lang w:val="es-CL"/>
        </w:rPr>
        <w:t>Hidrografico</w:t>
      </w:r>
      <w:proofErr w:type="spellEnd"/>
      <w:r w:rsidR="0091575C" w:rsidRPr="00263A60">
        <w:rPr>
          <w:bCs/>
          <w:lang w:val="es-CL"/>
        </w:rPr>
        <w:t xml:space="preserve"> y Oceanografico</w:t>
      </w:r>
      <w:r w:rsidR="00716A79" w:rsidRPr="00263A60">
        <w:rPr>
          <w:bCs/>
          <w:lang w:val="es-CL"/>
        </w:rPr>
        <w:t xml:space="preserve"> </w:t>
      </w:r>
      <w:r w:rsidR="009038DB" w:rsidRPr="00263A60">
        <w:rPr>
          <w:bCs/>
          <w:lang w:val="es-CL"/>
        </w:rPr>
        <w:t xml:space="preserve">de la </w:t>
      </w:r>
      <w:r w:rsidR="00716A79" w:rsidRPr="00263A60">
        <w:rPr>
          <w:bCs/>
          <w:lang w:val="es-CL"/>
        </w:rPr>
        <w:t>Armada</w:t>
      </w:r>
      <w:r w:rsidR="009038DB" w:rsidRPr="00263A60">
        <w:rPr>
          <w:bCs/>
          <w:lang w:val="es-CL"/>
        </w:rPr>
        <w:t xml:space="preserve"> de Chile</w:t>
      </w:r>
    </w:p>
    <w:p w14:paraId="648A325A" w14:textId="6785F918" w:rsidR="002C0963" w:rsidRPr="00263A60" w:rsidRDefault="002C0963" w:rsidP="00ED108C">
      <w:pPr>
        <w:tabs>
          <w:tab w:val="left" w:pos="1701"/>
        </w:tabs>
        <w:rPr>
          <w:bCs/>
          <w:lang w:val="fr-FR"/>
        </w:rPr>
      </w:pPr>
      <w:r w:rsidRPr="00263A60">
        <w:rPr>
          <w:bCs/>
          <w:lang w:val="fr-FR"/>
        </w:rPr>
        <w:t>TIC</w:t>
      </w:r>
      <w:r w:rsidRPr="00263A60">
        <w:rPr>
          <w:bCs/>
          <w:lang w:val="fr-FR"/>
        </w:rPr>
        <w:tab/>
        <w:t>Tsunami Information Centre</w:t>
      </w:r>
    </w:p>
    <w:p w14:paraId="1C16F35D" w14:textId="513A35ED" w:rsidR="006066EC" w:rsidRPr="00263A60" w:rsidRDefault="006066EC" w:rsidP="00ED108C">
      <w:pPr>
        <w:tabs>
          <w:tab w:val="left" w:pos="1701"/>
        </w:tabs>
        <w:rPr>
          <w:bCs/>
          <w:lang w:val="fr-FR"/>
        </w:rPr>
      </w:pPr>
      <w:r w:rsidRPr="00263A60">
        <w:rPr>
          <w:bCs/>
          <w:lang w:val="fr-FR"/>
        </w:rPr>
        <w:t>TNC</w:t>
      </w:r>
      <w:r w:rsidRPr="00263A60">
        <w:rPr>
          <w:bCs/>
          <w:lang w:val="fr-FR"/>
        </w:rPr>
        <w:tab/>
        <w:t>Tsunami National Contact</w:t>
      </w:r>
    </w:p>
    <w:p w14:paraId="45EC6E0C" w14:textId="77B28B0F" w:rsidR="00EC0BA4" w:rsidRPr="00D86EE7" w:rsidRDefault="00EC0BA4" w:rsidP="00ED108C">
      <w:pPr>
        <w:tabs>
          <w:tab w:val="left" w:pos="1701"/>
        </w:tabs>
        <w:ind w:left="1701" w:hanging="1701"/>
        <w:rPr>
          <w:bCs/>
          <w:lang w:val="en-GB"/>
        </w:rPr>
      </w:pPr>
      <w:r w:rsidRPr="00D86EE7">
        <w:rPr>
          <w:bCs/>
          <w:lang w:val="en-GB"/>
        </w:rPr>
        <w:t>TOWS-WG</w:t>
      </w:r>
      <w:r w:rsidRPr="00D86EE7">
        <w:rPr>
          <w:bCs/>
          <w:lang w:val="en-GB"/>
        </w:rPr>
        <w:tab/>
        <w:t>Working Group on Tsunami and other Hazards related to Sea-Level Warning and Mitigation Systems</w:t>
      </w:r>
    </w:p>
    <w:p w14:paraId="5107BB28" w14:textId="41012DA7" w:rsidR="0094473A" w:rsidRPr="00D86EE7" w:rsidRDefault="0094473A" w:rsidP="00ED108C">
      <w:pPr>
        <w:tabs>
          <w:tab w:val="left" w:pos="1701"/>
        </w:tabs>
        <w:ind w:left="1701" w:hanging="1701"/>
        <w:rPr>
          <w:bCs/>
          <w:lang w:val="en-GB"/>
        </w:rPr>
      </w:pPr>
      <w:r w:rsidRPr="00D86EE7">
        <w:rPr>
          <w:bCs/>
          <w:lang w:val="en-GB"/>
        </w:rPr>
        <w:t>TRRP</w:t>
      </w:r>
      <w:r w:rsidRPr="00D86EE7">
        <w:rPr>
          <w:bCs/>
          <w:lang w:val="en-GB"/>
        </w:rPr>
        <w:tab/>
        <w:t>Tsunami Ready Recognition Programme</w:t>
      </w:r>
    </w:p>
    <w:p w14:paraId="46A432F5" w14:textId="291976DB" w:rsidR="009710DF" w:rsidRPr="00D86EE7" w:rsidRDefault="009710DF" w:rsidP="00ED108C">
      <w:pPr>
        <w:tabs>
          <w:tab w:val="left" w:pos="1701"/>
        </w:tabs>
        <w:rPr>
          <w:bCs/>
          <w:lang w:val="en-GB"/>
        </w:rPr>
      </w:pPr>
      <w:r w:rsidRPr="00D86EE7">
        <w:rPr>
          <w:bCs/>
          <w:lang w:val="en-GB"/>
        </w:rPr>
        <w:t>TSP</w:t>
      </w:r>
      <w:r w:rsidRPr="00D86EE7">
        <w:rPr>
          <w:bCs/>
          <w:lang w:val="en-GB"/>
        </w:rPr>
        <w:tab/>
        <w:t>Tsunami Service Provider</w:t>
      </w:r>
    </w:p>
    <w:p w14:paraId="42A69C03" w14:textId="778CEA84" w:rsidR="00810E62" w:rsidRPr="00D86EE7" w:rsidRDefault="00810E62" w:rsidP="00ED108C">
      <w:pPr>
        <w:tabs>
          <w:tab w:val="left" w:pos="1701"/>
        </w:tabs>
        <w:rPr>
          <w:bCs/>
          <w:lang w:val="en-GB"/>
        </w:rPr>
      </w:pPr>
      <w:r w:rsidRPr="00D86EE7">
        <w:rPr>
          <w:bCs/>
          <w:lang w:val="en-GB"/>
        </w:rPr>
        <w:t>TWFP</w:t>
      </w:r>
      <w:r w:rsidRPr="00D86EE7">
        <w:rPr>
          <w:bCs/>
          <w:lang w:val="en-GB"/>
        </w:rPr>
        <w:tab/>
        <w:t>Tsunami Warning Focal Point</w:t>
      </w:r>
    </w:p>
    <w:p w14:paraId="43346DAE" w14:textId="79088547" w:rsidR="009710DF" w:rsidRPr="00D86EE7" w:rsidRDefault="009710DF" w:rsidP="00ED108C">
      <w:pPr>
        <w:tabs>
          <w:tab w:val="left" w:pos="1701"/>
        </w:tabs>
        <w:rPr>
          <w:bCs/>
          <w:lang w:val="en-GB"/>
        </w:rPr>
      </w:pPr>
      <w:r w:rsidRPr="00D86EE7">
        <w:rPr>
          <w:bCs/>
          <w:lang w:val="en-GB"/>
        </w:rPr>
        <w:t>USGS</w:t>
      </w:r>
      <w:r w:rsidRPr="00D86EE7">
        <w:rPr>
          <w:bCs/>
          <w:lang w:val="en-GB"/>
        </w:rPr>
        <w:tab/>
      </w:r>
      <w:r w:rsidR="008267D9" w:rsidRPr="00D86EE7">
        <w:rPr>
          <w:bCs/>
          <w:lang w:val="en-GB"/>
        </w:rPr>
        <w:t>United States Geological Survey</w:t>
      </w:r>
    </w:p>
    <w:p w14:paraId="198DDDCF" w14:textId="13E76874" w:rsidR="002274DA" w:rsidRPr="00D86EE7" w:rsidRDefault="002274DA" w:rsidP="00ED108C">
      <w:pPr>
        <w:tabs>
          <w:tab w:val="left" w:pos="1701"/>
        </w:tabs>
        <w:rPr>
          <w:bCs/>
          <w:lang w:val="en-GB"/>
        </w:rPr>
      </w:pPr>
      <w:r w:rsidRPr="00D86EE7">
        <w:rPr>
          <w:bCs/>
          <w:lang w:val="en-GB"/>
        </w:rPr>
        <w:t>US NTWC</w:t>
      </w:r>
      <w:r w:rsidR="00280832" w:rsidRPr="00D86EE7">
        <w:rPr>
          <w:bCs/>
          <w:lang w:val="en-GB"/>
        </w:rPr>
        <w:tab/>
        <w:t>United States National Tsunami Warning Center</w:t>
      </w:r>
    </w:p>
    <w:p w14:paraId="767B4386" w14:textId="6AA38390" w:rsidR="002274DA" w:rsidRPr="00D86EE7" w:rsidRDefault="009710DF" w:rsidP="00ED108C">
      <w:pPr>
        <w:tabs>
          <w:tab w:val="left" w:pos="1701"/>
        </w:tabs>
        <w:rPr>
          <w:bCs/>
          <w:lang w:val="en-GB"/>
        </w:rPr>
      </w:pPr>
      <w:r w:rsidRPr="00D86EE7">
        <w:rPr>
          <w:bCs/>
          <w:lang w:val="en-GB"/>
        </w:rPr>
        <w:t>UTC</w:t>
      </w:r>
      <w:r w:rsidR="009F0D06" w:rsidRPr="00D86EE7">
        <w:rPr>
          <w:bCs/>
          <w:lang w:val="en-GB"/>
        </w:rPr>
        <w:tab/>
        <w:t>Coordinated Universal Time</w:t>
      </w:r>
    </w:p>
    <w:p w14:paraId="521E24F5" w14:textId="77777777" w:rsidR="00E02ABF" w:rsidRPr="00D86EE7" w:rsidRDefault="00E02ABF" w:rsidP="00ED108C">
      <w:pPr>
        <w:tabs>
          <w:tab w:val="left" w:pos="1701"/>
        </w:tabs>
        <w:rPr>
          <w:bCs/>
          <w:lang w:val="en-GB"/>
        </w:rPr>
      </w:pPr>
    </w:p>
    <w:p w14:paraId="767A6737" w14:textId="77777777" w:rsidR="00E02ABF" w:rsidRPr="00D86EE7" w:rsidRDefault="00E02ABF" w:rsidP="00ED108C">
      <w:pPr>
        <w:rPr>
          <w:bCs/>
          <w:lang w:val="en-GB"/>
        </w:rPr>
        <w:sectPr w:rsidR="00E02ABF" w:rsidRPr="00D86EE7" w:rsidSect="00D94D79">
          <w:footerReference w:type="default" r:id="rId13"/>
          <w:footerReference w:type="first" r:id="rId14"/>
          <w:pgSz w:w="11906" w:h="16838"/>
          <w:pgMar w:top="1417" w:right="1417" w:bottom="1417" w:left="1417" w:header="708" w:footer="708" w:gutter="0"/>
          <w:pgNumType w:fmt="lowerRoman" w:start="1"/>
          <w:cols w:space="708"/>
          <w:titlePg/>
          <w:docGrid w:linePitch="360"/>
        </w:sectPr>
      </w:pPr>
    </w:p>
    <w:p w14:paraId="64356AEE" w14:textId="40974F2C" w:rsidR="003C730D" w:rsidRPr="00D86EE7" w:rsidRDefault="003C730D" w:rsidP="00474430">
      <w:pPr>
        <w:pStyle w:val="Title1KE"/>
        <w:numPr>
          <w:ilvl w:val="0"/>
          <w:numId w:val="0"/>
        </w:numPr>
        <w:rPr>
          <w:lang w:val="en-GB"/>
        </w:rPr>
      </w:pPr>
      <w:bookmarkStart w:id="3" w:name="_Toc214060354"/>
      <w:bookmarkStart w:id="4" w:name="_Toc201332602"/>
      <w:r w:rsidRPr="00D86EE7">
        <w:rPr>
          <w:lang w:val="en-GB"/>
        </w:rPr>
        <w:lastRenderedPageBreak/>
        <w:t xml:space="preserve">Executive </w:t>
      </w:r>
      <w:r w:rsidR="00E04AFF" w:rsidRPr="00D86EE7">
        <w:rPr>
          <w:lang w:val="en-GB"/>
        </w:rPr>
        <w:t>s</w:t>
      </w:r>
      <w:r w:rsidRPr="00D86EE7">
        <w:rPr>
          <w:lang w:val="en-GB"/>
        </w:rPr>
        <w:t>ummary</w:t>
      </w:r>
      <w:bookmarkEnd w:id="3"/>
    </w:p>
    <w:p w14:paraId="4586B5A9" w14:textId="77777777" w:rsidR="001D4862" w:rsidRPr="00D86EE7" w:rsidRDefault="001D4862" w:rsidP="00901E7E">
      <w:pPr>
        <w:rPr>
          <w:lang w:val="en-GB"/>
        </w:rPr>
      </w:pPr>
    </w:p>
    <w:p w14:paraId="688E511A" w14:textId="63AE4E9B" w:rsidR="00607908" w:rsidRPr="00D86EE7" w:rsidRDefault="003C730D" w:rsidP="00901E7E">
      <w:pPr>
        <w:rPr>
          <w:lang w:val="en-GB"/>
        </w:rPr>
      </w:pPr>
      <w:r w:rsidRPr="00D86EE7">
        <w:rPr>
          <w:lang w:val="en-GB"/>
        </w:rPr>
        <w:t xml:space="preserve">On 29 July 2025, a </w:t>
      </w:r>
      <w:r w:rsidR="00FB7312">
        <w:rPr>
          <w:lang w:val="en-GB"/>
        </w:rPr>
        <w:t xml:space="preserve">powerful </w:t>
      </w:r>
      <w:r w:rsidRPr="00D86EE7">
        <w:rPr>
          <w:lang w:val="en-GB"/>
        </w:rPr>
        <w:t>magnitude 8.8 earthquake struck off the eastern coast of the Kamchatka Peninsula, Russian Federation</w:t>
      </w:r>
      <w:r w:rsidR="00483575">
        <w:rPr>
          <w:lang w:val="en-GB"/>
        </w:rPr>
        <w:t xml:space="preserve">, </w:t>
      </w:r>
      <w:r w:rsidR="00E163E9">
        <w:rPr>
          <w:lang w:val="en-GB"/>
        </w:rPr>
        <w:t>at</w:t>
      </w:r>
      <w:r w:rsidRPr="00D86EE7">
        <w:rPr>
          <w:lang w:val="en-GB"/>
        </w:rPr>
        <w:t xml:space="preserve"> a depth of 35 </w:t>
      </w:r>
      <w:r w:rsidR="00CF75E2" w:rsidRPr="00D86EE7">
        <w:rPr>
          <w:lang w:val="en-GB"/>
        </w:rPr>
        <w:t>km</w:t>
      </w:r>
      <w:r w:rsidR="00483575">
        <w:rPr>
          <w:lang w:val="en-GB"/>
        </w:rPr>
        <w:t xml:space="preserve">. </w:t>
      </w:r>
      <w:r w:rsidR="004E344C">
        <w:rPr>
          <w:lang w:val="en-GB"/>
        </w:rPr>
        <w:t>T</w:t>
      </w:r>
      <w:r w:rsidR="00CF75E2" w:rsidRPr="00D86EE7">
        <w:rPr>
          <w:lang w:val="en-GB"/>
        </w:rPr>
        <w:t>his</w:t>
      </w:r>
      <w:r w:rsidR="00CF75E2" w:rsidRPr="009F6D93">
        <w:t xml:space="preserve"> earthquake was among the ten largest globally since 1900, but also the strongest since the devastating 2011 Tohoku event in Japan. The Kamchatka earthquake triggered a Pacific-wide tsunami.</w:t>
      </w:r>
    </w:p>
    <w:p w14:paraId="345C5E7E" w14:textId="77777777" w:rsidR="006D7186" w:rsidRPr="00D86EE7" w:rsidRDefault="006D7186" w:rsidP="00901E7E">
      <w:pPr>
        <w:rPr>
          <w:lang w:val="en-GB"/>
        </w:rPr>
      </w:pPr>
    </w:p>
    <w:p w14:paraId="6C5389C9" w14:textId="37609A49" w:rsidR="00567E3F" w:rsidRDefault="00567E3F" w:rsidP="00901E7E">
      <w:r w:rsidRPr="009F6D93">
        <w:t>In accordance with the protocols of the Intergovernmental Oceanographic Commission (IOC), a post-event assessment was initiated. The threshold for such an assessment</w:t>
      </w:r>
      <w:r w:rsidR="00ED7EFD">
        <w:t xml:space="preserve"> </w:t>
      </w:r>
      <w:r w:rsidRPr="009F6D93">
        <w:t>was met</w:t>
      </w:r>
      <w:r w:rsidR="00190C0A">
        <w:t xml:space="preserve"> (</w:t>
      </w:r>
      <w:r w:rsidR="00190C0A" w:rsidRPr="009F6D93">
        <w:t>forecasted tsunami amplitudes exceeding 1 meter</w:t>
      </w:r>
      <w:r w:rsidR="00190C0A">
        <w:t>)</w:t>
      </w:r>
      <w:r w:rsidRPr="009F6D93">
        <w:t xml:space="preserve">, and the process was coordinated through the International Tsunami Information Center (ITIC) and the PTWS Steering Committee. The assessment relied on a standardized questionnaire, distributed to Tsunami National Contacts and Warning Focal Points in 46 Member States </w:t>
      </w:r>
      <w:r w:rsidR="00952D5E">
        <w:t xml:space="preserve">(MS) </w:t>
      </w:r>
      <w:r w:rsidRPr="009F6D93">
        <w:t>of the Pacific Tsunami Warning and Mitigation System (PTWS). The survey explored six critical components of the end-to-end tsunami warning system: upstream information from service providers, national actions, national response, monitoring and modelling, community preparedness, and capacity development needs.</w:t>
      </w:r>
    </w:p>
    <w:p w14:paraId="4318F7D1" w14:textId="77777777" w:rsidR="00901E7E" w:rsidRPr="009F6D93" w:rsidRDefault="00901E7E" w:rsidP="00901E7E"/>
    <w:p w14:paraId="4BA0A2F5" w14:textId="37846121" w:rsidR="009D6CA0" w:rsidRPr="00D86EE7" w:rsidRDefault="00567E3F" w:rsidP="00901E7E">
      <w:pPr>
        <w:rPr>
          <w:lang w:val="en-GB"/>
        </w:rPr>
      </w:pPr>
      <w:r w:rsidRPr="009F6D93">
        <w:t xml:space="preserve">Participation in the survey was robust, with 30 </w:t>
      </w:r>
      <w:r w:rsidR="00952D5E">
        <w:t>M</w:t>
      </w:r>
      <w:r w:rsidR="004975C2">
        <w:t>ember State</w:t>
      </w:r>
      <w:r w:rsidR="00F27132">
        <w:t>s</w:t>
      </w:r>
      <w:r w:rsidRPr="009F6D93">
        <w:t xml:space="preserve"> responding</w:t>
      </w:r>
      <w:r w:rsidR="00660FF5">
        <w:t xml:space="preserve"> (</w:t>
      </w:r>
      <w:r w:rsidRPr="009F6D93">
        <w:t>a 65% participation rate</w:t>
      </w:r>
      <w:r w:rsidR="00660FF5">
        <w:t xml:space="preserve">) </w:t>
      </w:r>
      <w:r w:rsidRPr="009F6D93">
        <w:t>and an average completion rate of 94% for the 77 mandatory questions. Responses were received from all regions of the Pacific, providing a comprehensive overview of system performance and national experiences.</w:t>
      </w:r>
    </w:p>
    <w:p w14:paraId="2CE3422E" w14:textId="77777777" w:rsidR="009D6CA0" w:rsidRPr="00D86EE7" w:rsidRDefault="009D6CA0" w:rsidP="00901E7E">
      <w:pPr>
        <w:rPr>
          <w:lang w:val="en-GB"/>
        </w:rPr>
      </w:pPr>
    </w:p>
    <w:p w14:paraId="7A5977CA" w14:textId="0C160A1F" w:rsidR="00330501" w:rsidRPr="00D86EE7" w:rsidRDefault="00702324" w:rsidP="00901E7E">
      <w:pPr>
        <w:rPr>
          <w:lang w:val="en-GB"/>
        </w:rPr>
      </w:pPr>
      <w:r w:rsidRPr="00D86EE7">
        <w:rPr>
          <w:lang w:val="en-GB"/>
        </w:rPr>
        <w:t>The PTWS and its Tsunami Service Providers (TSPs) issued initial threat messages within 10–16 minutes of the earthquake, with most countries receiving alerts in under 10 minutes</w:t>
      </w:r>
      <w:r w:rsidR="008C027F" w:rsidRPr="00D86EE7">
        <w:rPr>
          <w:lang w:val="en-GB"/>
        </w:rPr>
        <w:t>,</w:t>
      </w:r>
      <w:r w:rsidR="003C730D" w:rsidRPr="00D86EE7">
        <w:rPr>
          <w:lang w:val="en-GB"/>
        </w:rPr>
        <w:t xml:space="preserve"> primarily via email. </w:t>
      </w:r>
      <w:r w:rsidR="00106E23" w:rsidRPr="00D86EE7">
        <w:rPr>
          <w:lang w:val="en-GB"/>
        </w:rPr>
        <w:t>Most</w:t>
      </w:r>
      <w:r w:rsidR="003C730D" w:rsidRPr="00D86EE7">
        <w:rPr>
          <w:lang w:val="en-GB"/>
        </w:rPr>
        <w:t xml:space="preserve"> countries received all PTWC messages, with only a few reporting delays or missed bulletins. NWPTAC messages were also received</w:t>
      </w:r>
      <w:r w:rsidR="001344D2" w:rsidRPr="00D86EE7">
        <w:rPr>
          <w:lang w:val="en-GB"/>
        </w:rPr>
        <w:t xml:space="preserve"> in some countries</w:t>
      </w:r>
      <w:r w:rsidR="003C730D" w:rsidRPr="00D86EE7">
        <w:rPr>
          <w:lang w:val="en-GB"/>
        </w:rPr>
        <w:t>, with rapid delivery times.</w:t>
      </w:r>
      <w:r w:rsidR="00330501" w:rsidRPr="00D86EE7">
        <w:rPr>
          <w:lang w:val="en-GB"/>
        </w:rPr>
        <w:t xml:space="preserve"> </w:t>
      </w:r>
      <w:r w:rsidR="004632AA" w:rsidRPr="00D86EE7">
        <w:rPr>
          <w:lang w:val="en-GB"/>
        </w:rPr>
        <w:t>Most countries reported effective</w:t>
      </w:r>
      <w:r w:rsidR="00BA7650" w:rsidRPr="00D86EE7">
        <w:rPr>
          <w:lang w:val="en-GB"/>
        </w:rPr>
        <w:t xml:space="preserve"> </w:t>
      </w:r>
      <w:r w:rsidR="004632AA" w:rsidRPr="00D86EE7">
        <w:rPr>
          <w:lang w:val="en-GB"/>
        </w:rPr>
        <w:t>m</w:t>
      </w:r>
      <w:r w:rsidR="00BA7650" w:rsidRPr="00D86EE7">
        <w:rPr>
          <w:lang w:val="en-GB"/>
        </w:rPr>
        <w:t>ulti-</w:t>
      </w:r>
      <w:r w:rsidR="004632AA" w:rsidRPr="00D86EE7">
        <w:rPr>
          <w:lang w:val="en-GB"/>
        </w:rPr>
        <w:t>c</w:t>
      </w:r>
      <w:r w:rsidR="00BA7650" w:rsidRPr="00D86EE7">
        <w:rPr>
          <w:lang w:val="en-GB"/>
        </w:rPr>
        <w:t xml:space="preserve">hannel </w:t>
      </w:r>
      <w:r w:rsidR="004632AA" w:rsidRPr="00D86EE7">
        <w:rPr>
          <w:lang w:val="en-GB"/>
        </w:rPr>
        <w:t>c</w:t>
      </w:r>
      <w:r w:rsidR="00BA7650" w:rsidRPr="00D86EE7">
        <w:rPr>
          <w:lang w:val="en-GB"/>
        </w:rPr>
        <w:t>ommunication</w:t>
      </w:r>
      <w:r w:rsidR="004632AA" w:rsidRPr="00D86EE7">
        <w:rPr>
          <w:lang w:val="en-GB"/>
        </w:rPr>
        <w:t>.</w:t>
      </w:r>
      <w:r w:rsidR="004632AA" w:rsidRPr="00D86EE7">
        <w:rPr>
          <w:b/>
          <w:bCs/>
          <w:lang w:val="en-GB"/>
        </w:rPr>
        <w:t xml:space="preserve"> </w:t>
      </w:r>
      <w:r w:rsidR="00BA7650" w:rsidRPr="00D86EE7">
        <w:rPr>
          <w:lang w:val="en-GB"/>
        </w:rPr>
        <w:t>Email, websites, and social media were the primary channels for disseminating warnings to agencies, public, and media. Redundant communication methods ensured broad coverage, though some technical and connectivity challenges were reported, especially in remote areas</w:t>
      </w:r>
      <w:r w:rsidR="00330501" w:rsidRPr="00D86EE7">
        <w:rPr>
          <w:lang w:val="en-GB"/>
        </w:rPr>
        <w:t>.</w:t>
      </w:r>
      <w:r w:rsidR="00E965DB" w:rsidRPr="00D86EE7">
        <w:rPr>
          <w:lang w:val="en-GB"/>
        </w:rPr>
        <w:t xml:space="preserve"> High engagement with national and local disaster management agencies was </w:t>
      </w:r>
      <w:r w:rsidR="004D2644" w:rsidRPr="00D86EE7">
        <w:rPr>
          <w:lang w:val="en-GB"/>
        </w:rPr>
        <w:t>reported</w:t>
      </w:r>
      <w:r w:rsidR="00E965DB" w:rsidRPr="00D86EE7">
        <w:rPr>
          <w:lang w:val="en-GB"/>
        </w:rPr>
        <w:t>.</w:t>
      </w:r>
    </w:p>
    <w:p w14:paraId="20074918" w14:textId="77777777" w:rsidR="006D7186" w:rsidRPr="00D86EE7" w:rsidRDefault="006D7186" w:rsidP="00901E7E">
      <w:pPr>
        <w:rPr>
          <w:lang w:val="en-GB"/>
        </w:rPr>
      </w:pPr>
    </w:p>
    <w:p w14:paraId="629C677A" w14:textId="4D14D69B" w:rsidR="003C730D" w:rsidRPr="00D86EE7" w:rsidRDefault="003C730D" w:rsidP="00901E7E">
      <w:pPr>
        <w:rPr>
          <w:lang w:val="en-GB"/>
        </w:rPr>
      </w:pPr>
      <w:r w:rsidRPr="00D86EE7">
        <w:rPr>
          <w:lang w:val="en-GB"/>
        </w:rPr>
        <w:t>Over half of the countries took action</w:t>
      </w:r>
      <w:r w:rsidR="0096378D" w:rsidRPr="00D86EE7">
        <w:rPr>
          <w:lang w:val="en-GB"/>
        </w:rPr>
        <w:t>s</w:t>
      </w:r>
      <w:r w:rsidRPr="00D86EE7">
        <w:rPr>
          <w:lang w:val="en-GB"/>
        </w:rPr>
        <w:t xml:space="preserve"> before receiving PTWC messages, relying on national seismic monitoring. After receiving official warnings, 62% of </w:t>
      </w:r>
      <w:proofErr w:type="gramStart"/>
      <w:r w:rsidRPr="00D86EE7">
        <w:rPr>
          <w:lang w:val="en-GB"/>
        </w:rPr>
        <w:t>countries initiated</w:t>
      </w:r>
      <w:proofErr w:type="gramEnd"/>
      <w:r w:rsidRPr="00D86EE7">
        <w:rPr>
          <w:lang w:val="en-GB"/>
        </w:rPr>
        <w:t xml:space="preserve"> response actions within 30 minutes. Tsunami warnings and advisories were disseminated to agencies, the public, and the media using multiple communication channels, with email and social media being the most common.</w:t>
      </w:r>
    </w:p>
    <w:p w14:paraId="73A298BA" w14:textId="77777777" w:rsidR="006D7186" w:rsidRPr="00D86EE7" w:rsidRDefault="006D7186" w:rsidP="00901E7E">
      <w:pPr>
        <w:rPr>
          <w:lang w:val="en-GB"/>
        </w:rPr>
      </w:pPr>
    </w:p>
    <w:p w14:paraId="253A993A" w14:textId="5C20918D" w:rsidR="003C730D" w:rsidRPr="00D86EE7" w:rsidRDefault="003C730D" w:rsidP="00901E7E">
      <w:pPr>
        <w:rPr>
          <w:lang w:val="en-GB"/>
        </w:rPr>
      </w:pPr>
      <w:r w:rsidRPr="00D86EE7">
        <w:rPr>
          <w:lang w:val="en-GB"/>
        </w:rPr>
        <w:t xml:space="preserve">Ten countries reported evacuations, with processes generally proceeding smoothly. Most affected communities had high or very high levels of hazard awareness and preparedness, supported by regular drills, education, and government initiatives. </w:t>
      </w:r>
      <w:r w:rsidR="0043464F" w:rsidRPr="00D86EE7">
        <w:rPr>
          <w:lang w:val="en-GB"/>
        </w:rPr>
        <w:t>Gaps remain in the availability and use of tsunami inundation and evacuation maps. Although many countries reported high levels of community awareness and preparedness, others assessed their communities as having low to moderate levels, highlighting disparities in readiness.</w:t>
      </w:r>
    </w:p>
    <w:p w14:paraId="0EE4E97C" w14:textId="77777777" w:rsidR="006D7186" w:rsidRPr="00D86EE7" w:rsidRDefault="006D7186" w:rsidP="00901E7E">
      <w:pPr>
        <w:rPr>
          <w:lang w:val="en-GB"/>
        </w:rPr>
      </w:pPr>
    </w:p>
    <w:p w14:paraId="5414FABE" w14:textId="5CC2E7A5" w:rsidR="003C730D" w:rsidRPr="00D86EE7" w:rsidRDefault="003C730D" w:rsidP="00901E7E">
      <w:pPr>
        <w:rPr>
          <w:lang w:val="en-GB"/>
        </w:rPr>
      </w:pPr>
      <w:r w:rsidRPr="00D86EE7">
        <w:rPr>
          <w:lang w:val="en-GB"/>
        </w:rPr>
        <w:t xml:space="preserve">Many </w:t>
      </w:r>
      <w:r w:rsidR="00871D79">
        <w:rPr>
          <w:lang w:val="en-GB"/>
        </w:rPr>
        <w:t>M</w:t>
      </w:r>
      <w:r w:rsidR="004975C2">
        <w:rPr>
          <w:lang w:val="en-GB"/>
        </w:rPr>
        <w:t xml:space="preserve">ember </w:t>
      </w:r>
      <w:r w:rsidR="00871D79">
        <w:rPr>
          <w:lang w:val="en-GB"/>
        </w:rPr>
        <w:t>S</w:t>
      </w:r>
      <w:r w:rsidR="004975C2">
        <w:rPr>
          <w:lang w:val="en-GB"/>
        </w:rPr>
        <w:t>tates</w:t>
      </w:r>
      <w:r w:rsidRPr="00D86EE7">
        <w:rPr>
          <w:lang w:val="en-GB"/>
        </w:rPr>
        <w:t xml:space="preserve"> requested further training and support from UNESCO-IOC, particularly in seismic and sea level monitoring, risk assessment, inundation </w:t>
      </w:r>
      <w:r w:rsidR="00AD331D" w:rsidRPr="00D86EE7">
        <w:rPr>
          <w:lang w:val="en-GB"/>
        </w:rPr>
        <w:t>modelling</w:t>
      </w:r>
      <w:r w:rsidRPr="00D86EE7">
        <w:rPr>
          <w:lang w:val="en-GB"/>
        </w:rPr>
        <w:t>, evacuation mapping, and media communication. Sharing best practices and lessons learned was also highlighted as a priority.</w:t>
      </w:r>
    </w:p>
    <w:p w14:paraId="1869ABE7" w14:textId="77777777" w:rsidR="006D7186" w:rsidRDefault="006D7186" w:rsidP="00901E7E">
      <w:pPr>
        <w:rPr>
          <w:lang w:val="en-GB"/>
        </w:rPr>
      </w:pPr>
    </w:p>
    <w:p w14:paraId="6B7C969D" w14:textId="77777777" w:rsidR="00FE03FB" w:rsidRPr="00D86EE7" w:rsidRDefault="00FE03FB" w:rsidP="00901E7E">
      <w:pPr>
        <w:rPr>
          <w:lang w:val="en-GB"/>
        </w:rPr>
      </w:pPr>
    </w:p>
    <w:p w14:paraId="2663760C" w14:textId="44171098" w:rsidR="003C730D" w:rsidRPr="00D86EE7" w:rsidRDefault="007A46B0" w:rsidP="00901E7E">
      <w:pPr>
        <w:rPr>
          <w:lang w:val="en-GB"/>
        </w:rPr>
      </w:pPr>
      <w:r w:rsidRPr="00D86EE7">
        <w:rPr>
          <w:lang w:val="en-GB"/>
        </w:rPr>
        <w:lastRenderedPageBreak/>
        <w:t xml:space="preserve">The 2025 Kamchatka event demonstrated the effectiveness of PTWS in providing timely, actionable warnings across the Pacific </w:t>
      </w:r>
      <w:r w:rsidR="003C730D" w:rsidRPr="00D86EE7">
        <w:rPr>
          <w:lang w:val="en-GB"/>
        </w:rPr>
        <w:t xml:space="preserve">and effective coordination among international, national, and local agencies. </w:t>
      </w:r>
      <w:r w:rsidRPr="00D86EE7">
        <w:rPr>
          <w:lang w:val="en-GB"/>
        </w:rPr>
        <w:t>However, it also highlighted areas for improvement</w:t>
      </w:r>
      <w:r w:rsidR="003C730D" w:rsidRPr="00D86EE7">
        <w:rPr>
          <w:lang w:val="en-GB"/>
        </w:rPr>
        <w:t>, including:</w:t>
      </w:r>
    </w:p>
    <w:p w14:paraId="50B47E94" w14:textId="3231BD39" w:rsidR="003C730D" w:rsidRPr="00DD566D" w:rsidRDefault="003C730D" w:rsidP="00C82E77">
      <w:pPr>
        <w:pStyle w:val="ListParagraph"/>
        <w:numPr>
          <w:ilvl w:val="0"/>
          <w:numId w:val="178"/>
        </w:numPr>
        <w:rPr>
          <w:lang w:val="en-GB"/>
        </w:rPr>
      </w:pPr>
      <w:r w:rsidRPr="00DD566D">
        <w:rPr>
          <w:lang w:val="en-GB"/>
        </w:rPr>
        <w:t xml:space="preserve">Enhancing </w:t>
      </w:r>
      <w:r w:rsidR="007F6553" w:rsidRPr="00DD566D">
        <w:rPr>
          <w:lang w:val="en-GB"/>
        </w:rPr>
        <w:t>early warning systems</w:t>
      </w:r>
      <w:r w:rsidRPr="00DD566D">
        <w:rPr>
          <w:lang w:val="en-GB"/>
        </w:rPr>
        <w:t>,</w:t>
      </w:r>
    </w:p>
    <w:p w14:paraId="53A92963" w14:textId="58591EF2" w:rsidR="003C730D" w:rsidRPr="00DD566D" w:rsidRDefault="007F6553" w:rsidP="00217A87">
      <w:pPr>
        <w:pStyle w:val="ListParagraph"/>
        <w:numPr>
          <w:ilvl w:val="0"/>
          <w:numId w:val="178"/>
        </w:numPr>
        <w:rPr>
          <w:lang w:val="en-GB"/>
        </w:rPr>
      </w:pPr>
      <w:r w:rsidRPr="00DD566D">
        <w:t>Promoting redundant communication technologies,</w:t>
      </w:r>
    </w:p>
    <w:p w14:paraId="046E40C2" w14:textId="3B025920" w:rsidR="00217A87" w:rsidRPr="00DD566D" w:rsidRDefault="00217A87" w:rsidP="00217A87">
      <w:pPr>
        <w:pStyle w:val="ListParagraph"/>
        <w:numPr>
          <w:ilvl w:val="0"/>
          <w:numId w:val="178"/>
        </w:numPr>
      </w:pPr>
      <w:r w:rsidRPr="00DD566D">
        <w:t>Strengthen</w:t>
      </w:r>
      <w:r w:rsidR="00DD566D" w:rsidRPr="00DD566D">
        <w:t>ing</w:t>
      </w:r>
      <w:r w:rsidRPr="00DD566D">
        <w:t xml:space="preserve"> community education and preparedness</w:t>
      </w:r>
      <w:r w:rsidR="00DD566D" w:rsidRPr="00DD566D">
        <w:t>,</w:t>
      </w:r>
    </w:p>
    <w:p w14:paraId="4D100BF1" w14:textId="25AAEB9D" w:rsidR="00217A87" w:rsidRPr="00DD566D" w:rsidRDefault="00217A87" w:rsidP="004C4498">
      <w:pPr>
        <w:pStyle w:val="ListParagraph"/>
        <w:numPr>
          <w:ilvl w:val="0"/>
          <w:numId w:val="178"/>
        </w:numPr>
      </w:pPr>
      <w:r w:rsidRPr="00DD566D">
        <w:t>Address</w:t>
      </w:r>
      <w:r w:rsidR="00DD566D" w:rsidRPr="00DD566D">
        <w:t>ing</w:t>
      </w:r>
      <w:r w:rsidRPr="00DD566D">
        <w:t xml:space="preserve"> technical gaps</w:t>
      </w:r>
      <w:r w:rsidR="00FE03FB">
        <w:t>,</w:t>
      </w:r>
    </w:p>
    <w:p w14:paraId="23B6FBA5" w14:textId="1A54DC0B" w:rsidR="00217A87" w:rsidRPr="00DD566D" w:rsidRDefault="00217A87" w:rsidP="00C82E77">
      <w:pPr>
        <w:pStyle w:val="ListParagraph"/>
        <w:numPr>
          <w:ilvl w:val="0"/>
          <w:numId w:val="178"/>
        </w:numPr>
        <w:rPr>
          <w:lang w:val="en-GB"/>
        </w:rPr>
      </w:pPr>
      <w:r w:rsidRPr="00DD566D">
        <w:t>Broaden</w:t>
      </w:r>
      <w:r w:rsidR="00DD566D" w:rsidRPr="00DD566D">
        <w:t>ing</w:t>
      </w:r>
      <w:r w:rsidRPr="00DD566D">
        <w:t xml:space="preserve"> multi-sectoral engagement</w:t>
      </w:r>
      <w:r w:rsidR="00DD566D" w:rsidRPr="00DD566D">
        <w:t>.</w:t>
      </w:r>
    </w:p>
    <w:p w14:paraId="7CA4F8A5" w14:textId="77777777" w:rsidR="003C730D" w:rsidRDefault="003C730D" w:rsidP="008E5D96">
      <w:pPr>
        <w:rPr>
          <w:lang w:val="en-GB"/>
        </w:rPr>
      </w:pPr>
    </w:p>
    <w:p w14:paraId="39CC856D" w14:textId="47187357" w:rsidR="008E5D96" w:rsidRPr="009F6D93" w:rsidRDefault="008E5D96" w:rsidP="008E5D96">
      <w:r w:rsidRPr="00986AE3">
        <w:t xml:space="preserve">In </w:t>
      </w:r>
      <w:r w:rsidR="001B7F24">
        <w:t>conclusion</w:t>
      </w:r>
      <w:r w:rsidRPr="00986AE3">
        <w:t>, the 2025 Kamchatka earthquake and tsunami event reaffirmed the Pacific Tsunami Warning System’s ability to deliver timely and actionable warnings. At the same time, it revealed key areas for improvement in communication, technical capacity, and community engagement. Addressing these gaps will be essential to further strengthen tsunami resilience across the Pacific.</w:t>
      </w:r>
    </w:p>
    <w:p w14:paraId="65F9F920" w14:textId="77777777" w:rsidR="00097C58" w:rsidRPr="00D86EE7" w:rsidRDefault="00097C58" w:rsidP="003C730D">
      <w:pPr>
        <w:rPr>
          <w:lang w:val="en-GB"/>
        </w:rPr>
      </w:pPr>
    </w:p>
    <w:p w14:paraId="48976750" w14:textId="77777777" w:rsidR="003C730D" w:rsidRPr="00D86EE7" w:rsidRDefault="003C730D" w:rsidP="003C730D">
      <w:pPr>
        <w:rPr>
          <w:lang w:val="en-GB"/>
        </w:rPr>
        <w:sectPr w:rsidR="003C730D" w:rsidRPr="00D86EE7" w:rsidSect="009353E1">
          <w:pgSz w:w="11906" w:h="16838"/>
          <w:pgMar w:top="1417" w:right="1417" w:bottom="1417" w:left="1417" w:header="708" w:footer="708" w:gutter="0"/>
          <w:pgNumType w:fmt="lowerRoman"/>
          <w:cols w:space="708"/>
          <w:titlePg/>
          <w:docGrid w:linePitch="360"/>
        </w:sectPr>
      </w:pPr>
    </w:p>
    <w:p w14:paraId="48E9E494" w14:textId="77777777" w:rsidR="00F912AA" w:rsidRPr="00D86EE7" w:rsidRDefault="00F912AA" w:rsidP="00460284">
      <w:pPr>
        <w:pStyle w:val="Title1KE"/>
        <w:ind w:left="426"/>
        <w:rPr>
          <w:lang w:val="en-GB"/>
        </w:rPr>
      </w:pPr>
      <w:bookmarkStart w:id="5" w:name="_Toc214060355"/>
      <w:r w:rsidRPr="00D86EE7">
        <w:rPr>
          <w:lang w:val="en-GB"/>
        </w:rPr>
        <w:lastRenderedPageBreak/>
        <w:t>Introduction</w:t>
      </w:r>
      <w:bookmarkEnd w:id="4"/>
      <w:bookmarkEnd w:id="5"/>
    </w:p>
    <w:p w14:paraId="2A259A9D" w14:textId="77777777" w:rsidR="00FD2FE4" w:rsidRPr="00D86EE7" w:rsidRDefault="00FD2FE4" w:rsidP="0092712C">
      <w:pPr>
        <w:rPr>
          <w:bCs/>
          <w:lang w:val="en-GB"/>
        </w:rPr>
      </w:pPr>
    </w:p>
    <w:p w14:paraId="7D01B5BC" w14:textId="0F3B8E31" w:rsidR="00EE60C7" w:rsidRPr="00D86EE7" w:rsidRDefault="00EE60C7" w:rsidP="00EE60C7">
      <w:pPr>
        <w:rPr>
          <w:bCs/>
          <w:lang w:val="en-GB"/>
        </w:rPr>
      </w:pPr>
      <w:r w:rsidRPr="00D86EE7">
        <w:rPr>
          <w:bCs/>
          <w:lang w:val="en-GB"/>
        </w:rPr>
        <w:t>At 23:24 UTC on 29 July 2025, a major undersea earthquake with a magnitude of 8.8 (</w:t>
      </w:r>
      <w:r w:rsidR="00B73DA3" w:rsidRPr="00D86EE7">
        <w:rPr>
          <w:bCs/>
          <w:lang w:val="en-GB"/>
        </w:rPr>
        <w:t xml:space="preserve">United States Geological Survey </w:t>
      </w:r>
      <w:r w:rsidR="00B83DD8" w:rsidRPr="00D86EE7">
        <w:rPr>
          <w:bCs/>
          <w:lang w:val="en-GB"/>
        </w:rPr>
        <w:t>–</w:t>
      </w:r>
      <w:r w:rsidR="00B73DA3" w:rsidRPr="00D86EE7">
        <w:rPr>
          <w:bCs/>
          <w:lang w:val="en-GB"/>
        </w:rPr>
        <w:t xml:space="preserve"> </w:t>
      </w:r>
      <w:r w:rsidRPr="00D86EE7">
        <w:rPr>
          <w:bCs/>
          <w:lang w:val="en-GB"/>
        </w:rPr>
        <w:t xml:space="preserve">USGS) occurred off the coast of Kamchatka, Russian Federation, at a depth of 21 km. Within ten minutes, the Pacific Tsunami Warning Center (PTWC), acting as the Tsunami Service Provider (TSP) for the Intergovernmental Coordination Group for the Pacific Tsunami Warning and Mitigation System (ICG/PTWS), issued a Tsunami Threat Message. Based on preliminary parameters (magnitude 8.0, depth 74 km), the advisory identified a potential risk of hazardous tsunami waves affecting coastal areas of Russia and Japan within a 300 km radius of the </w:t>
      </w:r>
      <w:r w:rsidR="007A2712" w:rsidRPr="00D86EE7">
        <w:rPr>
          <w:bCs/>
          <w:lang w:val="en-GB"/>
        </w:rPr>
        <w:t>epicentre</w:t>
      </w:r>
      <w:r w:rsidRPr="00D86EE7">
        <w:rPr>
          <w:bCs/>
          <w:lang w:val="en-GB"/>
        </w:rPr>
        <w:t>.</w:t>
      </w:r>
    </w:p>
    <w:p w14:paraId="72454BAF" w14:textId="77777777" w:rsidR="00BF5FD1" w:rsidRPr="00D86EE7" w:rsidRDefault="00BF5FD1" w:rsidP="00EE60C7">
      <w:pPr>
        <w:rPr>
          <w:bCs/>
          <w:lang w:val="en-GB"/>
        </w:rPr>
      </w:pPr>
    </w:p>
    <w:p w14:paraId="45A5E389" w14:textId="77777777" w:rsidR="00EE60C7" w:rsidRPr="00D86EE7" w:rsidRDefault="00EE60C7" w:rsidP="00EE60C7">
      <w:pPr>
        <w:rPr>
          <w:bCs/>
          <w:lang w:val="en-GB"/>
        </w:rPr>
      </w:pPr>
      <w:r w:rsidRPr="00D86EE7">
        <w:rPr>
          <w:bCs/>
          <w:lang w:val="en-GB"/>
        </w:rPr>
        <w:t>This event ranks among the ten most powerful earthquakes recorded globally since 1900 and is the strongest since the 2011 Tohoku earthquake in Japan. It was preceded by a significant seismic sequence over ten days, comprising more than 50 earthquakes of magnitude 5.0 or greater, including a magnitude 7.4 event on 20 July and three magnitude 6.6 events.</w:t>
      </w:r>
    </w:p>
    <w:p w14:paraId="1E9C1394" w14:textId="77777777" w:rsidR="00BF5FD1" w:rsidRPr="00D86EE7" w:rsidRDefault="00BF5FD1" w:rsidP="00EE60C7">
      <w:pPr>
        <w:rPr>
          <w:bCs/>
          <w:lang w:val="en-GB"/>
        </w:rPr>
      </w:pPr>
    </w:p>
    <w:p w14:paraId="0816CA87" w14:textId="3A94ED3E" w:rsidR="00EE60C7" w:rsidRPr="00D86EE7" w:rsidRDefault="00EE60C7" w:rsidP="00EE60C7">
      <w:pPr>
        <w:rPr>
          <w:bCs/>
          <w:lang w:val="en-GB"/>
        </w:rPr>
      </w:pPr>
      <w:r w:rsidRPr="00D86EE7">
        <w:rPr>
          <w:bCs/>
          <w:lang w:val="en-GB"/>
        </w:rPr>
        <w:t xml:space="preserve">In line with the recommendations of the </w:t>
      </w:r>
      <w:r w:rsidR="00197A6B" w:rsidRPr="00D86EE7">
        <w:rPr>
          <w:bCs/>
          <w:lang w:val="en-GB"/>
        </w:rPr>
        <w:t>Intergovernmental Oceanographic Commission</w:t>
      </w:r>
      <w:r w:rsidR="004E6B2D" w:rsidRPr="00D86EE7">
        <w:rPr>
          <w:bCs/>
          <w:lang w:val="en-GB"/>
        </w:rPr>
        <w:t xml:space="preserve"> (</w:t>
      </w:r>
      <w:r w:rsidRPr="00D86EE7">
        <w:rPr>
          <w:bCs/>
          <w:lang w:val="en-GB"/>
        </w:rPr>
        <w:t>IOC</w:t>
      </w:r>
      <w:r w:rsidR="004E6B2D" w:rsidRPr="00D86EE7">
        <w:rPr>
          <w:bCs/>
          <w:lang w:val="en-GB"/>
        </w:rPr>
        <w:t>)</w:t>
      </w:r>
      <w:r w:rsidRPr="00D86EE7">
        <w:rPr>
          <w:bCs/>
          <w:lang w:val="en-GB"/>
        </w:rPr>
        <w:t xml:space="preserve"> Task Team on Tsunami Watch Operations and the Task Team on Disaster Management and Preparedness, a post-event assessment is advised when forecasted tsunami amplitudes exceed 1 meter for any country within the affected region. Beyond this threshold, the decision to initiate an assessment lies with the regional Tsunami Information Centre (TIC), in coordination with the ICG Steering Group and the UNESCO-IOC </w:t>
      </w:r>
      <w:r w:rsidR="00BF5FD1" w:rsidRPr="00D86EE7">
        <w:rPr>
          <w:bCs/>
          <w:lang w:val="en-GB"/>
        </w:rPr>
        <w:t>Secretariat and</w:t>
      </w:r>
      <w:r w:rsidRPr="00D86EE7">
        <w:rPr>
          <w:bCs/>
          <w:lang w:val="en-GB"/>
        </w:rPr>
        <w:t xml:space="preserve"> is contingent upon whether the tsunami triggered a national response.</w:t>
      </w:r>
    </w:p>
    <w:p w14:paraId="17DE747A" w14:textId="77777777" w:rsidR="00BF5FD1" w:rsidRPr="00D86EE7" w:rsidRDefault="00BF5FD1" w:rsidP="00EE60C7">
      <w:pPr>
        <w:rPr>
          <w:bCs/>
          <w:lang w:val="en-GB"/>
        </w:rPr>
      </w:pPr>
    </w:p>
    <w:p w14:paraId="6D6442A8" w14:textId="77777777" w:rsidR="00EE60C7" w:rsidRPr="00D86EE7" w:rsidRDefault="00EE60C7" w:rsidP="00EE60C7">
      <w:pPr>
        <w:rPr>
          <w:bCs/>
          <w:lang w:val="en-GB"/>
        </w:rPr>
      </w:pPr>
      <w:r w:rsidRPr="00D86EE7">
        <w:rPr>
          <w:bCs/>
          <w:lang w:val="en-GB"/>
        </w:rPr>
        <w:t>For this event, forecast polygons and sea-level data included in PTWC’s final bulletin confirmed that the threshold for initiating a post-event assessment was met. Following consultations with the International Tsunami Information Center (ITIC) and the PTWS Steering Committee, it was agreed that a system performance evaluation was warranted.</w:t>
      </w:r>
    </w:p>
    <w:p w14:paraId="15FE2FA3" w14:textId="77777777" w:rsidR="00BF5FD1" w:rsidRPr="00D86EE7" w:rsidRDefault="00BF5FD1" w:rsidP="00EE60C7">
      <w:pPr>
        <w:rPr>
          <w:bCs/>
          <w:lang w:val="en-GB"/>
        </w:rPr>
      </w:pPr>
    </w:p>
    <w:p w14:paraId="3A5E07EA" w14:textId="16787A29" w:rsidR="00EE60C7" w:rsidRPr="00D86EE7" w:rsidRDefault="00EE60C7" w:rsidP="00EE60C7">
      <w:pPr>
        <w:rPr>
          <w:bCs/>
          <w:lang w:val="en-GB"/>
        </w:rPr>
      </w:pPr>
      <w:r w:rsidRPr="00D86EE7">
        <w:rPr>
          <w:bCs/>
          <w:lang w:val="en-GB"/>
        </w:rPr>
        <w:t xml:space="preserve">This assessment was carried out using the standardized questionnaire developed by the Working Group on Tsunami and Other Hazards Related to Sea-Level Warning and Mitigation Systems (TOWS-WG), as endorsed by the IOC Assembly in June 2015. The objective is to evaluate the operational performance of </w:t>
      </w:r>
      <w:r w:rsidR="00BF5FD1" w:rsidRPr="00D86EE7">
        <w:rPr>
          <w:bCs/>
          <w:lang w:val="en-GB"/>
        </w:rPr>
        <w:t>PTWS</w:t>
      </w:r>
      <w:r w:rsidRPr="00D86EE7">
        <w:rPr>
          <w:bCs/>
          <w:lang w:val="en-GB"/>
        </w:rPr>
        <w:t xml:space="preserve">, assess its </w:t>
      </w:r>
      <w:r w:rsidR="00BF5FD1" w:rsidRPr="00D86EE7">
        <w:rPr>
          <w:bCs/>
          <w:lang w:val="en-GB"/>
        </w:rPr>
        <w:t>status</w:t>
      </w:r>
      <w:r w:rsidRPr="00D86EE7">
        <w:rPr>
          <w:bCs/>
          <w:lang w:val="en-GB"/>
        </w:rPr>
        <w:t>, and identify any gaps or areas for improvement.</w:t>
      </w:r>
    </w:p>
    <w:p w14:paraId="1E25D165" w14:textId="77777777" w:rsidR="00F04731" w:rsidRPr="00D86EE7" w:rsidRDefault="00F04731" w:rsidP="00ED108C">
      <w:pPr>
        <w:rPr>
          <w:bCs/>
          <w:lang w:val="en-GB"/>
        </w:rPr>
      </w:pPr>
    </w:p>
    <w:p w14:paraId="54292393" w14:textId="5CB42FA8" w:rsidR="00B3526B" w:rsidRPr="00D86EE7" w:rsidRDefault="00B3526B" w:rsidP="00D9685B">
      <w:pPr>
        <w:pStyle w:val="Title1KE"/>
        <w:ind w:left="426"/>
        <w:rPr>
          <w:lang w:val="en-GB"/>
        </w:rPr>
      </w:pPr>
      <w:bookmarkStart w:id="6" w:name="_Toc214060356"/>
      <w:r w:rsidRPr="00D86EE7">
        <w:rPr>
          <w:lang w:val="en-GB"/>
        </w:rPr>
        <w:t>Event characteristics</w:t>
      </w:r>
      <w:bookmarkEnd w:id="6"/>
    </w:p>
    <w:p w14:paraId="17BE972B" w14:textId="77777777" w:rsidR="00C84E2B" w:rsidRPr="00D86EE7" w:rsidRDefault="00C84E2B" w:rsidP="00C84E2B">
      <w:pPr>
        <w:rPr>
          <w:bCs/>
          <w:lang w:val="en-GB"/>
        </w:rPr>
      </w:pPr>
    </w:p>
    <w:p w14:paraId="16803DBB" w14:textId="394EA2B7" w:rsidR="00D62B98" w:rsidRPr="00D86EE7" w:rsidRDefault="00D62B98" w:rsidP="00D62B98">
      <w:pPr>
        <w:rPr>
          <w:bCs/>
          <w:lang w:val="en-GB"/>
        </w:rPr>
      </w:pPr>
      <w:r w:rsidRPr="00D86EE7">
        <w:rPr>
          <w:bCs/>
          <w:lang w:val="en-GB"/>
        </w:rPr>
        <w:t>The data presented in this section is derived from sources as follows:</w:t>
      </w:r>
    </w:p>
    <w:p w14:paraId="50CCF67D" w14:textId="743C1781" w:rsidR="00D62B98" w:rsidRPr="00D86EE7" w:rsidRDefault="00D62B98" w:rsidP="00D62B98">
      <w:pPr>
        <w:numPr>
          <w:ilvl w:val="0"/>
          <w:numId w:val="46"/>
        </w:numPr>
        <w:rPr>
          <w:bCs/>
          <w:lang w:val="en-GB"/>
        </w:rPr>
      </w:pPr>
      <w:r w:rsidRPr="00D86EE7">
        <w:rPr>
          <w:b/>
          <w:i/>
          <w:iCs/>
          <w:lang w:val="en-GB"/>
        </w:rPr>
        <w:t>Seismicity:</w:t>
      </w:r>
      <w:r w:rsidRPr="00D86EE7">
        <w:rPr>
          <w:bCs/>
          <w:lang w:val="en-GB"/>
        </w:rPr>
        <w:t xml:space="preserve"> United States Geological Survey (USGS) and affiliated research partners.</w:t>
      </w:r>
    </w:p>
    <w:p w14:paraId="62190528" w14:textId="4DE95D23" w:rsidR="00D62B98" w:rsidRPr="00D86EE7" w:rsidRDefault="00D62B98" w:rsidP="00D62B98">
      <w:pPr>
        <w:numPr>
          <w:ilvl w:val="0"/>
          <w:numId w:val="46"/>
        </w:numPr>
        <w:rPr>
          <w:bCs/>
          <w:lang w:val="en-GB"/>
        </w:rPr>
      </w:pPr>
      <w:r w:rsidRPr="00D86EE7">
        <w:rPr>
          <w:b/>
          <w:i/>
          <w:iCs/>
          <w:lang w:val="en-GB"/>
        </w:rPr>
        <w:t>Tsunami:</w:t>
      </w:r>
      <w:r w:rsidRPr="00D86EE7">
        <w:rPr>
          <w:bCs/>
          <w:lang w:val="en-GB"/>
        </w:rPr>
        <w:t xml:space="preserve"> </w:t>
      </w:r>
      <w:r w:rsidR="009C5AC5" w:rsidRPr="00D86EE7">
        <w:rPr>
          <w:bCs/>
          <w:lang w:val="en-GB"/>
        </w:rPr>
        <w:t>National Oceanic and Atmospheric Administration (</w:t>
      </w:r>
      <w:r w:rsidRPr="00D86EE7">
        <w:rPr>
          <w:bCs/>
          <w:lang w:val="en-GB"/>
        </w:rPr>
        <w:t>NOAA</w:t>
      </w:r>
      <w:r w:rsidR="009C5AC5" w:rsidRPr="00D86EE7">
        <w:rPr>
          <w:bCs/>
          <w:lang w:val="en-GB"/>
        </w:rPr>
        <w:t>)</w:t>
      </w:r>
      <w:r w:rsidRPr="00D86EE7">
        <w:rPr>
          <w:bCs/>
          <w:lang w:val="en-GB"/>
        </w:rPr>
        <w:t xml:space="preserve"> Center for Tsunami Research, National Weather Service, Pacific Tsunami Warning Center (PTWC)</w:t>
      </w:r>
      <w:r w:rsidR="002D2409" w:rsidRPr="00D86EE7">
        <w:rPr>
          <w:bCs/>
          <w:lang w:val="en-GB"/>
        </w:rPr>
        <w:t xml:space="preserve">, </w:t>
      </w:r>
      <w:r w:rsidR="00D901C3" w:rsidRPr="00D86EE7">
        <w:rPr>
          <w:bCs/>
          <w:lang w:val="en-GB"/>
        </w:rPr>
        <w:t xml:space="preserve">IOC </w:t>
      </w:r>
      <w:r w:rsidR="00E5422B" w:rsidRPr="00D86EE7">
        <w:rPr>
          <w:bCs/>
          <w:lang w:val="en-GB"/>
        </w:rPr>
        <w:t>Sea Level</w:t>
      </w:r>
      <w:r w:rsidR="002D2409" w:rsidRPr="00D86EE7">
        <w:rPr>
          <w:bCs/>
          <w:lang w:val="en-GB"/>
        </w:rPr>
        <w:t xml:space="preserve"> Station Monitoring Facility (IOC </w:t>
      </w:r>
      <w:r w:rsidR="00D901C3" w:rsidRPr="00D86EE7">
        <w:rPr>
          <w:bCs/>
          <w:lang w:val="en-GB"/>
        </w:rPr>
        <w:t>SLMF</w:t>
      </w:r>
      <w:r w:rsidR="002D2409" w:rsidRPr="00D86EE7">
        <w:rPr>
          <w:bCs/>
          <w:lang w:val="en-GB"/>
        </w:rPr>
        <w:t>).</w:t>
      </w:r>
    </w:p>
    <w:p w14:paraId="653856F7" w14:textId="77777777" w:rsidR="00C84E2B" w:rsidRPr="00D86EE7" w:rsidRDefault="00C84E2B" w:rsidP="00C84E2B">
      <w:pPr>
        <w:rPr>
          <w:bCs/>
          <w:lang w:val="en-GB"/>
        </w:rPr>
      </w:pPr>
    </w:p>
    <w:p w14:paraId="3CF81C30" w14:textId="4EEEF4D2" w:rsidR="00906E9E" w:rsidRPr="00D86EE7" w:rsidRDefault="00906E9E" w:rsidP="005B551C">
      <w:pPr>
        <w:pStyle w:val="Title2KM"/>
        <w:rPr>
          <w:lang w:val="en-GB"/>
        </w:rPr>
      </w:pPr>
      <w:bookmarkStart w:id="7" w:name="_Toc214060357"/>
      <w:r w:rsidRPr="00D86EE7">
        <w:rPr>
          <w:lang w:val="en-GB"/>
        </w:rPr>
        <w:t>Earthquake</w:t>
      </w:r>
      <w:bookmarkEnd w:id="7"/>
    </w:p>
    <w:p w14:paraId="49C9AB9C" w14:textId="77777777" w:rsidR="00F4531D" w:rsidRPr="00D86EE7" w:rsidRDefault="00F4531D" w:rsidP="00F4531D">
      <w:pPr>
        <w:rPr>
          <w:bCs/>
          <w:lang w:val="en-GB"/>
        </w:rPr>
      </w:pPr>
    </w:p>
    <w:p w14:paraId="2878DB52" w14:textId="4A6BF489" w:rsidR="00500F72" w:rsidRPr="00D86EE7" w:rsidRDefault="007A2712" w:rsidP="00500F72">
      <w:pPr>
        <w:numPr>
          <w:ilvl w:val="0"/>
          <w:numId w:val="6"/>
        </w:numPr>
        <w:rPr>
          <w:bCs/>
          <w:lang w:val="en-GB"/>
        </w:rPr>
      </w:pPr>
      <w:r w:rsidRPr="00D86EE7">
        <w:rPr>
          <w:b/>
          <w:i/>
          <w:iCs/>
          <w:lang w:val="en-GB"/>
        </w:rPr>
        <w:t>Epicentre</w:t>
      </w:r>
      <w:r w:rsidR="00500F72" w:rsidRPr="00D86EE7">
        <w:rPr>
          <w:b/>
          <w:i/>
          <w:iCs/>
          <w:lang w:val="en-GB"/>
        </w:rPr>
        <w:t>:</w:t>
      </w:r>
      <w:r w:rsidR="00500F72" w:rsidRPr="00D86EE7">
        <w:rPr>
          <w:bCs/>
          <w:lang w:val="en-GB"/>
        </w:rPr>
        <w:t xml:space="preserve"> 52.4</w:t>
      </w:r>
      <w:r w:rsidR="00E84564" w:rsidRPr="00D86EE7">
        <w:rPr>
          <w:bCs/>
          <w:lang w:val="en-GB"/>
        </w:rPr>
        <w:t>95</w:t>
      </w:r>
      <w:r w:rsidR="00500F72" w:rsidRPr="00D86EE7">
        <w:rPr>
          <w:bCs/>
          <w:lang w:val="en-GB"/>
        </w:rPr>
        <w:t>°N, 160.</w:t>
      </w:r>
      <w:r w:rsidR="00A2714A" w:rsidRPr="00D86EE7">
        <w:rPr>
          <w:bCs/>
          <w:lang w:val="en-GB"/>
        </w:rPr>
        <w:t>240</w:t>
      </w:r>
      <w:r w:rsidR="00500F72" w:rsidRPr="00D86EE7">
        <w:rPr>
          <w:bCs/>
          <w:lang w:val="en-GB"/>
        </w:rPr>
        <w:t>°E</w:t>
      </w:r>
      <w:r w:rsidR="00A65FA3" w:rsidRPr="00D86EE7">
        <w:rPr>
          <w:bCs/>
          <w:lang w:val="en-GB"/>
        </w:rPr>
        <w:t xml:space="preserve">, located </w:t>
      </w:r>
      <w:r w:rsidR="006574B1" w:rsidRPr="00D86EE7">
        <w:rPr>
          <w:bCs/>
          <w:lang w:val="en-GB"/>
        </w:rPr>
        <w:t xml:space="preserve">off </w:t>
      </w:r>
      <w:r w:rsidR="00500F72" w:rsidRPr="00D86EE7">
        <w:rPr>
          <w:bCs/>
          <w:lang w:val="en-GB"/>
        </w:rPr>
        <w:t>the eastern coast of the Kamchatka Peninsula, Russia</w:t>
      </w:r>
      <w:r w:rsidR="00E92DA9" w:rsidRPr="00D86EE7">
        <w:rPr>
          <w:bCs/>
          <w:lang w:val="en-GB"/>
        </w:rPr>
        <w:t xml:space="preserve"> (± 6.8 km)</w:t>
      </w:r>
    </w:p>
    <w:p w14:paraId="3F82A764" w14:textId="6BA6B433" w:rsidR="00500F72" w:rsidRPr="00D86EE7" w:rsidRDefault="006574B1" w:rsidP="00500F72">
      <w:pPr>
        <w:numPr>
          <w:ilvl w:val="0"/>
          <w:numId w:val="6"/>
        </w:numPr>
        <w:rPr>
          <w:bCs/>
          <w:lang w:val="en-GB"/>
        </w:rPr>
      </w:pPr>
      <w:r w:rsidRPr="00D86EE7">
        <w:rPr>
          <w:b/>
          <w:i/>
          <w:iCs/>
          <w:lang w:val="en-GB"/>
        </w:rPr>
        <w:t>Origin t</w:t>
      </w:r>
      <w:r w:rsidR="00500F72" w:rsidRPr="00D86EE7">
        <w:rPr>
          <w:b/>
          <w:i/>
          <w:iCs/>
          <w:lang w:val="en-GB"/>
        </w:rPr>
        <w:t>ime:</w:t>
      </w:r>
      <w:r w:rsidR="00500F72" w:rsidRPr="00D86EE7">
        <w:rPr>
          <w:bCs/>
          <w:lang w:val="en-GB"/>
        </w:rPr>
        <w:t xml:space="preserve"> 23:24:52 UTC on </w:t>
      </w:r>
      <w:r w:rsidR="00DB65C2" w:rsidRPr="00D86EE7">
        <w:rPr>
          <w:bCs/>
          <w:lang w:val="en-GB"/>
        </w:rPr>
        <w:t>29</w:t>
      </w:r>
      <w:r w:rsidR="00500F72" w:rsidRPr="00D86EE7">
        <w:rPr>
          <w:bCs/>
          <w:lang w:val="en-GB"/>
        </w:rPr>
        <w:t xml:space="preserve"> July</w:t>
      </w:r>
      <w:r w:rsidR="000C553C" w:rsidRPr="00D86EE7">
        <w:rPr>
          <w:bCs/>
          <w:lang w:val="en-GB"/>
        </w:rPr>
        <w:t xml:space="preserve"> 2025</w:t>
      </w:r>
    </w:p>
    <w:p w14:paraId="125C6F90" w14:textId="208612A3" w:rsidR="00500F72" w:rsidRPr="00D86EE7" w:rsidRDefault="00500F72" w:rsidP="00500F72">
      <w:pPr>
        <w:numPr>
          <w:ilvl w:val="0"/>
          <w:numId w:val="6"/>
        </w:numPr>
        <w:rPr>
          <w:bCs/>
          <w:lang w:val="en-GB"/>
        </w:rPr>
      </w:pPr>
      <w:r w:rsidRPr="00D86EE7">
        <w:rPr>
          <w:b/>
          <w:i/>
          <w:iCs/>
          <w:lang w:val="en-GB"/>
        </w:rPr>
        <w:t>Depth:</w:t>
      </w:r>
      <w:r w:rsidRPr="00D86EE7">
        <w:rPr>
          <w:bCs/>
          <w:lang w:val="en-GB"/>
        </w:rPr>
        <w:t xml:space="preserve"> 35</w:t>
      </w:r>
      <w:r w:rsidR="00BE445A" w:rsidRPr="00D86EE7">
        <w:rPr>
          <w:bCs/>
          <w:lang w:val="en-GB"/>
        </w:rPr>
        <w:t>.0</w:t>
      </w:r>
      <w:r w:rsidRPr="00D86EE7">
        <w:rPr>
          <w:bCs/>
          <w:lang w:val="en-GB"/>
        </w:rPr>
        <w:t xml:space="preserve"> km</w:t>
      </w:r>
      <w:r w:rsidR="00BE445A" w:rsidRPr="00D86EE7">
        <w:rPr>
          <w:bCs/>
          <w:lang w:val="en-GB"/>
        </w:rPr>
        <w:t xml:space="preserve"> </w:t>
      </w:r>
      <w:r w:rsidR="00E92DA9" w:rsidRPr="00D86EE7">
        <w:rPr>
          <w:bCs/>
          <w:lang w:val="en-GB"/>
        </w:rPr>
        <w:t>(± 1.8)</w:t>
      </w:r>
    </w:p>
    <w:p w14:paraId="664385A1" w14:textId="6ADBC8B1" w:rsidR="000C553C" w:rsidRPr="00D86EE7" w:rsidRDefault="000C553C" w:rsidP="00500F72">
      <w:pPr>
        <w:numPr>
          <w:ilvl w:val="0"/>
          <w:numId w:val="6"/>
        </w:numPr>
        <w:rPr>
          <w:bCs/>
          <w:lang w:val="en-GB"/>
        </w:rPr>
      </w:pPr>
      <w:r w:rsidRPr="00D86EE7">
        <w:rPr>
          <w:b/>
          <w:i/>
          <w:iCs/>
          <w:lang w:val="en-GB"/>
        </w:rPr>
        <w:t>Magnitude:</w:t>
      </w:r>
      <w:r w:rsidRPr="00D86EE7">
        <w:rPr>
          <w:bCs/>
          <w:lang w:val="en-GB"/>
        </w:rPr>
        <w:t xml:space="preserve"> Mw 8.8 (USGS), making it one of the ten largest earthquakes globally since 1900 and the strongest since the 2011 </w:t>
      </w:r>
      <w:r w:rsidR="00631DED" w:rsidRPr="00D86EE7">
        <w:rPr>
          <w:bCs/>
          <w:lang w:val="en-GB"/>
        </w:rPr>
        <w:t>Tohoku</w:t>
      </w:r>
      <w:r w:rsidRPr="00D86EE7">
        <w:rPr>
          <w:bCs/>
          <w:lang w:val="en-GB"/>
        </w:rPr>
        <w:t xml:space="preserve"> event in Japan</w:t>
      </w:r>
    </w:p>
    <w:p w14:paraId="6ECB4F8C" w14:textId="5AC7BF17" w:rsidR="00957382" w:rsidRPr="00D86EE7" w:rsidRDefault="007A05FE" w:rsidP="00DB0A65">
      <w:pPr>
        <w:numPr>
          <w:ilvl w:val="0"/>
          <w:numId w:val="6"/>
        </w:numPr>
        <w:rPr>
          <w:bCs/>
          <w:lang w:val="en-GB"/>
        </w:rPr>
      </w:pPr>
      <w:r w:rsidRPr="00D86EE7">
        <w:rPr>
          <w:b/>
          <w:i/>
          <w:iCs/>
          <w:lang w:val="en-GB"/>
        </w:rPr>
        <w:t>Tectonic setting</w:t>
      </w:r>
      <w:r w:rsidR="002F74C5" w:rsidRPr="00D86EE7">
        <w:rPr>
          <w:b/>
          <w:i/>
          <w:iCs/>
          <w:lang w:val="en-GB"/>
        </w:rPr>
        <w:t>:</w:t>
      </w:r>
      <w:r w:rsidR="002F74C5" w:rsidRPr="00D86EE7">
        <w:rPr>
          <w:bCs/>
          <w:lang w:val="en-GB"/>
        </w:rPr>
        <w:t xml:space="preserve"> Occurred along the Kuril-Kamchatka subduction zone, where the Pacific Plate subducts beneath the Okhotsk microplate at a rate of approximately 79–80 mm/year</w:t>
      </w:r>
    </w:p>
    <w:p w14:paraId="29585FAF" w14:textId="7B01ED16" w:rsidR="00F25739" w:rsidRPr="00D86EE7" w:rsidRDefault="00892F4A" w:rsidP="00AD4DD1">
      <w:pPr>
        <w:pStyle w:val="Title3KM"/>
        <w:rPr>
          <w:lang w:val="en-GB"/>
        </w:rPr>
      </w:pPr>
      <w:bookmarkStart w:id="8" w:name="_Toc214060358"/>
      <w:r w:rsidRPr="00D86EE7">
        <w:rPr>
          <w:lang w:val="en-GB"/>
        </w:rPr>
        <w:lastRenderedPageBreak/>
        <w:t>Regional t</w:t>
      </w:r>
      <w:r w:rsidR="00F25739" w:rsidRPr="00D86EE7">
        <w:rPr>
          <w:lang w:val="en-GB"/>
        </w:rPr>
        <w:t>ectonic</w:t>
      </w:r>
      <w:bookmarkEnd w:id="8"/>
    </w:p>
    <w:p w14:paraId="7345D8A9" w14:textId="77777777" w:rsidR="00F25739" w:rsidRPr="00D86EE7" w:rsidRDefault="00F25739" w:rsidP="00DB0A65">
      <w:pPr>
        <w:rPr>
          <w:bCs/>
          <w:lang w:val="en-GB"/>
        </w:rPr>
      </w:pPr>
    </w:p>
    <w:p w14:paraId="2FBB9DDA" w14:textId="3E7E8FD1" w:rsidR="006D6733" w:rsidRPr="00D86EE7" w:rsidRDefault="006D6733" w:rsidP="006D6733">
      <w:pPr>
        <w:rPr>
          <w:bCs/>
          <w:lang w:val="en-GB"/>
        </w:rPr>
      </w:pPr>
      <w:r w:rsidRPr="00D86EE7">
        <w:rPr>
          <w:bCs/>
          <w:lang w:val="en-GB"/>
        </w:rPr>
        <w:t>The Kuril-Kamchatka subducting plate boundary (Kuril-Kamchatka trench) extends approximately 2,100 km from Hokkaido, Japan, along the Kuril Islands and the Pacific coast of the Kamchatka Peninsula, until terminating at its intersection with the Aleutian subduction zone</w:t>
      </w:r>
      <w:r w:rsidR="00433883" w:rsidRPr="00D86EE7">
        <w:rPr>
          <w:bCs/>
          <w:lang w:val="en-GB"/>
        </w:rPr>
        <w:t xml:space="preserve"> (</w:t>
      </w:r>
      <w:r w:rsidR="00B253F3" w:rsidRPr="00D86EE7">
        <w:rPr>
          <w:bCs/>
          <w:lang w:val="en-GB"/>
        </w:rPr>
        <w:fldChar w:fldCharType="begin"/>
      </w:r>
      <w:r w:rsidR="00B253F3" w:rsidRPr="00D86EE7">
        <w:rPr>
          <w:bCs/>
          <w:lang w:val="en-GB"/>
        </w:rPr>
        <w:instrText xml:space="preserve"> REF _Ref212625175 \h  \* MERGEFORMAT </w:instrText>
      </w:r>
      <w:r w:rsidR="00B253F3" w:rsidRPr="00D86EE7">
        <w:rPr>
          <w:bCs/>
          <w:lang w:val="en-GB"/>
        </w:rPr>
      </w:r>
      <w:r w:rsidR="00B253F3" w:rsidRPr="00D86EE7">
        <w:rPr>
          <w:bCs/>
          <w:lang w:val="en-GB"/>
        </w:rPr>
        <w:fldChar w:fldCharType="separate"/>
      </w:r>
      <w:r w:rsidR="00B253F3" w:rsidRPr="00D86EE7">
        <w:rPr>
          <w:bCs/>
          <w:lang w:val="en-GB"/>
        </w:rPr>
        <w:t xml:space="preserve">Figure </w:t>
      </w:r>
      <w:r w:rsidR="00B253F3" w:rsidRPr="00D86EE7">
        <w:rPr>
          <w:bCs/>
          <w:noProof/>
          <w:lang w:val="en-GB"/>
        </w:rPr>
        <w:t>1</w:t>
      </w:r>
      <w:r w:rsidR="00B253F3" w:rsidRPr="00D86EE7">
        <w:rPr>
          <w:bCs/>
          <w:lang w:val="en-GB"/>
        </w:rPr>
        <w:fldChar w:fldCharType="end"/>
      </w:r>
      <w:r w:rsidR="00433883" w:rsidRPr="00D86EE7">
        <w:rPr>
          <w:bCs/>
          <w:lang w:val="en-GB"/>
        </w:rPr>
        <w:t>)</w:t>
      </w:r>
      <w:r w:rsidRPr="00D86EE7">
        <w:rPr>
          <w:bCs/>
          <w:lang w:val="en-GB"/>
        </w:rPr>
        <w:t>. It marks the region where the Pacific plate subducts into the mantle beneath the North America plate. This subduction is responsible for the generation of the Kuril Islands chain, arc volcanoes along the entire subduction zone boundary, and the deep Kuril-Kamchatka trench. Relative to a fixed North America plate, the Pacific plate is moving northwest at a rate of approximately 80 mm/yr.</w:t>
      </w:r>
    </w:p>
    <w:p w14:paraId="26DAD839" w14:textId="77777777" w:rsidR="006D6733" w:rsidRPr="00D86EE7" w:rsidRDefault="006D6733" w:rsidP="00D9533C">
      <w:pPr>
        <w:rPr>
          <w:bCs/>
          <w:lang w:val="en-GB"/>
        </w:rPr>
      </w:pPr>
    </w:p>
    <w:p w14:paraId="4BA379F4" w14:textId="680EFCCB" w:rsidR="006D6733" w:rsidRPr="00D86EE7" w:rsidRDefault="006D6733" w:rsidP="00D9533C">
      <w:pPr>
        <w:rPr>
          <w:bCs/>
          <w:lang w:val="en-GB"/>
        </w:rPr>
      </w:pPr>
      <w:r w:rsidRPr="00D86EE7">
        <w:rPr>
          <w:bCs/>
          <w:lang w:val="en-GB"/>
        </w:rPr>
        <w:t>Along most of this boundary, the convergence is dominantly trench normal. Cross-sections of the subduction zone reveal a well-defined Wadati-Benioff zone extending to depths of 650 km, consistent with the relatively old age of the Pacific plate in the region (&gt;125 Ma) and its continuous subduction for approximately 100 Myr or longer. As the subduction boundary approaches its northern terminus off the coast of the Kamchatka Peninsula, at the intersection with the Aleutian trench, the character of subduction changes with more oblique subduction (trench parallel motion) along the westernmost extent of the Aleutian boundary.</w:t>
      </w:r>
    </w:p>
    <w:p w14:paraId="570586D2" w14:textId="77777777" w:rsidR="006D6733" w:rsidRPr="00D86EE7" w:rsidRDefault="006D6733" w:rsidP="00D9533C">
      <w:pPr>
        <w:rPr>
          <w:bCs/>
          <w:lang w:val="en-GB"/>
        </w:rPr>
      </w:pPr>
    </w:p>
    <w:p w14:paraId="19184BDC" w14:textId="77777777" w:rsidR="009C2BCF" w:rsidRPr="00D86EE7" w:rsidRDefault="00D9533C" w:rsidP="009C2BCF">
      <w:pPr>
        <w:keepNext/>
        <w:jc w:val="center"/>
        <w:rPr>
          <w:lang w:val="en-GB"/>
        </w:rPr>
      </w:pPr>
      <w:r w:rsidRPr="00D86EE7">
        <w:rPr>
          <w:bCs/>
          <w:noProof/>
          <w:lang w:val="en-GB"/>
        </w:rPr>
        <w:drawing>
          <wp:inline distT="0" distB="0" distL="0" distR="0" wp14:anchorId="42E6446F" wp14:editId="3EA5059C">
            <wp:extent cx="3229493" cy="3600000"/>
            <wp:effectExtent l="0" t="0" r="9525" b="635"/>
            <wp:docPr id="860584175" name="Image 1" descr="Une image contenant text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84175" name="Image 1" descr="Une image contenant texte, carte&#10;&#10;Le contenu généré par l’IA peut être incorrect."/>
                    <pic:cNvPicPr/>
                  </pic:nvPicPr>
                  <pic:blipFill>
                    <a:blip r:embed="rId15"/>
                    <a:stretch>
                      <a:fillRect/>
                    </a:stretch>
                  </pic:blipFill>
                  <pic:spPr>
                    <a:xfrm>
                      <a:off x="0" y="0"/>
                      <a:ext cx="3229493" cy="3600000"/>
                    </a:xfrm>
                    <a:prstGeom prst="rect">
                      <a:avLst/>
                    </a:prstGeom>
                  </pic:spPr>
                </pic:pic>
              </a:graphicData>
            </a:graphic>
          </wp:inline>
        </w:drawing>
      </w:r>
    </w:p>
    <w:p w14:paraId="712421F8" w14:textId="7C5291B0" w:rsidR="006D6733" w:rsidRPr="00D86EE7" w:rsidRDefault="009C2BCF" w:rsidP="00107612">
      <w:pPr>
        <w:pStyle w:val="Caption"/>
        <w:spacing w:before="240" w:after="0"/>
        <w:jc w:val="center"/>
        <w:rPr>
          <w:color w:val="auto"/>
          <w:lang w:val="en-GB"/>
        </w:rPr>
      </w:pPr>
      <w:bookmarkStart w:id="9" w:name="_Ref212625175"/>
      <w:bookmarkStart w:id="10" w:name="_Toc212714749"/>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w:t>
      </w:r>
      <w:r w:rsidRPr="00D86EE7">
        <w:rPr>
          <w:color w:val="auto"/>
          <w:lang w:val="en-GB"/>
        </w:rPr>
        <w:fldChar w:fldCharType="end"/>
      </w:r>
      <w:bookmarkEnd w:id="9"/>
      <w:r w:rsidR="00A425C4" w:rsidRPr="00D86EE7">
        <w:rPr>
          <w:color w:val="auto"/>
          <w:lang w:val="en-GB"/>
        </w:rPr>
        <w:t>. Map of regional tectonic (USGS).</w:t>
      </w:r>
      <w:bookmarkEnd w:id="10"/>
    </w:p>
    <w:p w14:paraId="16D13625" w14:textId="77777777" w:rsidR="00D9533C" w:rsidRPr="00D86EE7" w:rsidRDefault="00D9533C" w:rsidP="00D9533C">
      <w:pPr>
        <w:jc w:val="left"/>
        <w:rPr>
          <w:bCs/>
          <w:lang w:val="en-GB"/>
        </w:rPr>
      </w:pPr>
    </w:p>
    <w:p w14:paraId="7E227835" w14:textId="6B8BFDBE" w:rsidR="00BF773B" w:rsidRPr="00D86EE7" w:rsidRDefault="00BF773B" w:rsidP="00AD4DD1">
      <w:pPr>
        <w:pStyle w:val="Title3KM"/>
        <w:ind w:left="1276" w:hanging="851"/>
        <w:rPr>
          <w:lang w:val="en-GB"/>
        </w:rPr>
      </w:pPr>
      <w:bookmarkStart w:id="11" w:name="_Toc214060359"/>
      <w:r w:rsidRPr="00D86EE7">
        <w:rPr>
          <w:lang w:val="en-GB"/>
        </w:rPr>
        <w:t xml:space="preserve">Subduction </w:t>
      </w:r>
      <w:r w:rsidR="00107612" w:rsidRPr="00D86EE7">
        <w:rPr>
          <w:lang w:val="en-GB"/>
        </w:rPr>
        <w:t>z</w:t>
      </w:r>
      <w:r w:rsidRPr="00D86EE7">
        <w:rPr>
          <w:lang w:val="en-GB"/>
        </w:rPr>
        <w:t xml:space="preserve">one </w:t>
      </w:r>
      <w:r w:rsidR="00107612" w:rsidRPr="00D86EE7">
        <w:rPr>
          <w:lang w:val="en-GB"/>
        </w:rPr>
        <w:t>g</w:t>
      </w:r>
      <w:r w:rsidRPr="00D86EE7">
        <w:rPr>
          <w:lang w:val="en-GB"/>
        </w:rPr>
        <w:t>eometry</w:t>
      </w:r>
      <w:bookmarkEnd w:id="11"/>
    </w:p>
    <w:p w14:paraId="2E417CD2" w14:textId="77777777" w:rsidR="00B61219" w:rsidRPr="00D86EE7" w:rsidRDefault="00B61219" w:rsidP="00B61219">
      <w:pPr>
        <w:rPr>
          <w:bCs/>
          <w:lang w:val="en-GB"/>
        </w:rPr>
      </w:pPr>
    </w:p>
    <w:p w14:paraId="0B6A89C3" w14:textId="7F93C3FA" w:rsidR="00BF773B" w:rsidRPr="00D86EE7" w:rsidRDefault="00BF773B" w:rsidP="00B61219">
      <w:pPr>
        <w:rPr>
          <w:bCs/>
          <w:lang w:val="en-GB"/>
        </w:rPr>
      </w:pPr>
      <w:r w:rsidRPr="00D86EE7">
        <w:rPr>
          <w:bCs/>
          <w:lang w:val="en-GB"/>
        </w:rPr>
        <w:t>The Kuril-Kamchatka subduction zone is one of the most seismically active regions in the world. In the 125 years since the beginning of the 20</w:t>
      </w:r>
      <w:r w:rsidRPr="00D86EE7">
        <w:rPr>
          <w:bCs/>
          <w:vertAlign w:val="superscript"/>
          <w:lang w:val="en-GB"/>
        </w:rPr>
        <w:t>th</w:t>
      </w:r>
      <w:r w:rsidRPr="00D86EE7">
        <w:rPr>
          <w:bCs/>
          <w:lang w:val="en-GB"/>
        </w:rPr>
        <w:t xml:space="preserve"> century, the Kuril-Kamchatka subduction zone has had one magnitude (M</w:t>
      </w:r>
      <w:r w:rsidR="00B61219" w:rsidRPr="00D86EE7">
        <w:rPr>
          <w:bCs/>
          <w:lang w:val="en-GB"/>
        </w:rPr>
        <w:t>w</w:t>
      </w:r>
      <w:r w:rsidRPr="00D86EE7">
        <w:rPr>
          <w:bCs/>
          <w:lang w:val="en-GB"/>
        </w:rPr>
        <w:t>) 9 earthquake, eleven M</w:t>
      </w:r>
      <w:r w:rsidR="00B61219" w:rsidRPr="00D86EE7">
        <w:rPr>
          <w:bCs/>
          <w:lang w:val="en-GB"/>
        </w:rPr>
        <w:t>w</w:t>
      </w:r>
      <w:r w:rsidRPr="00D86EE7">
        <w:rPr>
          <w:bCs/>
          <w:lang w:val="en-GB"/>
        </w:rPr>
        <w:t xml:space="preserve"> 8 or larger earthquakes, and ninety-one M</w:t>
      </w:r>
      <w:r w:rsidR="00B61219" w:rsidRPr="00D86EE7">
        <w:rPr>
          <w:bCs/>
          <w:lang w:val="en-GB"/>
        </w:rPr>
        <w:t>w</w:t>
      </w:r>
      <w:r w:rsidRPr="00D86EE7">
        <w:rPr>
          <w:bCs/>
          <w:lang w:val="en-GB"/>
        </w:rPr>
        <w:t xml:space="preserve"> 7 or larger earthquakes.</w:t>
      </w:r>
    </w:p>
    <w:p w14:paraId="2EED8687" w14:textId="77777777" w:rsidR="00B61219" w:rsidRPr="00D86EE7" w:rsidRDefault="00B61219" w:rsidP="00B61219">
      <w:pPr>
        <w:rPr>
          <w:bCs/>
          <w:lang w:val="en-GB"/>
        </w:rPr>
      </w:pPr>
    </w:p>
    <w:p w14:paraId="1133AA47" w14:textId="3F4E2CD0" w:rsidR="00BF773B" w:rsidRPr="00D86EE7" w:rsidRDefault="00BF773B" w:rsidP="00B61219">
      <w:pPr>
        <w:rPr>
          <w:bCs/>
          <w:lang w:val="en-GB"/>
        </w:rPr>
      </w:pPr>
      <w:r w:rsidRPr="00D86EE7">
        <w:rPr>
          <w:bCs/>
          <w:lang w:val="en-GB"/>
        </w:rPr>
        <w:t xml:space="preserve">Deformation of the overriding North America plate generates shallow crustal earthquakes, while slip on the subduction zone interface between the Pacific and North America plates generates earthquakes that extend from near the trench to depths of 40 to 60 km. At depths greater than 60 km earthquakes </w:t>
      </w:r>
      <w:r w:rsidRPr="00D86EE7">
        <w:rPr>
          <w:bCs/>
          <w:lang w:val="en-GB"/>
        </w:rPr>
        <w:lastRenderedPageBreak/>
        <w:t>occur within the subducting Pacific plate to depths of &gt;600 km.</w:t>
      </w:r>
      <w:r w:rsidR="00B61219" w:rsidRPr="00D86EE7">
        <w:rPr>
          <w:bCs/>
          <w:lang w:val="en-GB"/>
        </w:rPr>
        <w:t xml:space="preserve"> </w:t>
      </w:r>
      <w:r w:rsidRPr="00D86EE7">
        <w:rPr>
          <w:bCs/>
          <w:lang w:val="en-GB"/>
        </w:rPr>
        <w:t xml:space="preserve">The Kamchatka Peninsula and </w:t>
      </w:r>
      <w:r w:rsidR="00B076B0" w:rsidRPr="00D86EE7">
        <w:rPr>
          <w:bCs/>
          <w:lang w:val="en-GB"/>
        </w:rPr>
        <w:t>Kuril Island</w:t>
      </w:r>
      <w:r w:rsidRPr="00D86EE7">
        <w:rPr>
          <w:bCs/>
          <w:lang w:val="en-GB"/>
        </w:rPr>
        <w:t xml:space="preserve"> chain are also known for volcanic activity, due to melting processes in the mantle wedge between the overriding North America plate and the subducting Pacific plate.</w:t>
      </w:r>
    </w:p>
    <w:p w14:paraId="505C6713" w14:textId="77777777" w:rsidR="00D9533C" w:rsidRPr="00D86EE7" w:rsidRDefault="00D9533C" w:rsidP="00B61219">
      <w:pPr>
        <w:rPr>
          <w:bCs/>
          <w:lang w:val="en-GB"/>
        </w:rPr>
      </w:pPr>
    </w:p>
    <w:p w14:paraId="0B47107D" w14:textId="3967CB65" w:rsidR="00972A3C" w:rsidRPr="00D86EE7" w:rsidRDefault="00972A3C" w:rsidP="00AD4DD1">
      <w:pPr>
        <w:pStyle w:val="Title3KM"/>
        <w:ind w:left="1276" w:hanging="851"/>
        <w:rPr>
          <w:lang w:val="en-GB"/>
        </w:rPr>
      </w:pPr>
      <w:bookmarkStart w:id="12" w:name="_Toc214060360"/>
      <w:r w:rsidRPr="00D86EE7">
        <w:rPr>
          <w:lang w:val="en-GB"/>
        </w:rPr>
        <w:t>Regional seismicity</w:t>
      </w:r>
      <w:bookmarkEnd w:id="12"/>
    </w:p>
    <w:p w14:paraId="3067081F" w14:textId="77777777" w:rsidR="00265C23" w:rsidRPr="00D86EE7" w:rsidRDefault="00265C23" w:rsidP="00CE59A7">
      <w:pPr>
        <w:rPr>
          <w:bCs/>
          <w:lang w:val="en-GB"/>
        </w:rPr>
      </w:pPr>
    </w:p>
    <w:p w14:paraId="1AA3C9B8" w14:textId="7FED6F8A" w:rsidR="008465AA" w:rsidRPr="00D86EE7" w:rsidRDefault="008465AA" w:rsidP="00CE59A7">
      <w:pPr>
        <w:rPr>
          <w:bCs/>
          <w:lang w:val="en-GB"/>
        </w:rPr>
      </w:pPr>
      <w:r w:rsidRPr="00D86EE7">
        <w:rPr>
          <w:bCs/>
          <w:lang w:val="en-GB"/>
        </w:rPr>
        <w:t>The largest megathrust (subduction interface) earthquake to occur along the Kuril-Kamchatka subduction zone in the 20th century was the 4 November 1952 M</w:t>
      </w:r>
      <w:r w:rsidR="00A61C30" w:rsidRPr="00D86EE7">
        <w:rPr>
          <w:bCs/>
          <w:lang w:val="en-GB"/>
        </w:rPr>
        <w:t>w</w:t>
      </w:r>
      <w:r w:rsidRPr="00D86EE7">
        <w:rPr>
          <w:bCs/>
          <w:lang w:val="en-GB"/>
        </w:rPr>
        <w:t xml:space="preserve"> 9.0 event; to date that is the fifth largest instrumentally recorded earthquake in history. That earthquake generated a devastating tsunami with run-up wave heights as high as 12 m along the coast of Kamchatka, causing significant damage to the city of Severo-</w:t>
      </w:r>
      <w:proofErr w:type="spellStart"/>
      <w:r w:rsidRPr="00D86EE7">
        <w:rPr>
          <w:bCs/>
          <w:lang w:val="en-GB"/>
        </w:rPr>
        <w:t>Kurilsk</w:t>
      </w:r>
      <w:proofErr w:type="spellEnd"/>
      <w:r w:rsidRPr="00D86EE7">
        <w:rPr>
          <w:bCs/>
          <w:lang w:val="en-GB"/>
        </w:rPr>
        <w:t>. Another notable earthquake off the east coast of Kamchatka was the 3 February 1923 M</w:t>
      </w:r>
      <w:r w:rsidR="00A61C30" w:rsidRPr="00D86EE7">
        <w:rPr>
          <w:bCs/>
          <w:lang w:val="en-GB"/>
        </w:rPr>
        <w:t>w</w:t>
      </w:r>
      <w:r w:rsidRPr="00D86EE7">
        <w:rPr>
          <w:bCs/>
          <w:lang w:val="en-GB"/>
        </w:rPr>
        <w:t xml:space="preserve"> 8.4 approximately 220 km to north.</w:t>
      </w:r>
    </w:p>
    <w:p w14:paraId="3AF80DD3" w14:textId="77777777" w:rsidR="00CE59A7" w:rsidRPr="00D86EE7" w:rsidRDefault="00CE59A7" w:rsidP="00CE59A7">
      <w:pPr>
        <w:rPr>
          <w:bCs/>
          <w:lang w:val="en-GB"/>
        </w:rPr>
      </w:pPr>
    </w:p>
    <w:p w14:paraId="187E4B52" w14:textId="40C1CFB8" w:rsidR="008465AA" w:rsidRPr="00D86EE7" w:rsidRDefault="008465AA" w:rsidP="00CE59A7">
      <w:pPr>
        <w:rPr>
          <w:bCs/>
          <w:lang w:val="en-GB"/>
        </w:rPr>
      </w:pPr>
      <w:r w:rsidRPr="00D86EE7">
        <w:rPr>
          <w:bCs/>
          <w:lang w:val="en-GB"/>
        </w:rPr>
        <w:t>Intraplate earthquakes have also been known to cause significant damage in the region. On 4 October 1994 a large M</w:t>
      </w:r>
      <w:r w:rsidR="00465696" w:rsidRPr="00D86EE7">
        <w:rPr>
          <w:bCs/>
          <w:lang w:val="en-GB"/>
        </w:rPr>
        <w:t>w</w:t>
      </w:r>
      <w:r w:rsidRPr="00D86EE7">
        <w:rPr>
          <w:bCs/>
          <w:lang w:val="en-GB"/>
        </w:rPr>
        <w:t xml:space="preserve"> 8.3 intraplate event occurred within the subducted oceanic lithosphere of the Pacific plate off the coast of Shikotan Island, causing intense ground shaking, landslides, and a tsunami with run-up heights up to 10 m on the island.</w:t>
      </w:r>
    </w:p>
    <w:p w14:paraId="0532E33C" w14:textId="77777777" w:rsidR="00CE59A7" w:rsidRPr="00D86EE7" w:rsidRDefault="00CE59A7" w:rsidP="00CE59A7">
      <w:pPr>
        <w:rPr>
          <w:bCs/>
          <w:lang w:val="en-GB"/>
        </w:rPr>
      </w:pPr>
    </w:p>
    <w:p w14:paraId="401C5A76" w14:textId="0D8EF7B7" w:rsidR="008465AA" w:rsidRPr="00D86EE7" w:rsidRDefault="008465AA" w:rsidP="00CE59A7">
      <w:pPr>
        <w:rPr>
          <w:bCs/>
          <w:lang w:val="en-GB"/>
        </w:rPr>
      </w:pPr>
      <w:r w:rsidRPr="00D86EE7">
        <w:rPr>
          <w:bCs/>
          <w:lang w:val="en-GB"/>
        </w:rPr>
        <w:t>While most large earthquakes along the Kuril-Kamchatka arc occur at shallow or intermediate depths, the region also hosts large events that rupture at depths greater than 300 km. The most significant of these deep-focus earthquakes was the 24 May 2013 M</w:t>
      </w:r>
      <w:r w:rsidR="00465696" w:rsidRPr="00D86EE7">
        <w:rPr>
          <w:bCs/>
          <w:lang w:val="en-GB"/>
        </w:rPr>
        <w:t>w</w:t>
      </w:r>
      <w:r w:rsidRPr="00D86EE7">
        <w:rPr>
          <w:bCs/>
          <w:lang w:val="en-GB"/>
        </w:rPr>
        <w:t xml:space="preserve"> 8.3 event beneath the Sea of Okhotsk, currently the largest deep-focus earthquake on record. The earthquake occurred as the result of normal faulting within the subducted Pacific slab approximately 600 km below the Earth's surface and was felt as far away as Moscow, Russia, nearly 6,500 km to the west.</w:t>
      </w:r>
    </w:p>
    <w:p w14:paraId="17955AFB" w14:textId="77777777" w:rsidR="00CE59A7" w:rsidRPr="00D86EE7" w:rsidRDefault="00CE59A7" w:rsidP="00CE59A7">
      <w:pPr>
        <w:rPr>
          <w:bCs/>
          <w:lang w:val="en-GB"/>
        </w:rPr>
      </w:pPr>
    </w:p>
    <w:p w14:paraId="110AD987" w14:textId="5A12085A" w:rsidR="00265C23" w:rsidRPr="00D86EE7" w:rsidRDefault="00710A96" w:rsidP="00CE59A7">
      <w:pPr>
        <w:rPr>
          <w:bCs/>
          <w:lang w:val="en-GB"/>
        </w:rPr>
      </w:pPr>
      <w:r w:rsidRPr="00D86EE7">
        <w:rPr>
          <w:bCs/>
          <w:highlight w:val="cyan"/>
          <w:lang w:val="en-GB"/>
        </w:rPr>
        <w:fldChar w:fldCharType="begin"/>
      </w:r>
      <w:r w:rsidRPr="00D86EE7">
        <w:rPr>
          <w:bCs/>
          <w:lang w:val="en-GB"/>
        </w:rPr>
        <w:instrText xml:space="preserve"> REF _Ref212625577 \h </w:instrText>
      </w:r>
      <w:r w:rsidR="00D86EE7" w:rsidRPr="00D86EE7">
        <w:rPr>
          <w:bCs/>
          <w:highlight w:val="cyan"/>
          <w:lang w:val="en-GB"/>
        </w:rPr>
        <w:instrText xml:space="preserve"> \* MERGEFORMAT </w:instrText>
      </w:r>
      <w:r w:rsidRPr="00D86EE7">
        <w:rPr>
          <w:bCs/>
          <w:highlight w:val="cyan"/>
          <w:lang w:val="en-GB"/>
        </w:rPr>
      </w:r>
      <w:r w:rsidRPr="00D86EE7">
        <w:rPr>
          <w:bCs/>
          <w:highlight w:val="cyan"/>
          <w:lang w:val="en-GB"/>
        </w:rPr>
        <w:fldChar w:fldCharType="separate"/>
      </w:r>
      <w:r w:rsidRPr="00D86EE7">
        <w:rPr>
          <w:lang w:val="en-GB"/>
        </w:rPr>
        <w:t xml:space="preserve">Figure </w:t>
      </w:r>
      <w:r w:rsidRPr="00D86EE7">
        <w:rPr>
          <w:noProof/>
          <w:lang w:val="en-GB"/>
        </w:rPr>
        <w:t>2</w:t>
      </w:r>
      <w:r w:rsidRPr="00D86EE7">
        <w:rPr>
          <w:bCs/>
          <w:highlight w:val="cyan"/>
          <w:lang w:val="en-GB"/>
        </w:rPr>
        <w:fldChar w:fldCharType="end"/>
      </w:r>
      <w:r w:rsidRPr="00D86EE7">
        <w:rPr>
          <w:bCs/>
          <w:lang w:val="en-GB"/>
        </w:rPr>
        <w:t xml:space="preserve"> </w:t>
      </w:r>
      <w:r w:rsidR="00A01747" w:rsidRPr="00D86EE7">
        <w:rPr>
          <w:bCs/>
          <w:lang w:val="en-GB"/>
        </w:rPr>
        <w:t xml:space="preserve">shows earthquakes in the Kuril-Kamchatka subduction zone from 1990 to 6 August 2025 projected along a cross-section perpendicular to the trench. Earthquakes within 400 km on either side of the cross-section are plotted, with events prior to 19 July 2025 </w:t>
      </w:r>
      <w:r w:rsidR="007A2712" w:rsidRPr="00D86EE7">
        <w:rPr>
          <w:bCs/>
          <w:lang w:val="en-GB"/>
        </w:rPr>
        <w:t>coloured</w:t>
      </w:r>
      <w:r w:rsidR="00A01747" w:rsidRPr="00D86EE7">
        <w:rPr>
          <w:bCs/>
          <w:lang w:val="en-GB"/>
        </w:rPr>
        <w:t xml:space="preserve"> by depth, the 19-29 July foreshock sequence shown in blue, and aftershocks of the 2025 M</w:t>
      </w:r>
      <w:r w:rsidR="007707CB" w:rsidRPr="00D86EE7">
        <w:rPr>
          <w:bCs/>
          <w:lang w:val="en-GB"/>
        </w:rPr>
        <w:t>w</w:t>
      </w:r>
      <w:r w:rsidR="00A01747" w:rsidRPr="00D86EE7">
        <w:rPr>
          <w:bCs/>
          <w:lang w:val="en-GB"/>
        </w:rPr>
        <w:t xml:space="preserve"> 8.8 shown in orange.</w:t>
      </w:r>
    </w:p>
    <w:p w14:paraId="2D65E2ED" w14:textId="77777777" w:rsidR="00A01747" w:rsidRPr="00D86EE7" w:rsidRDefault="00A01747" w:rsidP="00CE59A7">
      <w:pPr>
        <w:rPr>
          <w:bCs/>
          <w:lang w:val="en-GB"/>
        </w:rPr>
      </w:pPr>
    </w:p>
    <w:p w14:paraId="3CD4899F" w14:textId="77777777" w:rsidR="00B90E64" w:rsidRPr="00D86EE7" w:rsidRDefault="002F0636" w:rsidP="00B90E64">
      <w:pPr>
        <w:keepNext/>
        <w:jc w:val="center"/>
        <w:rPr>
          <w:lang w:val="en-GB"/>
        </w:rPr>
      </w:pPr>
      <w:r w:rsidRPr="00D86EE7">
        <w:rPr>
          <w:bCs/>
          <w:noProof/>
          <w:lang w:val="en-GB"/>
        </w:rPr>
        <w:drawing>
          <wp:inline distT="0" distB="0" distL="0" distR="0" wp14:anchorId="3C2D1457" wp14:editId="7B022287">
            <wp:extent cx="3169427" cy="3240000"/>
            <wp:effectExtent l="0" t="0" r="0" b="0"/>
            <wp:docPr id="293930797" name="Image 1"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30797" name="Image 1" descr="Une image contenant texte, capture d’écran, diagramme, carte&#10;&#10;Le contenu généré par l’IA peut être incorrect."/>
                    <pic:cNvPicPr/>
                  </pic:nvPicPr>
                  <pic:blipFill>
                    <a:blip r:embed="rId16"/>
                    <a:stretch>
                      <a:fillRect/>
                    </a:stretch>
                  </pic:blipFill>
                  <pic:spPr>
                    <a:xfrm>
                      <a:off x="0" y="0"/>
                      <a:ext cx="3169427" cy="3240000"/>
                    </a:xfrm>
                    <a:prstGeom prst="rect">
                      <a:avLst/>
                    </a:prstGeom>
                  </pic:spPr>
                </pic:pic>
              </a:graphicData>
            </a:graphic>
          </wp:inline>
        </w:drawing>
      </w:r>
    </w:p>
    <w:p w14:paraId="26A2BA48" w14:textId="1546380E" w:rsidR="00265C23" w:rsidRPr="00D86EE7" w:rsidRDefault="00B90E64" w:rsidP="00107612">
      <w:pPr>
        <w:pStyle w:val="Caption"/>
        <w:spacing w:before="240" w:after="0"/>
        <w:jc w:val="center"/>
        <w:rPr>
          <w:bCs/>
          <w:color w:val="auto"/>
          <w:lang w:val="en-GB"/>
        </w:rPr>
      </w:pPr>
      <w:bookmarkStart w:id="13" w:name="_Ref212625577"/>
      <w:bookmarkStart w:id="14" w:name="_Toc212714750"/>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w:t>
      </w:r>
      <w:r w:rsidRPr="00D86EE7">
        <w:rPr>
          <w:color w:val="auto"/>
          <w:lang w:val="en-GB"/>
        </w:rPr>
        <w:fldChar w:fldCharType="end"/>
      </w:r>
      <w:bookmarkEnd w:id="13"/>
      <w:r w:rsidRPr="00D86EE7">
        <w:rPr>
          <w:color w:val="auto"/>
          <w:lang w:val="en-GB"/>
        </w:rPr>
        <w:t xml:space="preserve">. </w:t>
      </w:r>
      <w:r w:rsidR="006D0326" w:rsidRPr="00D86EE7">
        <w:rPr>
          <w:bCs/>
          <w:color w:val="auto"/>
          <w:lang w:val="en-GB"/>
        </w:rPr>
        <w:t>Cross-section of seismicity (1990 through 6 August 2025) for the northern Kuril-Kamchatka subduction zone.</w:t>
      </w:r>
      <w:bookmarkEnd w:id="14"/>
    </w:p>
    <w:p w14:paraId="4FDF531C" w14:textId="77777777" w:rsidR="006D0326" w:rsidRPr="00D86EE7" w:rsidRDefault="006D0326" w:rsidP="003E612D">
      <w:pPr>
        <w:rPr>
          <w:bCs/>
          <w:lang w:val="en-GB"/>
        </w:rPr>
      </w:pPr>
    </w:p>
    <w:p w14:paraId="65C2CBB5" w14:textId="7D57F6D5" w:rsidR="00CE59A7" w:rsidRPr="00D86EE7" w:rsidRDefault="003E612D" w:rsidP="003E612D">
      <w:pPr>
        <w:rPr>
          <w:bCs/>
          <w:lang w:val="en-GB"/>
        </w:rPr>
      </w:pPr>
      <w:r w:rsidRPr="00D86EE7">
        <w:rPr>
          <w:bCs/>
          <w:lang w:val="en-GB"/>
        </w:rPr>
        <w:lastRenderedPageBreak/>
        <w:t xml:space="preserve">Seismicity in this subduction zone extends to depths of nearly 700 km along a well-defined Wadati-Benioff zone, indicating the geometry of the cold, brittle Pacific slab as it descends westward into the mantle. At shallow depths of less than approximately 50 km, seismicity dominantly occurs along the plate interface, but many upper-plate and </w:t>
      </w:r>
      <w:proofErr w:type="spellStart"/>
      <w:r w:rsidRPr="00D86EE7">
        <w:rPr>
          <w:bCs/>
          <w:lang w:val="en-GB"/>
        </w:rPr>
        <w:t>intraslab</w:t>
      </w:r>
      <w:proofErr w:type="spellEnd"/>
      <w:r w:rsidRPr="00D86EE7">
        <w:rPr>
          <w:bCs/>
          <w:lang w:val="en-GB"/>
        </w:rPr>
        <w:t xml:space="preserve"> earthquakes can be found as well.</w:t>
      </w:r>
    </w:p>
    <w:p w14:paraId="47C7129B" w14:textId="77777777" w:rsidR="000C1FAF" w:rsidRPr="00D86EE7" w:rsidRDefault="000C1FAF" w:rsidP="003E612D">
      <w:pPr>
        <w:rPr>
          <w:bCs/>
          <w:lang w:val="en-GB"/>
        </w:rPr>
      </w:pPr>
    </w:p>
    <w:p w14:paraId="47E0ED42" w14:textId="411947D0" w:rsidR="003E3EF0" w:rsidRPr="00D86EE7" w:rsidRDefault="003E3EF0" w:rsidP="00AD4DD1">
      <w:pPr>
        <w:pStyle w:val="Title3KM"/>
        <w:ind w:left="1276" w:hanging="851"/>
        <w:rPr>
          <w:lang w:val="en-GB"/>
        </w:rPr>
      </w:pPr>
      <w:bookmarkStart w:id="15" w:name="_Toc214060361"/>
      <w:r w:rsidRPr="00D86EE7">
        <w:rPr>
          <w:lang w:val="en-GB"/>
        </w:rPr>
        <w:t xml:space="preserve">29 July 2025 </w:t>
      </w:r>
      <w:r w:rsidR="00952C30" w:rsidRPr="00D86EE7">
        <w:rPr>
          <w:lang w:val="en-GB"/>
        </w:rPr>
        <w:t>M</w:t>
      </w:r>
      <w:r w:rsidR="00BE6722" w:rsidRPr="00D86EE7">
        <w:rPr>
          <w:lang w:val="en-GB"/>
        </w:rPr>
        <w:t>w</w:t>
      </w:r>
      <w:r w:rsidR="00952C30" w:rsidRPr="00D86EE7">
        <w:rPr>
          <w:lang w:val="en-GB"/>
        </w:rPr>
        <w:t xml:space="preserve"> </w:t>
      </w:r>
      <w:r w:rsidRPr="00D86EE7">
        <w:rPr>
          <w:lang w:val="en-GB"/>
        </w:rPr>
        <w:t>8.8 Kamchatka Earthquake</w:t>
      </w:r>
      <w:bookmarkEnd w:id="15"/>
    </w:p>
    <w:p w14:paraId="36DDF074" w14:textId="77777777" w:rsidR="004A24F4" w:rsidRPr="00D86EE7" w:rsidRDefault="004A24F4" w:rsidP="003E3EF0">
      <w:pPr>
        <w:rPr>
          <w:bCs/>
          <w:lang w:val="en-GB"/>
        </w:rPr>
      </w:pPr>
    </w:p>
    <w:p w14:paraId="5E20B510" w14:textId="00D75551" w:rsidR="0026168A" w:rsidRPr="00D86EE7" w:rsidRDefault="003E3EF0" w:rsidP="003E3EF0">
      <w:pPr>
        <w:rPr>
          <w:bCs/>
          <w:lang w:val="en-GB"/>
        </w:rPr>
      </w:pPr>
      <w:r w:rsidRPr="00D86EE7">
        <w:rPr>
          <w:bCs/>
          <w:lang w:val="en-GB"/>
        </w:rPr>
        <w:t>The 29 July 2025 M</w:t>
      </w:r>
      <w:r w:rsidR="00ED020F" w:rsidRPr="00D86EE7">
        <w:rPr>
          <w:bCs/>
          <w:lang w:val="en-GB"/>
        </w:rPr>
        <w:t>w</w:t>
      </w:r>
      <w:r w:rsidRPr="00D86EE7">
        <w:rPr>
          <w:bCs/>
          <w:lang w:val="en-GB"/>
        </w:rPr>
        <w:t xml:space="preserve"> 8.8 earthquake, east of Petropavlovsk-Kamchatsky, Russia, occurred as the result of shallow</w:t>
      </w:r>
      <w:r w:rsidR="00A5386D" w:rsidRPr="00D86EE7">
        <w:rPr>
          <w:bCs/>
          <w:lang w:val="en-GB"/>
        </w:rPr>
        <w:t>,</w:t>
      </w:r>
      <w:r w:rsidRPr="00D86EE7">
        <w:rPr>
          <w:bCs/>
          <w:lang w:val="en-GB"/>
        </w:rPr>
        <w:t xml:space="preserve"> low-angle thrust faulting</w:t>
      </w:r>
      <w:r w:rsidR="004175E7" w:rsidRPr="00D86EE7">
        <w:rPr>
          <w:bCs/>
          <w:lang w:val="en-GB"/>
        </w:rPr>
        <w:t>, typically about 400 km by 150 km in size (length x width)</w:t>
      </w:r>
      <w:r w:rsidRPr="00D86EE7">
        <w:rPr>
          <w:bCs/>
          <w:lang w:val="en-GB"/>
        </w:rPr>
        <w:t>. At the location of this earthquake, the Pacific plate is moving west-northwest with respect to the North America plate at about 80 mm/yr. The 2025 earthquake’s location, depth, and sense of fault motion are consistent with faulting on the subduction zone plate interface of the Kuril-Kamchatka plate boundary</w:t>
      </w:r>
      <w:r w:rsidR="006C4AA1" w:rsidRPr="00D86EE7">
        <w:rPr>
          <w:bCs/>
          <w:lang w:val="en-GB"/>
        </w:rPr>
        <w:t xml:space="preserve"> </w:t>
      </w:r>
      <w:r w:rsidR="00CB1CA6" w:rsidRPr="00D86EE7">
        <w:rPr>
          <w:bCs/>
          <w:lang w:val="en-GB"/>
        </w:rPr>
        <w:t>(</w:t>
      </w:r>
      <w:r w:rsidR="00CB1CA6" w:rsidRPr="00D86EE7">
        <w:rPr>
          <w:bCs/>
          <w:lang w:val="en-GB"/>
        </w:rPr>
        <w:fldChar w:fldCharType="begin"/>
      </w:r>
      <w:r w:rsidR="00CB1CA6" w:rsidRPr="00D86EE7">
        <w:rPr>
          <w:bCs/>
          <w:lang w:val="en-GB"/>
        </w:rPr>
        <w:instrText xml:space="preserve"> REF _Ref212627431 \h </w:instrText>
      </w:r>
      <w:r w:rsidR="00D86EE7" w:rsidRPr="00D86EE7">
        <w:rPr>
          <w:bCs/>
          <w:lang w:val="en-GB"/>
        </w:rPr>
        <w:instrText xml:space="preserve"> \* MERGEFORMAT </w:instrText>
      </w:r>
      <w:r w:rsidR="00CB1CA6" w:rsidRPr="00D86EE7">
        <w:rPr>
          <w:bCs/>
          <w:lang w:val="en-GB"/>
        </w:rPr>
      </w:r>
      <w:r w:rsidR="00CB1CA6" w:rsidRPr="00D86EE7">
        <w:rPr>
          <w:bCs/>
          <w:lang w:val="en-GB"/>
        </w:rPr>
        <w:fldChar w:fldCharType="separate"/>
      </w:r>
      <w:r w:rsidR="00CB1CA6" w:rsidRPr="00D86EE7">
        <w:rPr>
          <w:lang w:val="en-GB"/>
        </w:rPr>
        <w:t xml:space="preserve">Figure </w:t>
      </w:r>
      <w:r w:rsidR="00CB1CA6" w:rsidRPr="00D86EE7">
        <w:rPr>
          <w:noProof/>
          <w:lang w:val="en-GB"/>
        </w:rPr>
        <w:t>3</w:t>
      </w:r>
      <w:r w:rsidR="00CB1CA6" w:rsidRPr="00D86EE7">
        <w:rPr>
          <w:bCs/>
          <w:lang w:val="en-GB"/>
        </w:rPr>
        <w:fldChar w:fldCharType="end"/>
      </w:r>
      <w:r w:rsidR="00CB1CA6" w:rsidRPr="00D86EE7">
        <w:rPr>
          <w:bCs/>
          <w:lang w:val="en-GB"/>
        </w:rPr>
        <w:t>)</w:t>
      </w:r>
      <w:r w:rsidRPr="00D86EE7">
        <w:rPr>
          <w:bCs/>
          <w:lang w:val="en-GB"/>
        </w:rPr>
        <w:t>.</w:t>
      </w:r>
    </w:p>
    <w:p w14:paraId="79D9D440" w14:textId="77777777" w:rsidR="00CB1CA6" w:rsidRPr="00D86EE7" w:rsidRDefault="00CB1CA6" w:rsidP="003E3EF0">
      <w:pPr>
        <w:rPr>
          <w:bCs/>
          <w:lang w:val="en-GB"/>
        </w:rPr>
      </w:pPr>
    </w:p>
    <w:p w14:paraId="0F83465C" w14:textId="77777777" w:rsidR="00CB1CA6" w:rsidRPr="00D86EE7" w:rsidRDefault="00CB1CA6" w:rsidP="00CB1CA6">
      <w:pPr>
        <w:keepNext/>
        <w:jc w:val="center"/>
        <w:rPr>
          <w:bCs/>
          <w:lang w:val="en-GB"/>
        </w:rPr>
      </w:pPr>
      <w:r w:rsidRPr="00D86EE7">
        <w:rPr>
          <w:bCs/>
          <w:noProof/>
          <w:lang w:val="en-GB"/>
        </w:rPr>
        <w:drawing>
          <wp:inline distT="0" distB="0" distL="0" distR="0" wp14:anchorId="3A2EE85A" wp14:editId="54687AC6">
            <wp:extent cx="2773685" cy="2484000"/>
            <wp:effectExtent l="0" t="0" r="7620" b="0"/>
            <wp:docPr id="1385909970" name="Image 59" descr="Une image contenant cercle, capture d’écran, diagramm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09970" name="Image 59" descr="Une image contenant cercle, capture d’écran, diagramme, Graphiqu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685" cy="2484000"/>
                    </a:xfrm>
                    <a:prstGeom prst="rect">
                      <a:avLst/>
                    </a:prstGeom>
                    <a:noFill/>
                  </pic:spPr>
                </pic:pic>
              </a:graphicData>
            </a:graphic>
          </wp:inline>
        </w:drawing>
      </w:r>
      <w:r w:rsidRPr="00D86EE7">
        <w:rPr>
          <w:bCs/>
          <w:noProof/>
          <w:lang w:val="en-GB"/>
          <w14:ligatures w14:val="standardContextual"/>
        </w:rPr>
        <w:t xml:space="preserve"> </w:t>
      </w:r>
      <w:r w:rsidRPr="00D86EE7">
        <w:rPr>
          <w:bCs/>
          <w:noProof/>
          <w:lang w:val="en-GB"/>
        </w:rPr>
        <w:drawing>
          <wp:inline distT="0" distB="0" distL="0" distR="0" wp14:anchorId="4256B92D" wp14:editId="140ADB34">
            <wp:extent cx="1728000" cy="1172233"/>
            <wp:effectExtent l="0" t="0" r="5715" b="8890"/>
            <wp:docPr id="166864616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6166" name="Image 1" descr="Une image contenant texte, capture d’écran, Police, nombre&#10;&#10;Le contenu généré par l’IA peut être incorrect."/>
                    <pic:cNvPicPr/>
                  </pic:nvPicPr>
                  <pic:blipFill>
                    <a:blip r:embed="rId18"/>
                    <a:stretch>
                      <a:fillRect/>
                    </a:stretch>
                  </pic:blipFill>
                  <pic:spPr>
                    <a:xfrm>
                      <a:off x="0" y="0"/>
                      <a:ext cx="1728000" cy="1172233"/>
                    </a:xfrm>
                    <a:prstGeom prst="rect">
                      <a:avLst/>
                    </a:prstGeom>
                  </pic:spPr>
                </pic:pic>
              </a:graphicData>
            </a:graphic>
          </wp:inline>
        </w:drawing>
      </w:r>
    </w:p>
    <w:p w14:paraId="736E63BC" w14:textId="61A67A8F" w:rsidR="00CB1CA6" w:rsidRPr="00D86EE7" w:rsidRDefault="00CB1CA6" w:rsidP="00CB1CA6">
      <w:pPr>
        <w:pStyle w:val="Caption"/>
        <w:spacing w:before="240" w:after="0"/>
        <w:jc w:val="center"/>
        <w:rPr>
          <w:color w:val="auto"/>
          <w:lang w:val="en-GB"/>
        </w:rPr>
      </w:pPr>
      <w:bookmarkStart w:id="16" w:name="_Ref212627431"/>
      <w:bookmarkStart w:id="17" w:name="_Toc212714751"/>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w:t>
      </w:r>
      <w:r w:rsidRPr="00D86EE7">
        <w:rPr>
          <w:color w:val="auto"/>
          <w:lang w:val="en-GB"/>
        </w:rPr>
        <w:fldChar w:fldCharType="end"/>
      </w:r>
      <w:bookmarkEnd w:id="16"/>
      <w:r w:rsidRPr="00D86EE7">
        <w:rPr>
          <w:color w:val="auto"/>
          <w:lang w:val="en-GB"/>
        </w:rPr>
        <w:t>. W-phase moment tensor.</w:t>
      </w:r>
      <w:bookmarkEnd w:id="17"/>
    </w:p>
    <w:p w14:paraId="7A81B6E6" w14:textId="77777777" w:rsidR="006452A2" w:rsidRPr="00D86EE7" w:rsidRDefault="006452A2" w:rsidP="006452A2">
      <w:pPr>
        <w:rPr>
          <w:lang w:val="en-GB"/>
        </w:rPr>
      </w:pPr>
    </w:p>
    <w:p w14:paraId="74CCB825" w14:textId="6D42B4B2" w:rsidR="00853D2C" w:rsidRPr="00D86EE7" w:rsidRDefault="00853D2C" w:rsidP="00853D2C">
      <w:pPr>
        <w:numPr>
          <w:ilvl w:val="0"/>
          <w:numId w:val="6"/>
        </w:numPr>
        <w:rPr>
          <w:bCs/>
          <w:lang w:val="en-GB"/>
        </w:rPr>
      </w:pPr>
      <w:r w:rsidRPr="00D86EE7">
        <w:rPr>
          <w:b/>
          <w:i/>
          <w:iCs/>
          <w:lang w:val="en-GB"/>
        </w:rPr>
        <w:t>Foreshocks:</w:t>
      </w:r>
      <w:r w:rsidRPr="00D86EE7">
        <w:rPr>
          <w:bCs/>
          <w:lang w:val="en-GB"/>
        </w:rPr>
        <w:t xml:space="preserve"> The mainshock was preceded by significant seismic activity</w:t>
      </w:r>
      <w:r w:rsidR="00420745" w:rsidRPr="00D86EE7">
        <w:rPr>
          <w:bCs/>
          <w:lang w:val="en-GB"/>
        </w:rPr>
        <w:t xml:space="preserve"> (10 days earlier)</w:t>
      </w:r>
      <w:r w:rsidRPr="00D86EE7">
        <w:rPr>
          <w:bCs/>
          <w:lang w:val="en-GB"/>
        </w:rPr>
        <w:t xml:space="preserve">, including </w:t>
      </w:r>
      <w:r w:rsidR="00527DB6" w:rsidRPr="00D86EE7">
        <w:rPr>
          <w:bCs/>
          <w:lang w:val="en-GB"/>
        </w:rPr>
        <w:t xml:space="preserve">fifty </w:t>
      </w:r>
      <w:r w:rsidRPr="00D86EE7">
        <w:rPr>
          <w:bCs/>
          <w:lang w:val="en-GB"/>
        </w:rPr>
        <w:t xml:space="preserve">earthquakes of </w:t>
      </w:r>
      <w:r w:rsidR="00420745" w:rsidRPr="00D86EE7">
        <w:rPr>
          <w:bCs/>
          <w:lang w:val="en-GB"/>
        </w:rPr>
        <w:t xml:space="preserve">Mw 5.0 or larger earthquakes, </w:t>
      </w:r>
      <w:r w:rsidR="004175E7" w:rsidRPr="00D86EE7">
        <w:rPr>
          <w:bCs/>
          <w:lang w:val="en-GB"/>
        </w:rPr>
        <w:t>such as</w:t>
      </w:r>
      <w:r w:rsidR="00420745" w:rsidRPr="00D86EE7">
        <w:rPr>
          <w:bCs/>
          <w:lang w:val="en-GB"/>
        </w:rPr>
        <w:t xml:space="preserve"> </w:t>
      </w:r>
      <w:r w:rsidR="004175E7" w:rsidRPr="00D86EE7">
        <w:rPr>
          <w:bCs/>
          <w:lang w:val="en-GB"/>
        </w:rPr>
        <w:t>one</w:t>
      </w:r>
      <w:r w:rsidR="00420745" w:rsidRPr="00D86EE7">
        <w:rPr>
          <w:bCs/>
          <w:lang w:val="en-GB"/>
        </w:rPr>
        <w:t xml:space="preserve"> Mw 7.4 earthquake on 20 July 2025 and three Mw 6.6 earthquakes.</w:t>
      </w:r>
    </w:p>
    <w:p w14:paraId="2CD1DF25" w14:textId="77777777" w:rsidR="00853D2C" w:rsidRPr="00D86EE7" w:rsidRDefault="00853D2C" w:rsidP="003E612D">
      <w:pPr>
        <w:rPr>
          <w:bCs/>
          <w:lang w:val="en-GB"/>
        </w:rPr>
      </w:pPr>
    </w:p>
    <w:p w14:paraId="4AFF6A59" w14:textId="067F2473" w:rsidR="009A2D60" w:rsidRPr="00D86EE7" w:rsidRDefault="009A2D60" w:rsidP="003E612D">
      <w:pPr>
        <w:rPr>
          <w:bCs/>
          <w:lang w:val="en-GB"/>
        </w:rPr>
      </w:pPr>
      <w:r w:rsidRPr="00D86EE7">
        <w:rPr>
          <w:bCs/>
          <w:lang w:val="en-GB"/>
        </w:rPr>
        <w:t>A M</w:t>
      </w:r>
      <w:r w:rsidR="0087429C" w:rsidRPr="00D86EE7">
        <w:rPr>
          <w:bCs/>
          <w:lang w:val="en-GB"/>
        </w:rPr>
        <w:t>w</w:t>
      </w:r>
      <w:r w:rsidRPr="00D86EE7">
        <w:rPr>
          <w:bCs/>
          <w:lang w:val="en-GB"/>
        </w:rPr>
        <w:t xml:space="preserve"> 7.4 earthquake occurred on 20 July 2025, nine days before the M</w:t>
      </w:r>
      <w:r w:rsidR="0087429C" w:rsidRPr="00D86EE7">
        <w:rPr>
          <w:bCs/>
          <w:lang w:val="en-GB"/>
        </w:rPr>
        <w:t>w</w:t>
      </w:r>
      <w:r w:rsidRPr="00D86EE7">
        <w:rPr>
          <w:bCs/>
          <w:lang w:val="en-GB"/>
        </w:rPr>
        <w:t xml:space="preserve"> 8.8 earthquake. The sequence of smaller earthquakes after the M</w:t>
      </w:r>
      <w:r w:rsidR="0087429C" w:rsidRPr="00D86EE7">
        <w:rPr>
          <w:bCs/>
          <w:lang w:val="en-GB"/>
        </w:rPr>
        <w:t>w</w:t>
      </w:r>
      <w:r w:rsidRPr="00D86EE7">
        <w:rPr>
          <w:bCs/>
          <w:lang w:val="en-GB"/>
        </w:rPr>
        <w:t xml:space="preserve"> 7.4 event was initially considered an aftershock sequence. Once the larger M</w:t>
      </w:r>
      <w:r w:rsidR="0087429C" w:rsidRPr="00D86EE7">
        <w:rPr>
          <w:bCs/>
          <w:lang w:val="en-GB"/>
        </w:rPr>
        <w:t>w</w:t>
      </w:r>
      <w:r w:rsidRPr="00D86EE7">
        <w:rPr>
          <w:bCs/>
          <w:lang w:val="en-GB"/>
        </w:rPr>
        <w:t xml:space="preserve"> 8.8 event occurred, the earthquakes in the nine days preceding it became a foreshock sequence. The proximity in time and space of these two large earthquakes suggests a possible triggering relationship, in which strain and stress changes produced by the M</w:t>
      </w:r>
      <w:r w:rsidR="0087429C" w:rsidRPr="00D86EE7">
        <w:rPr>
          <w:bCs/>
          <w:lang w:val="en-GB"/>
        </w:rPr>
        <w:t>w</w:t>
      </w:r>
      <w:r w:rsidRPr="00D86EE7">
        <w:rPr>
          <w:bCs/>
          <w:lang w:val="en-GB"/>
        </w:rPr>
        <w:t xml:space="preserve"> 7.4 foreshock sequence on the megathrust may have promoted fault slip at the location of the M</w:t>
      </w:r>
      <w:r w:rsidR="0087429C" w:rsidRPr="00D86EE7">
        <w:rPr>
          <w:bCs/>
          <w:lang w:val="en-GB"/>
        </w:rPr>
        <w:t>w</w:t>
      </w:r>
      <w:r w:rsidRPr="00D86EE7">
        <w:rPr>
          <w:bCs/>
          <w:lang w:val="en-GB"/>
        </w:rPr>
        <w:t xml:space="preserve"> 8.8 </w:t>
      </w:r>
      <w:r w:rsidR="007A2712" w:rsidRPr="00D86EE7">
        <w:rPr>
          <w:bCs/>
          <w:lang w:val="en-GB"/>
        </w:rPr>
        <w:t>hypocentre</w:t>
      </w:r>
      <w:r w:rsidRPr="00D86EE7">
        <w:rPr>
          <w:bCs/>
          <w:lang w:val="en-GB"/>
        </w:rPr>
        <w:t>.</w:t>
      </w:r>
    </w:p>
    <w:p w14:paraId="60609535" w14:textId="77777777" w:rsidR="009A2D60" w:rsidRPr="00D86EE7" w:rsidRDefault="009A2D60" w:rsidP="003E612D">
      <w:pPr>
        <w:rPr>
          <w:bCs/>
          <w:lang w:val="en-GB"/>
        </w:rPr>
      </w:pPr>
    </w:p>
    <w:p w14:paraId="55657384" w14:textId="71C879D1" w:rsidR="00A75DE7" w:rsidRPr="00D86EE7" w:rsidRDefault="006F1EEC" w:rsidP="003E612D">
      <w:pPr>
        <w:rPr>
          <w:bCs/>
          <w:lang w:val="en-GB"/>
        </w:rPr>
      </w:pPr>
      <w:r w:rsidRPr="00D86EE7">
        <w:rPr>
          <w:bCs/>
          <w:lang w:val="en-GB"/>
        </w:rPr>
        <w:t>The foreshock sequence extends approximately 80 km from up-dip (east) of the M</w:t>
      </w:r>
      <w:r w:rsidR="0087429C" w:rsidRPr="00D86EE7">
        <w:rPr>
          <w:bCs/>
          <w:lang w:val="en-GB"/>
        </w:rPr>
        <w:t>w</w:t>
      </w:r>
      <w:r w:rsidRPr="00D86EE7">
        <w:rPr>
          <w:bCs/>
          <w:lang w:val="en-GB"/>
        </w:rPr>
        <w:t xml:space="preserve"> 8.8 </w:t>
      </w:r>
      <w:r w:rsidR="007A2712" w:rsidRPr="00D86EE7">
        <w:rPr>
          <w:bCs/>
          <w:lang w:val="en-GB"/>
        </w:rPr>
        <w:t>epicentre</w:t>
      </w:r>
      <w:r w:rsidRPr="00D86EE7">
        <w:rPr>
          <w:bCs/>
          <w:lang w:val="en-GB"/>
        </w:rPr>
        <w:t xml:space="preserve"> along the subduction zone to the north and east. The </w:t>
      </w:r>
      <w:r w:rsidR="007A2712" w:rsidRPr="00D86EE7">
        <w:rPr>
          <w:bCs/>
          <w:lang w:val="en-GB"/>
        </w:rPr>
        <w:t>epicentre</w:t>
      </w:r>
      <w:r w:rsidRPr="00D86EE7">
        <w:rPr>
          <w:bCs/>
          <w:lang w:val="en-GB"/>
        </w:rPr>
        <w:t xml:space="preserve"> of the M</w:t>
      </w:r>
      <w:r w:rsidR="0087429C" w:rsidRPr="00D86EE7">
        <w:rPr>
          <w:bCs/>
          <w:lang w:val="en-GB"/>
        </w:rPr>
        <w:t>w</w:t>
      </w:r>
      <w:r w:rsidRPr="00D86EE7">
        <w:rPr>
          <w:bCs/>
          <w:lang w:val="en-GB"/>
        </w:rPr>
        <w:t xml:space="preserve"> 7.4 foreshock sits near the northern edge of the foreshock region, 48 km northeast of the mainshock </w:t>
      </w:r>
      <w:r w:rsidR="007A2712" w:rsidRPr="00D86EE7">
        <w:rPr>
          <w:bCs/>
          <w:lang w:val="en-GB"/>
        </w:rPr>
        <w:t>epicentre</w:t>
      </w:r>
      <w:r w:rsidRPr="00D86EE7">
        <w:rPr>
          <w:bCs/>
          <w:lang w:val="en-GB"/>
        </w:rPr>
        <w:t xml:space="preserve">. Like the </w:t>
      </w:r>
      <w:r w:rsidR="0087429C" w:rsidRPr="00D86EE7">
        <w:rPr>
          <w:bCs/>
          <w:lang w:val="en-GB"/>
        </w:rPr>
        <w:t>main shock</w:t>
      </w:r>
      <w:r w:rsidRPr="00D86EE7">
        <w:rPr>
          <w:bCs/>
          <w:lang w:val="en-GB"/>
        </w:rPr>
        <w:t>, the M</w:t>
      </w:r>
      <w:r w:rsidR="0087429C" w:rsidRPr="00D86EE7">
        <w:rPr>
          <w:bCs/>
          <w:lang w:val="en-GB"/>
        </w:rPr>
        <w:t>w</w:t>
      </w:r>
      <w:r w:rsidRPr="00D86EE7">
        <w:rPr>
          <w:bCs/>
          <w:lang w:val="en-GB"/>
        </w:rPr>
        <w:t xml:space="preserve"> 7.4 foreshock and most of the other foreshocks were low-angle thrust faulting events occurring along the subduction plate interface. One foreshock (a M</w:t>
      </w:r>
      <w:r w:rsidR="0087429C" w:rsidRPr="00D86EE7">
        <w:rPr>
          <w:bCs/>
          <w:lang w:val="en-GB"/>
        </w:rPr>
        <w:t>w</w:t>
      </w:r>
      <w:r w:rsidRPr="00D86EE7">
        <w:rPr>
          <w:bCs/>
          <w:lang w:val="en-GB"/>
        </w:rPr>
        <w:t xml:space="preserve"> 6.0 event on 22 July) was a shallow, normal faulting earthquake located within the North America plate. Historically, earthquakes in this subduction zone have also occurred east of the trench, but no such events occurred in the 19-29 July foreshock sequence.</w:t>
      </w:r>
    </w:p>
    <w:p w14:paraId="43F76371" w14:textId="77777777" w:rsidR="00853D2C" w:rsidRPr="00D86EE7" w:rsidRDefault="00853D2C" w:rsidP="00853D2C">
      <w:pPr>
        <w:numPr>
          <w:ilvl w:val="0"/>
          <w:numId w:val="6"/>
        </w:numPr>
        <w:rPr>
          <w:bCs/>
          <w:lang w:val="en-GB"/>
        </w:rPr>
      </w:pPr>
      <w:r w:rsidRPr="00D86EE7">
        <w:rPr>
          <w:b/>
          <w:i/>
          <w:iCs/>
          <w:lang w:val="en-GB"/>
        </w:rPr>
        <w:lastRenderedPageBreak/>
        <w:t>Aftershocks:</w:t>
      </w:r>
      <w:r w:rsidRPr="00D86EE7">
        <w:rPr>
          <w:bCs/>
          <w:lang w:val="en-GB"/>
        </w:rPr>
        <w:t xml:space="preserve"> The event was followed by numerous aftershocks, including 24 greater than Mw 5.0 within the first day.</w:t>
      </w:r>
    </w:p>
    <w:p w14:paraId="6C97C638" w14:textId="77777777" w:rsidR="00853D2C" w:rsidRPr="00D86EE7" w:rsidRDefault="00853D2C" w:rsidP="00BC1528">
      <w:pPr>
        <w:rPr>
          <w:bCs/>
          <w:lang w:val="en-GB"/>
        </w:rPr>
      </w:pPr>
    </w:p>
    <w:p w14:paraId="76975369" w14:textId="21F5AEE7" w:rsidR="00BC1528" w:rsidRPr="00D86EE7" w:rsidRDefault="00BC1528" w:rsidP="00BC1528">
      <w:pPr>
        <w:rPr>
          <w:bCs/>
          <w:lang w:val="en-GB"/>
        </w:rPr>
      </w:pPr>
      <w:r w:rsidRPr="00D86EE7">
        <w:rPr>
          <w:bCs/>
          <w:lang w:val="en-GB"/>
        </w:rPr>
        <w:t>After an earthquake the size of the 29 July 2025 M</w:t>
      </w:r>
      <w:r w:rsidR="00CA5776" w:rsidRPr="00D86EE7">
        <w:rPr>
          <w:bCs/>
          <w:lang w:val="en-GB"/>
        </w:rPr>
        <w:t>w</w:t>
      </w:r>
      <w:r w:rsidRPr="00D86EE7">
        <w:rPr>
          <w:bCs/>
          <w:lang w:val="en-GB"/>
        </w:rPr>
        <w:t xml:space="preserve"> 8.8 Kamchatka earthquake, aftershocks are expected to continue for days, weeks, months and even years, with the rate of aftershock occurrence decreasing over time. In some cases, large earthquakes are followed by an even a larger earthquake; when this happens, the first earthquake is referred to as a </w:t>
      </w:r>
      <w:r w:rsidR="008D4178" w:rsidRPr="00D86EE7">
        <w:rPr>
          <w:bCs/>
          <w:lang w:val="en-GB"/>
        </w:rPr>
        <w:t>“</w:t>
      </w:r>
      <w:r w:rsidRPr="00D86EE7">
        <w:rPr>
          <w:bCs/>
          <w:lang w:val="en-GB"/>
        </w:rPr>
        <w:t>foreshock” preceding the new (larger magnitude) mainshock.</w:t>
      </w:r>
    </w:p>
    <w:p w14:paraId="51459CA5" w14:textId="77777777" w:rsidR="00BC1528" w:rsidRPr="00D86EE7" w:rsidRDefault="00BC1528" w:rsidP="003E612D">
      <w:pPr>
        <w:rPr>
          <w:bCs/>
          <w:lang w:val="en-GB"/>
        </w:rPr>
      </w:pPr>
    </w:p>
    <w:p w14:paraId="5BC7617E" w14:textId="5FF0B820" w:rsidR="00992C9B" w:rsidRPr="00D86EE7" w:rsidRDefault="00992C9B" w:rsidP="00992C9B">
      <w:pPr>
        <w:rPr>
          <w:bCs/>
          <w:lang w:val="en-GB"/>
        </w:rPr>
      </w:pPr>
      <w:r w:rsidRPr="00D86EE7">
        <w:rPr>
          <w:bCs/>
          <w:lang w:val="en-GB"/>
        </w:rPr>
        <w:t>Aftershocks of the 29 July 2025 M</w:t>
      </w:r>
      <w:r w:rsidR="008D4178" w:rsidRPr="00D86EE7">
        <w:rPr>
          <w:bCs/>
          <w:lang w:val="en-GB"/>
        </w:rPr>
        <w:t>w</w:t>
      </w:r>
      <w:r w:rsidRPr="00D86EE7">
        <w:rPr>
          <w:bCs/>
          <w:lang w:val="en-GB"/>
        </w:rPr>
        <w:t xml:space="preserve"> 8.8 earthquake primarily occurred southwest of the mainshock </w:t>
      </w:r>
      <w:r w:rsidR="007A2712" w:rsidRPr="00D86EE7">
        <w:rPr>
          <w:bCs/>
          <w:lang w:val="en-GB"/>
        </w:rPr>
        <w:t>epicentre</w:t>
      </w:r>
      <w:r w:rsidRPr="00D86EE7">
        <w:rPr>
          <w:bCs/>
          <w:lang w:val="en-GB"/>
        </w:rPr>
        <w:t>. The zone of aftershocks extends for more than 400 km and most of these events—like the foreshock and mainshock—lie on the interface between the overriding North America plate (upper plate) and the subducting Pacific plate (</w:t>
      </w:r>
      <w:r w:rsidR="009C1BA8" w:rsidRPr="00D86EE7">
        <w:rPr>
          <w:bCs/>
          <w:lang w:val="en-GB"/>
        </w:rPr>
        <w:fldChar w:fldCharType="begin"/>
      </w:r>
      <w:r w:rsidR="009C1BA8" w:rsidRPr="00D86EE7">
        <w:rPr>
          <w:bCs/>
          <w:lang w:val="en-GB"/>
        </w:rPr>
        <w:instrText xml:space="preserve"> REF _Ref212627100 \h </w:instrText>
      </w:r>
      <w:r w:rsidR="00D86EE7" w:rsidRPr="00D86EE7">
        <w:rPr>
          <w:bCs/>
          <w:lang w:val="en-GB"/>
        </w:rPr>
        <w:instrText xml:space="preserve"> \* MERGEFORMAT </w:instrText>
      </w:r>
      <w:r w:rsidR="009C1BA8" w:rsidRPr="00D86EE7">
        <w:rPr>
          <w:bCs/>
          <w:lang w:val="en-GB"/>
        </w:rPr>
      </w:r>
      <w:r w:rsidR="009C1BA8" w:rsidRPr="00D86EE7">
        <w:rPr>
          <w:bCs/>
          <w:lang w:val="en-GB"/>
        </w:rPr>
        <w:fldChar w:fldCharType="separate"/>
      </w:r>
      <w:r w:rsidR="003E55A0" w:rsidRPr="00D86EE7">
        <w:rPr>
          <w:lang w:val="en-GB"/>
        </w:rPr>
        <w:t xml:space="preserve">Figure </w:t>
      </w:r>
      <w:r w:rsidR="003E55A0" w:rsidRPr="00D86EE7">
        <w:rPr>
          <w:noProof/>
          <w:lang w:val="en-GB"/>
        </w:rPr>
        <w:t>4</w:t>
      </w:r>
      <w:r w:rsidR="009C1BA8" w:rsidRPr="00D86EE7">
        <w:rPr>
          <w:bCs/>
          <w:lang w:val="en-GB"/>
        </w:rPr>
        <w:fldChar w:fldCharType="end"/>
      </w:r>
      <w:r w:rsidRPr="00D86EE7">
        <w:rPr>
          <w:bCs/>
          <w:lang w:val="en-GB"/>
        </w:rPr>
        <w:t>).</w:t>
      </w:r>
    </w:p>
    <w:p w14:paraId="1FC9BA49" w14:textId="77777777" w:rsidR="00992C9B" w:rsidRPr="00D86EE7" w:rsidRDefault="00992C9B" w:rsidP="00992C9B">
      <w:pPr>
        <w:rPr>
          <w:bCs/>
          <w:lang w:val="en-GB"/>
        </w:rPr>
      </w:pPr>
    </w:p>
    <w:p w14:paraId="43B379C7" w14:textId="2D4FE4CE" w:rsidR="00992C9B" w:rsidRPr="00D86EE7" w:rsidRDefault="00992C9B" w:rsidP="003E612D">
      <w:pPr>
        <w:rPr>
          <w:bCs/>
          <w:lang w:val="en-GB"/>
        </w:rPr>
      </w:pPr>
      <w:r w:rsidRPr="00D86EE7">
        <w:rPr>
          <w:bCs/>
          <w:lang w:val="en-GB"/>
        </w:rPr>
        <w:t>Some of the aftershocks occurred east of the trench, within the “outer rise” region of the subducting Pacific plate that forms as the plate bends into the subduction zone.</w:t>
      </w:r>
      <w:r w:rsidR="009C1BA8" w:rsidRPr="00D86EE7">
        <w:rPr>
          <w:bCs/>
          <w:lang w:val="en-GB"/>
        </w:rPr>
        <w:t xml:space="preserve"> </w:t>
      </w:r>
      <w:r w:rsidRPr="00D86EE7">
        <w:rPr>
          <w:bCs/>
          <w:lang w:val="en-GB"/>
        </w:rPr>
        <w:t>The largest magnitude outer rise aftershocks are shallow earthquakes on trench-parallel normal faults. These events can be triggered by large magnitude plate interface earthquakes, such as</w:t>
      </w:r>
      <w:r w:rsidR="00FC06F5" w:rsidRPr="00D86EE7">
        <w:rPr>
          <w:bCs/>
          <w:lang w:val="en-GB"/>
        </w:rPr>
        <w:t xml:space="preserve"> </w:t>
      </w:r>
      <w:r w:rsidRPr="00D86EE7">
        <w:rPr>
          <w:bCs/>
          <w:lang w:val="en-GB"/>
        </w:rPr>
        <w:t>the 2025 M</w:t>
      </w:r>
      <w:r w:rsidR="00FC06F5" w:rsidRPr="00D86EE7">
        <w:rPr>
          <w:bCs/>
          <w:lang w:val="en-GB"/>
        </w:rPr>
        <w:t>w</w:t>
      </w:r>
      <w:r w:rsidRPr="00D86EE7">
        <w:rPr>
          <w:bCs/>
          <w:lang w:val="en-GB"/>
        </w:rPr>
        <w:t xml:space="preserve"> 8.8 Kamchatka earthquake, because the mainshock deformation and stress changes promote extension and normal faulting in the outer rise region.</w:t>
      </w:r>
    </w:p>
    <w:p w14:paraId="02702A4B" w14:textId="77777777" w:rsidR="00112D41" w:rsidRPr="00D86EE7" w:rsidRDefault="00112D41" w:rsidP="003E612D">
      <w:pPr>
        <w:rPr>
          <w:bCs/>
          <w:lang w:val="en-GB"/>
        </w:rPr>
      </w:pPr>
    </w:p>
    <w:p w14:paraId="17F41957" w14:textId="77777777" w:rsidR="00801D47" w:rsidRPr="00D86EE7" w:rsidRDefault="00EF2692" w:rsidP="00801D47">
      <w:pPr>
        <w:keepNext/>
        <w:jc w:val="center"/>
        <w:rPr>
          <w:lang w:val="en-GB"/>
        </w:rPr>
      </w:pPr>
      <w:r w:rsidRPr="00D86EE7">
        <w:rPr>
          <w:bCs/>
          <w:noProof/>
          <w:lang w:val="en-GB"/>
        </w:rPr>
        <w:drawing>
          <wp:inline distT="0" distB="0" distL="0" distR="0" wp14:anchorId="0883F814" wp14:editId="49D0D322">
            <wp:extent cx="3563956" cy="2880000"/>
            <wp:effectExtent l="0" t="0" r="0" b="0"/>
            <wp:docPr id="202887755" name="Image 1" descr="Une image contenant text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7755" name="Image 1" descr="Une image contenant texte, carte&#10;&#10;Le contenu généré par l’IA peut être incorrect."/>
                    <pic:cNvPicPr/>
                  </pic:nvPicPr>
                  <pic:blipFill>
                    <a:blip r:embed="rId19"/>
                    <a:stretch>
                      <a:fillRect/>
                    </a:stretch>
                  </pic:blipFill>
                  <pic:spPr>
                    <a:xfrm>
                      <a:off x="0" y="0"/>
                      <a:ext cx="3563956" cy="2880000"/>
                    </a:xfrm>
                    <a:prstGeom prst="rect">
                      <a:avLst/>
                    </a:prstGeom>
                  </pic:spPr>
                </pic:pic>
              </a:graphicData>
            </a:graphic>
          </wp:inline>
        </w:drawing>
      </w:r>
    </w:p>
    <w:p w14:paraId="5DAB5FA8" w14:textId="0117BFAA" w:rsidR="00E408FD" w:rsidRPr="00D86EE7" w:rsidRDefault="00801D47" w:rsidP="0012768B">
      <w:pPr>
        <w:pStyle w:val="Caption"/>
        <w:spacing w:before="240" w:after="0"/>
        <w:jc w:val="center"/>
        <w:rPr>
          <w:bCs/>
          <w:color w:val="auto"/>
          <w:lang w:val="en-GB" w:eastAsia="en-US"/>
        </w:rPr>
      </w:pPr>
      <w:bookmarkStart w:id="18" w:name="_Ref212627100"/>
      <w:bookmarkStart w:id="19" w:name="_Toc212714752"/>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4</w:t>
      </w:r>
      <w:r w:rsidRPr="00D86EE7">
        <w:rPr>
          <w:color w:val="auto"/>
          <w:lang w:val="en-GB"/>
        </w:rPr>
        <w:fldChar w:fldCharType="end"/>
      </w:r>
      <w:bookmarkEnd w:id="18"/>
      <w:r w:rsidRPr="00D86EE7">
        <w:rPr>
          <w:color w:val="auto"/>
          <w:lang w:val="en-GB"/>
        </w:rPr>
        <w:t xml:space="preserve">. </w:t>
      </w:r>
      <w:r w:rsidR="00E408FD" w:rsidRPr="00D86EE7">
        <w:rPr>
          <w:bCs/>
          <w:color w:val="auto"/>
          <w:lang w:val="en-GB" w:eastAsia="en-US"/>
        </w:rPr>
        <w:t>Kuril-Kamchatka seismicity and distribution of foreshock and aftershock.</w:t>
      </w:r>
      <w:bookmarkEnd w:id="19"/>
    </w:p>
    <w:p w14:paraId="6D7C86AD" w14:textId="77777777" w:rsidR="0048227E" w:rsidRPr="00D86EE7" w:rsidRDefault="0048227E" w:rsidP="0048227E">
      <w:pPr>
        <w:rPr>
          <w:bCs/>
          <w:lang w:val="en-GB" w:eastAsia="en-US"/>
        </w:rPr>
      </w:pPr>
    </w:p>
    <w:p w14:paraId="50D978D5" w14:textId="4E594831" w:rsidR="00A77256" w:rsidRPr="00D86EE7" w:rsidRDefault="000B02E4" w:rsidP="00AD4DD1">
      <w:pPr>
        <w:pStyle w:val="Title3KM"/>
        <w:ind w:left="1276" w:hanging="851"/>
        <w:rPr>
          <w:lang w:val="en-GB"/>
        </w:rPr>
      </w:pPr>
      <w:bookmarkStart w:id="20" w:name="_Toc214060362"/>
      <w:r w:rsidRPr="00D86EE7">
        <w:rPr>
          <w:lang w:val="en-GB"/>
        </w:rPr>
        <w:t xml:space="preserve">Finite Fault </w:t>
      </w:r>
      <w:r w:rsidR="007A2712" w:rsidRPr="00D86EE7">
        <w:rPr>
          <w:lang w:val="en-GB"/>
        </w:rPr>
        <w:t>Modelling</w:t>
      </w:r>
      <w:bookmarkEnd w:id="20"/>
    </w:p>
    <w:p w14:paraId="703F8BF3" w14:textId="77777777" w:rsidR="000B02E4" w:rsidRPr="00D86EE7" w:rsidRDefault="000B02E4" w:rsidP="000B02E4">
      <w:pPr>
        <w:rPr>
          <w:bCs/>
          <w:lang w:val="en-GB" w:eastAsia="en-US"/>
        </w:rPr>
      </w:pPr>
    </w:p>
    <w:p w14:paraId="22DF3D31" w14:textId="63A76C91" w:rsidR="00CE20BC" w:rsidRPr="00D86EE7" w:rsidRDefault="00CE20BC" w:rsidP="00CE20BC">
      <w:pPr>
        <w:pStyle w:val="ListParagraph"/>
        <w:numPr>
          <w:ilvl w:val="0"/>
          <w:numId w:val="36"/>
        </w:numPr>
        <w:rPr>
          <w:b/>
          <w:i/>
          <w:iCs/>
          <w:lang w:val="en-GB" w:eastAsia="en-US"/>
        </w:rPr>
      </w:pPr>
      <w:r w:rsidRPr="00D86EE7">
        <w:rPr>
          <w:b/>
          <w:i/>
          <w:iCs/>
          <w:lang w:val="en-GB" w:eastAsia="en-US"/>
        </w:rPr>
        <w:t>Slip distribution</w:t>
      </w:r>
    </w:p>
    <w:p w14:paraId="4EEE311E" w14:textId="77777777" w:rsidR="00CE20BC" w:rsidRPr="00D86EE7" w:rsidRDefault="00CE20BC" w:rsidP="000B02E4">
      <w:pPr>
        <w:rPr>
          <w:bCs/>
          <w:lang w:val="en-GB" w:eastAsia="en-US"/>
        </w:rPr>
      </w:pPr>
    </w:p>
    <w:p w14:paraId="71E3A7C0" w14:textId="30D48A34" w:rsidR="001F43A6" w:rsidRPr="00D86EE7" w:rsidRDefault="004C21AE" w:rsidP="001F43A6">
      <w:pPr>
        <w:rPr>
          <w:bCs/>
          <w:lang w:val="en-GB" w:eastAsia="en-US"/>
        </w:rPr>
      </w:pPr>
      <w:r w:rsidRPr="00D86EE7">
        <w:rPr>
          <w:bCs/>
          <w:lang w:val="en-GB" w:eastAsia="en-US"/>
        </w:rPr>
        <w:t xml:space="preserve">Finite </w:t>
      </w:r>
      <w:r w:rsidR="001F43A6" w:rsidRPr="00D86EE7">
        <w:rPr>
          <w:bCs/>
          <w:lang w:val="en-GB" w:eastAsia="en-US"/>
        </w:rPr>
        <w:t xml:space="preserve">Fault </w:t>
      </w:r>
      <w:r w:rsidR="007A2712" w:rsidRPr="00D86EE7">
        <w:rPr>
          <w:bCs/>
          <w:lang w:val="en-GB" w:eastAsia="en-US"/>
        </w:rPr>
        <w:t>Modelling</w:t>
      </w:r>
      <w:r w:rsidRPr="00D86EE7">
        <w:rPr>
          <w:bCs/>
          <w:lang w:val="en-GB" w:eastAsia="en-US"/>
        </w:rPr>
        <w:t xml:space="preserve"> (FFM)</w:t>
      </w:r>
      <w:r w:rsidR="001F43A6" w:rsidRPr="00D86EE7">
        <w:rPr>
          <w:bCs/>
          <w:lang w:val="en-GB" w:eastAsia="en-US"/>
        </w:rPr>
        <w:t xml:space="preserve"> using currently available observations indicate that the earthquake ruptured unilaterally to the south along the subduction zone interface for approximately 400 km and over a depth of approximately 30 km. Maximum slip of approximately 14 m occurred approximately</w:t>
      </w:r>
      <w:r w:rsidR="00555657" w:rsidRPr="00D86EE7">
        <w:rPr>
          <w:bCs/>
          <w:lang w:val="en-GB" w:eastAsia="en-US"/>
        </w:rPr>
        <w:t xml:space="preserve"> </w:t>
      </w:r>
      <w:r w:rsidR="001F43A6" w:rsidRPr="00D86EE7">
        <w:rPr>
          <w:bCs/>
          <w:lang w:val="en-GB" w:eastAsia="en-US"/>
        </w:rPr>
        <w:t xml:space="preserve">100 km south of the mainshock </w:t>
      </w:r>
      <w:r w:rsidR="007A2712" w:rsidRPr="00D86EE7">
        <w:rPr>
          <w:bCs/>
          <w:lang w:val="en-GB" w:eastAsia="en-US"/>
        </w:rPr>
        <w:t>epicentre</w:t>
      </w:r>
      <w:r w:rsidR="001F43A6" w:rsidRPr="00D86EE7">
        <w:rPr>
          <w:bCs/>
          <w:lang w:val="en-GB" w:eastAsia="en-US"/>
        </w:rPr>
        <w:t>, and with a broad region of 8</w:t>
      </w:r>
      <w:r w:rsidR="00555657" w:rsidRPr="00D86EE7">
        <w:rPr>
          <w:bCs/>
          <w:lang w:val="en-GB" w:eastAsia="en-US"/>
        </w:rPr>
        <w:t>‒</w:t>
      </w:r>
      <w:r w:rsidR="001F43A6" w:rsidRPr="00D86EE7">
        <w:rPr>
          <w:bCs/>
          <w:lang w:val="en-GB" w:eastAsia="en-US"/>
        </w:rPr>
        <w:t>10 m slip along the subduction zone interface</w:t>
      </w:r>
      <w:r w:rsidR="0057562B" w:rsidRPr="00D86EE7">
        <w:rPr>
          <w:bCs/>
          <w:lang w:val="en-GB" w:eastAsia="en-US"/>
        </w:rPr>
        <w:t xml:space="preserve"> (</w:t>
      </w:r>
      <w:r w:rsidR="0057562B" w:rsidRPr="00D86EE7">
        <w:rPr>
          <w:bCs/>
          <w:lang w:val="en-GB" w:eastAsia="en-US"/>
        </w:rPr>
        <w:fldChar w:fldCharType="begin"/>
      </w:r>
      <w:r w:rsidR="0057562B" w:rsidRPr="00D86EE7">
        <w:rPr>
          <w:bCs/>
          <w:lang w:val="en-GB" w:eastAsia="en-US"/>
        </w:rPr>
        <w:instrText xml:space="preserve"> REF _Ref212628073 \h </w:instrText>
      </w:r>
      <w:r w:rsidR="00D86EE7" w:rsidRPr="00D86EE7">
        <w:rPr>
          <w:bCs/>
          <w:lang w:val="en-GB" w:eastAsia="en-US"/>
        </w:rPr>
        <w:instrText xml:space="preserve"> \* MERGEFORMAT </w:instrText>
      </w:r>
      <w:r w:rsidR="0057562B" w:rsidRPr="00D86EE7">
        <w:rPr>
          <w:bCs/>
          <w:lang w:val="en-GB" w:eastAsia="en-US"/>
        </w:rPr>
      </w:r>
      <w:r w:rsidR="0057562B" w:rsidRPr="00D86EE7">
        <w:rPr>
          <w:bCs/>
          <w:lang w:val="en-GB" w:eastAsia="en-US"/>
        </w:rPr>
        <w:fldChar w:fldCharType="separate"/>
      </w:r>
      <w:r w:rsidR="0057562B" w:rsidRPr="00D86EE7">
        <w:rPr>
          <w:lang w:val="en-GB"/>
        </w:rPr>
        <w:t xml:space="preserve">Figure </w:t>
      </w:r>
      <w:r w:rsidR="0057562B" w:rsidRPr="00D86EE7">
        <w:rPr>
          <w:noProof/>
          <w:lang w:val="en-GB"/>
        </w:rPr>
        <w:t>5</w:t>
      </w:r>
      <w:r w:rsidR="0057562B" w:rsidRPr="00D86EE7">
        <w:rPr>
          <w:bCs/>
          <w:lang w:val="en-GB" w:eastAsia="en-US"/>
        </w:rPr>
        <w:fldChar w:fldCharType="end"/>
      </w:r>
      <w:r w:rsidR="0057562B" w:rsidRPr="00D86EE7">
        <w:rPr>
          <w:bCs/>
          <w:lang w:val="en-GB" w:eastAsia="en-US"/>
        </w:rPr>
        <w:t>)</w:t>
      </w:r>
      <w:r w:rsidR="001F43A6" w:rsidRPr="00D86EE7">
        <w:rPr>
          <w:bCs/>
          <w:lang w:val="en-GB" w:eastAsia="en-US"/>
        </w:rPr>
        <w:t>.</w:t>
      </w:r>
    </w:p>
    <w:p w14:paraId="10E7066B" w14:textId="77777777" w:rsidR="004C21AE" w:rsidRPr="00D86EE7" w:rsidRDefault="004C21AE" w:rsidP="001F43A6">
      <w:pPr>
        <w:rPr>
          <w:bCs/>
          <w:lang w:val="en-GB" w:eastAsia="en-US"/>
        </w:rPr>
      </w:pPr>
    </w:p>
    <w:p w14:paraId="3952C291" w14:textId="77777777" w:rsidR="0057562B" w:rsidRPr="00D86EE7" w:rsidRDefault="000757CF" w:rsidP="0057562B">
      <w:pPr>
        <w:keepNext/>
        <w:jc w:val="center"/>
        <w:rPr>
          <w:lang w:val="en-GB"/>
        </w:rPr>
      </w:pPr>
      <w:r w:rsidRPr="00D86EE7">
        <w:rPr>
          <w:bCs/>
          <w:noProof/>
          <w:lang w:val="en-GB" w:eastAsia="en-US"/>
        </w:rPr>
        <w:lastRenderedPageBreak/>
        <w:drawing>
          <wp:inline distT="0" distB="0" distL="0" distR="0" wp14:anchorId="465C4D78" wp14:editId="4F399954">
            <wp:extent cx="3082756" cy="2448000"/>
            <wp:effectExtent l="0" t="0" r="3810" b="0"/>
            <wp:docPr id="1843769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69378" name=""/>
                    <pic:cNvPicPr/>
                  </pic:nvPicPr>
                  <pic:blipFill>
                    <a:blip r:embed="rId20"/>
                    <a:stretch>
                      <a:fillRect/>
                    </a:stretch>
                  </pic:blipFill>
                  <pic:spPr>
                    <a:xfrm>
                      <a:off x="0" y="0"/>
                      <a:ext cx="3082756" cy="2448000"/>
                    </a:xfrm>
                    <a:prstGeom prst="rect">
                      <a:avLst/>
                    </a:prstGeom>
                  </pic:spPr>
                </pic:pic>
              </a:graphicData>
            </a:graphic>
          </wp:inline>
        </w:drawing>
      </w:r>
    </w:p>
    <w:p w14:paraId="5DB47F9A" w14:textId="4087F2AC" w:rsidR="000B02E4" w:rsidRPr="00D86EE7" w:rsidRDefault="0057562B" w:rsidP="0057562B">
      <w:pPr>
        <w:pStyle w:val="Caption"/>
        <w:spacing w:before="240" w:after="0"/>
        <w:jc w:val="center"/>
        <w:rPr>
          <w:bCs/>
          <w:color w:val="auto"/>
          <w:lang w:val="en-GB" w:eastAsia="en-US"/>
        </w:rPr>
      </w:pPr>
      <w:bookmarkStart w:id="21" w:name="_Ref212628073"/>
      <w:bookmarkStart w:id="22" w:name="_Toc212714753"/>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5</w:t>
      </w:r>
      <w:r w:rsidRPr="00D86EE7">
        <w:rPr>
          <w:color w:val="auto"/>
          <w:lang w:val="en-GB"/>
        </w:rPr>
        <w:fldChar w:fldCharType="end"/>
      </w:r>
      <w:bookmarkEnd w:id="21"/>
      <w:r w:rsidRPr="00D86EE7">
        <w:rPr>
          <w:color w:val="auto"/>
          <w:lang w:val="en-GB"/>
        </w:rPr>
        <w:t xml:space="preserve">. </w:t>
      </w:r>
      <w:r w:rsidR="000757CF" w:rsidRPr="00D86EE7">
        <w:rPr>
          <w:bCs/>
          <w:color w:val="auto"/>
          <w:lang w:val="en-GB" w:eastAsia="en-US"/>
        </w:rPr>
        <w:t>Slip distribution along the fault interface.</w:t>
      </w:r>
      <w:bookmarkEnd w:id="22"/>
    </w:p>
    <w:p w14:paraId="3C54E6F5" w14:textId="77777777" w:rsidR="000757CF" w:rsidRPr="00D86EE7" w:rsidRDefault="000757CF" w:rsidP="000B02E4">
      <w:pPr>
        <w:rPr>
          <w:bCs/>
          <w:lang w:val="en-GB" w:eastAsia="en-US"/>
        </w:rPr>
      </w:pPr>
    </w:p>
    <w:p w14:paraId="249E1445" w14:textId="27F0A966" w:rsidR="00C11229" w:rsidRPr="00D86EE7" w:rsidRDefault="00C11229" w:rsidP="00C11229">
      <w:pPr>
        <w:pStyle w:val="ListParagraph"/>
        <w:numPr>
          <w:ilvl w:val="0"/>
          <w:numId w:val="36"/>
        </w:numPr>
        <w:rPr>
          <w:b/>
          <w:i/>
          <w:iCs/>
          <w:lang w:val="en-GB" w:eastAsia="en-US"/>
        </w:rPr>
      </w:pPr>
      <w:r w:rsidRPr="00D86EE7">
        <w:rPr>
          <w:b/>
          <w:i/>
          <w:iCs/>
          <w:lang w:val="en-GB" w:eastAsia="en-US"/>
        </w:rPr>
        <w:t>Relative moment</w:t>
      </w:r>
    </w:p>
    <w:p w14:paraId="4270130B" w14:textId="77777777" w:rsidR="00C11229" w:rsidRPr="00D86EE7" w:rsidRDefault="00C11229" w:rsidP="000B02E4">
      <w:pPr>
        <w:rPr>
          <w:bCs/>
          <w:lang w:val="en-GB" w:eastAsia="en-US"/>
        </w:rPr>
      </w:pPr>
    </w:p>
    <w:p w14:paraId="7AB23C6B" w14:textId="64C6C561" w:rsidR="000757CF" w:rsidRPr="00D86EE7" w:rsidRDefault="00B10A7B" w:rsidP="000B02E4">
      <w:pPr>
        <w:rPr>
          <w:bCs/>
          <w:lang w:val="en-GB" w:eastAsia="en-US"/>
        </w:rPr>
      </w:pPr>
      <w:r w:rsidRPr="00D86EE7">
        <w:rPr>
          <w:bCs/>
          <w:lang w:val="en-GB" w:eastAsia="en-US"/>
        </w:rPr>
        <w:t>A plot of the relative moment (energy released) rate for the earthquake (</w:t>
      </w:r>
      <w:r w:rsidR="0057562B" w:rsidRPr="00D86EE7">
        <w:rPr>
          <w:bCs/>
          <w:highlight w:val="cyan"/>
          <w:lang w:val="en-GB" w:eastAsia="en-US"/>
        </w:rPr>
        <w:fldChar w:fldCharType="begin"/>
      </w:r>
      <w:r w:rsidR="0057562B" w:rsidRPr="00D86EE7">
        <w:rPr>
          <w:bCs/>
          <w:lang w:val="en-GB" w:eastAsia="en-US"/>
        </w:rPr>
        <w:instrText xml:space="preserve"> REF _Ref212628131 \h </w:instrText>
      </w:r>
      <w:r w:rsidR="00D86EE7" w:rsidRPr="00D86EE7">
        <w:rPr>
          <w:bCs/>
          <w:highlight w:val="cyan"/>
          <w:lang w:val="en-GB" w:eastAsia="en-US"/>
        </w:rPr>
        <w:instrText xml:space="preserve"> \* MERGEFORMAT </w:instrText>
      </w:r>
      <w:r w:rsidR="0057562B" w:rsidRPr="00D86EE7">
        <w:rPr>
          <w:bCs/>
          <w:highlight w:val="cyan"/>
          <w:lang w:val="en-GB" w:eastAsia="en-US"/>
        </w:rPr>
      </w:r>
      <w:r w:rsidR="0057562B" w:rsidRPr="00D86EE7">
        <w:rPr>
          <w:bCs/>
          <w:highlight w:val="cyan"/>
          <w:lang w:val="en-GB" w:eastAsia="en-US"/>
        </w:rPr>
        <w:fldChar w:fldCharType="separate"/>
      </w:r>
      <w:r w:rsidR="0057562B" w:rsidRPr="00D86EE7">
        <w:rPr>
          <w:lang w:val="en-GB"/>
        </w:rPr>
        <w:t xml:space="preserve">Figure </w:t>
      </w:r>
      <w:r w:rsidR="0057562B" w:rsidRPr="00D86EE7">
        <w:rPr>
          <w:noProof/>
          <w:lang w:val="en-GB"/>
        </w:rPr>
        <w:t>6</w:t>
      </w:r>
      <w:r w:rsidR="0057562B" w:rsidRPr="00D86EE7">
        <w:rPr>
          <w:bCs/>
          <w:highlight w:val="cyan"/>
          <w:lang w:val="en-GB" w:eastAsia="en-US"/>
        </w:rPr>
        <w:fldChar w:fldCharType="end"/>
      </w:r>
      <w:r w:rsidRPr="00D86EE7">
        <w:rPr>
          <w:bCs/>
          <w:lang w:val="en-GB" w:eastAsia="en-US"/>
        </w:rPr>
        <w:t>) shows the earthquake rupture lasted for more than 200 s. Maximum release of energy from the earthquake occurred approximately 120 s after the initial (origin time) of the earthquake.</w:t>
      </w:r>
    </w:p>
    <w:p w14:paraId="562996D9" w14:textId="77777777" w:rsidR="00B10A7B" w:rsidRPr="00D86EE7" w:rsidRDefault="00B10A7B" w:rsidP="000B02E4">
      <w:pPr>
        <w:rPr>
          <w:bCs/>
          <w:lang w:val="en-GB" w:eastAsia="en-US"/>
        </w:rPr>
      </w:pPr>
    </w:p>
    <w:p w14:paraId="5741B746" w14:textId="77777777" w:rsidR="0057562B" w:rsidRPr="00D86EE7" w:rsidRDefault="00FC7E25" w:rsidP="0057562B">
      <w:pPr>
        <w:keepNext/>
        <w:jc w:val="center"/>
        <w:rPr>
          <w:lang w:val="en-GB"/>
        </w:rPr>
      </w:pPr>
      <w:r w:rsidRPr="00D86EE7">
        <w:rPr>
          <w:bCs/>
          <w:noProof/>
          <w:lang w:val="en-GB" w:eastAsia="en-US"/>
        </w:rPr>
        <w:drawing>
          <wp:inline distT="0" distB="0" distL="0" distR="0" wp14:anchorId="1416B3ED" wp14:editId="72206047">
            <wp:extent cx="2937387" cy="2340000"/>
            <wp:effectExtent l="0" t="0" r="0" b="3175"/>
            <wp:docPr id="2038821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21882" name=""/>
                    <pic:cNvPicPr/>
                  </pic:nvPicPr>
                  <pic:blipFill>
                    <a:blip r:embed="rId21"/>
                    <a:stretch>
                      <a:fillRect/>
                    </a:stretch>
                  </pic:blipFill>
                  <pic:spPr>
                    <a:xfrm>
                      <a:off x="0" y="0"/>
                      <a:ext cx="2937387" cy="2340000"/>
                    </a:xfrm>
                    <a:prstGeom prst="rect">
                      <a:avLst/>
                    </a:prstGeom>
                  </pic:spPr>
                </pic:pic>
              </a:graphicData>
            </a:graphic>
          </wp:inline>
        </w:drawing>
      </w:r>
    </w:p>
    <w:p w14:paraId="3F797277" w14:textId="7EA76E97" w:rsidR="00B10A7B" w:rsidRPr="00D86EE7" w:rsidRDefault="0057562B" w:rsidP="0057562B">
      <w:pPr>
        <w:pStyle w:val="Caption"/>
        <w:spacing w:before="240" w:after="0"/>
        <w:jc w:val="center"/>
        <w:rPr>
          <w:bCs/>
          <w:color w:val="auto"/>
          <w:lang w:val="en-GB" w:eastAsia="en-US"/>
        </w:rPr>
      </w:pPr>
      <w:bookmarkStart w:id="23" w:name="_Ref212628131"/>
      <w:bookmarkStart w:id="24" w:name="_Toc212714754"/>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6</w:t>
      </w:r>
      <w:r w:rsidRPr="00D86EE7">
        <w:rPr>
          <w:color w:val="auto"/>
          <w:lang w:val="en-GB"/>
        </w:rPr>
        <w:fldChar w:fldCharType="end"/>
      </w:r>
      <w:bookmarkEnd w:id="23"/>
      <w:r w:rsidRPr="00D86EE7">
        <w:rPr>
          <w:color w:val="auto"/>
          <w:lang w:val="en-GB"/>
        </w:rPr>
        <w:t xml:space="preserve">. </w:t>
      </w:r>
      <w:r w:rsidR="00DB5287" w:rsidRPr="00D86EE7">
        <w:rPr>
          <w:bCs/>
          <w:color w:val="auto"/>
          <w:lang w:val="en-GB" w:eastAsia="en-US"/>
        </w:rPr>
        <w:t xml:space="preserve">Rate of seismic moment release based on finite fault </w:t>
      </w:r>
      <w:r w:rsidR="007A2712" w:rsidRPr="00D86EE7">
        <w:rPr>
          <w:bCs/>
          <w:color w:val="auto"/>
          <w:lang w:val="en-GB" w:eastAsia="en-US"/>
        </w:rPr>
        <w:t>modelling</w:t>
      </w:r>
      <w:r w:rsidR="00DB5287" w:rsidRPr="00D86EE7">
        <w:rPr>
          <w:bCs/>
          <w:color w:val="auto"/>
          <w:lang w:val="en-GB" w:eastAsia="en-US"/>
        </w:rPr>
        <w:t xml:space="preserve"> of the Mw 8.8 Kamchatka earthquake.</w:t>
      </w:r>
      <w:bookmarkEnd w:id="24"/>
    </w:p>
    <w:p w14:paraId="1054BD7B" w14:textId="77777777" w:rsidR="00B10A7B" w:rsidRPr="00D86EE7" w:rsidRDefault="00B10A7B" w:rsidP="000B02E4">
      <w:pPr>
        <w:rPr>
          <w:bCs/>
          <w:lang w:val="en-GB" w:eastAsia="en-US"/>
        </w:rPr>
      </w:pPr>
    </w:p>
    <w:p w14:paraId="0E752C9E" w14:textId="6FA745F8" w:rsidR="009C486A" w:rsidRPr="00D86EE7" w:rsidRDefault="000F0F00" w:rsidP="00535206">
      <w:pPr>
        <w:pStyle w:val="ListParagraph"/>
        <w:numPr>
          <w:ilvl w:val="0"/>
          <w:numId w:val="36"/>
        </w:numPr>
        <w:rPr>
          <w:b/>
          <w:lang w:val="en-GB" w:eastAsia="en-US"/>
        </w:rPr>
      </w:pPr>
      <w:r w:rsidRPr="00D86EE7">
        <w:rPr>
          <w:b/>
          <w:i/>
          <w:iCs/>
          <w:lang w:val="en-GB" w:eastAsia="en-US"/>
        </w:rPr>
        <w:t xml:space="preserve">Complexity of the </w:t>
      </w:r>
      <w:r w:rsidR="0057562B" w:rsidRPr="00D86EE7">
        <w:rPr>
          <w:b/>
          <w:i/>
          <w:iCs/>
          <w:lang w:val="en-GB" w:eastAsia="en-US"/>
        </w:rPr>
        <w:t>r</w:t>
      </w:r>
      <w:r w:rsidRPr="00D86EE7">
        <w:rPr>
          <w:b/>
          <w:i/>
          <w:iCs/>
          <w:lang w:val="en-GB" w:eastAsia="en-US"/>
        </w:rPr>
        <w:t xml:space="preserve">upture </w:t>
      </w:r>
      <w:r w:rsidR="008C7E3E" w:rsidRPr="00D86EE7">
        <w:rPr>
          <w:b/>
          <w:i/>
          <w:iCs/>
          <w:lang w:val="en-GB" w:eastAsia="en-US"/>
        </w:rPr>
        <w:t>p</w:t>
      </w:r>
      <w:r w:rsidRPr="00D86EE7">
        <w:rPr>
          <w:b/>
          <w:i/>
          <w:iCs/>
          <w:lang w:val="en-GB" w:eastAsia="en-US"/>
        </w:rPr>
        <w:t>rocess</w:t>
      </w:r>
    </w:p>
    <w:p w14:paraId="1257DE69" w14:textId="77777777" w:rsidR="008C7E3E" w:rsidRPr="00D86EE7" w:rsidRDefault="008C7E3E" w:rsidP="000B02E4">
      <w:pPr>
        <w:rPr>
          <w:bCs/>
          <w:highlight w:val="cyan"/>
          <w:lang w:val="en-GB" w:eastAsia="en-US"/>
        </w:rPr>
      </w:pPr>
    </w:p>
    <w:p w14:paraId="5E0008C6" w14:textId="388F07EF" w:rsidR="000F0F00" w:rsidRPr="00D86EE7" w:rsidRDefault="00922B48" w:rsidP="000B02E4">
      <w:pPr>
        <w:rPr>
          <w:bCs/>
          <w:lang w:val="en-GB" w:eastAsia="en-US"/>
        </w:rPr>
      </w:pPr>
      <w:r w:rsidRPr="00D86EE7">
        <w:rPr>
          <w:bCs/>
          <w:highlight w:val="cyan"/>
          <w:lang w:val="en-GB" w:eastAsia="en-US"/>
        </w:rPr>
        <w:fldChar w:fldCharType="begin"/>
      </w:r>
      <w:r w:rsidRPr="00D86EE7">
        <w:rPr>
          <w:bCs/>
          <w:lang w:val="en-GB" w:eastAsia="en-US"/>
        </w:rPr>
        <w:instrText xml:space="preserve"> REF _Ref212628257 \h </w:instrText>
      </w:r>
      <w:r w:rsidR="00D86EE7" w:rsidRPr="00D86EE7">
        <w:rPr>
          <w:bCs/>
          <w:highlight w:val="cyan"/>
          <w:lang w:val="en-GB" w:eastAsia="en-US"/>
        </w:rPr>
        <w:instrText xml:space="preserve"> \* MERGEFORMAT </w:instrText>
      </w:r>
      <w:r w:rsidRPr="00D86EE7">
        <w:rPr>
          <w:bCs/>
          <w:highlight w:val="cyan"/>
          <w:lang w:val="en-GB" w:eastAsia="en-US"/>
        </w:rPr>
      </w:r>
      <w:r w:rsidRPr="00D86EE7">
        <w:rPr>
          <w:bCs/>
          <w:highlight w:val="cyan"/>
          <w:lang w:val="en-GB" w:eastAsia="en-US"/>
        </w:rPr>
        <w:fldChar w:fldCharType="separate"/>
      </w:r>
      <w:r w:rsidRPr="00D86EE7">
        <w:rPr>
          <w:lang w:val="en-GB"/>
        </w:rPr>
        <w:t xml:space="preserve">Figure </w:t>
      </w:r>
      <w:r w:rsidRPr="00D86EE7">
        <w:rPr>
          <w:noProof/>
          <w:lang w:val="en-GB"/>
        </w:rPr>
        <w:t>7</w:t>
      </w:r>
      <w:r w:rsidRPr="00D86EE7">
        <w:rPr>
          <w:bCs/>
          <w:highlight w:val="cyan"/>
          <w:lang w:val="en-GB" w:eastAsia="en-US"/>
        </w:rPr>
        <w:fldChar w:fldCharType="end"/>
      </w:r>
      <w:r w:rsidRPr="00D86EE7">
        <w:rPr>
          <w:bCs/>
          <w:lang w:val="en-GB" w:eastAsia="en-US"/>
        </w:rPr>
        <w:t xml:space="preserve"> </w:t>
      </w:r>
      <w:r w:rsidR="000F0F00" w:rsidRPr="00D86EE7">
        <w:rPr>
          <w:bCs/>
          <w:lang w:val="en-GB" w:eastAsia="en-US"/>
        </w:rPr>
        <w:t>illustrates the substantial variability in the rupture process of these large magnitude events. For example, the 2011</w:t>
      </w:r>
      <w:r w:rsidR="00BE6722" w:rsidRPr="00D86EE7">
        <w:rPr>
          <w:bCs/>
          <w:lang w:val="en-GB" w:eastAsia="en-US"/>
        </w:rPr>
        <w:t xml:space="preserve"> Mw </w:t>
      </w:r>
      <w:r w:rsidR="000F0F00" w:rsidRPr="00D86EE7">
        <w:rPr>
          <w:bCs/>
          <w:lang w:val="en-GB" w:eastAsia="en-US"/>
        </w:rPr>
        <w:t>9.1 Tohoku earthquake was (relatively) brief but incredibly intense; it reached its highest rate of energy release—4x greater than the maximum moment rates seen in the 2004</w:t>
      </w:r>
      <w:r w:rsidR="00BE6722" w:rsidRPr="00D86EE7">
        <w:rPr>
          <w:bCs/>
          <w:lang w:val="en-GB" w:eastAsia="en-US"/>
        </w:rPr>
        <w:t xml:space="preserve"> Mw </w:t>
      </w:r>
      <w:r w:rsidR="000F0F00" w:rsidRPr="00D86EE7">
        <w:rPr>
          <w:bCs/>
          <w:lang w:val="en-GB" w:eastAsia="en-US"/>
        </w:rPr>
        <w:t>9.2 Sumatra and 2025</w:t>
      </w:r>
      <w:r w:rsidR="00BE6722" w:rsidRPr="00D86EE7">
        <w:rPr>
          <w:bCs/>
          <w:lang w:val="en-GB" w:eastAsia="en-US"/>
        </w:rPr>
        <w:t xml:space="preserve"> Mw </w:t>
      </w:r>
      <w:r w:rsidR="000F0F00" w:rsidRPr="00D86EE7">
        <w:rPr>
          <w:bCs/>
          <w:lang w:val="en-GB" w:eastAsia="en-US"/>
        </w:rPr>
        <w:t>8.8 Kamchatka events-about 80 s after origin time and had a total source duration of about 200 s. The total rupture length of the fault was approximately 400 km. In contrast, the 2004</w:t>
      </w:r>
      <w:r w:rsidR="00BE6722" w:rsidRPr="00D86EE7">
        <w:rPr>
          <w:bCs/>
          <w:lang w:val="en-GB" w:eastAsia="en-US"/>
        </w:rPr>
        <w:t xml:space="preserve"> Mw </w:t>
      </w:r>
      <w:r w:rsidR="000F0F00" w:rsidRPr="00D86EE7">
        <w:rPr>
          <w:bCs/>
          <w:lang w:val="en-GB" w:eastAsia="en-US"/>
        </w:rPr>
        <w:t xml:space="preserve">9.2 Sumatra earthquake reached its peak rate of moment release at about </w:t>
      </w:r>
      <w:r w:rsidR="0069167F" w:rsidRPr="00D86EE7">
        <w:rPr>
          <w:bCs/>
          <w:lang w:val="en-GB" w:eastAsia="en-US"/>
        </w:rPr>
        <w:br/>
      </w:r>
      <w:r w:rsidR="000F0F00" w:rsidRPr="00D86EE7">
        <w:rPr>
          <w:bCs/>
          <w:lang w:val="en-GB" w:eastAsia="en-US"/>
        </w:rPr>
        <w:t>180 s, but continued with seismic moment release for about 600 s. The rupture length of the 2004</w:t>
      </w:r>
      <w:r w:rsidR="00BE6722" w:rsidRPr="00D86EE7">
        <w:rPr>
          <w:bCs/>
          <w:lang w:val="en-GB" w:eastAsia="en-US"/>
        </w:rPr>
        <w:t xml:space="preserve"> Mw </w:t>
      </w:r>
      <w:r w:rsidR="000F0F00" w:rsidRPr="00D86EE7">
        <w:rPr>
          <w:bCs/>
          <w:lang w:val="en-GB" w:eastAsia="en-US"/>
        </w:rPr>
        <w:t>9.2 Sumatra earthquake was approximately 1,000 km. The 2025</w:t>
      </w:r>
      <w:r w:rsidR="00BE6722" w:rsidRPr="00D86EE7">
        <w:rPr>
          <w:bCs/>
          <w:lang w:val="en-GB" w:eastAsia="en-US"/>
        </w:rPr>
        <w:t xml:space="preserve"> Mw </w:t>
      </w:r>
      <w:r w:rsidR="000F0F00" w:rsidRPr="00D86EE7">
        <w:rPr>
          <w:bCs/>
          <w:lang w:val="en-GB" w:eastAsia="en-US"/>
        </w:rPr>
        <w:t xml:space="preserve">8.8 Kamchatka earthquake reached a peak seismic moment release rate </w:t>
      </w:r>
      <w:r w:rsidR="007806F5" w:rsidRPr="00D86EE7">
        <w:rPr>
          <w:bCs/>
          <w:lang w:val="en-GB" w:eastAsia="en-US"/>
        </w:rPr>
        <w:t>like</w:t>
      </w:r>
      <w:r w:rsidR="000F0F00" w:rsidRPr="00D86EE7">
        <w:rPr>
          <w:bCs/>
          <w:lang w:val="en-GB" w:eastAsia="en-US"/>
        </w:rPr>
        <w:t xml:space="preserve"> that of the 2004</w:t>
      </w:r>
      <w:r w:rsidR="00BE6722" w:rsidRPr="00D86EE7">
        <w:rPr>
          <w:bCs/>
          <w:lang w:val="en-GB" w:eastAsia="en-US"/>
        </w:rPr>
        <w:t xml:space="preserve"> Mw </w:t>
      </w:r>
      <w:r w:rsidR="000F0F00" w:rsidRPr="00D86EE7">
        <w:rPr>
          <w:bCs/>
          <w:lang w:val="en-GB" w:eastAsia="en-US"/>
        </w:rPr>
        <w:t xml:space="preserve">9.2 Sumatra earthquake at about 120 s, with a total moment duration of 240 s and a total rupture length of approximately </w:t>
      </w:r>
      <w:r w:rsidR="006F76A3" w:rsidRPr="00D86EE7">
        <w:rPr>
          <w:bCs/>
          <w:lang w:val="en-GB" w:eastAsia="en-US"/>
        </w:rPr>
        <w:br/>
      </w:r>
      <w:r w:rsidR="000F0F00" w:rsidRPr="00D86EE7">
        <w:rPr>
          <w:bCs/>
          <w:lang w:val="en-GB" w:eastAsia="en-US"/>
        </w:rPr>
        <w:lastRenderedPageBreak/>
        <w:t>400 km. The final example shown is the 2025</w:t>
      </w:r>
      <w:r w:rsidR="00BE6722" w:rsidRPr="00D86EE7">
        <w:rPr>
          <w:bCs/>
          <w:lang w:val="en-GB" w:eastAsia="en-US"/>
        </w:rPr>
        <w:t xml:space="preserve"> Mw </w:t>
      </w:r>
      <w:r w:rsidR="000F0F00" w:rsidRPr="00D86EE7">
        <w:rPr>
          <w:bCs/>
          <w:lang w:val="en-GB" w:eastAsia="en-US"/>
        </w:rPr>
        <w:t>7.4 Kamchatka foreshock, which simply illustrates just how small</w:t>
      </w:r>
      <w:r w:rsidR="00BE6722" w:rsidRPr="00D86EE7">
        <w:rPr>
          <w:bCs/>
          <w:lang w:val="en-GB" w:eastAsia="en-US"/>
        </w:rPr>
        <w:t xml:space="preserve"> Mw </w:t>
      </w:r>
      <w:r w:rsidR="000F0F00" w:rsidRPr="00D86EE7">
        <w:rPr>
          <w:bCs/>
          <w:lang w:val="en-GB" w:eastAsia="en-US"/>
        </w:rPr>
        <w:t>7 earthquakes are compared to the largest megathrust earthquakes.</w:t>
      </w:r>
    </w:p>
    <w:p w14:paraId="7C0AD0FD" w14:textId="77777777" w:rsidR="00C11229" w:rsidRPr="00D86EE7" w:rsidRDefault="00C11229" w:rsidP="000B02E4">
      <w:pPr>
        <w:rPr>
          <w:bCs/>
          <w:lang w:val="en-GB" w:eastAsia="en-US"/>
        </w:rPr>
      </w:pPr>
    </w:p>
    <w:p w14:paraId="24F74E14" w14:textId="77777777" w:rsidR="00922B48" w:rsidRPr="00D86EE7" w:rsidRDefault="008A7F05" w:rsidP="00922B48">
      <w:pPr>
        <w:keepNext/>
        <w:jc w:val="center"/>
        <w:rPr>
          <w:lang w:val="en-GB"/>
        </w:rPr>
      </w:pPr>
      <w:r w:rsidRPr="00D86EE7">
        <w:rPr>
          <w:bCs/>
          <w:noProof/>
          <w:lang w:val="en-GB" w:eastAsia="en-US"/>
        </w:rPr>
        <w:drawing>
          <wp:inline distT="0" distB="0" distL="0" distR="0" wp14:anchorId="624A0454" wp14:editId="2819CA14">
            <wp:extent cx="3990975" cy="2334668"/>
            <wp:effectExtent l="0" t="0" r="0" b="8890"/>
            <wp:docPr id="1937147669"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47669" name="Image 1" descr="Une image contenant texte, diagramme, ligne, Tracé&#10;&#10;Le contenu généré par l’IA peut être incorrect."/>
                    <pic:cNvPicPr/>
                  </pic:nvPicPr>
                  <pic:blipFill>
                    <a:blip r:embed="rId22"/>
                    <a:stretch>
                      <a:fillRect/>
                    </a:stretch>
                  </pic:blipFill>
                  <pic:spPr>
                    <a:xfrm>
                      <a:off x="0" y="0"/>
                      <a:ext cx="4005388" cy="2343099"/>
                    </a:xfrm>
                    <a:prstGeom prst="rect">
                      <a:avLst/>
                    </a:prstGeom>
                  </pic:spPr>
                </pic:pic>
              </a:graphicData>
            </a:graphic>
          </wp:inline>
        </w:drawing>
      </w:r>
    </w:p>
    <w:p w14:paraId="3606CE25" w14:textId="1D6615AE" w:rsidR="000F0F00" w:rsidRPr="00D86EE7" w:rsidRDefault="00922B48" w:rsidP="00922B48">
      <w:pPr>
        <w:pStyle w:val="Caption"/>
        <w:spacing w:before="240" w:after="0"/>
        <w:jc w:val="center"/>
        <w:rPr>
          <w:bCs/>
          <w:color w:val="auto"/>
          <w:lang w:val="en-GB" w:eastAsia="en-US"/>
        </w:rPr>
      </w:pPr>
      <w:bookmarkStart w:id="25" w:name="_Ref212628257"/>
      <w:bookmarkStart w:id="26" w:name="_Toc212714755"/>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7</w:t>
      </w:r>
      <w:r w:rsidRPr="00D86EE7">
        <w:rPr>
          <w:color w:val="auto"/>
          <w:lang w:val="en-GB"/>
        </w:rPr>
        <w:fldChar w:fldCharType="end"/>
      </w:r>
      <w:bookmarkEnd w:id="25"/>
      <w:r w:rsidRPr="00D86EE7">
        <w:rPr>
          <w:color w:val="auto"/>
          <w:lang w:val="en-GB"/>
        </w:rPr>
        <w:t xml:space="preserve">. </w:t>
      </w:r>
      <w:r w:rsidR="008A7F05" w:rsidRPr="00D86EE7">
        <w:rPr>
          <w:bCs/>
          <w:color w:val="auto"/>
          <w:lang w:val="en-GB" w:eastAsia="en-US"/>
        </w:rPr>
        <w:t xml:space="preserve">Moment rate </w:t>
      </w:r>
      <w:r w:rsidR="009C486A" w:rsidRPr="00D86EE7">
        <w:rPr>
          <w:bCs/>
          <w:color w:val="auto"/>
          <w:lang w:val="en-GB" w:eastAsia="en-US"/>
        </w:rPr>
        <w:t>of major earthquakes.</w:t>
      </w:r>
      <w:bookmarkEnd w:id="26"/>
    </w:p>
    <w:p w14:paraId="0F9BD1C8" w14:textId="77777777" w:rsidR="009C486A" w:rsidRPr="00D86EE7" w:rsidRDefault="009C486A" w:rsidP="000B02E4">
      <w:pPr>
        <w:rPr>
          <w:bCs/>
          <w:lang w:val="en-GB" w:eastAsia="en-US"/>
        </w:rPr>
      </w:pPr>
    </w:p>
    <w:p w14:paraId="4B6B64DE" w14:textId="2E73A5EB" w:rsidR="00ED7660" w:rsidRPr="00D86EE7" w:rsidRDefault="00ED7660" w:rsidP="00535206">
      <w:pPr>
        <w:pStyle w:val="ListParagraph"/>
        <w:numPr>
          <w:ilvl w:val="0"/>
          <w:numId w:val="36"/>
        </w:numPr>
        <w:rPr>
          <w:b/>
          <w:i/>
          <w:iCs/>
          <w:lang w:val="en-GB" w:eastAsia="en-US"/>
        </w:rPr>
      </w:pPr>
      <w:r w:rsidRPr="00D86EE7">
        <w:rPr>
          <w:b/>
          <w:i/>
          <w:iCs/>
          <w:lang w:val="en-GB" w:eastAsia="en-US"/>
        </w:rPr>
        <w:t xml:space="preserve">Cross-section of </w:t>
      </w:r>
      <w:r w:rsidR="00065C6B" w:rsidRPr="00D86EE7">
        <w:rPr>
          <w:b/>
          <w:i/>
          <w:iCs/>
          <w:lang w:val="en-GB" w:eastAsia="en-US"/>
        </w:rPr>
        <w:t>s</w:t>
      </w:r>
      <w:r w:rsidRPr="00D86EE7">
        <w:rPr>
          <w:b/>
          <w:i/>
          <w:iCs/>
          <w:lang w:val="en-GB" w:eastAsia="en-US"/>
        </w:rPr>
        <w:t xml:space="preserve">lip </w:t>
      </w:r>
      <w:r w:rsidR="00065C6B" w:rsidRPr="00D86EE7">
        <w:rPr>
          <w:b/>
          <w:i/>
          <w:iCs/>
          <w:lang w:val="en-GB" w:eastAsia="en-US"/>
        </w:rPr>
        <w:t>d</w:t>
      </w:r>
      <w:r w:rsidRPr="00D86EE7">
        <w:rPr>
          <w:b/>
          <w:i/>
          <w:iCs/>
          <w:lang w:val="en-GB" w:eastAsia="en-US"/>
        </w:rPr>
        <w:t>istribution</w:t>
      </w:r>
    </w:p>
    <w:p w14:paraId="67E96D91" w14:textId="77777777" w:rsidR="009A6D78" w:rsidRPr="00D86EE7" w:rsidRDefault="009A6D78" w:rsidP="00ED7660">
      <w:pPr>
        <w:rPr>
          <w:bCs/>
          <w:lang w:val="en-GB"/>
        </w:rPr>
      </w:pPr>
    </w:p>
    <w:p w14:paraId="7D1596C1" w14:textId="623032AA" w:rsidR="009A6D78" w:rsidRPr="00D86EE7" w:rsidRDefault="009A6D78" w:rsidP="009A6D78">
      <w:pPr>
        <w:rPr>
          <w:bCs/>
          <w:lang w:val="en-GB"/>
        </w:rPr>
      </w:pPr>
      <w:r w:rsidRPr="00D86EE7">
        <w:rPr>
          <w:bCs/>
          <w:lang w:val="en-GB"/>
        </w:rPr>
        <w:t xml:space="preserve">The strike direction is indicated above each fault plane, and the </w:t>
      </w:r>
      <w:r w:rsidR="007A2712" w:rsidRPr="00D86EE7">
        <w:rPr>
          <w:bCs/>
          <w:lang w:val="en-GB"/>
        </w:rPr>
        <w:t>hypocentre</w:t>
      </w:r>
      <w:r w:rsidRPr="00D86EE7">
        <w:rPr>
          <w:bCs/>
          <w:lang w:val="en-GB"/>
        </w:rPr>
        <w:t xml:space="preserve"> location is denoted by a star</w:t>
      </w:r>
      <w:r w:rsidR="00A83B9E" w:rsidRPr="00D86EE7">
        <w:rPr>
          <w:bCs/>
          <w:lang w:val="en-GB"/>
        </w:rPr>
        <w:t xml:space="preserve"> (</w:t>
      </w:r>
      <w:r w:rsidR="00A83B9E" w:rsidRPr="00D86EE7">
        <w:rPr>
          <w:bCs/>
          <w:lang w:val="en-GB"/>
        </w:rPr>
        <w:fldChar w:fldCharType="begin"/>
      </w:r>
      <w:r w:rsidR="00A83B9E" w:rsidRPr="00D86EE7">
        <w:rPr>
          <w:bCs/>
          <w:lang w:val="en-GB"/>
        </w:rPr>
        <w:instrText xml:space="preserve"> REF _Ref212628442 \h </w:instrText>
      </w:r>
      <w:r w:rsidR="00D86EE7" w:rsidRPr="00D86EE7">
        <w:rPr>
          <w:bCs/>
          <w:lang w:val="en-GB"/>
        </w:rPr>
        <w:instrText xml:space="preserve"> \* MERGEFORMAT </w:instrText>
      </w:r>
      <w:r w:rsidR="00A83B9E" w:rsidRPr="00D86EE7">
        <w:rPr>
          <w:bCs/>
          <w:lang w:val="en-GB"/>
        </w:rPr>
      </w:r>
      <w:r w:rsidR="00A83B9E" w:rsidRPr="00D86EE7">
        <w:rPr>
          <w:bCs/>
          <w:lang w:val="en-GB"/>
        </w:rPr>
        <w:fldChar w:fldCharType="separate"/>
      </w:r>
      <w:r w:rsidR="00A83B9E" w:rsidRPr="00D86EE7">
        <w:rPr>
          <w:lang w:val="en-GB"/>
        </w:rPr>
        <w:t xml:space="preserve">Figure </w:t>
      </w:r>
      <w:r w:rsidR="00A83B9E" w:rsidRPr="00D86EE7">
        <w:rPr>
          <w:noProof/>
          <w:lang w:val="en-GB"/>
        </w:rPr>
        <w:t>8</w:t>
      </w:r>
      <w:r w:rsidR="00A83B9E" w:rsidRPr="00D86EE7">
        <w:rPr>
          <w:bCs/>
          <w:lang w:val="en-GB"/>
        </w:rPr>
        <w:fldChar w:fldCharType="end"/>
      </w:r>
      <w:r w:rsidR="00A83B9E" w:rsidRPr="00D86EE7">
        <w:rPr>
          <w:bCs/>
          <w:lang w:val="en-GB"/>
        </w:rPr>
        <w:t>)</w:t>
      </w:r>
      <w:r w:rsidRPr="00D86EE7">
        <w:rPr>
          <w:bCs/>
          <w:lang w:val="en-GB"/>
        </w:rPr>
        <w:t xml:space="preserve">. Slip amplitude is shown in </w:t>
      </w:r>
      <w:r w:rsidR="007A2712" w:rsidRPr="00D86EE7">
        <w:rPr>
          <w:bCs/>
          <w:lang w:val="en-GB"/>
        </w:rPr>
        <w:t>colour</w:t>
      </w:r>
      <w:r w:rsidRPr="00D86EE7">
        <w:rPr>
          <w:bCs/>
          <w:lang w:val="en-GB"/>
        </w:rPr>
        <w:t xml:space="preserve"> and the motion direction of the hanging wall relative to the footwall (rake angle) is indicated with arrows. Contours show the rupture initiation time in seconds.</w:t>
      </w:r>
    </w:p>
    <w:p w14:paraId="7209630D" w14:textId="77777777" w:rsidR="00ED7660" w:rsidRPr="00D86EE7" w:rsidRDefault="00ED7660" w:rsidP="00ED7660">
      <w:pPr>
        <w:rPr>
          <w:bCs/>
          <w:lang w:val="en-GB"/>
        </w:rPr>
      </w:pPr>
    </w:p>
    <w:p w14:paraId="3C3EA3B4" w14:textId="77777777" w:rsidR="00AB306E" w:rsidRPr="00D86EE7" w:rsidRDefault="00296D2F" w:rsidP="00AB306E">
      <w:pPr>
        <w:keepNext/>
        <w:jc w:val="center"/>
        <w:rPr>
          <w:lang w:val="en-GB"/>
        </w:rPr>
      </w:pPr>
      <w:r w:rsidRPr="00D86EE7">
        <w:rPr>
          <w:bCs/>
          <w:noProof/>
          <w:lang w:val="en-GB"/>
        </w:rPr>
        <w:drawing>
          <wp:inline distT="0" distB="0" distL="0" distR="0" wp14:anchorId="6D587A89" wp14:editId="61CE0042">
            <wp:extent cx="5760000" cy="1460139"/>
            <wp:effectExtent l="0" t="0" r="0" b="6985"/>
            <wp:docPr id="1830935920" name="Image 54" descr="Slip distribution 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lip distribution map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1" t="3731" r="2282" b="6094"/>
                    <a:stretch>
                      <a:fillRect/>
                    </a:stretch>
                  </pic:blipFill>
                  <pic:spPr bwMode="auto">
                    <a:xfrm>
                      <a:off x="0" y="0"/>
                      <a:ext cx="5760000" cy="1460139"/>
                    </a:xfrm>
                    <a:prstGeom prst="rect">
                      <a:avLst/>
                    </a:prstGeom>
                    <a:noFill/>
                    <a:ln>
                      <a:noFill/>
                    </a:ln>
                    <a:extLst>
                      <a:ext uri="{53640926-AAD7-44D8-BBD7-CCE9431645EC}">
                        <a14:shadowObscured xmlns:a14="http://schemas.microsoft.com/office/drawing/2010/main"/>
                      </a:ext>
                    </a:extLst>
                  </pic:spPr>
                </pic:pic>
              </a:graphicData>
            </a:graphic>
          </wp:inline>
        </w:drawing>
      </w:r>
    </w:p>
    <w:p w14:paraId="1155976E" w14:textId="1A6ACD74" w:rsidR="009A6D78" w:rsidRPr="00D86EE7" w:rsidRDefault="00AB306E" w:rsidP="00AB306E">
      <w:pPr>
        <w:pStyle w:val="Caption"/>
        <w:spacing w:before="240" w:after="0"/>
        <w:jc w:val="center"/>
        <w:rPr>
          <w:bCs/>
          <w:color w:val="auto"/>
          <w:lang w:val="en-GB"/>
        </w:rPr>
      </w:pPr>
      <w:bookmarkStart w:id="27" w:name="_Ref212628442"/>
      <w:bookmarkStart w:id="28" w:name="_Toc212714756"/>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8</w:t>
      </w:r>
      <w:r w:rsidRPr="00D86EE7">
        <w:rPr>
          <w:color w:val="auto"/>
          <w:lang w:val="en-GB"/>
        </w:rPr>
        <w:fldChar w:fldCharType="end"/>
      </w:r>
      <w:bookmarkEnd w:id="27"/>
      <w:r w:rsidRPr="00D86EE7">
        <w:rPr>
          <w:color w:val="auto"/>
          <w:lang w:val="en-GB"/>
        </w:rPr>
        <w:t xml:space="preserve">. </w:t>
      </w:r>
      <w:r w:rsidR="00ED7660" w:rsidRPr="00D86EE7">
        <w:rPr>
          <w:bCs/>
          <w:color w:val="auto"/>
          <w:lang w:val="en-GB"/>
        </w:rPr>
        <w:t>Cross-section of slip distribution.</w:t>
      </w:r>
      <w:bookmarkEnd w:id="28"/>
    </w:p>
    <w:p w14:paraId="036C965A" w14:textId="77777777" w:rsidR="00ED7660" w:rsidRPr="00D86EE7" w:rsidRDefault="00ED7660" w:rsidP="00ED7660">
      <w:pPr>
        <w:rPr>
          <w:bCs/>
          <w:lang w:val="en-GB"/>
        </w:rPr>
      </w:pPr>
    </w:p>
    <w:p w14:paraId="77D0A3AE" w14:textId="77777777" w:rsidR="00ED7660" w:rsidRPr="00D86EE7" w:rsidRDefault="00ED7660" w:rsidP="00535206">
      <w:pPr>
        <w:pStyle w:val="ListParagraph"/>
        <w:numPr>
          <w:ilvl w:val="0"/>
          <w:numId w:val="36"/>
        </w:numPr>
        <w:rPr>
          <w:b/>
          <w:i/>
          <w:iCs/>
          <w:lang w:val="en-GB" w:eastAsia="en-US"/>
        </w:rPr>
      </w:pPr>
      <w:r w:rsidRPr="00D86EE7">
        <w:rPr>
          <w:b/>
          <w:i/>
          <w:iCs/>
          <w:lang w:val="en-GB" w:eastAsia="en-US"/>
        </w:rPr>
        <w:t>Surface Projection</w:t>
      </w:r>
    </w:p>
    <w:p w14:paraId="19C98936" w14:textId="77777777" w:rsidR="00A83B9E" w:rsidRPr="00D86EE7" w:rsidRDefault="00A83B9E" w:rsidP="00ED7660">
      <w:pPr>
        <w:rPr>
          <w:bCs/>
          <w:lang w:val="en-GB"/>
        </w:rPr>
      </w:pPr>
    </w:p>
    <w:p w14:paraId="1A2431C4" w14:textId="6E14919A" w:rsidR="00ED7660" w:rsidRPr="00D86EE7" w:rsidRDefault="00ED7660" w:rsidP="00ED7660">
      <w:pPr>
        <w:rPr>
          <w:bCs/>
          <w:lang w:val="en-GB"/>
        </w:rPr>
      </w:pPr>
      <w:r w:rsidRPr="00D86EE7">
        <w:rPr>
          <w:bCs/>
          <w:lang w:val="en-GB"/>
        </w:rPr>
        <w:t>Surface projection of the slip distribution superimposed on GEBCO bathymetry</w:t>
      </w:r>
      <w:r w:rsidR="008E0608" w:rsidRPr="00D86EE7">
        <w:rPr>
          <w:bCs/>
          <w:lang w:val="en-GB"/>
        </w:rPr>
        <w:t xml:space="preserve"> (</w:t>
      </w:r>
      <w:r w:rsidR="008E0608" w:rsidRPr="00D86EE7">
        <w:rPr>
          <w:bCs/>
          <w:lang w:val="en-GB"/>
        </w:rPr>
        <w:fldChar w:fldCharType="begin"/>
      </w:r>
      <w:r w:rsidR="008E0608" w:rsidRPr="00D86EE7">
        <w:rPr>
          <w:bCs/>
          <w:lang w:val="en-GB"/>
        </w:rPr>
        <w:instrText xml:space="preserve"> REF _Ref212628549 \h </w:instrText>
      </w:r>
      <w:r w:rsidR="00D86EE7" w:rsidRPr="00D86EE7">
        <w:rPr>
          <w:bCs/>
          <w:lang w:val="en-GB"/>
        </w:rPr>
        <w:instrText xml:space="preserve"> \* MERGEFORMAT </w:instrText>
      </w:r>
      <w:r w:rsidR="008E0608" w:rsidRPr="00D86EE7">
        <w:rPr>
          <w:bCs/>
          <w:lang w:val="en-GB"/>
        </w:rPr>
      </w:r>
      <w:r w:rsidR="008E0608" w:rsidRPr="00D86EE7">
        <w:rPr>
          <w:bCs/>
          <w:lang w:val="en-GB"/>
        </w:rPr>
        <w:fldChar w:fldCharType="separate"/>
      </w:r>
      <w:r w:rsidR="008E0608" w:rsidRPr="00D86EE7">
        <w:rPr>
          <w:lang w:val="en-GB"/>
        </w:rPr>
        <w:t xml:space="preserve">Figure </w:t>
      </w:r>
      <w:r w:rsidR="008E0608" w:rsidRPr="00D86EE7">
        <w:rPr>
          <w:noProof/>
          <w:lang w:val="en-GB"/>
        </w:rPr>
        <w:t>9</w:t>
      </w:r>
      <w:r w:rsidR="008E0608" w:rsidRPr="00D86EE7">
        <w:rPr>
          <w:bCs/>
          <w:lang w:val="en-GB"/>
        </w:rPr>
        <w:fldChar w:fldCharType="end"/>
      </w:r>
      <w:r w:rsidR="008E0608" w:rsidRPr="00D86EE7">
        <w:rPr>
          <w:bCs/>
          <w:lang w:val="en-GB"/>
        </w:rPr>
        <w:t>)</w:t>
      </w:r>
      <w:r w:rsidRPr="00D86EE7">
        <w:rPr>
          <w:bCs/>
          <w:lang w:val="en-GB"/>
        </w:rPr>
        <w:t>. Thick white lines indicate major plate boundaries. Gray circles, if present, are aftershock locations, sized by magnitude.</w:t>
      </w:r>
    </w:p>
    <w:p w14:paraId="3B6C0D2E" w14:textId="77777777" w:rsidR="008E0608" w:rsidRPr="00D86EE7" w:rsidRDefault="00ED7660" w:rsidP="008E0608">
      <w:pPr>
        <w:keepNext/>
        <w:jc w:val="center"/>
        <w:rPr>
          <w:lang w:val="en-GB"/>
        </w:rPr>
      </w:pPr>
      <w:r w:rsidRPr="00D86EE7">
        <w:rPr>
          <w:bCs/>
          <w:noProof/>
          <w:lang w:val="en-GB"/>
        </w:rPr>
        <w:lastRenderedPageBreak/>
        <w:drawing>
          <wp:inline distT="0" distB="0" distL="0" distR="0" wp14:anchorId="4AE88002" wp14:editId="54839B8D">
            <wp:extent cx="2987213" cy="3600000"/>
            <wp:effectExtent l="0" t="0" r="3810" b="635"/>
            <wp:docPr id="443406962" name="Image 7" descr="Finite fault bas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ite fault basem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7213" cy="3600000"/>
                    </a:xfrm>
                    <a:prstGeom prst="rect">
                      <a:avLst/>
                    </a:prstGeom>
                    <a:noFill/>
                    <a:ln>
                      <a:noFill/>
                    </a:ln>
                  </pic:spPr>
                </pic:pic>
              </a:graphicData>
            </a:graphic>
          </wp:inline>
        </w:drawing>
      </w:r>
    </w:p>
    <w:p w14:paraId="05E0E5D1" w14:textId="6BA216D3" w:rsidR="00ED7660" w:rsidRPr="00D86EE7" w:rsidRDefault="008E0608" w:rsidP="008E0608">
      <w:pPr>
        <w:pStyle w:val="Caption"/>
        <w:spacing w:before="240" w:after="0"/>
        <w:jc w:val="center"/>
        <w:rPr>
          <w:bCs/>
          <w:color w:val="auto"/>
          <w:lang w:val="en-GB"/>
        </w:rPr>
      </w:pPr>
      <w:bookmarkStart w:id="29" w:name="_Ref212628549"/>
      <w:bookmarkStart w:id="30" w:name="_Toc212714757"/>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9</w:t>
      </w:r>
      <w:r w:rsidRPr="00D86EE7">
        <w:rPr>
          <w:color w:val="auto"/>
          <w:lang w:val="en-GB"/>
        </w:rPr>
        <w:fldChar w:fldCharType="end"/>
      </w:r>
      <w:bookmarkEnd w:id="29"/>
      <w:r w:rsidRPr="00D86EE7">
        <w:rPr>
          <w:color w:val="auto"/>
          <w:lang w:val="en-GB"/>
        </w:rPr>
        <w:t xml:space="preserve">. </w:t>
      </w:r>
      <w:r w:rsidR="00902E34" w:rsidRPr="00D86EE7">
        <w:rPr>
          <w:bCs/>
          <w:color w:val="auto"/>
          <w:lang w:val="en-GB"/>
        </w:rPr>
        <w:t>Surface projection of the slip distribution superimposed on GEBCO bathymetry.</w:t>
      </w:r>
      <w:bookmarkEnd w:id="30"/>
    </w:p>
    <w:p w14:paraId="78F5E381" w14:textId="77777777" w:rsidR="00FB7D68" w:rsidRPr="00D86EE7" w:rsidRDefault="00FB7D68" w:rsidP="00ED7660">
      <w:pPr>
        <w:rPr>
          <w:bCs/>
          <w:lang w:val="en-GB"/>
        </w:rPr>
      </w:pPr>
    </w:p>
    <w:p w14:paraId="1FDD40E5" w14:textId="17233CCF" w:rsidR="00ED7660" w:rsidRPr="00D86EE7" w:rsidRDefault="00ED7660" w:rsidP="00535206">
      <w:pPr>
        <w:pStyle w:val="ListParagraph"/>
        <w:numPr>
          <w:ilvl w:val="0"/>
          <w:numId w:val="36"/>
        </w:numPr>
        <w:rPr>
          <w:b/>
          <w:i/>
          <w:iCs/>
          <w:lang w:val="en-GB" w:eastAsia="en-US"/>
        </w:rPr>
      </w:pPr>
      <w:r w:rsidRPr="00D86EE7">
        <w:rPr>
          <w:b/>
          <w:i/>
          <w:iCs/>
          <w:lang w:val="en-GB" w:eastAsia="en-US"/>
        </w:rPr>
        <w:t xml:space="preserve">Moment </w:t>
      </w:r>
      <w:r w:rsidR="008E0608" w:rsidRPr="00D86EE7">
        <w:rPr>
          <w:b/>
          <w:i/>
          <w:iCs/>
          <w:lang w:val="en-GB" w:eastAsia="en-US"/>
        </w:rPr>
        <w:t>r</w:t>
      </w:r>
      <w:r w:rsidRPr="00D86EE7">
        <w:rPr>
          <w:b/>
          <w:i/>
          <w:iCs/>
          <w:lang w:val="en-GB" w:eastAsia="en-US"/>
        </w:rPr>
        <w:t xml:space="preserve">ate </w:t>
      </w:r>
      <w:r w:rsidR="008E0608" w:rsidRPr="00D86EE7">
        <w:rPr>
          <w:b/>
          <w:i/>
          <w:iCs/>
          <w:lang w:val="en-GB" w:eastAsia="en-US"/>
        </w:rPr>
        <w:t>f</w:t>
      </w:r>
      <w:r w:rsidRPr="00D86EE7">
        <w:rPr>
          <w:b/>
          <w:i/>
          <w:iCs/>
          <w:lang w:val="en-GB" w:eastAsia="en-US"/>
        </w:rPr>
        <w:t>unction</w:t>
      </w:r>
    </w:p>
    <w:p w14:paraId="22126998" w14:textId="77777777" w:rsidR="008E0608" w:rsidRPr="00D86EE7" w:rsidRDefault="008E0608" w:rsidP="00ED7660">
      <w:pPr>
        <w:rPr>
          <w:bCs/>
          <w:lang w:val="en-GB"/>
        </w:rPr>
      </w:pPr>
    </w:p>
    <w:p w14:paraId="060F4CFD" w14:textId="2622A5BA" w:rsidR="00ED7660" w:rsidRPr="00D86EE7" w:rsidRDefault="00ED7660" w:rsidP="00ED7660">
      <w:pPr>
        <w:rPr>
          <w:bCs/>
          <w:lang w:val="en-GB"/>
        </w:rPr>
      </w:pPr>
      <w:r w:rsidRPr="00D86EE7">
        <w:rPr>
          <w:bCs/>
          <w:lang w:val="en-GB"/>
        </w:rPr>
        <w:t>Source time function describ</w:t>
      </w:r>
      <w:r w:rsidR="00CA1C16" w:rsidRPr="00D86EE7">
        <w:rPr>
          <w:bCs/>
          <w:lang w:val="en-GB"/>
        </w:rPr>
        <w:t>es</w:t>
      </w:r>
      <w:r w:rsidRPr="00D86EE7">
        <w:rPr>
          <w:bCs/>
          <w:lang w:val="en-GB"/>
        </w:rPr>
        <w:t xml:space="preserve"> the rate of moment release with time after earthquake origin, relative to the peak moment rate (</w:t>
      </w:r>
      <w:r w:rsidR="00CA1C16" w:rsidRPr="00D86EE7">
        <w:rPr>
          <w:bCs/>
          <w:lang w:val="en-GB"/>
        </w:rPr>
        <w:fldChar w:fldCharType="begin"/>
      </w:r>
      <w:r w:rsidR="00CA1C16" w:rsidRPr="00D86EE7">
        <w:rPr>
          <w:bCs/>
          <w:lang w:val="en-GB"/>
        </w:rPr>
        <w:instrText xml:space="preserve"> REF _Ref212628697 \h </w:instrText>
      </w:r>
      <w:r w:rsidR="00D86EE7" w:rsidRPr="00D86EE7">
        <w:rPr>
          <w:bCs/>
          <w:lang w:val="en-GB"/>
        </w:rPr>
        <w:instrText xml:space="preserve"> \* MERGEFORMAT </w:instrText>
      </w:r>
      <w:r w:rsidR="00CA1C16" w:rsidRPr="00D86EE7">
        <w:rPr>
          <w:bCs/>
          <w:lang w:val="en-GB"/>
        </w:rPr>
      </w:r>
      <w:r w:rsidR="00CA1C16" w:rsidRPr="00D86EE7">
        <w:rPr>
          <w:bCs/>
          <w:lang w:val="en-GB"/>
        </w:rPr>
        <w:fldChar w:fldCharType="separate"/>
      </w:r>
      <w:r w:rsidR="00CA1C16" w:rsidRPr="00D86EE7">
        <w:rPr>
          <w:lang w:val="en-GB"/>
        </w:rPr>
        <w:t xml:space="preserve">Figure </w:t>
      </w:r>
      <w:r w:rsidR="00CA1C16" w:rsidRPr="00D86EE7">
        <w:rPr>
          <w:noProof/>
          <w:lang w:val="en-GB"/>
        </w:rPr>
        <w:t>10</w:t>
      </w:r>
      <w:r w:rsidR="00CA1C16" w:rsidRPr="00D86EE7">
        <w:rPr>
          <w:bCs/>
          <w:lang w:val="en-GB"/>
        </w:rPr>
        <w:fldChar w:fldCharType="end"/>
      </w:r>
      <w:r w:rsidRPr="00D86EE7">
        <w:rPr>
          <w:bCs/>
          <w:lang w:val="en-GB"/>
        </w:rPr>
        <w:t>). The red dashed line represents the interpreted end of the event.</w:t>
      </w:r>
    </w:p>
    <w:p w14:paraId="14093771" w14:textId="77777777" w:rsidR="00ED7660" w:rsidRPr="00D86EE7" w:rsidRDefault="00ED7660" w:rsidP="00ED7660">
      <w:pPr>
        <w:rPr>
          <w:bCs/>
          <w:lang w:val="en-GB"/>
        </w:rPr>
      </w:pPr>
    </w:p>
    <w:p w14:paraId="0B47EC8D" w14:textId="77777777" w:rsidR="008E0608" w:rsidRPr="00D86EE7" w:rsidRDefault="00ED7660" w:rsidP="008E0608">
      <w:pPr>
        <w:keepNext/>
        <w:jc w:val="center"/>
        <w:rPr>
          <w:lang w:val="en-GB"/>
        </w:rPr>
      </w:pPr>
      <w:r w:rsidRPr="00D86EE7">
        <w:rPr>
          <w:bCs/>
          <w:noProof/>
          <w:lang w:val="en-GB"/>
        </w:rPr>
        <w:drawing>
          <wp:inline distT="0" distB="0" distL="0" distR="0" wp14:anchorId="57F34D5B" wp14:editId="0B6DABEC">
            <wp:extent cx="3236857" cy="2628000"/>
            <wp:effectExtent l="0" t="0" r="1905" b="1270"/>
            <wp:docPr id="725703894" name="Image 8" descr="Moment rate fun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ment rate function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95" t="9297" r="9061" b="3305"/>
                    <a:stretch>
                      <a:fillRect/>
                    </a:stretch>
                  </pic:blipFill>
                  <pic:spPr bwMode="auto">
                    <a:xfrm>
                      <a:off x="0" y="0"/>
                      <a:ext cx="3236857" cy="2628000"/>
                    </a:xfrm>
                    <a:prstGeom prst="rect">
                      <a:avLst/>
                    </a:prstGeom>
                    <a:noFill/>
                    <a:ln>
                      <a:noFill/>
                    </a:ln>
                    <a:extLst>
                      <a:ext uri="{53640926-AAD7-44D8-BBD7-CCE9431645EC}">
                        <a14:shadowObscured xmlns:a14="http://schemas.microsoft.com/office/drawing/2010/main"/>
                      </a:ext>
                    </a:extLst>
                  </pic:spPr>
                </pic:pic>
              </a:graphicData>
            </a:graphic>
          </wp:inline>
        </w:drawing>
      </w:r>
    </w:p>
    <w:p w14:paraId="6D26F172" w14:textId="4120F4D1" w:rsidR="00ED7660" w:rsidRPr="00D86EE7" w:rsidRDefault="008E0608" w:rsidP="008E0608">
      <w:pPr>
        <w:pStyle w:val="Caption"/>
        <w:spacing w:before="240" w:after="0"/>
        <w:jc w:val="center"/>
        <w:rPr>
          <w:bCs/>
          <w:color w:val="auto"/>
          <w:lang w:val="en-GB"/>
        </w:rPr>
      </w:pPr>
      <w:bookmarkStart w:id="31" w:name="_Ref212628697"/>
      <w:bookmarkStart w:id="32" w:name="_Toc212714758"/>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10</w:t>
      </w:r>
      <w:r w:rsidRPr="00D86EE7">
        <w:rPr>
          <w:color w:val="auto"/>
          <w:lang w:val="en-GB"/>
        </w:rPr>
        <w:fldChar w:fldCharType="end"/>
      </w:r>
      <w:bookmarkEnd w:id="31"/>
      <w:r w:rsidRPr="00D86EE7">
        <w:rPr>
          <w:color w:val="auto"/>
          <w:lang w:val="en-GB"/>
        </w:rPr>
        <w:t xml:space="preserve">. </w:t>
      </w:r>
      <w:r w:rsidR="00535206" w:rsidRPr="00D86EE7">
        <w:rPr>
          <w:bCs/>
          <w:color w:val="auto"/>
          <w:lang w:val="en-GB"/>
        </w:rPr>
        <w:t>Source time function.</w:t>
      </w:r>
      <w:bookmarkEnd w:id="32"/>
    </w:p>
    <w:p w14:paraId="112F9EEA" w14:textId="6D5EEFCC" w:rsidR="003B2F4E" w:rsidRPr="00D86EE7" w:rsidRDefault="003B2F4E">
      <w:pPr>
        <w:spacing w:after="160" w:line="278" w:lineRule="auto"/>
        <w:jc w:val="left"/>
        <w:rPr>
          <w:bCs/>
          <w:lang w:val="en-GB"/>
        </w:rPr>
      </w:pPr>
      <w:r w:rsidRPr="00D86EE7">
        <w:rPr>
          <w:bCs/>
          <w:lang w:val="en-GB"/>
        </w:rPr>
        <w:br w:type="page"/>
      </w:r>
    </w:p>
    <w:p w14:paraId="22A774AA" w14:textId="6C34BDB6" w:rsidR="00674294" w:rsidRPr="00D86EE7" w:rsidRDefault="00674294" w:rsidP="004D6399">
      <w:pPr>
        <w:pStyle w:val="Title2KM"/>
        <w:ind w:left="1134" w:hanging="709"/>
        <w:rPr>
          <w:lang w:val="en-GB"/>
        </w:rPr>
      </w:pPr>
      <w:bookmarkStart w:id="33" w:name="_Toc214060363"/>
      <w:r w:rsidRPr="00D86EE7">
        <w:rPr>
          <w:lang w:val="en-GB"/>
        </w:rPr>
        <w:lastRenderedPageBreak/>
        <w:t>Tsunami</w:t>
      </w:r>
      <w:bookmarkEnd w:id="33"/>
    </w:p>
    <w:p w14:paraId="62190E09" w14:textId="77777777" w:rsidR="00325511" w:rsidRPr="00D86EE7" w:rsidRDefault="00325511" w:rsidP="00325511">
      <w:pPr>
        <w:rPr>
          <w:bCs/>
          <w:lang w:val="en-GB"/>
        </w:rPr>
      </w:pPr>
    </w:p>
    <w:p w14:paraId="4A81966A" w14:textId="7ADCF95B" w:rsidR="00325511" w:rsidRPr="00D86EE7" w:rsidRDefault="00325511" w:rsidP="00FC5154">
      <w:pPr>
        <w:pStyle w:val="ListParagraph"/>
        <w:numPr>
          <w:ilvl w:val="0"/>
          <w:numId w:val="6"/>
        </w:numPr>
        <w:rPr>
          <w:bCs/>
          <w:lang w:val="en-GB"/>
        </w:rPr>
      </w:pPr>
      <w:r w:rsidRPr="00D86EE7">
        <w:rPr>
          <w:b/>
          <w:i/>
          <w:iCs/>
          <w:lang w:val="en-GB"/>
        </w:rPr>
        <w:t xml:space="preserve">Tsunami </w:t>
      </w:r>
      <w:r w:rsidR="00572A9C" w:rsidRPr="00D86EE7">
        <w:rPr>
          <w:b/>
          <w:i/>
          <w:iCs/>
          <w:lang w:val="en-GB"/>
        </w:rPr>
        <w:t>g</w:t>
      </w:r>
      <w:r w:rsidRPr="00D86EE7">
        <w:rPr>
          <w:b/>
          <w:i/>
          <w:iCs/>
          <w:lang w:val="en-GB"/>
        </w:rPr>
        <w:t>eneration:</w:t>
      </w:r>
      <w:r w:rsidRPr="00D86EE7">
        <w:rPr>
          <w:bCs/>
          <w:lang w:val="en-GB"/>
        </w:rPr>
        <w:t xml:space="preserve"> The earthquake triggered a Pacific-wide tsunami, with maximum observed run-up heights reaching up to 19 m </w:t>
      </w:r>
      <w:r w:rsidR="00712441" w:rsidRPr="00D86EE7">
        <w:rPr>
          <w:bCs/>
          <w:lang w:val="en-GB"/>
        </w:rPr>
        <w:t xml:space="preserve">in </w:t>
      </w:r>
      <w:proofErr w:type="spellStart"/>
      <w:r w:rsidR="00712441" w:rsidRPr="00D86EE7">
        <w:rPr>
          <w:bCs/>
          <w:lang w:val="en-GB"/>
        </w:rPr>
        <w:t>Baikovo</w:t>
      </w:r>
      <w:proofErr w:type="spellEnd"/>
      <w:r w:rsidR="00712441" w:rsidRPr="00D86EE7">
        <w:rPr>
          <w:bCs/>
          <w:lang w:val="en-GB"/>
        </w:rPr>
        <w:t xml:space="preserve"> (</w:t>
      </w:r>
      <w:proofErr w:type="spellStart"/>
      <w:r w:rsidRPr="00D86EE7">
        <w:rPr>
          <w:bCs/>
          <w:lang w:val="en-GB"/>
        </w:rPr>
        <w:t>Shumshu</w:t>
      </w:r>
      <w:proofErr w:type="spellEnd"/>
      <w:r w:rsidRPr="00D86EE7">
        <w:rPr>
          <w:bCs/>
          <w:lang w:val="en-GB"/>
        </w:rPr>
        <w:t xml:space="preserve"> Island</w:t>
      </w:r>
      <w:r w:rsidR="00712441" w:rsidRPr="00D86EE7">
        <w:rPr>
          <w:bCs/>
          <w:lang w:val="en-GB"/>
        </w:rPr>
        <w:t>,</w:t>
      </w:r>
      <w:r w:rsidRPr="00D86EE7">
        <w:rPr>
          <w:bCs/>
          <w:lang w:val="en-GB"/>
        </w:rPr>
        <w:t xml:space="preserve"> Northern Kuriles) and 18 m in </w:t>
      </w:r>
      <w:proofErr w:type="spellStart"/>
      <w:r w:rsidRPr="00D86EE7">
        <w:rPr>
          <w:bCs/>
          <w:lang w:val="en-GB"/>
        </w:rPr>
        <w:t>Vestnik</w:t>
      </w:r>
      <w:proofErr w:type="spellEnd"/>
      <w:r w:rsidRPr="00D86EE7">
        <w:rPr>
          <w:bCs/>
          <w:lang w:val="en-GB"/>
        </w:rPr>
        <w:t xml:space="preserve"> Bay</w:t>
      </w:r>
      <w:r w:rsidR="001D56C8" w:rsidRPr="00D86EE7">
        <w:rPr>
          <w:bCs/>
          <w:lang w:val="en-GB"/>
        </w:rPr>
        <w:t xml:space="preserve"> (located at the Kamchatka east coast about 180 km to south from Petropavlovsk-Kamchatsky)</w:t>
      </w:r>
      <w:r w:rsidRPr="00D86EE7">
        <w:rPr>
          <w:bCs/>
          <w:lang w:val="en-GB"/>
        </w:rPr>
        <w:t>.</w:t>
      </w:r>
      <w:r w:rsidR="00C50B29" w:rsidRPr="00D86EE7">
        <w:rPr>
          <w:bCs/>
          <w:lang w:val="en-GB"/>
        </w:rPr>
        <w:t xml:space="preserve"> It took approximately 6 hours to cross the Pacific Ocean and hit Hawaii, and approximately 7‒9 hours to arrive along the west coast of North America.</w:t>
      </w:r>
      <w:r w:rsidR="00FC5154" w:rsidRPr="00D86EE7">
        <w:rPr>
          <w:bCs/>
          <w:lang w:val="en-GB"/>
        </w:rPr>
        <w:t xml:space="preserve"> The fault slip was greatest at depths of 20‒45 km, with limited slip shallower than 15 km. The resulting tsunami was large, but the lack of shallow fault slip is likely one reason for a smaller tsunami than other earthquakes of comparable size.</w:t>
      </w:r>
    </w:p>
    <w:p w14:paraId="68744F40" w14:textId="4BB71D67" w:rsidR="00325511" w:rsidRPr="00D86EE7" w:rsidRDefault="0016647E" w:rsidP="00325511">
      <w:pPr>
        <w:numPr>
          <w:ilvl w:val="0"/>
          <w:numId w:val="6"/>
        </w:numPr>
        <w:rPr>
          <w:bCs/>
          <w:lang w:val="en-GB"/>
        </w:rPr>
      </w:pPr>
      <w:r w:rsidRPr="00D86EE7">
        <w:rPr>
          <w:b/>
          <w:i/>
          <w:iCs/>
          <w:lang w:val="en-GB"/>
        </w:rPr>
        <w:t>Tsunami amplitudes</w:t>
      </w:r>
      <w:r w:rsidR="00325511" w:rsidRPr="00D86EE7">
        <w:rPr>
          <w:b/>
          <w:i/>
          <w:iCs/>
          <w:lang w:val="en-GB"/>
        </w:rPr>
        <w:t>:</w:t>
      </w:r>
      <w:r w:rsidR="00325511" w:rsidRPr="00D86EE7">
        <w:rPr>
          <w:bCs/>
          <w:lang w:val="en-GB"/>
        </w:rPr>
        <w:t xml:space="preserve"> Significant tsunami amplitudes were recorded across the Pacific, including 1.74 m in Kahului, Maui (Hawaii), 1.13 m in Crescent City (California), 1.04 m in Baltra (Galapagos Islands, Ecuador), and 1.12 m in Coliumo (Chile).</w:t>
      </w:r>
    </w:p>
    <w:p w14:paraId="36AAD674" w14:textId="4AEFDF4C" w:rsidR="0084554F" w:rsidRPr="00D86EE7" w:rsidRDefault="005E1EEB" w:rsidP="00325511">
      <w:pPr>
        <w:numPr>
          <w:ilvl w:val="0"/>
          <w:numId w:val="6"/>
        </w:numPr>
        <w:rPr>
          <w:bCs/>
          <w:lang w:val="en-GB"/>
        </w:rPr>
      </w:pPr>
      <w:r w:rsidRPr="00D86EE7">
        <w:rPr>
          <w:b/>
          <w:i/>
          <w:iCs/>
          <w:lang w:val="en-GB"/>
        </w:rPr>
        <w:t xml:space="preserve">Coastal gauge system: </w:t>
      </w:r>
      <w:r w:rsidRPr="00D86EE7">
        <w:rPr>
          <w:bCs/>
          <w:lang w:val="en-GB"/>
        </w:rPr>
        <w:t xml:space="preserve">n &gt; 100 tsunami measurements on coastal gauges – largest 1.74 m, </w:t>
      </w:r>
      <w:proofErr w:type="spellStart"/>
      <w:r w:rsidRPr="00D86EE7">
        <w:rPr>
          <w:bCs/>
          <w:lang w:val="en-GB"/>
        </w:rPr>
        <w:t>Kahalui</w:t>
      </w:r>
      <w:proofErr w:type="spellEnd"/>
      <w:r w:rsidRPr="00D86EE7">
        <w:rPr>
          <w:bCs/>
          <w:lang w:val="en-GB"/>
        </w:rPr>
        <w:t>, Maui, Hawaii.</w:t>
      </w:r>
    </w:p>
    <w:p w14:paraId="72759371" w14:textId="399F6B22" w:rsidR="00862CDD" w:rsidRPr="00D86EE7" w:rsidRDefault="00325511" w:rsidP="00862CDD">
      <w:pPr>
        <w:numPr>
          <w:ilvl w:val="0"/>
          <w:numId w:val="6"/>
        </w:numPr>
        <w:rPr>
          <w:bCs/>
          <w:lang w:val="en-GB"/>
        </w:rPr>
      </w:pPr>
      <w:r w:rsidRPr="00D86EE7">
        <w:rPr>
          <w:b/>
          <w:i/>
          <w:iCs/>
          <w:lang w:val="en-GB"/>
        </w:rPr>
        <w:t xml:space="preserve">DART </w:t>
      </w:r>
      <w:r w:rsidR="00E73E90" w:rsidRPr="00D86EE7">
        <w:rPr>
          <w:b/>
          <w:i/>
          <w:iCs/>
          <w:lang w:val="en-GB"/>
        </w:rPr>
        <w:t>b</w:t>
      </w:r>
      <w:r w:rsidRPr="00D86EE7">
        <w:rPr>
          <w:b/>
          <w:i/>
          <w:iCs/>
          <w:lang w:val="en-GB"/>
        </w:rPr>
        <w:t xml:space="preserve">uoy </w:t>
      </w:r>
      <w:r w:rsidR="00E73E90" w:rsidRPr="00D86EE7">
        <w:rPr>
          <w:b/>
          <w:i/>
          <w:iCs/>
          <w:lang w:val="en-GB"/>
        </w:rPr>
        <w:t>d</w:t>
      </w:r>
      <w:r w:rsidRPr="00D86EE7">
        <w:rPr>
          <w:b/>
          <w:i/>
          <w:iCs/>
          <w:lang w:val="en-GB"/>
        </w:rPr>
        <w:t>ata:</w:t>
      </w:r>
      <w:r w:rsidRPr="00D86EE7">
        <w:rPr>
          <w:bCs/>
          <w:lang w:val="en-GB"/>
        </w:rPr>
        <w:t xml:space="preserve"> </w:t>
      </w:r>
      <w:r w:rsidR="001D69CF" w:rsidRPr="00D86EE7">
        <w:rPr>
          <w:bCs/>
          <w:lang w:val="en-GB"/>
        </w:rPr>
        <w:t xml:space="preserve">PTWC reported readings on 8 DARTs across the Pacific. </w:t>
      </w:r>
      <w:r w:rsidRPr="00D86EE7">
        <w:rPr>
          <w:bCs/>
          <w:lang w:val="en-GB"/>
        </w:rPr>
        <w:t xml:space="preserve">The largest deep-ocean amplitude recorded was 0.9 m </w:t>
      </w:r>
      <w:r w:rsidR="00756FD2" w:rsidRPr="00D86EE7">
        <w:rPr>
          <w:bCs/>
          <w:lang w:val="en-GB"/>
        </w:rPr>
        <w:t xml:space="preserve">off the coast of the Kamchatka peninsula, the closest to the </w:t>
      </w:r>
      <w:r w:rsidR="007A2712" w:rsidRPr="00D86EE7">
        <w:rPr>
          <w:bCs/>
          <w:lang w:val="en-GB"/>
        </w:rPr>
        <w:t>epicentre</w:t>
      </w:r>
      <w:r w:rsidRPr="00D86EE7">
        <w:rPr>
          <w:bCs/>
          <w:lang w:val="en-GB"/>
        </w:rPr>
        <w:t>, the second largest DART amplitude ever observed.</w:t>
      </w:r>
      <w:r w:rsidR="000E19EA" w:rsidRPr="00D86EE7">
        <w:rPr>
          <w:bCs/>
          <w:lang w:val="en-GB"/>
        </w:rPr>
        <w:t xml:space="preserve"> </w:t>
      </w:r>
      <w:r w:rsidR="00862CDD" w:rsidRPr="00D86EE7">
        <w:rPr>
          <w:bCs/>
          <w:lang w:val="en-GB"/>
        </w:rPr>
        <w:t>The amplitudes on other DARTs reported by PTWC ranged from 2 to 28 cm. The observations from the five DARTs in the Northwest Pacific were used by the PTWC to provide the final inversion source for the tsunami forecast.</w:t>
      </w:r>
    </w:p>
    <w:p w14:paraId="3F6A161A" w14:textId="77777777" w:rsidR="007D05A2" w:rsidRPr="00D86EE7" w:rsidRDefault="007D05A2" w:rsidP="00862CDD">
      <w:pPr>
        <w:rPr>
          <w:bCs/>
          <w:lang w:val="en-GB"/>
        </w:rPr>
      </w:pPr>
    </w:p>
    <w:p w14:paraId="40A8728A" w14:textId="3044C598" w:rsidR="00132661" w:rsidRPr="00D86EE7" w:rsidRDefault="0016647E" w:rsidP="00AD4DD1">
      <w:pPr>
        <w:pStyle w:val="Title3KM"/>
        <w:ind w:left="1276" w:hanging="851"/>
        <w:rPr>
          <w:lang w:val="en-GB"/>
        </w:rPr>
      </w:pPr>
      <w:bookmarkStart w:id="34" w:name="_Toc214060364"/>
      <w:r w:rsidRPr="00D86EE7">
        <w:rPr>
          <w:lang w:val="en-GB"/>
        </w:rPr>
        <w:t>Tsunami amplitudes</w:t>
      </w:r>
      <w:bookmarkEnd w:id="34"/>
    </w:p>
    <w:p w14:paraId="211E86E6" w14:textId="77777777" w:rsidR="005B7E1D" w:rsidRPr="00D86EE7" w:rsidRDefault="005B7E1D" w:rsidP="005B7E1D">
      <w:pPr>
        <w:rPr>
          <w:bCs/>
          <w:lang w:val="en-GB"/>
        </w:rPr>
      </w:pPr>
    </w:p>
    <w:p w14:paraId="193EF1C0" w14:textId="2608958C" w:rsidR="00132661" w:rsidRPr="00D86EE7" w:rsidRDefault="00132661" w:rsidP="005B7E1D">
      <w:pPr>
        <w:rPr>
          <w:bCs/>
          <w:lang w:val="en-GB"/>
        </w:rPr>
      </w:pPr>
      <w:r w:rsidRPr="00D86EE7">
        <w:rPr>
          <w:bCs/>
          <w:lang w:val="en-GB"/>
        </w:rPr>
        <w:t>The tsunami generated by the Kamchatka earthquake produced significant wave run-up locally along the Kamchatka peninsula and Kuril Islands coasts. The tsunami waves also crossed the Pacific Ocean, producing significant run-up in northern Japan (&gt;60 cm in numerous locations), Hawaii (&gt;50</w:t>
      </w:r>
      <w:r w:rsidR="009A361F" w:rsidRPr="00D86EE7">
        <w:rPr>
          <w:bCs/>
          <w:lang w:val="en-GB"/>
        </w:rPr>
        <w:t>‒</w:t>
      </w:r>
      <w:r w:rsidRPr="00D86EE7">
        <w:rPr>
          <w:bCs/>
          <w:lang w:val="en-GB"/>
        </w:rPr>
        <w:t>150 cm at multiple sites), and northern California (&gt;100 cm at Crescent City, and 50</w:t>
      </w:r>
      <w:r w:rsidR="009A361F" w:rsidRPr="00D86EE7">
        <w:rPr>
          <w:bCs/>
          <w:lang w:val="en-GB"/>
        </w:rPr>
        <w:t>‒</w:t>
      </w:r>
      <w:r w:rsidRPr="00D86EE7">
        <w:rPr>
          <w:bCs/>
          <w:lang w:val="en-GB"/>
        </w:rPr>
        <w:t>100 cm at numerous sites along the coast).</w:t>
      </w:r>
    </w:p>
    <w:p w14:paraId="197631C7" w14:textId="77777777" w:rsidR="000813F8" w:rsidRPr="00D86EE7" w:rsidRDefault="000813F8" w:rsidP="005B7E1D">
      <w:pPr>
        <w:rPr>
          <w:bCs/>
          <w:lang w:val="en-GB"/>
        </w:rPr>
      </w:pPr>
    </w:p>
    <w:p w14:paraId="1ECD0F85" w14:textId="1A3C8FE3" w:rsidR="00132661" w:rsidRPr="00D86EE7" w:rsidRDefault="00132661" w:rsidP="005B7E1D">
      <w:pPr>
        <w:rPr>
          <w:bCs/>
          <w:lang w:val="en-GB"/>
        </w:rPr>
      </w:pPr>
      <w:r w:rsidRPr="00D86EE7">
        <w:rPr>
          <w:bCs/>
          <w:lang w:val="en-GB"/>
        </w:rPr>
        <w:t>NOAA tsunami map for the 2025</w:t>
      </w:r>
      <w:r w:rsidR="00BE6722" w:rsidRPr="00D86EE7">
        <w:rPr>
          <w:bCs/>
          <w:lang w:val="en-GB"/>
        </w:rPr>
        <w:t xml:space="preserve"> Mw </w:t>
      </w:r>
      <w:r w:rsidRPr="00D86EE7">
        <w:rPr>
          <w:bCs/>
          <w:lang w:val="en-GB"/>
        </w:rPr>
        <w:t xml:space="preserve">8.8 Kamchatka earthquake (using earthquake parameters and deep ocean sea level data) shows tsunami travel times as contour lines and open ocean wave amplitudes indicated by </w:t>
      </w:r>
      <w:r w:rsidR="007A2712" w:rsidRPr="00D86EE7">
        <w:rPr>
          <w:bCs/>
          <w:lang w:val="en-GB"/>
        </w:rPr>
        <w:t>colours</w:t>
      </w:r>
      <w:r w:rsidR="0011454D" w:rsidRPr="00D86EE7">
        <w:rPr>
          <w:bCs/>
          <w:lang w:val="en-GB"/>
        </w:rPr>
        <w:t xml:space="preserve"> (</w:t>
      </w:r>
      <w:r w:rsidR="0011454D" w:rsidRPr="00D86EE7">
        <w:rPr>
          <w:bCs/>
          <w:lang w:val="en-GB"/>
        </w:rPr>
        <w:fldChar w:fldCharType="begin"/>
      </w:r>
      <w:r w:rsidR="0011454D" w:rsidRPr="00D86EE7">
        <w:rPr>
          <w:bCs/>
          <w:lang w:val="en-GB"/>
        </w:rPr>
        <w:instrText xml:space="preserve"> REF _Ref212630289 \h </w:instrText>
      </w:r>
      <w:r w:rsidR="00D86EE7" w:rsidRPr="00D86EE7">
        <w:rPr>
          <w:bCs/>
          <w:lang w:val="en-GB"/>
        </w:rPr>
        <w:instrText xml:space="preserve"> \* MERGEFORMAT </w:instrText>
      </w:r>
      <w:r w:rsidR="0011454D" w:rsidRPr="00D86EE7">
        <w:rPr>
          <w:bCs/>
          <w:lang w:val="en-GB"/>
        </w:rPr>
      </w:r>
      <w:r w:rsidR="0011454D" w:rsidRPr="00D86EE7">
        <w:rPr>
          <w:bCs/>
          <w:lang w:val="en-GB"/>
        </w:rPr>
        <w:fldChar w:fldCharType="separate"/>
      </w:r>
      <w:r w:rsidR="0011454D" w:rsidRPr="00D86EE7">
        <w:rPr>
          <w:lang w:val="en-GB"/>
        </w:rPr>
        <w:t xml:space="preserve">Figure </w:t>
      </w:r>
      <w:r w:rsidR="0011454D" w:rsidRPr="00D86EE7">
        <w:rPr>
          <w:noProof/>
          <w:lang w:val="en-GB"/>
        </w:rPr>
        <w:t>11</w:t>
      </w:r>
      <w:r w:rsidR="0011454D" w:rsidRPr="00D86EE7">
        <w:rPr>
          <w:bCs/>
          <w:lang w:val="en-GB"/>
        </w:rPr>
        <w:fldChar w:fldCharType="end"/>
      </w:r>
      <w:r w:rsidR="0011454D" w:rsidRPr="00D86EE7">
        <w:rPr>
          <w:bCs/>
          <w:lang w:val="en-GB"/>
        </w:rPr>
        <w:t>)</w:t>
      </w:r>
      <w:r w:rsidRPr="00D86EE7">
        <w:rPr>
          <w:bCs/>
          <w:lang w:val="en-GB"/>
        </w:rPr>
        <w:t>. Near the earthquake and along the Kamchatka coast the open-ocean tsunami amplitude was greater than 1 m. As the wave crossed the ocean its amplitude decreased as its energy dispersed. Details of the seafloor morphology can also focus and amplify these waves. For example, the higher amplitude waves heading from Kamchatka toward the northern California coast is partly a result of the location of the offshore Mendocino escarpment and is also one of the reasons that Crescent City, California, often has the highest tsunami heights along the west coast of the United States. The large variations in observed tsunami heights result from details of the coastal bathymetry and shape of the coastline.</w:t>
      </w:r>
    </w:p>
    <w:p w14:paraId="1193CD85" w14:textId="77777777" w:rsidR="001E7101" w:rsidRPr="00D86EE7" w:rsidRDefault="001E7101" w:rsidP="005B7E1D">
      <w:pPr>
        <w:rPr>
          <w:bCs/>
          <w:lang w:val="en-GB"/>
        </w:rPr>
      </w:pPr>
    </w:p>
    <w:p w14:paraId="12159D4C" w14:textId="77777777" w:rsidR="0011454D" w:rsidRPr="00D86EE7" w:rsidRDefault="001C39DE" w:rsidP="0011454D">
      <w:pPr>
        <w:keepNext/>
        <w:jc w:val="center"/>
        <w:rPr>
          <w:lang w:val="en-GB"/>
        </w:rPr>
      </w:pPr>
      <w:r w:rsidRPr="00D86EE7">
        <w:rPr>
          <w:bCs/>
          <w:noProof/>
          <w:lang w:val="en-GB"/>
        </w:rPr>
        <w:lastRenderedPageBreak/>
        <w:drawing>
          <wp:inline distT="0" distB="0" distL="0" distR="0" wp14:anchorId="4815611F" wp14:editId="6A050A14">
            <wp:extent cx="4665227" cy="3600000"/>
            <wp:effectExtent l="0" t="0" r="2540" b="635"/>
            <wp:docPr id="601685833" name="Image 1"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85833" name="Image 1" descr="Une image contenant texte, carte, capture d’écran&#10;&#10;Le contenu généré par l’IA peut être incorrect."/>
                    <pic:cNvPicPr/>
                  </pic:nvPicPr>
                  <pic:blipFill>
                    <a:blip r:embed="rId26"/>
                    <a:stretch>
                      <a:fillRect/>
                    </a:stretch>
                  </pic:blipFill>
                  <pic:spPr>
                    <a:xfrm>
                      <a:off x="0" y="0"/>
                      <a:ext cx="4665227" cy="3600000"/>
                    </a:xfrm>
                    <a:prstGeom prst="rect">
                      <a:avLst/>
                    </a:prstGeom>
                  </pic:spPr>
                </pic:pic>
              </a:graphicData>
            </a:graphic>
          </wp:inline>
        </w:drawing>
      </w:r>
    </w:p>
    <w:p w14:paraId="5383843C" w14:textId="43938D49" w:rsidR="001C39DE" w:rsidRPr="00D86EE7" w:rsidRDefault="0011454D" w:rsidP="0011454D">
      <w:pPr>
        <w:pStyle w:val="Caption"/>
        <w:spacing w:before="240" w:after="0"/>
        <w:jc w:val="center"/>
        <w:rPr>
          <w:bCs/>
          <w:color w:val="auto"/>
          <w:lang w:val="en-GB"/>
        </w:rPr>
      </w:pPr>
      <w:bookmarkStart w:id="35" w:name="_Ref212630289"/>
      <w:bookmarkStart w:id="36" w:name="_Toc212714759"/>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11</w:t>
      </w:r>
      <w:r w:rsidRPr="00D86EE7">
        <w:rPr>
          <w:color w:val="auto"/>
          <w:lang w:val="en-GB"/>
        </w:rPr>
        <w:fldChar w:fldCharType="end"/>
      </w:r>
      <w:bookmarkEnd w:id="35"/>
      <w:r w:rsidRPr="00D86EE7">
        <w:rPr>
          <w:color w:val="auto"/>
          <w:lang w:val="en-GB"/>
        </w:rPr>
        <w:t>. NOAA tsunami map.</w:t>
      </w:r>
      <w:bookmarkEnd w:id="36"/>
    </w:p>
    <w:p w14:paraId="79C5F311" w14:textId="77777777" w:rsidR="001C39DE" w:rsidRPr="00D86EE7" w:rsidRDefault="001C39DE" w:rsidP="005B4F6C">
      <w:pPr>
        <w:rPr>
          <w:bCs/>
          <w:lang w:val="en-GB"/>
        </w:rPr>
      </w:pPr>
    </w:p>
    <w:p w14:paraId="665FABF4" w14:textId="77777777" w:rsidR="00AF5690" w:rsidRPr="00D86EE7" w:rsidRDefault="00AF5690" w:rsidP="00AD4DD1">
      <w:pPr>
        <w:pStyle w:val="Title3KM"/>
        <w:ind w:left="1276" w:hanging="851"/>
        <w:rPr>
          <w:lang w:val="en-GB"/>
        </w:rPr>
      </w:pPr>
      <w:bookmarkStart w:id="37" w:name="_Toc214060365"/>
      <w:r w:rsidRPr="00D86EE7">
        <w:rPr>
          <w:lang w:val="en-GB"/>
        </w:rPr>
        <w:t>Coastal sea level gauges and Deep-ocean Assessment and Reporting of Tsunamis</w:t>
      </w:r>
      <w:bookmarkEnd w:id="37"/>
    </w:p>
    <w:p w14:paraId="7F54AAF8" w14:textId="77777777" w:rsidR="00AF5690" w:rsidRPr="00D86EE7" w:rsidRDefault="00AF5690" w:rsidP="00AF5690">
      <w:pPr>
        <w:rPr>
          <w:bCs/>
          <w:highlight w:val="yellow"/>
          <w:lang w:val="en-GB"/>
        </w:rPr>
      </w:pPr>
    </w:p>
    <w:p w14:paraId="01F3C44F" w14:textId="47CE7677" w:rsidR="005B4F6C" w:rsidRPr="00D86EE7" w:rsidRDefault="005B4F6C" w:rsidP="005B4F6C">
      <w:pPr>
        <w:rPr>
          <w:bCs/>
          <w:lang w:val="en-GB"/>
        </w:rPr>
      </w:pPr>
      <w:r w:rsidRPr="00D86EE7">
        <w:rPr>
          <w:bCs/>
          <w:lang w:val="en-GB"/>
        </w:rPr>
        <w:t>The analysis sequence for the Kamchatka tsunami was initiated with initial estimates of the earthquake location and magnitude, which understated the actual magnitude of the earthquake by at least a factor of 10—a common phenomenon during initial analysis for large seismic events. The initial forecast based on seismic data gave estimates of tsunami amplitudes at nearby</w:t>
      </w:r>
      <w:r w:rsidR="00EF2C74" w:rsidRPr="00D86EE7">
        <w:rPr>
          <w:bCs/>
          <w:lang w:val="en-GB"/>
        </w:rPr>
        <w:t xml:space="preserve"> </w:t>
      </w:r>
      <w:r w:rsidR="00050192" w:rsidRPr="00D86EE7">
        <w:rPr>
          <w:bCs/>
          <w:lang w:val="en-GB"/>
        </w:rPr>
        <w:t>Deep-ocean Assessment and Reporting of Tsunamis (</w:t>
      </w:r>
      <w:r w:rsidRPr="00D86EE7">
        <w:rPr>
          <w:bCs/>
          <w:lang w:val="en-GB"/>
        </w:rPr>
        <w:t>DART</w:t>
      </w:r>
      <w:r w:rsidR="00050192" w:rsidRPr="00D86EE7">
        <w:rPr>
          <w:bCs/>
          <w:lang w:val="en-GB"/>
        </w:rPr>
        <w:t>)</w:t>
      </w:r>
      <w:r w:rsidR="00EF2C74" w:rsidRPr="00D86EE7">
        <w:rPr>
          <w:bCs/>
          <w:lang w:val="en-GB"/>
        </w:rPr>
        <w:t xml:space="preserve"> </w:t>
      </w:r>
      <w:r w:rsidRPr="00D86EE7">
        <w:rPr>
          <w:bCs/>
          <w:lang w:val="en-GB"/>
        </w:rPr>
        <w:t>systems.</w:t>
      </w:r>
    </w:p>
    <w:p w14:paraId="7BA63EC3" w14:textId="77777777" w:rsidR="00EC5DF3" w:rsidRPr="00D86EE7" w:rsidRDefault="00EC5DF3" w:rsidP="005B4F6C">
      <w:pPr>
        <w:rPr>
          <w:bCs/>
          <w:lang w:val="en-GB"/>
        </w:rPr>
      </w:pPr>
    </w:p>
    <w:p w14:paraId="7FBECB35" w14:textId="2068BD9A" w:rsidR="005B4F6C" w:rsidRPr="00D86EE7" w:rsidRDefault="005B4F6C" w:rsidP="005B4F6C">
      <w:pPr>
        <w:rPr>
          <w:bCs/>
          <w:lang w:val="en-GB"/>
        </w:rPr>
      </w:pPr>
      <w:r w:rsidRPr="00D86EE7">
        <w:rPr>
          <w:bCs/>
          <w:lang w:val="en-GB"/>
        </w:rPr>
        <w:t xml:space="preserve">About 35 minutes after the earthquake, tsunami recording of DART 21416 peaked at a maximum amplitude of 0.85 m, the second largest DART amplitude ever recorded. The absolute largest DART amplitude was detected during the March 11, </w:t>
      </w:r>
      <w:r w:rsidR="00546CA5" w:rsidRPr="00D86EE7">
        <w:rPr>
          <w:bCs/>
          <w:lang w:val="en-GB"/>
        </w:rPr>
        <w:t>2011,</w:t>
      </w:r>
      <w:r w:rsidRPr="00D86EE7">
        <w:rPr>
          <w:bCs/>
          <w:lang w:val="en-GB"/>
        </w:rPr>
        <w:t xml:space="preserve"> Japan tsunami (about 1.9 m). The DART record was used to update the tsunami forecast. The tsunami model with the best fit for </w:t>
      </w:r>
      <w:r w:rsidR="00A70A04" w:rsidRPr="00D86EE7">
        <w:rPr>
          <w:bCs/>
          <w:lang w:val="en-GB"/>
        </w:rPr>
        <w:t>DART</w:t>
      </w:r>
      <w:r w:rsidRPr="00D86EE7">
        <w:rPr>
          <w:bCs/>
          <w:lang w:val="en-GB"/>
        </w:rPr>
        <w:t xml:space="preserve"> 21416 used the source with magnitude Mw 8.7. Two more DARTs 21419 and 21415 recorded max amplitudes of 31 cm and 25 cm, respectively, within one hour from the earthquake time. These three DARTs were used to provide the final inversion source for the tsunami forecast for this </w:t>
      </w:r>
      <w:r w:rsidR="00207892" w:rsidRPr="00D86EE7">
        <w:rPr>
          <w:bCs/>
          <w:lang w:val="en-GB"/>
        </w:rPr>
        <w:t>event</w:t>
      </w:r>
      <w:r w:rsidRPr="00D86EE7">
        <w:rPr>
          <w:bCs/>
          <w:lang w:val="en-GB"/>
        </w:rPr>
        <w:t xml:space="preserve"> around 1.5 hours after the earthquake. The model tsunami source uses the combination of </w:t>
      </w:r>
      <w:r w:rsidR="00207892" w:rsidRPr="00D86EE7">
        <w:rPr>
          <w:bCs/>
          <w:lang w:val="en-GB"/>
        </w:rPr>
        <w:t>“</w:t>
      </w:r>
      <w:r w:rsidRPr="00D86EE7">
        <w:rPr>
          <w:bCs/>
          <w:lang w:val="en-GB"/>
        </w:rPr>
        <w:t>unit sources</w:t>
      </w:r>
      <w:r w:rsidR="00207892" w:rsidRPr="00D86EE7">
        <w:rPr>
          <w:bCs/>
          <w:lang w:val="en-GB"/>
        </w:rPr>
        <w:t xml:space="preserve">” </w:t>
      </w:r>
      <w:r w:rsidRPr="00D86EE7">
        <w:rPr>
          <w:bCs/>
          <w:lang w:val="en-GB"/>
        </w:rPr>
        <w:t>from the</w:t>
      </w:r>
      <w:r w:rsidR="00483F95" w:rsidRPr="00D86EE7">
        <w:rPr>
          <w:bCs/>
          <w:lang w:val="en-GB"/>
        </w:rPr>
        <w:t xml:space="preserve"> </w:t>
      </w:r>
      <w:r w:rsidRPr="00D86EE7">
        <w:rPr>
          <w:bCs/>
          <w:lang w:val="en-GB"/>
        </w:rPr>
        <w:t>pre-computed generation/propagation forecast database. This final forecast source covered the area of 500</w:t>
      </w:r>
      <w:r w:rsidR="00483F95" w:rsidRPr="00D86EE7">
        <w:rPr>
          <w:bCs/>
          <w:lang w:val="en-GB"/>
        </w:rPr>
        <w:t xml:space="preserve"> </w:t>
      </w:r>
      <w:r w:rsidRPr="00D86EE7">
        <w:rPr>
          <w:bCs/>
          <w:lang w:val="en-GB"/>
        </w:rPr>
        <w:t>km x 150</w:t>
      </w:r>
      <w:r w:rsidR="00483F95" w:rsidRPr="00D86EE7">
        <w:rPr>
          <w:bCs/>
          <w:lang w:val="en-GB"/>
        </w:rPr>
        <w:t xml:space="preserve"> </w:t>
      </w:r>
      <w:r w:rsidRPr="00D86EE7">
        <w:rPr>
          <w:bCs/>
          <w:lang w:val="en-GB"/>
        </w:rPr>
        <w:t xml:space="preserve">km to the south of the </w:t>
      </w:r>
      <w:r w:rsidR="007A2712" w:rsidRPr="00D86EE7">
        <w:rPr>
          <w:bCs/>
          <w:lang w:val="en-GB"/>
        </w:rPr>
        <w:t>epicentre</w:t>
      </w:r>
      <w:r w:rsidRPr="00D86EE7">
        <w:rPr>
          <w:bCs/>
          <w:lang w:val="en-GB"/>
        </w:rPr>
        <w:t xml:space="preserve"> (</w:t>
      </w:r>
      <w:r w:rsidR="00104BC1" w:rsidRPr="00D86EE7">
        <w:rPr>
          <w:bCs/>
          <w:lang w:val="en-GB"/>
        </w:rPr>
        <w:fldChar w:fldCharType="begin"/>
      </w:r>
      <w:r w:rsidR="00104BC1" w:rsidRPr="00D86EE7">
        <w:rPr>
          <w:bCs/>
          <w:lang w:val="en-GB"/>
        </w:rPr>
        <w:instrText xml:space="preserve"> REF _Ref212631600 \h </w:instrText>
      </w:r>
      <w:r w:rsidR="00D86EE7" w:rsidRPr="00D86EE7">
        <w:rPr>
          <w:bCs/>
          <w:lang w:val="en-GB"/>
        </w:rPr>
        <w:instrText xml:space="preserve"> \* MERGEFORMAT </w:instrText>
      </w:r>
      <w:r w:rsidR="00104BC1" w:rsidRPr="00D86EE7">
        <w:rPr>
          <w:bCs/>
          <w:lang w:val="en-GB"/>
        </w:rPr>
      </w:r>
      <w:r w:rsidR="00104BC1" w:rsidRPr="00D86EE7">
        <w:rPr>
          <w:bCs/>
          <w:lang w:val="en-GB"/>
        </w:rPr>
        <w:fldChar w:fldCharType="separate"/>
      </w:r>
      <w:r w:rsidR="00104BC1" w:rsidRPr="00D86EE7">
        <w:rPr>
          <w:lang w:val="en-GB"/>
        </w:rPr>
        <w:t xml:space="preserve">Figure </w:t>
      </w:r>
      <w:r w:rsidR="00104BC1" w:rsidRPr="00D86EE7">
        <w:rPr>
          <w:noProof/>
          <w:lang w:val="en-GB"/>
        </w:rPr>
        <w:t>12</w:t>
      </w:r>
      <w:r w:rsidR="00104BC1" w:rsidRPr="00D86EE7">
        <w:rPr>
          <w:bCs/>
          <w:lang w:val="en-GB"/>
        </w:rPr>
        <w:fldChar w:fldCharType="end"/>
      </w:r>
      <w:r w:rsidRPr="00D86EE7">
        <w:rPr>
          <w:bCs/>
          <w:lang w:val="en-GB"/>
        </w:rPr>
        <w:t>).</w:t>
      </w:r>
    </w:p>
    <w:p w14:paraId="28CD0E6F" w14:textId="77777777" w:rsidR="00574515" w:rsidRPr="00D86EE7" w:rsidRDefault="00574515" w:rsidP="005B4F6C">
      <w:pPr>
        <w:rPr>
          <w:bCs/>
          <w:lang w:val="en-GB"/>
        </w:rPr>
      </w:pPr>
    </w:p>
    <w:p w14:paraId="7537CDA7" w14:textId="77777777" w:rsidR="00835FDF" w:rsidRPr="00D86EE7" w:rsidRDefault="00574515" w:rsidP="001400FC">
      <w:pPr>
        <w:keepNext/>
        <w:jc w:val="center"/>
        <w:rPr>
          <w:lang w:val="en-GB"/>
        </w:rPr>
      </w:pPr>
      <w:r w:rsidRPr="00D86EE7">
        <w:rPr>
          <w:bCs/>
          <w:noProof/>
          <w:lang w:val="en-GB"/>
        </w:rPr>
        <w:lastRenderedPageBreak/>
        <w:drawing>
          <wp:inline distT="0" distB="0" distL="0" distR="0" wp14:anchorId="711569A0" wp14:editId="4EF4E9B4">
            <wp:extent cx="4680000" cy="2861528"/>
            <wp:effectExtent l="0" t="0" r="6350" b="0"/>
            <wp:docPr id="83466866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2861528"/>
                    </a:xfrm>
                    <a:prstGeom prst="rect">
                      <a:avLst/>
                    </a:prstGeom>
                    <a:noFill/>
                  </pic:spPr>
                </pic:pic>
              </a:graphicData>
            </a:graphic>
          </wp:inline>
        </w:drawing>
      </w:r>
    </w:p>
    <w:p w14:paraId="4B760C55" w14:textId="3DEE80D8" w:rsidR="001C39DE" w:rsidRPr="00D86EE7" w:rsidRDefault="00835FDF" w:rsidP="00835FDF">
      <w:pPr>
        <w:pStyle w:val="Caption"/>
        <w:spacing w:before="240" w:after="0"/>
        <w:jc w:val="center"/>
        <w:rPr>
          <w:bCs/>
          <w:color w:val="auto"/>
          <w:lang w:val="en-GB"/>
        </w:rPr>
      </w:pPr>
      <w:bookmarkStart w:id="38" w:name="_Ref212631600"/>
      <w:bookmarkStart w:id="39" w:name="_Toc212714760"/>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12</w:t>
      </w:r>
      <w:r w:rsidRPr="00D86EE7">
        <w:rPr>
          <w:color w:val="auto"/>
          <w:lang w:val="en-GB"/>
        </w:rPr>
        <w:fldChar w:fldCharType="end"/>
      </w:r>
      <w:bookmarkEnd w:id="38"/>
      <w:r w:rsidRPr="00D86EE7">
        <w:rPr>
          <w:color w:val="auto"/>
          <w:lang w:val="en-GB"/>
        </w:rPr>
        <w:t xml:space="preserve">. </w:t>
      </w:r>
      <w:r w:rsidR="00227681" w:rsidRPr="00D86EE7">
        <w:rPr>
          <w:bCs/>
          <w:color w:val="auto"/>
          <w:lang w:val="en-GB"/>
        </w:rPr>
        <w:t xml:space="preserve">Model tsunami source area (shaded unit sources) based on DART 21416, 21419 and 21415 </w:t>
      </w:r>
      <w:r w:rsidRPr="00D86EE7">
        <w:rPr>
          <w:bCs/>
          <w:color w:val="auto"/>
          <w:lang w:val="en-GB"/>
        </w:rPr>
        <w:t>inversions</w:t>
      </w:r>
      <w:r w:rsidR="00227681" w:rsidRPr="00D86EE7">
        <w:rPr>
          <w:bCs/>
          <w:color w:val="auto"/>
          <w:lang w:val="en-GB"/>
        </w:rPr>
        <w:t xml:space="preserve">. </w:t>
      </w:r>
      <w:r w:rsidR="0023620C" w:rsidRPr="00D86EE7">
        <w:rPr>
          <w:bCs/>
          <w:color w:val="auto"/>
          <w:lang w:val="en-GB"/>
        </w:rPr>
        <w:br/>
      </w:r>
      <w:r w:rsidR="00227681" w:rsidRPr="00D86EE7">
        <w:rPr>
          <w:bCs/>
          <w:color w:val="auto"/>
          <w:lang w:val="en-GB"/>
        </w:rPr>
        <w:t>Inserts show model comparison at 5 closest DARTs.</w:t>
      </w:r>
      <w:bookmarkEnd w:id="39"/>
    </w:p>
    <w:p w14:paraId="0E843EA1" w14:textId="77777777" w:rsidR="00FD407C" w:rsidRPr="00D86EE7" w:rsidRDefault="00FD407C" w:rsidP="00FD407C">
      <w:pPr>
        <w:rPr>
          <w:bCs/>
          <w:lang w:val="en-GB"/>
        </w:rPr>
      </w:pPr>
    </w:p>
    <w:p w14:paraId="0FAE94D9" w14:textId="6D3E7105" w:rsidR="00FD407C" w:rsidRPr="00D86EE7" w:rsidRDefault="00FD407C" w:rsidP="00FD407C">
      <w:pPr>
        <w:rPr>
          <w:bCs/>
          <w:lang w:val="en-GB"/>
        </w:rPr>
      </w:pPr>
      <w:r w:rsidRPr="00D86EE7">
        <w:rPr>
          <w:bCs/>
          <w:lang w:val="en-GB"/>
        </w:rPr>
        <w:t>NOAA NCTR research product NOT an official forecast. The model results are preliminary and produced during the tsunami propagation as a test of forecast capability, not for operational forecast. The tsunami source is estimated from DART data and earthquake information as described.</w:t>
      </w:r>
      <w:r w:rsidR="00851D1C" w:rsidRPr="00D86EE7">
        <w:rPr>
          <w:bCs/>
          <w:lang w:val="en-GB"/>
        </w:rPr>
        <w:t xml:space="preserve"> </w:t>
      </w:r>
      <w:r w:rsidRPr="00D86EE7">
        <w:rPr>
          <w:bCs/>
          <w:lang w:val="en-GB"/>
        </w:rPr>
        <w:t>The forecast of tsunami propagation globally was produced based on the 3-DART inversion (</w:t>
      </w:r>
      <w:r w:rsidR="00851D1C" w:rsidRPr="00D86EE7">
        <w:rPr>
          <w:bCs/>
          <w:highlight w:val="cyan"/>
          <w:lang w:val="en-GB"/>
        </w:rPr>
        <w:fldChar w:fldCharType="begin"/>
      </w:r>
      <w:r w:rsidR="00851D1C" w:rsidRPr="00D86EE7">
        <w:rPr>
          <w:bCs/>
          <w:lang w:val="en-GB"/>
        </w:rPr>
        <w:instrText xml:space="preserve"> REF _Ref212630289 \h </w:instrText>
      </w:r>
      <w:r w:rsidR="00D86EE7" w:rsidRPr="00D86EE7">
        <w:rPr>
          <w:bCs/>
          <w:highlight w:val="cyan"/>
          <w:lang w:val="en-GB"/>
        </w:rPr>
        <w:instrText xml:space="preserve"> \* MERGEFORMAT </w:instrText>
      </w:r>
      <w:r w:rsidR="00851D1C" w:rsidRPr="00D86EE7">
        <w:rPr>
          <w:bCs/>
          <w:highlight w:val="cyan"/>
          <w:lang w:val="en-GB"/>
        </w:rPr>
      </w:r>
      <w:r w:rsidR="00851D1C" w:rsidRPr="00D86EE7">
        <w:rPr>
          <w:bCs/>
          <w:highlight w:val="cyan"/>
          <w:lang w:val="en-GB"/>
        </w:rPr>
        <w:fldChar w:fldCharType="separate"/>
      </w:r>
      <w:r w:rsidR="00851D1C" w:rsidRPr="00D86EE7">
        <w:rPr>
          <w:lang w:val="en-GB"/>
        </w:rPr>
        <w:t xml:space="preserve">Figure </w:t>
      </w:r>
      <w:r w:rsidR="00851D1C" w:rsidRPr="00D86EE7">
        <w:rPr>
          <w:noProof/>
          <w:lang w:val="en-GB"/>
        </w:rPr>
        <w:t>11</w:t>
      </w:r>
      <w:r w:rsidR="00851D1C" w:rsidRPr="00D86EE7">
        <w:rPr>
          <w:bCs/>
          <w:highlight w:val="cyan"/>
          <w:lang w:val="en-GB"/>
        </w:rPr>
        <w:fldChar w:fldCharType="end"/>
      </w:r>
      <w:r w:rsidRPr="00D86EE7">
        <w:rPr>
          <w:bCs/>
          <w:lang w:val="en-GB"/>
        </w:rPr>
        <w:t>) using the NOAA forecast method with the MOST model.</w:t>
      </w:r>
    </w:p>
    <w:p w14:paraId="1020A03A" w14:textId="77777777" w:rsidR="00C82F67" w:rsidRPr="00D86EE7" w:rsidRDefault="00C82F67" w:rsidP="00FD407C">
      <w:pPr>
        <w:rPr>
          <w:bCs/>
          <w:lang w:val="en-GB"/>
        </w:rPr>
      </w:pPr>
    </w:p>
    <w:p w14:paraId="6159C6E3" w14:textId="0F82AFE0" w:rsidR="00111466" w:rsidRPr="00D86EE7" w:rsidRDefault="00C57E6B" w:rsidP="00C57E6B">
      <w:pPr>
        <w:rPr>
          <w:bCs/>
          <w:lang w:val="en-GB"/>
        </w:rPr>
      </w:pPr>
      <w:r w:rsidRPr="00D86EE7">
        <w:rPr>
          <w:bCs/>
          <w:lang w:val="en-GB"/>
        </w:rPr>
        <w:t>During the tsunami propagation the model showed good comparisons with DARTs further away confirming the accuracy of the propagation forecast model (</w:t>
      </w:r>
      <w:r w:rsidR="003372A6" w:rsidRPr="00D86EE7">
        <w:rPr>
          <w:bCs/>
          <w:highlight w:val="cyan"/>
          <w:lang w:val="en-GB"/>
        </w:rPr>
        <w:fldChar w:fldCharType="begin"/>
      </w:r>
      <w:r w:rsidR="003372A6" w:rsidRPr="00D86EE7">
        <w:rPr>
          <w:bCs/>
          <w:lang w:val="en-GB"/>
        </w:rPr>
        <w:instrText xml:space="preserve"> REF _Ref212631752 \h </w:instrText>
      </w:r>
      <w:r w:rsidR="00D86EE7" w:rsidRPr="00D86EE7">
        <w:rPr>
          <w:bCs/>
          <w:highlight w:val="cyan"/>
          <w:lang w:val="en-GB"/>
        </w:rPr>
        <w:instrText xml:space="preserve"> \* MERGEFORMAT </w:instrText>
      </w:r>
      <w:r w:rsidR="003372A6" w:rsidRPr="00D86EE7">
        <w:rPr>
          <w:bCs/>
          <w:highlight w:val="cyan"/>
          <w:lang w:val="en-GB"/>
        </w:rPr>
      </w:r>
      <w:r w:rsidR="003372A6" w:rsidRPr="00D86EE7">
        <w:rPr>
          <w:bCs/>
          <w:highlight w:val="cyan"/>
          <w:lang w:val="en-GB"/>
        </w:rPr>
        <w:fldChar w:fldCharType="separate"/>
      </w:r>
      <w:r w:rsidR="003372A6" w:rsidRPr="00D86EE7">
        <w:rPr>
          <w:lang w:val="en-GB"/>
        </w:rPr>
        <w:t xml:space="preserve">Figure </w:t>
      </w:r>
      <w:r w:rsidR="003372A6" w:rsidRPr="00D86EE7">
        <w:rPr>
          <w:noProof/>
          <w:lang w:val="en-GB"/>
        </w:rPr>
        <w:t>13</w:t>
      </w:r>
      <w:r w:rsidR="003372A6" w:rsidRPr="00D86EE7">
        <w:rPr>
          <w:bCs/>
          <w:highlight w:val="cyan"/>
          <w:lang w:val="en-GB"/>
        </w:rPr>
        <w:fldChar w:fldCharType="end"/>
      </w:r>
      <w:r w:rsidRPr="00D86EE7">
        <w:rPr>
          <w:bCs/>
          <w:lang w:val="en-GB"/>
        </w:rPr>
        <w:t>).</w:t>
      </w:r>
    </w:p>
    <w:p w14:paraId="6455749F" w14:textId="77777777" w:rsidR="00111466" w:rsidRPr="00D86EE7" w:rsidRDefault="00111466" w:rsidP="00C57E6B">
      <w:pPr>
        <w:rPr>
          <w:bCs/>
          <w:lang w:val="en-GB"/>
        </w:rPr>
      </w:pPr>
    </w:p>
    <w:p w14:paraId="2B2B22E4" w14:textId="77777777" w:rsidR="00C11582" w:rsidRPr="00D86EE7" w:rsidRDefault="00712FCC" w:rsidP="00C11582">
      <w:pPr>
        <w:keepNext/>
        <w:jc w:val="center"/>
        <w:rPr>
          <w:lang w:val="en-GB"/>
        </w:rPr>
      </w:pPr>
      <w:r w:rsidRPr="00D86EE7">
        <w:rPr>
          <w:bCs/>
          <w:noProof/>
          <w:lang w:val="en-GB"/>
        </w:rPr>
        <w:drawing>
          <wp:inline distT="0" distB="0" distL="0" distR="0" wp14:anchorId="1236E813" wp14:editId="09C112A5">
            <wp:extent cx="4680000" cy="2925000"/>
            <wp:effectExtent l="0" t="0" r="6350" b="8890"/>
            <wp:docPr id="210758805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2925000"/>
                    </a:xfrm>
                    <a:prstGeom prst="rect">
                      <a:avLst/>
                    </a:prstGeom>
                    <a:noFill/>
                  </pic:spPr>
                </pic:pic>
              </a:graphicData>
            </a:graphic>
          </wp:inline>
        </w:drawing>
      </w:r>
    </w:p>
    <w:p w14:paraId="7830AFFB" w14:textId="01299E1D" w:rsidR="00C54BBB" w:rsidRPr="00D86EE7" w:rsidRDefault="00C11582" w:rsidP="004046C8">
      <w:pPr>
        <w:pStyle w:val="Caption"/>
        <w:spacing w:before="240" w:after="0"/>
        <w:jc w:val="center"/>
        <w:rPr>
          <w:bCs/>
          <w:color w:val="auto"/>
          <w:lang w:val="en-GB"/>
        </w:rPr>
      </w:pPr>
      <w:bookmarkStart w:id="40" w:name="_Ref212631752"/>
      <w:bookmarkStart w:id="41" w:name="_Toc212714761"/>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13</w:t>
      </w:r>
      <w:r w:rsidRPr="00D86EE7">
        <w:rPr>
          <w:color w:val="auto"/>
          <w:lang w:val="en-GB"/>
        </w:rPr>
        <w:fldChar w:fldCharType="end"/>
      </w:r>
      <w:bookmarkEnd w:id="40"/>
      <w:r w:rsidRPr="00D86EE7">
        <w:rPr>
          <w:color w:val="auto"/>
          <w:lang w:val="en-GB"/>
        </w:rPr>
        <w:t xml:space="preserve">. </w:t>
      </w:r>
      <w:r w:rsidR="00C109C8" w:rsidRPr="00D86EE7">
        <w:rPr>
          <w:bCs/>
          <w:color w:val="auto"/>
          <w:lang w:val="en-GB"/>
        </w:rPr>
        <w:t>Tsunami model peak amplitudes and selected DART sea-level records comparing model (red) with data (black). Tsunami model amplitude information is shown color-coded according to the scale bar.</w:t>
      </w:r>
      <w:bookmarkEnd w:id="41"/>
    </w:p>
    <w:p w14:paraId="5EFCE5F0" w14:textId="77777777" w:rsidR="00C54BBB" w:rsidRPr="00D86EE7" w:rsidRDefault="00C54BBB" w:rsidP="00C54BBB">
      <w:pPr>
        <w:rPr>
          <w:bCs/>
          <w:highlight w:val="yellow"/>
          <w:lang w:val="en-GB"/>
        </w:rPr>
      </w:pPr>
    </w:p>
    <w:p w14:paraId="6DC02EA0" w14:textId="53AD0B30" w:rsidR="001C644A" w:rsidRPr="00D86EE7" w:rsidRDefault="00E96DEA" w:rsidP="004D6399">
      <w:pPr>
        <w:pStyle w:val="Title2KM"/>
        <w:ind w:left="1134" w:hanging="709"/>
        <w:rPr>
          <w:lang w:val="en-GB"/>
        </w:rPr>
      </w:pPr>
      <w:bookmarkStart w:id="42" w:name="_Toc214060366"/>
      <w:r w:rsidRPr="00D86EE7">
        <w:rPr>
          <w:lang w:val="en-GB"/>
        </w:rPr>
        <w:lastRenderedPageBreak/>
        <w:t>Warning messages issued by key agencies</w:t>
      </w:r>
      <w:bookmarkEnd w:id="42"/>
    </w:p>
    <w:p w14:paraId="17485193" w14:textId="77777777" w:rsidR="00E96DEA" w:rsidRPr="00D86EE7" w:rsidRDefault="00E96DEA" w:rsidP="00F7621C">
      <w:pPr>
        <w:rPr>
          <w:bCs/>
          <w:lang w:val="en-GB"/>
        </w:rPr>
      </w:pPr>
    </w:p>
    <w:p w14:paraId="1A901AE7" w14:textId="77777777" w:rsidR="001F059B" w:rsidRPr="00D86EE7" w:rsidRDefault="00567E9E" w:rsidP="00F7621C">
      <w:pPr>
        <w:rPr>
          <w:bCs/>
          <w:lang w:val="en-GB"/>
        </w:rPr>
      </w:pPr>
      <w:r w:rsidRPr="00D86EE7">
        <w:rPr>
          <w:bCs/>
          <w:lang w:val="en-GB"/>
        </w:rPr>
        <w:t>During the 29 July 2025 M8.8 Kamchatka earthquake and tsunami, multiple official agencies issued warning messages and updates</w:t>
      </w:r>
      <w:r w:rsidR="00E2657E" w:rsidRPr="00D86EE7">
        <w:rPr>
          <w:bCs/>
          <w:lang w:val="en-GB"/>
        </w:rPr>
        <w:t>.</w:t>
      </w:r>
    </w:p>
    <w:p w14:paraId="26412483" w14:textId="77777777" w:rsidR="001F059B" w:rsidRPr="00D86EE7" w:rsidRDefault="001F059B" w:rsidP="00F7621C">
      <w:pPr>
        <w:rPr>
          <w:bCs/>
          <w:lang w:val="en-GB"/>
        </w:rPr>
      </w:pPr>
    </w:p>
    <w:p w14:paraId="5C908039" w14:textId="2564C75E" w:rsidR="00D129EC" w:rsidRPr="00D86EE7" w:rsidRDefault="00E2657E" w:rsidP="00F7621C">
      <w:pPr>
        <w:rPr>
          <w:bCs/>
          <w:lang w:val="en-GB"/>
        </w:rPr>
      </w:pPr>
      <w:r w:rsidRPr="00D86EE7">
        <w:rPr>
          <w:bCs/>
          <w:lang w:val="en-GB"/>
        </w:rPr>
        <w:t>Key agencies involved were</w:t>
      </w:r>
      <w:r w:rsidR="00D129EC" w:rsidRPr="00D86EE7">
        <w:rPr>
          <w:bCs/>
          <w:lang w:val="en-GB"/>
        </w:rPr>
        <w:t>:</w:t>
      </w:r>
    </w:p>
    <w:p w14:paraId="578E9734" w14:textId="2BAA9D11" w:rsidR="00D129EC" w:rsidRPr="00D86EE7" w:rsidRDefault="00E2657E" w:rsidP="0000537C">
      <w:pPr>
        <w:pStyle w:val="ListParagraph"/>
        <w:numPr>
          <w:ilvl w:val="0"/>
          <w:numId w:val="11"/>
        </w:numPr>
        <w:rPr>
          <w:bCs/>
          <w:lang w:val="en-GB"/>
        </w:rPr>
      </w:pPr>
      <w:r w:rsidRPr="00D86EE7">
        <w:rPr>
          <w:bCs/>
          <w:lang w:val="en-GB"/>
        </w:rPr>
        <w:t>the Pacific Tsunami Warnin</w:t>
      </w:r>
      <w:r w:rsidR="00F9784D" w:rsidRPr="00D86EE7">
        <w:rPr>
          <w:bCs/>
          <w:lang w:val="en-GB"/>
        </w:rPr>
        <w:t>g Center (</w:t>
      </w:r>
      <w:r w:rsidR="00547E6E" w:rsidRPr="00D86EE7">
        <w:rPr>
          <w:bCs/>
          <w:lang w:val="en-GB"/>
        </w:rPr>
        <w:t>PTWC</w:t>
      </w:r>
      <w:r w:rsidR="009536E2" w:rsidRPr="00D86EE7">
        <w:rPr>
          <w:bCs/>
          <w:lang w:val="en-GB"/>
        </w:rPr>
        <w:t>)</w:t>
      </w:r>
      <w:r w:rsidR="00A56FBC" w:rsidRPr="00D86EE7">
        <w:rPr>
          <w:bCs/>
          <w:lang w:val="en-GB"/>
        </w:rPr>
        <w:t>, for the Pacific Tsunami Warning System (PTWS)</w:t>
      </w:r>
      <w:r w:rsidR="007C70E2" w:rsidRPr="00D86EE7">
        <w:rPr>
          <w:bCs/>
          <w:lang w:val="en-GB"/>
        </w:rPr>
        <w:t>,</w:t>
      </w:r>
    </w:p>
    <w:p w14:paraId="33BFC8F2" w14:textId="40ECC2F8" w:rsidR="00D129EC" w:rsidRPr="00D86EE7" w:rsidRDefault="00F9784D" w:rsidP="0000537C">
      <w:pPr>
        <w:pStyle w:val="ListParagraph"/>
        <w:numPr>
          <w:ilvl w:val="0"/>
          <w:numId w:val="11"/>
        </w:numPr>
        <w:rPr>
          <w:bCs/>
          <w:lang w:val="en-GB"/>
        </w:rPr>
      </w:pPr>
      <w:r w:rsidRPr="00D86EE7">
        <w:rPr>
          <w:bCs/>
          <w:lang w:val="en-GB"/>
        </w:rPr>
        <w:t xml:space="preserve">the </w:t>
      </w:r>
      <w:r w:rsidR="00FA0408" w:rsidRPr="00D86EE7">
        <w:rPr>
          <w:bCs/>
          <w:lang w:val="en-GB"/>
        </w:rPr>
        <w:t>Northwest Pacific Tsunami Advisory Center (NWPTAC), operated by JMA</w:t>
      </w:r>
      <w:r w:rsidR="00007175" w:rsidRPr="00D86EE7">
        <w:rPr>
          <w:bCs/>
          <w:lang w:val="en-GB"/>
        </w:rPr>
        <w:t xml:space="preserve">, </w:t>
      </w:r>
      <w:r w:rsidR="000246E4" w:rsidRPr="00D86EE7">
        <w:rPr>
          <w:bCs/>
          <w:lang w:val="en-GB"/>
        </w:rPr>
        <w:t xml:space="preserve">for the Northwest Pacific region, including Japan and </w:t>
      </w:r>
      <w:r w:rsidR="007A2712" w:rsidRPr="00D86EE7">
        <w:rPr>
          <w:bCs/>
          <w:lang w:val="en-GB"/>
        </w:rPr>
        <w:t>neighbouring</w:t>
      </w:r>
      <w:r w:rsidR="000246E4" w:rsidRPr="00D86EE7">
        <w:rPr>
          <w:bCs/>
          <w:lang w:val="en-GB"/>
        </w:rPr>
        <w:t xml:space="preserve"> countries,</w:t>
      </w:r>
    </w:p>
    <w:p w14:paraId="23A130CA" w14:textId="396FB094" w:rsidR="00960B1B" w:rsidRPr="00D86EE7" w:rsidRDefault="00E624D5" w:rsidP="0000537C">
      <w:pPr>
        <w:pStyle w:val="ListParagraph"/>
        <w:numPr>
          <w:ilvl w:val="0"/>
          <w:numId w:val="11"/>
        </w:numPr>
        <w:rPr>
          <w:bCs/>
          <w:lang w:val="en-GB"/>
        </w:rPr>
      </w:pPr>
      <w:r w:rsidRPr="00D86EE7">
        <w:rPr>
          <w:bCs/>
          <w:lang w:val="en-GB"/>
        </w:rPr>
        <w:t>the United States National Tsunami Warning Center (</w:t>
      </w:r>
      <w:r w:rsidR="00007175" w:rsidRPr="00D86EE7">
        <w:rPr>
          <w:bCs/>
          <w:lang w:val="en-GB"/>
        </w:rPr>
        <w:t>US NTWC</w:t>
      </w:r>
      <w:r w:rsidR="00D129EC" w:rsidRPr="00D86EE7">
        <w:rPr>
          <w:bCs/>
          <w:lang w:val="en-GB"/>
        </w:rPr>
        <w:t>)</w:t>
      </w:r>
      <w:r w:rsidR="0006675E" w:rsidRPr="00D86EE7">
        <w:rPr>
          <w:bCs/>
          <w:lang w:val="en-GB"/>
        </w:rPr>
        <w:t xml:space="preserve"> </w:t>
      </w:r>
      <w:r w:rsidRPr="00D86EE7">
        <w:rPr>
          <w:bCs/>
          <w:lang w:val="en-GB"/>
        </w:rPr>
        <w:t xml:space="preserve">– for </w:t>
      </w:r>
      <w:r w:rsidR="00960B1B" w:rsidRPr="00D86EE7">
        <w:rPr>
          <w:bCs/>
          <w:lang w:val="en-GB"/>
        </w:rPr>
        <w:t>North America (</w:t>
      </w:r>
      <w:r w:rsidR="00007175" w:rsidRPr="00D86EE7">
        <w:rPr>
          <w:bCs/>
          <w:lang w:val="en-GB"/>
        </w:rPr>
        <w:t xml:space="preserve">US and Canada), </w:t>
      </w:r>
    </w:p>
    <w:p w14:paraId="26E3A142" w14:textId="2675A92A" w:rsidR="00547E6E" w:rsidRPr="00D86EE7" w:rsidRDefault="00960B1B" w:rsidP="0000537C">
      <w:pPr>
        <w:pStyle w:val="ListParagraph"/>
        <w:numPr>
          <w:ilvl w:val="0"/>
          <w:numId w:val="11"/>
        </w:numPr>
        <w:rPr>
          <w:bCs/>
          <w:lang w:val="en-GB"/>
        </w:rPr>
      </w:pPr>
      <w:r w:rsidRPr="00D86EE7">
        <w:rPr>
          <w:bCs/>
          <w:lang w:val="en-GB"/>
        </w:rPr>
        <w:t xml:space="preserve">the </w:t>
      </w:r>
      <w:r w:rsidR="00330FB0" w:rsidRPr="00D86EE7">
        <w:rPr>
          <w:bCs/>
          <w:lang w:val="en-GB"/>
        </w:rPr>
        <w:t>Caribbean Tsunami Advisory Center (</w:t>
      </w:r>
      <w:r w:rsidR="00DD14BD" w:rsidRPr="00D86EE7">
        <w:rPr>
          <w:bCs/>
          <w:lang w:val="en-GB"/>
        </w:rPr>
        <w:t>CATAC</w:t>
      </w:r>
      <w:r w:rsidR="00330FB0" w:rsidRPr="00D86EE7">
        <w:rPr>
          <w:bCs/>
          <w:lang w:val="en-GB"/>
        </w:rPr>
        <w:t>)</w:t>
      </w:r>
      <w:r w:rsidR="002A7942" w:rsidRPr="00D86EE7">
        <w:rPr>
          <w:bCs/>
          <w:lang w:val="en-GB"/>
        </w:rPr>
        <w:t xml:space="preserve">, </w:t>
      </w:r>
      <w:r w:rsidR="00AE1DCF" w:rsidRPr="00D86EE7">
        <w:rPr>
          <w:bCs/>
          <w:lang w:val="en-GB"/>
        </w:rPr>
        <w:t xml:space="preserve">although primarily focused on the Caribbean, also relayed relevant information and advisories for this Pacific-wide event, </w:t>
      </w:r>
      <w:r w:rsidR="00094576" w:rsidRPr="00D86EE7">
        <w:rPr>
          <w:bCs/>
          <w:lang w:val="en-GB"/>
        </w:rPr>
        <w:t>including</w:t>
      </w:r>
      <w:r w:rsidR="00AE1DCF" w:rsidRPr="00D86EE7">
        <w:rPr>
          <w:bCs/>
          <w:lang w:val="en-GB"/>
        </w:rPr>
        <w:t xml:space="preserve"> platforms like WhatsApp</w:t>
      </w:r>
      <w:r w:rsidR="00DD14BD" w:rsidRPr="00D86EE7">
        <w:rPr>
          <w:bCs/>
          <w:lang w:val="en-GB"/>
        </w:rPr>
        <w:t>.</w:t>
      </w:r>
    </w:p>
    <w:p w14:paraId="046CFFA2" w14:textId="77777777" w:rsidR="00547E6E" w:rsidRPr="00D86EE7" w:rsidRDefault="00547E6E" w:rsidP="00F7621C">
      <w:pPr>
        <w:rPr>
          <w:bCs/>
          <w:lang w:val="en-GB"/>
        </w:rPr>
      </w:pPr>
    </w:p>
    <w:p w14:paraId="06CB73A6" w14:textId="7807286E" w:rsidR="00E96DEA" w:rsidRPr="00D86EE7" w:rsidRDefault="00C5794D" w:rsidP="00874C39">
      <w:pPr>
        <w:rPr>
          <w:bCs/>
          <w:lang w:val="en-GB"/>
        </w:rPr>
      </w:pPr>
      <w:r w:rsidRPr="00D86EE7">
        <w:rPr>
          <w:bCs/>
          <w:lang w:val="en-GB"/>
        </w:rPr>
        <w:t>For the same event, threat messages were also issued by the Northwest Pacific Tsunami Advisory (JMA), IOTWMS Tsunami Service Providers Australia (JATWC), India (ITEWC) and Indonesia (</w:t>
      </w:r>
      <w:proofErr w:type="spellStart"/>
      <w:r w:rsidRPr="00D86EE7">
        <w:rPr>
          <w:bCs/>
          <w:lang w:val="en-GB"/>
        </w:rPr>
        <w:t>InaTEWS</w:t>
      </w:r>
      <w:proofErr w:type="spellEnd"/>
      <w:r w:rsidRPr="00D86EE7">
        <w:rPr>
          <w:bCs/>
          <w:lang w:val="en-GB"/>
        </w:rPr>
        <w:t>-BMKG).</w:t>
      </w:r>
    </w:p>
    <w:p w14:paraId="5C143C1D" w14:textId="77777777" w:rsidR="00F04731" w:rsidRPr="00D86EE7" w:rsidRDefault="00F04731" w:rsidP="00F04731">
      <w:pPr>
        <w:spacing w:line="278" w:lineRule="auto"/>
        <w:jc w:val="left"/>
        <w:rPr>
          <w:bCs/>
          <w:lang w:val="en-GB" w:eastAsia="en-US"/>
        </w:rPr>
      </w:pPr>
    </w:p>
    <w:p w14:paraId="6C80EB88" w14:textId="46587252" w:rsidR="00D10E79" w:rsidRPr="00D86EE7" w:rsidRDefault="0096529F" w:rsidP="00864DDB">
      <w:pPr>
        <w:pStyle w:val="Title1KE"/>
        <w:ind w:left="426"/>
        <w:rPr>
          <w:lang w:val="en-GB"/>
        </w:rPr>
      </w:pPr>
      <w:bookmarkStart w:id="43" w:name="_Toc214060367"/>
      <w:r w:rsidRPr="00D86EE7">
        <w:rPr>
          <w:lang w:val="en-GB"/>
        </w:rPr>
        <w:t>Survey questionnaire</w:t>
      </w:r>
      <w:bookmarkEnd w:id="43"/>
    </w:p>
    <w:p w14:paraId="3F9BF40C" w14:textId="77777777" w:rsidR="00C45258" w:rsidRPr="00D86EE7" w:rsidRDefault="00C45258" w:rsidP="002F5680">
      <w:pPr>
        <w:rPr>
          <w:bCs/>
          <w:lang w:val="en-GB"/>
        </w:rPr>
      </w:pPr>
    </w:p>
    <w:p w14:paraId="75988640" w14:textId="0646803F" w:rsidR="00C45258" w:rsidRPr="00D86EE7" w:rsidRDefault="00C04334" w:rsidP="00486EF3">
      <w:pPr>
        <w:rPr>
          <w:bCs/>
          <w:lang w:val="en-GB"/>
        </w:rPr>
      </w:pPr>
      <w:r w:rsidRPr="00D86EE7">
        <w:rPr>
          <w:bCs/>
          <w:lang w:val="en-GB"/>
        </w:rPr>
        <w:t>On 8 August 2025, t</w:t>
      </w:r>
      <w:r w:rsidR="00C45258" w:rsidRPr="00D86EE7">
        <w:rPr>
          <w:bCs/>
          <w:lang w:val="en-GB"/>
        </w:rPr>
        <w:t xml:space="preserve">he ICG/PTWS Secretariat circulated </w:t>
      </w:r>
      <w:r w:rsidR="001A63CF" w:rsidRPr="00D86EE7">
        <w:rPr>
          <w:bCs/>
          <w:lang w:val="en-GB"/>
        </w:rPr>
        <w:t>an</w:t>
      </w:r>
      <w:r w:rsidR="00C45258" w:rsidRPr="00D86EE7">
        <w:rPr>
          <w:bCs/>
          <w:lang w:val="en-GB"/>
        </w:rPr>
        <w:t xml:space="preserve"> online survey to the Tsunami National Contacts (TNCs) and Tsunami Warning Focal Points (TWFPs) of ICG/PTWS Member States </w:t>
      </w:r>
      <w:r w:rsidR="001A63CF" w:rsidRPr="00D86EE7">
        <w:rPr>
          <w:bCs/>
          <w:lang w:val="en-GB"/>
        </w:rPr>
        <w:t>via</w:t>
      </w:r>
      <w:r w:rsidR="00C45258" w:rsidRPr="00D86EE7">
        <w:rPr>
          <w:bCs/>
          <w:lang w:val="en-GB"/>
        </w:rPr>
        <w:t xml:space="preserve"> IOC </w:t>
      </w:r>
      <w:hyperlink r:id="rId29" w:history="1">
        <w:r w:rsidR="00C45258" w:rsidRPr="00D86EE7">
          <w:rPr>
            <w:bCs/>
            <w:lang w:val="en-GB"/>
          </w:rPr>
          <w:t>C</w:t>
        </w:r>
        <w:r w:rsidR="004F01D4" w:rsidRPr="00D86EE7">
          <w:rPr>
            <w:bCs/>
            <w:lang w:val="en-GB"/>
          </w:rPr>
          <w:t xml:space="preserve">ircular </w:t>
        </w:r>
        <w:r w:rsidR="00C45258" w:rsidRPr="00D86EE7">
          <w:rPr>
            <w:bCs/>
            <w:lang w:val="en-GB"/>
          </w:rPr>
          <w:t>L</w:t>
        </w:r>
        <w:r w:rsidR="004F01D4" w:rsidRPr="00D86EE7">
          <w:rPr>
            <w:bCs/>
            <w:lang w:val="en-GB"/>
          </w:rPr>
          <w:t xml:space="preserve">etter </w:t>
        </w:r>
        <w:r w:rsidR="00C45258" w:rsidRPr="00D86EE7">
          <w:rPr>
            <w:bCs/>
            <w:lang w:val="en-GB"/>
          </w:rPr>
          <w:t>30</w:t>
        </w:r>
        <w:r w:rsidR="004F01D4" w:rsidRPr="00D86EE7">
          <w:rPr>
            <w:bCs/>
            <w:lang w:val="en-GB"/>
          </w:rPr>
          <w:t>52</w:t>
        </w:r>
      </w:hyperlink>
      <w:r w:rsidR="00C45258" w:rsidRPr="00D86EE7">
        <w:rPr>
          <w:bCs/>
          <w:lang w:val="en-GB"/>
        </w:rPr>
        <w:t xml:space="preserve">. </w:t>
      </w:r>
      <w:r w:rsidR="00C600AC" w:rsidRPr="00D86EE7">
        <w:rPr>
          <w:bCs/>
          <w:lang w:val="en-GB"/>
        </w:rPr>
        <w:t xml:space="preserve">The </w:t>
      </w:r>
      <w:r w:rsidR="00C45258" w:rsidRPr="00D86EE7">
        <w:rPr>
          <w:bCs/>
          <w:lang w:val="en-GB"/>
        </w:rPr>
        <w:t xml:space="preserve">TNCs </w:t>
      </w:r>
      <w:r w:rsidR="005B2005" w:rsidRPr="00D86EE7">
        <w:rPr>
          <w:bCs/>
          <w:lang w:val="en-GB"/>
        </w:rPr>
        <w:t xml:space="preserve">were responsible for </w:t>
      </w:r>
      <w:r w:rsidR="00C45258" w:rsidRPr="00D86EE7">
        <w:rPr>
          <w:bCs/>
          <w:lang w:val="en-GB"/>
        </w:rPr>
        <w:t>overs</w:t>
      </w:r>
      <w:r w:rsidR="005B2005" w:rsidRPr="00D86EE7">
        <w:rPr>
          <w:bCs/>
          <w:lang w:val="en-GB"/>
        </w:rPr>
        <w:t>eeing</w:t>
      </w:r>
      <w:r w:rsidR="00C45258" w:rsidRPr="00D86EE7">
        <w:rPr>
          <w:bCs/>
          <w:lang w:val="en-GB"/>
        </w:rPr>
        <w:t xml:space="preserve"> and coordinat</w:t>
      </w:r>
      <w:r w:rsidR="005B2005" w:rsidRPr="00D86EE7">
        <w:rPr>
          <w:bCs/>
          <w:lang w:val="en-GB"/>
        </w:rPr>
        <w:t>ing</w:t>
      </w:r>
      <w:r w:rsidR="00C45258" w:rsidRPr="00D86EE7">
        <w:rPr>
          <w:bCs/>
          <w:lang w:val="en-GB"/>
        </w:rPr>
        <w:t xml:space="preserve"> the completion of the survey </w:t>
      </w:r>
      <w:r w:rsidR="00007D5B" w:rsidRPr="00D86EE7">
        <w:rPr>
          <w:bCs/>
          <w:lang w:val="en-GB"/>
        </w:rPr>
        <w:t>in</w:t>
      </w:r>
      <w:r w:rsidR="00C45258" w:rsidRPr="00D86EE7">
        <w:rPr>
          <w:bCs/>
          <w:lang w:val="en-GB"/>
        </w:rPr>
        <w:t xml:space="preserve"> consultation with national stakeholders involved in end-to-end tsunami warning</w:t>
      </w:r>
      <w:r w:rsidR="00360AF4" w:rsidRPr="00D86EE7">
        <w:rPr>
          <w:bCs/>
          <w:lang w:val="en-GB"/>
        </w:rPr>
        <w:t xml:space="preserve"> proces</w:t>
      </w:r>
      <w:r w:rsidR="00C45258" w:rsidRPr="00D86EE7">
        <w:rPr>
          <w:bCs/>
          <w:lang w:val="en-GB"/>
        </w:rPr>
        <w:t>s</w:t>
      </w:r>
      <w:r w:rsidR="00360AF4" w:rsidRPr="00D86EE7">
        <w:rPr>
          <w:bCs/>
          <w:lang w:val="en-GB"/>
        </w:rPr>
        <w:t xml:space="preserve">, </w:t>
      </w:r>
      <w:r w:rsidR="00C45258" w:rsidRPr="00D86EE7">
        <w:rPr>
          <w:bCs/>
          <w:lang w:val="en-GB"/>
        </w:rPr>
        <w:t>including National Tsunami Warning Centres (NTWCs) and National Disaster Management Offices (NDMOs).</w:t>
      </w:r>
    </w:p>
    <w:p w14:paraId="776340E1" w14:textId="77777777" w:rsidR="00C45258" w:rsidRPr="00D86EE7" w:rsidRDefault="00C45258" w:rsidP="00C45258">
      <w:pPr>
        <w:rPr>
          <w:bCs/>
          <w:lang w:val="en-GB"/>
        </w:rPr>
      </w:pPr>
    </w:p>
    <w:p w14:paraId="573CC967" w14:textId="6E0F94A8" w:rsidR="004B2680" w:rsidRPr="00D86EE7" w:rsidRDefault="004B2680" w:rsidP="004B2680">
      <w:pPr>
        <w:rPr>
          <w:bCs/>
          <w:lang w:val="en-GB"/>
        </w:rPr>
      </w:pPr>
      <w:r w:rsidRPr="00D86EE7">
        <w:rPr>
          <w:bCs/>
          <w:lang w:val="en-GB"/>
        </w:rPr>
        <w:t xml:space="preserve">The questionnaire </w:t>
      </w:r>
      <w:r w:rsidR="0038118C" w:rsidRPr="00D86EE7">
        <w:rPr>
          <w:bCs/>
          <w:lang w:val="en-GB"/>
        </w:rPr>
        <w:t xml:space="preserve">(Annex 1) </w:t>
      </w:r>
      <w:r w:rsidR="00B10DB2" w:rsidRPr="00D86EE7">
        <w:rPr>
          <w:bCs/>
          <w:lang w:val="en-GB"/>
        </w:rPr>
        <w:t>focused on</w:t>
      </w:r>
      <w:r w:rsidRPr="00D86EE7">
        <w:rPr>
          <w:bCs/>
          <w:lang w:val="en-GB"/>
        </w:rPr>
        <w:t xml:space="preserve"> six </w:t>
      </w:r>
      <w:r w:rsidR="00B10DB2" w:rsidRPr="00D86EE7">
        <w:rPr>
          <w:bCs/>
          <w:lang w:val="en-GB"/>
        </w:rPr>
        <w:t xml:space="preserve">key components </w:t>
      </w:r>
      <w:r w:rsidRPr="00D86EE7">
        <w:rPr>
          <w:bCs/>
          <w:lang w:val="en-GB"/>
        </w:rPr>
        <w:t xml:space="preserve">of an end-to-end </w:t>
      </w:r>
      <w:r w:rsidR="00B10DB2" w:rsidRPr="00D86EE7">
        <w:rPr>
          <w:bCs/>
          <w:lang w:val="en-GB"/>
        </w:rPr>
        <w:t xml:space="preserve">tsunami </w:t>
      </w:r>
      <w:r w:rsidRPr="00D86EE7">
        <w:rPr>
          <w:bCs/>
          <w:lang w:val="en-GB"/>
        </w:rPr>
        <w:t xml:space="preserve">warning system, </w:t>
      </w:r>
      <w:r w:rsidR="00D171AF" w:rsidRPr="00D86EE7">
        <w:rPr>
          <w:bCs/>
          <w:lang w:val="en-GB"/>
        </w:rPr>
        <w:t>covering both</w:t>
      </w:r>
      <w:r w:rsidRPr="00D86EE7">
        <w:rPr>
          <w:bCs/>
          <w:lang w:val="en-GB"/>
        </w:rPr>
        <w:t xml:space="preserve"> upstream and downstream </w:t>
      </w:r>
      <w:r w:rsidR="00D171AF" w:rsidRPr="00D86EE7">
        <w:rPr>
          <w:bCs/>
          <w:lang w:val="en-GB"/>
        </w:rPr>
        <w:t>elements</w:t>
      </w:r>
      <w:r w:rsidRPr="00D86EE7">
        <w:rPr>
          <w:bCs/>
          <w:lang w:val="en-GB"/>
        </w:rPr>
        <w:t>:</w:t>
      </w:r>
    </w:p>
    <w:p w14:paraId="520753F3" w14:textId="3B97A157" w:rsidR="004B2680" w:rsidRPr="00D86EE7" w:rsidRDefault="004B2680" w:rsidP="00507891">
      <w:pPr>
        <w:pStyle w:val="ListParagraph"/>
        <w:numPr>
          <w:ilvl w:val="0"/>
          <w:numId w:val="2"/>
        </w:numPr>
        <w:contextualSpacing w:val="0"/>
        <w:rPr>
          <w:bCs/>
          <w:lang w:val="en-GB"/>
        </w:rPr>
      </w:pPr>
      <w:r w:rsidRPr="00D86EE7">
        <w:rPr>
          <w:bCs/>
          <w:lang w:val="en-GB"/>
        </w:rPr>
        <w:t>Information from Tsunami Service Providers (TSPs)</w:t>
      </w:r>
      <w:r w:rsidR="007F6B8E" w:rsidRPr="00D86EE7">
        <w:rPr>
          <w:bCs/>
          <w:lang w:val="en-GB"/>
        </w:rPr>
        <w:t xml:space="preserve">: </w:t>
      </w:r>
      <w:r w:rsidR="002C4723" w:rsidRPr="00D86EE7">
        <w:rPr>
          <w:bCs/>
          <w:lang w:val="en-GB"/>
        </w:rPr>
        <w:t xml:space="preserve">PTWC and </w:t>
      </w:r>
      <w:r w:rsidR="008E3D03" w:rsidRPr="00D86EE7">
        <w:rPr>
          <w:bCs/>
          <w:lang w:val="en-GB"/>
        </w:rPr>
        <w:t>NW</w:t>
      </w:r>
      <w:r w:rsidR="00E7625E" w:rsidRPr="00D86EE7">
        <w:rPr>
          <w:bCs/>
          <w:lang w:val="en-GB"/>
        </w:rPr>
        <w:t xml:space="preserve">PTAC </w:t>
      </w:r>
      <w:r w:rsidR="00232E51" w:rsidRPr="00D86EE7">
        <w:rPr>
          <w:bCs/>
          <w:lang w:val="en-GB"/>
        </w:rPr>
        <w:t>(</w:t>
      </w:r>
      <w:r w:rsidR="00F8311F" w:rsidRPr="00D86EE7">
        <w:rPr>
          <w:bCs/>
          <w:lang w:val="en-GB"/>
        </w:rPr>
        <w:t xml:space="preserve">questions </w:t>
      </w:r>
      <w:r w:rsidR="00E7625E" w:rsidRPr="00D86EE7">
        <w:rPr>
          <w:bCs/>
          <w:lang w:val="en-GB"/>
        </w:rPr>
        <w:t>A1</w:t>
      </w:r>
      <w:r w:rsidR="00C16CBA" w:rsidRPr="00D86EE7">
        <w:rPr>
          <w:bCs/>
          <w:lang w:val="en-GB"/>
        </w:rPr>
        <w:t xml:space="preserve"> to </w:t>
      </w:r>
      <w:r w:rsidR="00E7625E" w:rsidRPr="00D86EE7">
        <w:rPr>
          <w:bCs/>
          <w:lang w:val="en-GB"/>
        </w:rPr>
        <w:t>A14</w:t>
      </w:r>
      <w:r w:rsidR="00232E51" w:rsidRPr="00D86EE7">
        <w:rPr>
          <w:bCs/>
          <w:lang w:val="en-GB"/>
        </w:rPr>
        <w:t>),</w:t>
      </w:r>
    </w:p>
    <w:p w14:paraId="7E2C81D1" w14:textId="0244D73E" w:rsidR="004B2680" w:rsidRPr="00D86EE7" w:rsidRDefault="004B2680" w:rsidP="00507891">
      <w:pPr>
        <w:pStyle w:val="ListParagraph"/>
        <w:numPr>
          <w:ilvl w:val="0"/>
          <w:numId w:val="2"/>
        </w:numPr>
        <w:contextualSpacing w:val="0"/>
        <w:rPr>
          <w:bCs/>
          <w:lang w:val="en-GB"/>
        </w:rPr>
      </w:pPr>
      <w:r w:rsidRPr="00D86EE7">
        <w:rPr>
          <w:bCs/>
          <w:lang w:val="en-GB"/>
        </w:rPr>
        <w:t>National actions</w:t>
      </w:r>
      <w:r w:rsidR="003400A5" w:rsidRPr="00D86EE7">
        <w:rPr>
          <w:bCs/>
          <w:lang w:val="en-GB"/>
        </w:rPr>
        <w:t xml:space="preserve"> (</w:t>
      </w:r>
      <w:r w:rsidR="00F8311F" w:rsidRPr="00D86EE7">
        <w:rPr>
          <w:bCs/>
          <w:lang w:val="en-GB"/>
        </w:rPr>
        <w:t xml:space="preserve">questions </w:t>
      </w:r>
      <w:r w:rsidR="003400A5" w:rsidRPr="00D86EE7">
        <w:rPr>
          <w:bCs/>
          <w:lang w:val="en-GB"/>
        </w:rPr>
        <w:t>B1 to B25)</w:t>
      </w:r>
      <w:r w:rsidR="008870E2" w:rsidRPr="00D86EE7">
        <w:rPr>
          <w:bCs/>
          <w:lang w:val="en-GB"/>
        </w:rPr>
        <w:t>,</w:t>
      </w:r>
    </w:p>
    <w:p w14:paraId="0C7D2863" w14:textId="26022716" w:rsidR="004B2680" w:rsidRPr="00D86EE7" w:rsidRDefault="004B2680" w:rsidP="00507891">
      <w:pPr>
        <w:pStyle w:val="ListParagraph"/>
        <w:numPr>
          <w:ilvl w:val="0"/>
          <w:numId w:val="2"/>
        </w:numPr>
        <w:contextualSpacing w:val="0"/>
        <w:rPr>
          <w:bCs/>
          <w:lang w:val="en-GB"/>
        </w:rPr>
      </w:pPr>
      <w:r w:rsidRPr="00D86EE7">
        <w:rPr>
          <w:bCs/>
          <w:lang w:val="en-GB"/>
        </w:rPr>
        <w:t>National response</w:t>
      </w:r>
      <w:r w:rsidR="003400A5" w:rsidRPr="00D86EE7">
        <w:rPr>
          <w:bCs/>
          <w:lang w:val="en-GB"/>
        </w:rPr>
        <w:t xml:space="preserve"> (</w:t>
      </w:r>
      <w:r w:rsidR="00F8311F" w:rsidRPr="00D86EE7">
        <w:rPr>
          <w:bCs/>
          <w:lang w:val="en-GB"/>
        </w:rPr>
        <w:t xml:space="preserve">questions </w:t>
      </w:r>
      <w:r w:rsidR="003400A5" w:rsidRPr="00D86EE7">
        <w:rPr>
          <w:bCs/>
          <w:lang w:val="en-GB"/>
        </w:rPr>
        <w:t xml:space="preserve">C1 to </w:t>
      </w:r>
      <w:r w:rsidR="0067107D" w:rsidRPr="00D86EE7">
        <w:rPr>
          <w:bCs/>
          <w:lang w:val="en-GB"/>
        </w:rPr>
        <w:t>C15)</w:t>
      </w:r>
      <w:r w:rsidR="008870E2" w:rsidRPr="00D86EE7">
        <w:rPr>
          <w:bCs/>
          <w:lang w:val="en-GB"/>
        </w:rPr>
        <w:t>,</w:t>
      </w:r>
    </w:p>
    <w:p w14:paraId="38832260" w14:textId="3BA24E5D" w:rsidR="004B2680" w:rsidRPr="00D86EE7" w:rsidRDefault="004B2680" w:rsidP="00507891">
      <w:pPr>
        <w:pStyle w:val="ListParagraph"/>
        <w:numPr>
          <w:ilvl w:val="0"/>
          <w:numId w:val="2"/>
        </w:numPr>
        <w:contextualSpacing w:val="0"/>
        <w:rPr>
          <w:bCs/>
          <w:lang w:val="en-GB"/>
        </w:rPr>
      </w:pPr>
      <w:r w:rsidRPr="00D86EE7">
        <w:rPr>
          <w:bCs/>
          <w:lang w:val="en-GB"/>
        </w:rPr>
        <w:t>Monitoring and modelling</w:t>
      </w:r>
      <w:r w:rsidR="0067107D" w:rsidRPr="00D86EE7">
        <w:rPr>
          <w:bCs/>
          <w:lang w:val="en-GB"/>
        </w:rPr>
        <w:t xml:space="preserve"> (</w:t>
      </w:r>
      <w:r w:rsidR="00F8311F" w:rsidRPr="00D86EE7">
        <w:rPr>
          <w:bCs/>
          <w:lang w:val="en-GB"/>
        </w:rPr>
        <w:t xml:space="preserve">questions </w:t>
      </w:r>
      <w:r w:rsidR="0067107D" w:rsidRPr="00D86EE7">
        <w:rPr>
          <w:bCs/>
          <w:lang w:val="en-GB"/>
        </w:rPr>
        <w:t xml:space="preserve">D1 to </w:t>
      </w:r>
      <w:r w:rsidR="00063D9F" w:rsidRPr="00D86EE7">
        <w:rPr>
          <w:bCs/>
          <w:lang w:val="en-GB"/>
        </w:rPr>
        <w:t>D4)</w:t>
      </w:r>
      <w:r w:rsidR="00C842F0" w:rsidRPr="00D86EE7">
        <w:rPr>
          <w:bCs/>
          <w:lang w:val="en-GB"/>
        </w:rPr>
        <w:t>,</w:t>
      </w:r>
    </w:p>
    <w:p w14:paraId="19CA907F" w14:textId="5CA50852" w:rsidR="004B2680" w:rsidRPr="00D86EE7" w:rsidRDefault="004B2680" w:rsidP="00507891">
      <w:pPr>
        <w:pStyle w:val="ListParagraph"/>
        <w:numPr>
          <w:ilvl w:val="0"/>
          <w:numId w:val="2"/>
        </w:numPr>
        <w:contextualSpacing w:val="0"/>
        <w:rPr>
          <w:bCs/>
          <w:lang w:val="en-GB"/>
        </w:rPr>
      </w:pPr>
      <w:r w:rsidRPr="00D86EE7">
        <w:rPr>
          <w:bCs/>
          <w:lang w:val="en-GB"/>
        </w:rPr>
        <w:t>Community preparedness</w:t>
      </w:r>
      <w:r w:rsidR="00063D9F" w:rsidRPr="00D86EE7">
        <w:rPr>
          <w:bCs/>
          <w:lang w:val="en-GB"/>
        </w:rPr>
        <w:t xml:space="preserve"> (</w:t>
      </w:r>
      <w:r w:rsidR="00F8311F" w:rsidRPr="00D86EE7">
        <w:rPr>
          <w:bCs/>
          <w:lang w:val="en-GB"/>
        </w:rPr>
        <w:t xml:space="preserve">questions </w:t>
      </w:r>
      <w:r w:rsidR="00063D9F" w:rsidRPr="00D86EE7">
        <w:rPr>
          <w:bCs/>
          <w:lang w:val="en-GB"/>
        </w:rPr>
        <w:t>E1 to E7)</w:t>
      </w:r>
      <w:r w:rsidR="00C842F0" w:rsidRPr="00D86EE7">
        <w:rPr>
          <w:bCs/>
          <w:lang w:val="en-GB"/>
        </w:rPr>
        <w:t>,</w:t>
      </w:r>
    </w:p>
    <w:p w14:paraId="0B1626E4" w14:textId="3CA8DD81" w:rsidR="004B2680" w:rsidRPr="00D86EE7" w:rsidRDefault="004B2680" w:rsidP="00507891">
      <w:pPr>
        <w:pStyle w:val="ListParagraph"/>
        <w:numPr>
          <w:ilvl w:val="0"/>
          <w:numId w:val="2"/>
        </w:numPr>
        <w:contextualSpacing w:val="0"/>
        <w:rPr>
          <w:bCs/>
          <w:lang w:val="en-GB"/>
        </w:rPr>
      </w:pPr>
      <w:r w:rsidRPr="00D86EE7">
        <w:rPr>
          <w:bCs/>
          <w:lang w:val="en-GB"/>
        </w:rPr>
        <w:t>Capacity development requirements</w:t>
      </w:r>
      <w:r w:rsidR="00AA1498" w:rsidRPr="00D86EE7">
        <w:rPr>
          <w:bCs/>
          <w:lang w:val="en-GB"/>
        </w:rPr>
        <w:t xml:space="preserve"> (</w:t>
      </w:r>
      <w:r w:rsidR="00F8311F" w:rsidRPr="00D86EE7">
        <w:rPr>
          <w:bCs/>
          <w:lang w:val="en-GB"/>
        </w:rPr>
        <w:t xml:space="preserve">question </w:t>
      </w:r>
      <w:r w:rsidR="00AA1498" w:rsidRPr="00D86EE7">
        <w:rPr>
          <w:bCs/>
          <w:lang w:val="en-GB"/>
        </w:rPr>
        <w:t>F1)</w:t>
      </w:r>
      <w:r w:rsidR="00C842F0" w:rsidRPr="00D86EE7">
        <w:rPr>
          <w:bCs/>
          <w:lang w:val="en-GB"/>
        </w:rPr>
        <w:t>.</w:t>
      </w:r>
    </w:p>
    <w:p w14:paraId="6F1241E6" w14:textId="77777777" w:rsidR="006656B1" w:rsidRPr="00D86EE7" w:rsidRDefault="006656B1" w:rsidP="00EE4C09">
      <w:pPr>
        <w:rPr>
          <w:bCs/>
          <w:lang w:val="en-GB"/>
        </w:rPr>
      </w:pPr>
    </w:p>
    <w:p w14:paraId="3A85E6B0" w14:textId="62E5D4DE" w:rsidR="00EE4C09" w:rsidRPr="00D86EE7" w:rsidRDefault="0047435D" w:rsidP="00EE4C09">
      <w:pPr>
        <w:rPr>
          <w:bCs/>
          <w:lang w:val="en-GB"/>
        </w:rPr>
      </w:pPr>
      <w:r w:rsidRPr="00D86EE7">
        <w:rPr>
          <w:bCs/>
          <w:lang w:val="en-GB"/>
        </w:rPr>
        <w:t xml:space="preserve">The initial deadline for submitting responses was </w:t>
      </w:r>
      <w:r w:rsidR="00EE4C09" w:rsidRPr="00D86EE7">
        <w:rPr>
          <w:bCs/>
          <w:lang w:val="en-GB"/>
        </w:rPr>
        <w:t>5 September 2025</w:t>
      </w:r>
      <w:r w:rsidR="00913F85" w:rsidRPr="00D86EE7">
        <w:rPr>
          <w:bCs/>
          <w:lang w:val="en-GB"/>
        </w:rPr>
        <w:t>, later extended to 21</w:t>
      </w:r>
      <w:r w:rsidR="00EE4C09" w:rsidRPr="00D86EE7">
        <w:rPr>
          <w:bCs/>
          <w:lang w:val="en-GB"/>
        </w:rPr>
        <w:t xml:space="preserve"> September 2025.</w:t>
      </w:r>
    </w:p>
    <w:p w14:paraId="3E2B11F7" w14:textId="77777777" w:rsidR="000661E6" w:rsidRPr="00D86EE7" w:rsidRDefault="000661E6" w:rsidP="00ED108C">
      <w:pPr>
        <w:rPr>
          <w:bCs/>
          <w:lang w:val="en-GB"/>
        </w:rPr>
      </w:pPr>
    </w:p>
    <w:p w14:paraId="3E2AA9E4" w14:textId="23A1DCF3" w:rsidR="008A4462" w:rsidRPr="00D86EE7" w:rsidRDefault="008C30A6" w:rsidP="00ED108C">
      <w:pPr>
        <w:rPr>
          <w:bCs/>
          <w:lang w:val="en-GB"/>
        </w:rPr>
      </w:pPr>
      <w:r w:rsidRPr="00D86EE7">
        <w:rPr>
          <w:bCs/>
          <w:lang w:val="en-GB"/>
        </w:rPr>
        <w:t xml:space="preserve">A total of thirty PTWS Member States </w:t>
      </w:r>
      <w:r w:rsidR="00E13197" w:rsidRPr="00D86EE7">
        <w:rPr>
          <w:bCs/>
          <w:lang w:val="en-GB"/>
        </w:rPr>
        <w:t xml:space="preserve">(MS) </w:t>
      </w:r>
      <w:r w:rsidRPr="00D86EE7">
        <w:rPr>
          <w:bCs/>
          <w:lang w:val="en-GB"/>
        </w:rPr>
        <w:t xml:space="preserve">responded to the survey, representing a 65% participation rate </w:t>
      </w:r>
      <w:r w:rsidR="00095DB2" w:rsidRPr="00D86EE7">
        <w:rPr>
          <w:bCs/>
          <w:lang w:val="en-GB"/>
        </w:rPr>
        <w:t>(</w:t>
      </w:r>
      <w:r w:rsidR="00C5692B" w:rsidRPr="00D86EE7">
        <w:rPr>
          <w:bCs/>
          <w:highlight w:val="green"/>
          <w:lang w:val="en-GB"/>
        </w:rPr>
        <w:fldChar w:fldCharType="begin"/>
      </w:r>
      <w:r w:rsidR="00C5692B" w:rsidRPr="00D86EE7">
        <w:rPr>
          <w:bCs/>
          <w:lang w:val="en-GB"/>
        </w:rPr>
        <w:instrText xml:space="preserve"> REF _Ref212646181 \h </w:instrText>
      </w:r>
      <w:r w:rsidR="00D86EE7" w:rsidRPr="00D86EE7">
        <w:rPr>
          <w:bCs/>
          <w:highlight w:val="green"/>
          <w:lang w:val="en-GB"/>
        </w:rPr>
        <w:instrText xml:space="preserve"> \* MERGEFORMAT </w:instrText>
      </w:r>
      <w:r w:rsidR="00C5692B" w:rsidRPr="00D86EE7">
        <w:rPr>
          <w:bCs/>
          <w:highlight w:val="green"/>
          <w:lang w:val="en-GB"/>
        </w:rPr>
      </w:r>
      <w:r w:rsidR="00C5692B" w:rsidRPr="00D86EE7">
        <w:rPr>
          <w:bCs/>
          <w:highlight w:val="green"/>
          <w:lang w:val="en-GB"/>
        </w:rPr>
        <w:fldChar w:fldCharType="separate"/>
      </w:r>
      <w:r w:rsidR="00C5692B" w:rsidRPr="00D86EE7">
        <w:rPr>
          <w:lang w:val="en-GB"/>
        </w:rPr>
        <w:t xml:space="preserve">Table </w:t>
      </w:r>
      <w:r w:rsidR="00C5692B" w:rsidRPr="00D86EE7">
        <w:rPr>
          <w:noProof/>
          <w:lang w:val="en-GB"/>
        </w:rPr>
        <w:t>1</w:t>
      </w:r>
      <w:r w:rsidR="00C5692B" w:rsidRPr="00D86EE7">
        <w:rPr>
          <w:bCs/>
          <w:highlight w:val="green"/>
          <w:lang w:val="en-GB"/>
        </w:rPr>
        <w:fldChar w:fldCharType="end"/>
      </w:r>
      <w:r w:rsidR="00095DB2" w:rsidRPr="00D86EE7">
        <w:rPr>
          <w:bCs/>
          <w:lang w:val="en-GB"/>
        </w:rPr>
        <w:t>).</w:t>
      </w:r>
    </w:p>
    <w:p w14:paraId="44E4ABDC" w14:textId="77777777" w:rsidR="00A52AB7" w:rsidRPr="00D86EE7" w:rsidRDefault="00A52AB7">
      <w:pPr>
        <w:spacing w:after="160" w:line="278" w:lineRule="auto"/>
        <w:jc w:val="left"/>
        <w:rPr>
          <w:bCs/>
          <w:highlight w:val="green"/>
          <w:lang w:val="en-GB"/>
        </w:rPr>
      </w:pPr>
      <w:r w:rsidRPr="00D86EE7">
        <w:rPr>
          <w:bCs/>
          <w:highlight w:val="green"/>
          <w:lang w:val="en-GB"/>
        </w:rPr>
        <w:br w:type="page"/>
      </w:r>
    </w:p>
    <w:p w14:paraId="4190A03C" w14:textId="0C6C252C" w:rsidR="006B7CB3" w:rsidRPr="00D86EE7" w:rsidRDefault="00A52AB7" w:rsidP="00A52AB7">
      <w:pPr>
        <w:pStyle w:val="Caption"/>
        <w:rPr>
          <w:bCs/>
          <w:color w:val="auto"/>
          <w:lang w:val="en-GB"/>
        </w:rPr>
      </w:pPr>
      <w:bookmarkStart w:id="44" w:name="_Ref212646181"/>
      <w:bookmarkStart w:id="45" w:name="_Toc212714794"/>
      <w:r w:rsidRPr="00D86EE7">
        <w:rPr>
          <w:color w:val="auto"/>
          <w:lang w:val="en-GB"/>
        </w:rPr>
        <w:lastRenderedPageBreak/>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00FE4A23" w:rsidRPr="00D86EE7">
        <w:rPr>
          <w:noProof/>
          <w:color w:val="auto"/>
          <w:lang w:val="en-GB"/>
        </w:rPr>
        <w:t>1</w:t>
      </w:r>
      <w:r w:rsidRPr="00D86EE7">
        <w:rPr>
          <w:color w:val="auto"/>
          <w:lang w:val="en-GB"/>
        </w:rPr>
        <w:fldChar w:fldCharType="end"/>
      </w:r>
      <w:bookmarkEnd w:id="44"/>
      <w:r w:rsidR="000E3024" w:rsidRPr="00D86EE7">
        <w:rPr>
          <w:bCs/>
          <w:color w:val="auto"/>
          <w:lang w:val="en-GB"/>
        </w:rPr>
        <w:t>.</w:t>
      </w:r>
      <w:r w:rsidR="006B7CB3" w:rsidRPr="00D86EE7">
        <w:rPr>
          <w:bCs/>
          <w:color w:val="auto"/>
          <w:lang w:val="en-GB"/>
        </w:rPr>
        <w:t xml:space="preserve"> </w:t>
      </w:r>
      <w:r w:rsidR="00CB1785" w:rsidRPr="00D86EE7">
        <w:rPr>
          <w:bCs/>
          <w:color w:val="auto"/>
          <w:lang w:val="en-GB"/>
        </w:rPr>
        <w:t>Responses</w:t>
      </w:r>
      <w:r w:rsidR="006B7CB3" w:rsidRPr="00D86EE7">
        <w:rPr>
          <w:bCs/>
          <w:color w:val="auto"/>
          <w:lang w:val="en-GB"/>
        </w:rPr>
        <w:t xml:space="preserve"> </w:t>
      </w:r>
      <w:r w:rsidR="00CB1785" w:rsidRPr="00D86EE7">
        <w:rPr>
          <w:bCs/>
          <w:color w:val="auto"/>
          <w:lang w:val="en-GB"/>
        </w:rPr>
        <w:t xml:space="preserve">of the Member States </w:t>
      </w:r>
      <w:r w:rsidR="006B7CB3" w:rsidRPr="00D86EE7">
        <w:rPr>
          <w:bCs/>
          <w:color w:val="auto"/>
          <w:lang w:val="en-GB"/>
        </w:rPr>
        <w:t xml:space="preserve">to </w:t>
      </w:r>
      <w:r w:rsidR="0032060E" w:rsidRPr="00D86EE7">
        <w:rPr>
          <w:bCs/>
          <w:color w:val="auto"/>
          <w:lang w:val="en-GB"/>
        </w:rPr>
        <w:t xml:space="preserve">the </w:t>
      </w:r>
      <w:r w:rsidR="006B7CB3" w:rsidRPr="00D86EE7">
        <w:rPr>
          <w:bCs/>
          <w:color w:val="auto"/>
          <w:lang w:val="en-GB"/>
        </w:rPr>
        <w:t>survey</w:t>
      </w:r>
      <w:r w:rsidR="00600EB7" w:rsidRPr="00D86EE7">
        <w:rPr>
          <w:bCs/>
          <w:color w:val="auto"/>
          <w:lang w:val="en-GB"/>
        </w:rPr>
        <w:t>.</w:t>
      </w:r>
      <w:bookmarkEnd w:id="45"/>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020"/>
        <w:gridCol w:w="3021"/>
        <w:gridCol w:w="3021"/>
      </w:tblGrid>
      <w:tr w:rsidR="00BC7A12" w:rsidRPr="00D86EE7" w14:paraId="02F7ACB6" w14:textId="77777777" w:rsidTr="00544644">
        <w:tc>
          <w:tcPr>
            <w:tcW w:w="3020" w:type="dxa"/>
            <w:shd w:val="clear" w:color="auto" w:fill="D9D9D9" w:themeFill="background1" w:themeFillShade="D9"/>
          </w:tcPr>
          <w:p w14:paraId="2E39B0CD" w14:textId="033833A6" w:rsidR="00BC7A12" w:rsidRPr="00D86EE7" w:rsidRDefault="00BC7A12" w:rsidP="00ED108C">
            <w:pPr>
              <w:rPr>
                <w:b/>
                <w:sz w:val="20"/>
                <w:szCs w:val="20"/>
                <w:lang w:val="en-GB"/>
              </w:rPr>
            </w:pPr>
            <w:r w:rsidRPr="00D86EE7">
              <w:rPr>
                <w:b/>
                <w:sz w:val="20"/>
                <w:szCs w:val="20"/>
                <w:lang w:val="en-GB"/>
              </w:rPr>
              <w:t>Complete survey</w:t>
            </w:r>
          </w:p>
        </w:tc>
        <w:tc>
          <w:tcPr>
            <w:tcW w:w="3021" w:type="dxa"/>
            <w:shd w:val="clear" w:color="auto" w:fill="D9D9D9" w:themeFill="background1" w:themeFillShade="D9"/>
          </w:tcPr>
          <w:p w14:paraId="7640781E" w14:textId="14036982" w:rsidR="00BC7A12" w:rsidRPr="00D86EE7" w:rsidRDefault="00BC7A12" w:rsidP="00ED108C">
            <w:pPr>
              <w:rPr>
                <w:b/>
                <w:sz w:val="20"/>
                <w:szCs w:val="20"/>
                <w:lang w:val="en-GB"/>
              </w:rPr>
            </w:pPr>
            <w:r w:rsidRPr="00D86EE7">
              <w:rPr>
                <w:b/>
                <w:sz w:val="20"/>
                <w:szCs w:val="20"/>
                <w:lang w:val="en-GB"/>
              </w:rPr>
              <w:t>Incomplete survey</w:t>
            </w:r>
          </w:p>
        </w:tc>
        <w:tc>
          <w:tcPr>
            <w:tcW w:w="3021" w:type="dxa"/>
            <w:shd w:val="clear" w:color="auto" w:fill="D9D9D9" w:themeFill="background1" w:themeFillShade="D9"/>
          </w:tcPr>
          <w:p w14:paraId="224D1A53" w14:textId="75BFA797" w:rsidR="00BC7A12" w:rsidRPr="00D86EE7" w:rsidRDefault="00BC7A12" w:rsidP="00ED108C">
            <w:pPr>
              <w:rPr>
                <w:b/>
                <w:sz w:val="20"/>
                <w:szCs w:val="20"/>
                <w:lang w:val="en-GB"/>
              </w:rPr>
            </w:pPr>
            <w:r w:rsidRPr="00D86EE7">
              <w:rPr>
                <w:b/>
                <w:sz w:val="20"/>
                <w:szCs w:val="20"/>
                <w:lang w:val="en-GB"/>
              </w:rPr>
              <w:t>No response</w:t>
            </w:r>
          </w:p>
        </w:tc>
      </w:tr>
      <w:tr w:rsidR="00BC7A12" w:rsidRPr="00D86EE7" w14:paraId="433ED416" w14:textId="77777777" w:rsidTr="00544644">
        <w:tc>
          <w:tcPr>
            <w:tcW w:w="3020" w:type="dxa"/>
          </w:tcPr>
          <w:p w14:paraId="4073DC7E" w14:textId="06D5418C" w:rsidR="00AA76D8" w:rsidRPr="00263A60" w:rsidRDefault="00AA76D8" w:rsidP="00C6405D">
            <w:pPr>
              <w:ind w:left="-51"/>
              <w:rPr>
                <w:bCs/>
                <w:sz w:val="20"/>
                <w:szCs w:val="20"/>
                <w:lang w:val="es-CL" w:eastAsia="en-US"/>
              </w:rPr>
            </w:pPr>
            <w:r w:rsidRPr="00263A60">
              <w:rPr>
                <w:bCs/>
                <w:sz w:val="20"/>
                <w:szCs w:val="20"/>
                <w:lang w:val="es-CL" w:eastAsia="en-US"/>
              </w:rPr>
              <w:t>Australia</w:t>
            </w:r>
            <w:r w:rsidR="005749BA" w:rsidRPr="00263A60">
              <w:rPr>
                <w:bCs/>
                <w:sz w:val="20"/>
                <w:szCs w:val="20"/>
                <w:lang w:val="es-CL" w:eastAsia="en-US"/>
              </w:rPr>
              <w:t xml:space="preserve"> – AU </w:t>
            </w:r>
          </w:p>
          <w:p w14:paraId="2106B314" w14:textId="29C7B297" w:rsidR="00AA76D8" w:rsidRPr="00263A60" w:rsidRDefault="00AA76D8" w:rsidP="00C6405D">
            <w:pPr>
              <w:ind w:left="-51"/>
              <w:rPr>
                <w:bCs/>
                <w:sz w:val="20"/>
                <w:szCs w:val="20"/>
                <w:lang w:val="es-CL" w:eastAsia="en-US"/>
              </w:rPr>
            </w:pPr>
            <w:r w:rsidRPr="00263A60">
              <w:rPr>
                <w:bCs/>
                <w:sz w:val="20"/>
                <w:szCs w:val="20"/>
                <w:lang w:val="es-CL" w:eastAsia="en-US"/>
              </w:rPr>
              <w:t>Chile</w:t>
            </w:r>
            <w:r w:rsidR="005749BA" w:rsidRPr="00263A60">
              <w:rPr>
                <w:bCs/>
                <w:sz w:val="20"/>
                <w:szCs w:val="20"/>
                <w:lang w:val="es-CL" w:eastAsia="en-US"/>
              </w:rPr>
              <w:t xml:space="preserve"> – CL </w:t>
            </w:r>
          </w:p>
          <w:p w14:paraId="099EB49A" w14:textId="768053EE" w:rsidR="00AA76D8" w:rsidRPr="00263A60" w:rsidRDefault="00AA76D8" w:rsidP="00C6405D">
            <w:pPr>
              <w:ind w:left="-51"/>
              <w:rPr>
                <w:bCs/>
                <w:sz w:val="20"/>
                <w:szCs w:val="20"/>
                <w:lang w:val="es-CL" w:eastAsia="en-US"/>
              </w:rPr>
            </w:pPr>
            <w:r w:rsidRPr="00263A60">
              <w:rPr>
                <w:bCs/>
                <w:sz w:val="20"/>
                <w:szCs w:val="20"/>
                <w:lang w:val="es-CL" w:eastAsia="en-US"/>
              </w:rPr>
              <w:t>China</w:t>
            </w:r>
            <w:r w:rsidR="00E4492C" w:rsidRPr="00263A60">
              <w:rPr>
                <w:bCs/>
                <w:sz w:val="20"/>
                <w:szCs w:val="20"/>
                <w:lang w:val="es-CL" w:eastAsia="en-US"/>
              </w:rPr>
              <w:t xml:space="preserve"> – CN </w:t>
            </w:r>
          </w:p>
          <w:p w14:paraId="7B302548" w14:textId="79394684" w:rsidR="00AA76D8" w:rsidRPr="00263A60" w:rsidRDefault="00AA76D8" w:rsidP="00C6405D">
            <w:pPr>
              <w:ind w:left="-51"/>
              <w:rPr>
                <w:bCs/>
                <w:sz w:val="20"/>
                <w:szCs w:val="20"/>
                <w:lang w:val="es-CL" w:eastAsia="en-US"/>
              </w:rPr>
            </w:pPr>
            <w:r w:rsidRPr="00263A60">
              <w:rPr>
                <w:bCs/>
                <w:sz w:val="20"/>
                <w:szCs w:val="20"/>
                <w:lang w:val="es-CL" w:eastAsia="en-US"/>
              </w:rPr>
              <w:t>Colombia</w:t>
            </w:r>
            <w:r w:rsidR="00E4492C" w:rsidRPr="00263A60">
              <w:rPr>
                <w:bCs/>
                <w:sz w:val="20"/>
                <w:szCs w:val="20"/>
                <w:lang w:val="es-CL" w:eastAsia="en-US"/>
              </w:rPr>
              <w:t xml:space="preserve"> – CO </w:t>
            </w:r>
          </w:p>
          <w:p w14:paraId="52210DD7" w14:textId="666AE02A" w:rsidR="00AA76D8" w:rsidRPr="00263A60" w:rsidRDefault="00AA76D8" w:rsidP="00C6405D">
            <w:pPr>
              <w:ind w:left="-51"/>
              <w:rPr>
                <w:bCs/>
                <w:sz w:val="20"/>
                <w:szCs w:val="20"/>
                <w:lang w:val="es-CL" w:eastAsia="en-US"/>
              </w:rPr>
            </w:pPr>
            <w:r w:rsidRPr="00263A60">
              <w:rPr>
                <w:bCs/>
                <w:sz w:val="20"/>
                <w:szCs w:val="20"/>
                <w:lang w:val="es-CL" w:eastAsia="en-US"/>
              </w:rPr>
              <w:t>Costa Rica</w:t>
            </w:r>
            <w:r w:rsidR="00E4492C" w:rsidRPr="00263A60">
              <w:rPr>
                <w:bCs/>
                <w:sz w:val="20"/>
                <w:szCs w:val="20"/>
                <w:lang w:val="es-CL" w:eastAsia="en-US"/>
              </w:rPr>
              <w:t xml:space="preserve"> – CR </w:t>
            </w:r>
          </w:p>
          <w:p w14:paraId="5AD54903" w14:textId="0F923DA7" w:rsidR="00AA76D8" w:rsidRPr="00263A60" w:rsidRDefault="00AA76D8" w:rsidP="00C6405D">
            <w:pPr>
              <w:ind w:left="-51"/>
              <w:rPr>
                <w:bCs/>
                <w:sz w:val="20"/>
                <w:szCs w:val="20"/>
                <w:lang w:val="es-CL" w:eastAsia="en-US"/>
              </w:rPr>
            </w:pPr>
            <w:r w:rsidRPr="00263A60">
              <w:rPr>
                <w:bCs/>
                <w:sz w:val="20"/>
                <w:szCs w:val="20"/>
                <w:lang w:val="es-CL" w:eastAsia="en-US"/>
              </w:rPr>
              <w:t>Ecuador</w:t>
            </w:r>
            <w:r w:rsidR="00E4492C" w:rsidRPr="00263A60">
              <w:rPr>
                <w:bCs/>
                <w:sz w:val="20"/>
                <w:szCs w:val="20"/>
                <w:lang w:val="es-CL" w:eastAsia="en-US"/>
              </w:rPr>
              <w:t xml:space="preserve"> – EC </w:t>
            </w:r>
          </w:p>
          <w:p w14:paraId="746DD454" w14:textId="0DCE960B" w:rsidR="00AA76D8" w:rsidRPr="00263A60" w:rsidRDefault="00AA76D8" w:rsidP="00C6405D">
            <w:pPr>
              <w:ind w:left="-51"/>
              <w:rPr>
                <w:bCs/>
                <w:sz w:val="20"/>
                <w:szCs w:val="20"/>
                <w:lang w:val="es-CL" w:eastAsia="en-US"/>
              </w:rPr>
            </w:pPr>
            <w:r w:rsidRPr="00263A60">
              <w:rPr>
                <w:bCs/>
                <w:sz w:val="20"/>
                <w:szCs w:val="20"/>
                <w:lang w:val="es-CL" w:eastAsia="en-US"/>
              </w:rPr>
              <w:t>El Salvador</w:t>
            </w:r>
            <w:r w:rsidR="00E4492C" w:rsidRPr="00263A60">
              <w:rPr>
                <w:bCs/>
                <w:sz w:val="20"/>
                <w:szCs w:val="20"/>
                <w:lang w:val="es-CL" w:eastAsia="en-US"/>
              </w:rPr>
              <w:t xml:space="preserve"> – SV </w:t>
            </w:r>
          </w:p>
          <w:p w14:paraId="53AE3F14" w14:textId="7F0A5E0D" w:rsidR="008776B6" w:rsidRPr="00D86EE7" w:rsidRDefault="008776B6" w:rsidP="00C6405D">
            <w:pPr>
              <w:ind w:left="-51"/>
              <w:rPr>
                <w:bCs/>
                <w:sz w:val="20"/>
                <w:szCs w:val="20"/>
                <w:lang w:val="en-GB" w:eastAsia="en-US"/>
              </w:rPr>
            </w:pPr>
            <w:r w:rsidRPr="00D86EE7">
              <w:rPr>
                <w:bCs/>
                <w:sz w:val="20"/>
                <w:szCs w:val="20"/>
                <w:lang w:val="en-GB" w:eastAsia="en-US"/>
              </w:rPr>
              <w:t>Fiji</w:t>
            </w:r>
            <w:r w:rsidR="009E1F39" w:rsidRPr="00D86EE7">
              <w:rPr>
                <w:bCs/>
                <w:sz w:val="20"/>
                <w:szCs w:val="20"/>
                <w:lang w:val="en-GB" w:eastAsia="en-US"/>
              </w:rPr>
              <w:t xml:space="preserve"> – FJ </w:t>
            </w:r>
          </w:p>
          <w:p w14:paraId="291AFE0F" w14:textId="20FBB1BA" w:rsidR="00AA76D8" w:rsidRPr="00D86EE7" w:rsidRDefault="00015DCA" w:rsidP="00C6405D">
            <w:pPr>
              <w:ind w:left="-51"/>
              <w:rPr>
                <w:bCs/>
                <w:sz w:val="20"/>
                <w:szCs w:val="20"/>
                <w:lang w:val="en-GB" w:eastAsia="en-US"/>
              </w:rPr>
            </w:pPr>
            <w:r w:rsidRPr="00D86EE7">
              <w:rPr>
                <w:bCs/>
                <w:sz w:val="20"/>
                <w:szCs w:val="20"/>
                <w:lang w:val="en-GB" w:eastAsia="en-US"/>
              </w:rPr>
              <w:t xml:space="preserve">France – </w:t>
            </w:r>
            <w:r w:rsidR="00AA76D8" w:rsidRPr="00D86EE7">
              <w:rPr>
                <w:bCs/>
                <w:sz w:val="20"/>
                <w:szCs w:val="20"/>
                <w:lang w:val="en-GB" w:eastAsia="en-US"/>
              </w:rPr>
              <w:t>French Polynesia</w:t>
            </w:r>
            <w:r w:rsidR="009E1F39" w:rsidRPr="00D86EE7">
              <w:rPr>
                <w:bCs/>
                <w:sz w:val="20"/>
                <w:szCs w:val="20"/>
                <w:lang w:val="en-GB" w:eastAsia="en-US"/>
              </w:rPr>
              <w:t xml:space="preserve"> – FP </w:t>
            </w:r>
          </w:p>
          <w:p w14:paraId="53035D26" w14:textId="6251B968" w:rsidR="00AA76D8" w:rsidRPr="00263A60" w:rsidRDefault="00AA76D8" w:rsidP="00C6405D">
            <w:pPr>
              <w:ind w:left="-51"/>
              <w:rPr>
                <w:bCs/>
                <w:sz w:val="20"/>
                <w:szCs w:val="20"/>
                <w:lang w:val="es-CL" w:eastAsia="en-US"/>
              </w:rPr>
            </w:pPr>
            <w:r w:rsidRPr="00263A60">
              <w:rPr>
                <w:bCs/>
                <w:sz w:val="20"/>
                <w:szCs w:val="20"/>
                <w:lang w:val="es-CL" w:eastAsia="en-US"/>
              </w:rPr>
              <w:t>Guatemala</w:t>
            </w:r>
            <w:r w:rsidR="00161C78" w:rsidRPr="00263A60">
              <w:rPr>
                <w:bCs/>
                <w:sz w:val="20"/>
                <w:szCs w:val="20"/>
                <w:lang w:val="es-CL" w:eastAsia="en-US"/>
              </w:rPr>
              <w:t xml:space="preserve"> </w:t>
            </w:r>
            <w:r w:rsidR="009E1F39" w:rsidRPr="00263A60">
              <w:rPr>
                <w:bCs/>
                <w:sz w:val="20"/>
                <w:szCs w:val="20"/>
                <w:lang w:val="es-CL" w:eastAsia="en-US"/>
              </w:rPr>
              <w:t>–</w:t>
            </w:r>
            <w:r w:rsidR="00161C78" w:rsidRPr="00263A60">
              <w:rPr>
                <w:bCs/>
                <w:sz w:val="20"/>
                <w:szCs w:val="20"/>
                <w:lang w:val="es-CL" w:eastAsia="en-US"/>
              </w:rPr>
              <w:t xml:space="preserve"> </w:t>
            </w:r>
            <w:r w:rsidR="009E1F39" w:rsidRPr="00263A60">
              <w:rPr>
                <w:bCs/>
                <w:sz w:val="20"/>
                <w:szCs w:val="20"/>
                <w:lang w:val="es-CL" w:eastAsia="en-US"/>
              </w:rPr>
              <w:t xml:space="preserve">GT </w:t>
            </w:r>
          </w:p>
          <w:p w14:paraId="3B66A853" w14:textId="3FA4BD6F" w:rsidR="00AA76D8" w:rsidRPr="00263A60" w:rsidRDefault="00AA76D8" w:rsidP="00C6405D">
            <w:pPr>
              <w:ind w:left="-51"/>
              <w:rPr>
                <w:bCs/>
                <w:sz w:val="20"/>
                <w:szCs w:val="20"/>
                <w:lang w:val="es-CL" w:eastAsia="en-US"/>
              </w:rPr>
            </w:pPr>
            <w:r w:rsidRPr="00263A60">
              <w:rPr>
                <w:bCs/>
                <w:sz w:val="20"/>
                <w:szCs w:val="20"/>
                <w:lang w:val="es-CL" w:eastAsia="en-US"/>
              </w:rPr>
              <w:t>Honduras</w:t>
            </w:r>
            <w:r w:rsidR="00161C78" w:rsidRPr="00263A60">
              <w:rPr>
                <w:bCs/>
                <w:sz w:val="20"/>
                <w:szCs w:val="20"/>
                <w:lang w:val="es-CL" w:eastAsia="en-US"/>
              </w:rPr>
              <w:t xml:space="preserve"> – HN </w:t>
            </w:r>
          </w:p>
          <w:p w14:paraId="1836EEB4" w14:textId="42067508" w:rsidR="00AA76D8" w:rsidRPr="00263A60" w:rsidRDefault="00AA76D8" w:rsidP="00C6405D">
            <w:pPr>
              <w:ind w:left="-51"/>
              <w:rPr>
                <w:bCs/>
                <w:sz w:val="20"/>
                <w:szCs w:val="20"/>
                <w:lang w:val="es-CL" w:eastAsia="en-US"/>
              </w:rPr>
            </w:pPr>
            <w:r w:rsidRPr="00263A60">
              <w:rPr>
                <w:bCs/>
                <w:sz w:val="20"/>
                <w:szCs w:val="20"/>
                <w:lang w:val="es-CL" w:eastAsia="en-US"/>
              </w:rPr>
              <w:t>Indonesia</w:t>
            </w:r>
            <w:r w:rsidR="00161C78" w:rsidRPr="00263A60">
              <w:rPr>
                <w:bCs/>
                <w:sz w:val="20"/>
                <w:szCs w:val="20"/>
                <w:lang w:val="es-CL" w:eastAsia="en-US"/>
              </w:rPr>
              <w:t xml:space="preserve"> – ID </w:t>
            </w:r>
          </w:p>
          <w:p w14:paraId="3510E111" w14:textId="447AC2AA" w:rsidR="00AA76D8" w:rsidRPr="00263A60" w:rsidRDefault="00AA76D8" w:rsidP="00C6405D">
            <w:pPr>
              <w:ind w:left="-51"/>
              <w:rPr>
                <w:bCs/>
                <w:sz w:val="20"/>
                <w:szCs w:val="20"/>
                <w:lang w:val="es-CL" w:eastAsia="en-US"/>
              </w:rPr>
            </w:pPr>
            <w:proofErr w:type="spellStart"/>
            <w:r w:rsidRPr="00263A60">
              <w:rPr>
                <w:bCs/>
                <w:sz w:val="20"/>
                <w:szCs w:val="20"/>
                <w:lang w:val="es-CL" w:eastAsia="en-US"/>
              </w:rPr>
              <w:t>Japan</w:t>
            </w:r>
            <w:proofErr w:type="spellEnd"/>
            <w:r w:rsidR="00161C78" w:rsidRPr="00263A60">
              <w:rPr>
                <w:bCs/>
                <w:sz w:val="20"/>
                <w:szCs w:val="20"/>
                <w:lang w:val="es-CL" w:eastAsia="en-US"/>
              </w:rPr>
              <w:t xml:space="preserve"> – JP </w:t>
            </w:r>
          </w:p>
          <w:p w14:paraId="65BF47A2" w14:textId="28FAA751" w:rsidR="00AA76D8" w:rsidRPr="00263A60" w:rsidRDefault="00AA76D8" w:rsidP="00C6405D">
            <w:pPr>
              <w:ind w:left="-51"/>
              <w:rPr>
                <w:bCs/>
                <w:sz w:val="20"/>
                <w:szCs w:val="20"/>
                <w:lang w:val="es-CL" w:eastAsia="en-US"/>
              </w:rPr>
            </w:pPr>
            <w:r w:rsidRPr="00263A60">
              <w:rPr>
                <w:bCs/>
                <w:sz w:val="20"/>
                <w:szCs w:val="20"/>
                <w:lang w:val="es-CL" w:eastAsia="en-US"/>
              </w:rPr>
              <w:t>Kiribati</w:t>
            </w:r>
            <w:r w:rsidR="00161C78" w:rsidRPr="00263A60">
              <w:rPr>
                <w:bCs/>
                <w:sz w:val="20"/>
                <w:szCs w:val="20"/>
                <w:lang w:val="es-CL" w:eastAsia="en-US"/>
              </w:rPr>
              <w:t xml:space="preserve"> – KI </w:t>
            </w:r>
          </w:p>
          <w:p w14:paraId="45445952" w14:textId="0F6BB4B7" w:rsidR="00AA76D8" w:rsidRPr="00263A60" w:rsidRDefault="00AA76D8" w:rsidP="00C6405D">
            <w:pPr>
              <w:ind w:left="-51"/>
              <w:rPr>
                <w:bCs/>
                <w:sz w:val="20"/>
                <w:szCs w:val="20"/>
                <w:lang w:val="es-CL" w:eastAsia="en-US"/>
              </w:rPr>
            </w:pPr>
            <w:r w:rsidRPr="00263A60">
              <w:rPr>
                <w:bCs/>
                <w:sz w:val="20"/>
                <w:szCs w:val="20"/>
                <w:lang w:val="es-CL" w:eastAsia="en-US"/>
              </w:rPr>
              <w:t>Malaysia</w:t>
            </w:r>
            <w:r w:rsidR="00193937" w:rsidRPr="00263A60">
              <w:rPr>
                <w:bCs/>
                <w:sz w:val="20"/>
                <w:szCs w:val="20"/>
                <w:lang w:val="es-CL" w:eastAsia="en-US"/>
              </w:rPr>
              <w:t xml:space="preserve"> – MY </w:t>
            </w:r>
          </w:p>
          <w:p w14:paraId="4D964205" w14:textId="112A2F59" w:rsidR="00AA76D8" w:rsidRPr="00263A60" w:rsidRDefault="00AA76D8" w:rsidP="00C6405D">
            <w:pPr>
              <w:ind w:left="-51"/>
              <w:rPr>
                <w:bCs/>
                <w:sz w:val="20"/>
                <w:szCs w:val="20"/>
                <w:lang w:val="es-CL" w:eastAsia="en-US"/>
              </w:rPr>
            </w:pPr>
            <w:proofErr w:type="spellStart"/>
            <w:r w:rsidRPr="00263A60">
              <w:rPr>
                <w:bCs/>
                <w:sz w:val="20"/>
                <w:szCs w:val="20"/>
                <w:lang w:val="es-CL" w:eastAsia="en-US"/>
              </w:rPr>
              <w:t>Mexico</w:t>
            </w:r>
            <w:proofErr w:type="spellEnd"/>
            <w:r w:rsidR="00193937" w:rsidRPr="00263A60">
              <w:rPr>
                <w:bCs/>
                <w:sz w:val="20"/>
                <w:szCs w:val="20"/>
                <w:lang w:val="es-CL" w:eastAsia="en-US"/>
              </w:rPr>
              <w:t xml:space="preserve"> – MX </w:t>
            </w:r>
          </w:p>
          <w:p w14:paraId="12CB0F69" w14:textId="1B937AA0" w:rsidR="00AA76D8" w:rsidRPr="00627EBD" w:rsidRDefault="00AA76D8" w:rsidP="00C6405D">
            <w:pPr>
              <w:ind w:left="-51"/>
              <w:rPr>
                <w:bCs/>
                <w:sz w:val="20"/>
                <w:szCs w:val="20"/>
                <w:lang w:val="fr-FR" w:eastAsia="en-US"/>
              </w:rPr>
            </w:pPr>
            <w:r w:rsidRPr="00627EBD">
              <w:rPr>
                <w:bCs/>
                <w:sz w:val="20"/>
                <w:szCs w:val="20"/>
                <w:lang w:val="fr-FR" w:eastAsia="en-US"/>
              </w:rPr>
              <w:t>Nauru</w:t>
            </w:r>
            <w:r w:rsidR="00E16F3B" w:rsidRPr="00627EBD">
              <w:rPr>
                <w:bCs/>
                <w:sz w:val="20"/>
                <w:szCs w:val="20"/>
                <w:lang w:val="fr-FR" w:eastAsia="en-US"/>
              </w:rPr>
              <w:t xml:space="preserve"> </w:t>
            </w:r>
            <w:r w:rsidR="00193937" w:rsidRPr="00627EBD">
              <w:rPr>
                <w:bCs/>
                <w:sz w:val="20"/>
                <w:szCs w:val="20"/>
                <w:lang w:val="fr-FR" w:eastAsia="en-US"/>
              </w:rPr>
              <w:t>–</w:t>
            </w:r>
            <w:r w:rsidR="00E16F3B" w:rsidRPr="00627EBD">
              <w:rPr>
                <w:bCs/>
                <w:sz w:val="20"/>
                <w:szCs w:val="20"/>
                <w:lang w:val="fr-FR" w:eastAsia="en-US"/>
              </w:rPr>
              <w:t xml:space="preserve"> </w:t>
            </w:r>
            <w:r w:rsidR="00193937" w:rsidRPr="00627EBD">
              <w:rPr>
                <w:bCs/>
                <w:sz w:val="20"/>
                <w:szCs w:val="20"/>
                <w:lang w:val="fr-FR" w:eastAsia="en-US"/>
              </w:rPr>
              <w:t xml:space="preserve">NR </w:t>
            </w:r>
          </w:p>
          <w:p w14:paraId="41417BCB" w14:textId="21EB1D62" w:rsidR="00AA76D8" w:rsidRPr="00627EBD" w:rsidRDefault="00AA76D8" w:rsidP="00C6405D">
            <w:pPr>
              <w:ind w:left="-51"/>
              <w:rPr>
                <w:bCs/>
                <w:sz w:val="20"/>
                <w:szCs w:val="20"/>
                <w:lang w:val="fr-FR" w:eastAsia="en-US"/>
              </w:rPr>
            </w:pPr>
            <w:r w:rsidRPr="00627EBD">
              <w:rPr>
                <w:bCs/>
                <w:sz w:val="20"/>
                <w:szCs w:val="20"/>
                <w:lang w:val="fr-FR" w:eastAsia="en-US"/>
              </w:rPr>
              <w:t xml:space="preserve">New </w:t>
            </w:r>
            <w:proofErr w:type="spellStart"/>
            <w:r w:rsidRPr="00627EBD">
              <w:rPr>
                <w:bCs/>
                <w:sz w:val="20"/>
                <w:szCs w:val="20"/>
                <w:lang w:val="fr-FR" w:eastAsia="en-US"/>
              </w:rPr>
              <w:t>Zealand</w:t>
            </w:r>
            <w:proofErr w:type="spellEnd"/>
            <w:r w:rsidR="00E16F3B" w:rsidRPr="00627EBD">
              <w:rPr>
                <w:bCs/>
                <w:sz w:val="20"/>
                <w:szCs w:val="20"/>
                <w:lang w:val="fr-FR" w:eastAsia="en-US"/>
              </w:rPr>
              <w:t xml:space="preserve"> – NZ </w:t>
            </w:r>
          </w:p>
          <w:p w14:paraId="6CB848FE" w14:textId="0534E14F" w:rsidR="00AA76D8" w:rsidRPr="00627EBD" w:rsidRDefault="00AA76D8" w:rsidP="00C6405D">
            <w:pPr>
              <w:ind w:left="-51"/>
              <w:rPr>
                <w:bCs/>
                <w:sz w:val="20"/>
                <w:szCs w:val="20"/>
                <w:lang w:val="fr-FR" w:eastAsia="en-US"/>
              </w:rPr>
            </w:pPr>
            <w:proofErr w:type="spellStart"/>
            <w:r w:rsidRPr="00627EBD">
              <w:rPr>
                <w:bCs/>
                <w:sz w:val="20"/>
                <w:szCs w:val="20"/>
                <w:lang w:val="fr-FR" w:eastAsia="en-US"/>
              </w:rPr>
              <w:t>Peru</w:t>
            </w:r>
            <w:proofErr w:type="spellEnd"/>
            <w:r w:rsidR="00E16F3B" w:rsidRPr="00627EBD">
              <w:rPr>
                <w:bCs/>
                <w:sz w:val="20"/>
                <w:szCs w:val="20"/>
                <w:lang w:val="fr-FR" w:eastAsia="en-US"/>
              </w:rPr>
              <w:t xml:space="preserve"> – PE </w:t>
            </w:r>
          </w:p>
          <w:p w14:paraId="73CA9723" w14:textId="25D513E6" w:rsidR="00AA76D8" w:rsidRPr="00627EBD" w:rsidRDefault="00AA76D8" w:rsidP="00C6405D">
            <w:pPr>
              <w:ind w:left="-51"/>
              <w:rPr>
                <w:bCs/>
                <w:sz w:val="20"/>
                <w:szCs w:val="20"/>
                <w:lang w:val="fr-FR" w:eastAsia="en-US"/>
              </w:rPr>
            </w:pPr>
            <w:r w:rsidRPr="00627EBD">
              <w:rPr>
                <w:bCs/>
                <w:sz w:val="20"/>
                <w:szCs w:val="20"/>
                <w:lang w:val="fr-FR" w:eastAsia="en-US"/>
              </w:rPr>
              <w:t>Philippines</w:t>
            </w:r>
            <w:r w:rsidR="00E16F3B" w:rsidRPr="00627EBD">
              <w:rPr>
                <w:bCs/>
                <w:sz w:val="20"/>
                <w:szCs w:val="20"/>
                <w:lang w:val="fr-FR" w:eastAsia="en-US"/>
              </w:rPr>
              <w:t xml:space="preserve"> – PH </w:t>
            </w:r>
          </w:p>
          <w:p w14:paraId="0D4BCD07" w14:textId="67D9CAC4" w:rsidR="000A7AD0" w:rsidRPr="00D86EE7" w:rsidRDefault="000A7AD0" w:rsidP="00C6405D">
            <w:pPr>
              <w:ind w:left="-51"/>
              <w:rPr>
                <w:bCs/>
                <w:sz w:val="20"/>
                <w:szCs w:val="20"/>
                <w:lang w:val="en-GB" w:eastAsia="en-US"/>
              </w:rPr>
            </w:pPr>
            <w:r w:rsidRPr="00D86EE7">
              <w:rPr>
                <w:bCs/>
                <w:sz w:val="20"/>
                <w:szCs w:val="20"/>
                <w:lang w:val="en-GB" w:eastAsia="en-US"/>
              </w:rPr>
              <w:t>Republic of Korea</w:t>
            </w:r>
            <w:r w:rsidR="00E16A54" w:rsidRPr="00D86EE7">
              <w:rPr>
                <w:bCs/>
                <w:sz w:val="20"/>
                <w:szCs w:val="20"/>
                <w:lang w:val="en-GB" w:eastAsia="en-US"/>
              </w:rPr>
              <w:t xml:space="preserve"> </w:t>
            </w:r>
            <w:r w:rsidR="00E16F3B" w:rsidRPr="00D86EE7">
              <w:rPr>
                <w:bCs/>
                <w:sz w:val="20"/>
                <w:szCs w:val="20"/>
                <w:lang w:val="en-GB" w:eastAsia="en-US"/>
              </w:rPr>
              <w:t xml:space="preserve">– KR </w:t>
            </w:r>
          </w:p>
          <w:p w14:paraId="2BA173FB" w14:textId="0005E5AB" w:rsidR="00AA76D8" w:rsidRPr="00D86EE7" w:rsidRDefault="00AA76D8" w:rsidP="00C6405D">
            <w:pPr>
              <w:ind w:left="-51"/>
              <w:rPr>
                <w:bCs/>
                <w:sz w:val="20"/>
                <w:szCs w:val="20"/>
                <w:lang w:val="en-GB" w:eastAsia="en-US"/>
              </w:rPr>
            </w:pPr>
            <w:r w:rsidRPr="00D86EE7">
              <w:rPr>
                <w:bCs/>
                <w:sz w:val="20"/>
                <w:szCs w:val="20"/>
                <w:lang w:val="en-GB" w:eastAsia="en-US"/>
              </w:rPr>
              <w:t>Russia</w:t>
            </w:r>
            <w:r w:rsidR="00ED65B6" w:rsidRPr="00D86EE7">
              <w:rPr>
                <w:bCs/>
                <w:sz w:val="20"/>
                <w:szCs w:val="20"/>
                <w:lang w:val="en-GB" w:eastAsia="en-US"/>
              </w:rPr>
              <w:t>n Federation</w:t>
            </w:r>
            <w:r w:rsidR="00E16A54" w:rsidRPr="00D86EE7">
              <w:rPr>
                <w:bCs/>
                <w:sz w:val="20"/>
                <w:szCs w:val="20"/>
                <w:lang w:val="en-GB" w:eastAsia="en-US"/>
              </w:rPr>
              <w:t xml:space="preserve"> – RU </w:t>
            </w:r>
          </w:p>
          <w:p w14:paraId="4CCE51D1" w14:textId="4B030E7A" w:rsidR="00AA76D8" w:rsidRPr="00D86EE7" w:rsidRDefault="00AA76D8" w:rsidP="00C6405D">
            <w:pPr>
              <w:ind w:left="-51"/>
              <w:rPr>
                <w:bCs/>
                <w:sz w:val="20"/>
                <w:szCs w:val="20"/>
                <w:lang w:val="en-GB" w:eastAsia="en-US"/>
              </w:rPr>
            </w:pPr>
            <w:r w:rsidRPr="00D86EE7">
              <w:rPr>
                <w:bCs/>
                <w:sz w:val="20"/>
                <w:szCs w:val="20"/>
                <w:lang w:val="en-GB" w:eastAsia="en-US"/>
              </w:rPr>
              <w:t>Samoa</w:t>
            </w:r>
            <w:r w:rsidR="00E16A54" w:rsidRPr="00D86EE7">
              <w:rPr>
                <w:bCs/>
                <w:sz w:val="20"/>
                <w:szCs w:val="20"/>
                <w:lang w:val="en-GB" w:eastAsia="en-US"/>
              </w:rPr>
              <w:t xml:space="preserve"> – WS </w:t>
            </w:r>
          </w:p>
          <w:p w14:paraId="05A7E26B" w14:textId="2A8FE7C1" w:rsidR="00AA76D8" w:rsidRPr="00D86EE7" w:rsidRDefault="00AA76D8" w:rsidP="00C6405D">
            <w:pPr>
              <w:ind w:left="-51"/>
              <w:rPr>
                <w:bCs/>
                <w:sz w:val="20"/>
                <w:szCs w:val="20"/>
                <w:lang w:val="en-GB" w:eastAsia="en-US"/>
              </w:rPr>
            </w:pPr>
            <w:r w:rsidRPr="00D86EE7">
              <w:rPr>
                <w:bCs/>
                <w:sz w:val="20"/>
                <w:szCs w:val="20"/>
                <w:lang w:val="en-GB" w:eastAsia="en-US"/>
              </w:rPr>
              <w:t>Solomon Islands</w:t>
            </w:r>
            <w:r w:rsidR="00E16A54" w:rsidRPr="00D86EE7">
              <w:rPr>
                <w:bCs/>
                <w:sz w:val="20"/>
                <w:szCs w:val="20"/>
                <w:lang w:val="en-GB" w:eastAsia="en-US"/>
              </w:rPr>
              <w:t xml:space="preserve"> – SB </w:t>
            </w:r>
          </w:p>
          <w:p w14:paraId="57D74EE9" w14:textId="7939B0BC" w:rsidR="00AA76D8" w:rsidRPr="00D86EE7" w:rsidRDefault="00AA76D8" w:rsidP="00C6405D">
            <w:pPr>
              <w:ind w:left="-51"/>
              <w:rPr>
                <w:bCs/>
                <w:sz w:val="20"/>
                <w:szCs w:val="20"/>
                <w:lang w:val="en-GB" w:eastAsia="en-US"/>
              </w:rPr>
            </w:pPr>
            <w:r w:rsidRPr="00D86EE7">
              <w:rPr>
                <w:bCs/>
                <w:sz w:val="20"/>
                <w:szCs w:val="20"/>
                <w:lang w:val="en-GB" w:eastAsia="en-US"/>
              </w:rPr>
              <w:t>Tonga</w:t>
            </w:r>
            <w:r w:rsidR="00E16A54" w:rsidRPr="00D86EE7">
              <w:rPr>
                <w:bCs/>
                <w:sz w:val="20"/>
                <w:szCs w:val="20"/>
                <w:lang w:val="en-GB" w:eastAsia="en-US"/>
              </w:rPr>
              <w:t xml:space="preserve"> – TO </w:t>
            </w:r>
          </w:p>
          <w:p w14:paraId="682D8D0A" w14:textId="2A48E139" w:rsidR="00AA76D8" w:rsidRPr="00D86EE7" w:rsidRDefault="00AA76D8" w:rsidP="00C6405D">
            <w:pPr>
              <w:ind w:left="-51"/>
              <w:rPr>
                <w:bCs/>
                <w:sz w:val="20"/>
                <w:szCs w:val="20"/>
                <w:lang w:val="en-GB" w:eastAsia="en-US"/>
              </w:rPr>
            </w:pPr>
            <w:r w:rsidRPr="00D86EE7">
              <w:rPr>
                <w:bCs/>
                <w:sz w:val="20"/>
                <w:szCs w:val="20"/>
                <w:lang w:val="en-GB" w:eastAsia="en-US"/>
              </w:rPr>
              <w:t>Tuvalu</w:t>
            </w:r>
            <w:r w:rsidR="005749BA" w:rsidRPr="00D86EE7">
              <w:rPr>
                <w:bCs/>
                <w:sz w:val="20"/>
                <w:szCs w:val="20"/>
                <w:lang w:val="en-GB" w:eastAsia="en-US"/>
              </w:rPr>
              <w:t xml:space="preserve"> – TV </w:t>
            </w:r>
          </w:p>
          <w:p w14:paraId="229CDBF1" w14:textId="09627446" w:rsidR="00B902BC" w:rsidRPr="00D86EE7" w:rsidRDefault="00B902BC" w:rsidP="00C6405D">
            <w:pPr>
              <w:ind w:left="-51"/>
              <w:rPr>
                <w:bCs/>
                <w:sz w:val="20"/>
                <w:szCs w:val="20"/>
                <w:lang w:val="en-GB" w:eastAsia="en-US"/>
              </w:rPr>
            </w:pPr>
            <w:r w:rsidRPr="00D86EE7">
              <w:rPr>
                <w:bCs/>
                <w:sz w:val="20"/>
                <w:szCs w:val="20"/>
                <w:lang w:val="en-GB" w:eastAsia="en-US"/>
              </w:rPr>
              <w:t>United States</w:t>
            </w:r>
            <w:r w:rsidR="005749BA" w:rsidRPr="00D86EE7">
              <w:rPr>
                <w:bCs/>
                <w:sz w:val="20"/>
                <w:szCs w:val="20"/>
                <w:lang w:val="en-GB" w:eastAsia="en-US"/>
              </w:rPr>
              <w:t xml:space="preserve"> – US </w:t>
            </w:r>
          </w:p>
          <w:p w14:paraId="1FDE5158" w14:textId="3F3531FD" w:rsidR="00AA76D8" w:rsidRPr="00D86EE7" w:rsidRDefault="00AA76D8" w:rsidP="00C6405D">
            <w:pPr>
              <w:ind w:left="-51"/>
              <w:rPr>
                <w:bCs/>
                <w:sz w:val="20"/>
                <w:szCs w:val="20"/>
                <w:lang w:val="en-GB" w:eastAsia="en-US"/>
              </w:rPr>
            </w:pPr>
            <w:r w:rsidRPr="00D86EE7">
              <w:rPr>
                <w:bCs/>
                <w:sz w:val="20"/>
                <w:szCs w:val="20"/>
                <w:lang w:val="en-GB" w:eastAsia="en-US"/>
              </w:rPr>
              <w:t>Vanuatu</w:t>
            </w:r>
            <w:r w:rsidR="005749BA" w:rsidRPr="00D86EE7">
              <w:rPr>
                <w:bCs/>
                <w:sz w:val="20"/>
                <w:szCs w:val="20"/>
                <w:lang w:val="en-GB" w:eastAsia="en-US"/>
              </w:rPr>
              <w:t xml:space="preserve"> – VU </w:t>
            </w:r>
          </w:p>
          <w:p w14:paraId="72A96B53" w14:textId="6D0AFB97" w:rsidR="002C337C" w:rsidRPr="00D86EE7" w:rsidRDefault="00AA76D8" w:rsidP="00C6405D">
            <w:pPr>
              <w:ind w:left="-51"/>
              <w:rPr>
                <w:bCs/>
                <w:sz w:val="20"/>
                <w:szCs w:val="20"/>
                <w:lang w:val="en-GB" w:eastAsia="en-US"/>
              </w:rPr>
            </w:pPr>
            <w:r w:rsidRPr="00D86EE7">
              <w:rPr>
                <w:bCs/>
                <w:sz w:val="20"/>
                <w:szCs w:val="20"/>
                <w:lang w:val="en-GB" w:eastAsia="en-US"/>
              </w:rPr>
              <w:t>Viet Nam</w:t>
            </w:r>
            <w:r w:rsidR="005749BA" w:rsidRPr="00D86EE7">
              <w:rPr>
                <w:bCs/>
                <w:sz w:val="20"/>
                <w:szCs w:val="20"/>
                <w:lang w:val="en-GB" w:eastAsia="en-US"/>
              </w:rPr>
              <w:t xml:space="preserve"> – VN </w:t>
            </w:r>
          </w:p>
        </w:tc>
        <w:tc>
          <w:tcPr>
            <w:tcW w:w="3021" w:type="dxa"/>
          </w:tcPr>
          <w:p w14:paraId="68874B9C" w14:textId="76AC3462" w:rsidR="00BC7A12" w:rsidRPr="00D86EE7" w:rsidRDefault="00EA6B2D" w:rsidP="00D63F69">
            <w:pPr>
              <w:rPr>
                <w:bCs/>
                <w:sz w:val="20"/>
                <w:szCs w:val="20"/>
                <w:lang w:val="en-GB" w:eastAsia="en-US"/>
              </w:rPr>
            </w:pPr>
            <w:r w:rsidRPr="00D86EE7">
              <w:rPr>
                <w:bCs/>
                <w:sz w:val="20"/>
                <w:szCs w:val="20"/>
                <w:lang w:val="en-GB" w:eastAsia="en-US"/>
              </w:rPr>
              <w:t>Cook Islands</w:t>
            </w:r>
            <w:r w:rsidR="00E4492C" w:rsidRPr="00D86EE7">
              <w:rPr>
                <w:bCs/>
                <w:sz w:val="20"/>
                <w:szCs w:val="20"/>
                <w:lang w:val="en-GB" w:eastAsia="en-US"/>
              </w:rPr>
              <w:t xml:space="preserve"> – CK </w:t>
            </w:r>
          </w:p>
        </w:tc>
        <w:tc>
          <w:tcPr>
            <w:tcW w:w="3021" w:type="dxa"/>
          </w:tcPr>
          <w:p w14:paraId="198DC281" w14:textId="54CE8EA5" w:rsidR="00BC7A12" w:rsidRPr="00263A60" w:rsidRDefault="004B0533" w:rsidP="00D63F69">
            <w:pPr>
              <w:rPr>
                <w:bCs/>
                <w:sz w:val="20"/>
                <w:szCs w:val="20"/>
                <w:lang w:val="pt-BR" w:eastAsia="en-US"/>
              </w:rPr>
            </w:pPr>
            <w:r w:rsidRPr="00263A60">
              <w:rPr>
                <w:bCs/>
                <w:sz w:val="20"/>
                <w:szCs w:val="20"/>
                <w:lang w:val="pt-BR" w:eastAsia="en-US"/>
              </w:rPr>
              <w:t>Brunei</w:t>
            </w:r>
            <w:r w:rsidR="00E42896" w:rsidRPr="00263A60">
              <w:rPr>
                <w:bCs/>
                <w:sz w:val="20"/>
                <w:szCs w:val="20"/>
                <w:lang w:val="pt-BR" w:eastAsia="en-US"/>
              </w:rPr>
              <w:t xml:space="preserve"> </w:t>
            </w:r>
            <w:r w:rsidRPr="00263A60">
              <w:rPr>
                <w:bCs/>
                <w:sz w:val="20"/>
                <w:szCs w:val="20"/>
                <w:lang w:val="pt-BR" w:eastAsia="en-US"/>
              </w:rPr>
              <w:t>Darussalam</w:t>
            </w:r>
          </w:p>
          <w:p w14:paraId="4A9556A4" w14:textId="77777777" w:rsidR="004B0533" w:rsidRPr="00263A60" w:rsidRDefault="004B0533" w:rsidP="00D63F69">
            <w:pPr>
              <w:rPr>
                <w:bCs/>
                <w:sz w:val="20"/>
                <w:szCs w:val="20"/>
                <w:lang w:val="pt-BR" w:eastAsia="en-US"/>
              </w:rPr>
            </w:pPr>
            <w:r w:rsidRPr="00263A60">
              <w:rPr>
                <w:bCs/>
                <w:sz w:val="20"/>
                <w:szCs w:val="20"/>
                <w:lang w:val="pt-BR" w:eastAsia="en-US"/>
              </w:rPr>
              <w:t>Cambodia</w:t>
            </w:r>
          </w:p>
          <w:p w14:paraId="1EED1249" w14:textId="77777777" w:rsidR="00E94606" w:rsidRPr="00263A60" w:rsidRDefault="00E94606" w:rsidP="00D63F69">
            <w:pPr>
              <w:rPr>
                <w:bCs/>
                <w:sz w:val="20"/>
                <w:szCs w:val="20"/>
                <w:lang w:val="pt-BR" w:eastAsia="en-US"/>
              </w:rPr>
            </w:pPr>
            <w:r w:rsidRPr="00263A60">
              <w:rPr>
                <w:bCs/>
                <w:sz w:val="20"/>
                <w:szCs w:val="20"/>
                <w:lang w:val="pt-BR" w:eastAsia="en-US"/>
              </w:rPr>
              <w:t>Canada</w:t>
            </w:r>
          </w:p>
          <w:p w14:paraId="6996C03E" w14:textId="5759F79E" w:rsidR="000A7AD0" w:rsidRPr="00263A60" w:rsidRDefault="000A7AD0" w:rsidP="00D63F69">
            <w:pPr>
              <w:rPr>
                <w:bCs/>
                <w:sz w:val="20"/>
                <w:szCs w:val="20"/>
                <w:lang w:val="pt-BR" w:eastAsia="en-US"/>
              </w:rPr>
            </w:pPr>
            <w:r w:rsidRPr="00263A60">
              <w:rPr>
                <w:bCs/>
                <w:sz w:val="20"/>
                <w:szCs w:val="20"/>
                <w:lang w:val="pt-BR" w:eastAsia="en-US"/>
              </w:rPr>
              <w:t>Democratic Republic of Korea</w:t>
            </w:r>
          </w:p>
          <w:p w14:paraId="375F5FAF" w14:textId="77777777" w:rsidR="00E94606" w:rsidRPr="00D86EE7" w:rsidRDefault="00423E49" w:rsidP="00D63F69">
            <w:pPr>
              <w:rPr>
                <w:bCs/>
                <w:sz w:val="20"/>
                <w:szCs w:val="20"/>
                <w:lang w:val="en-GB" w:eastAsia="en-US"/>
              </w:rPr>
            </w:pPr>
            <w:r w:rsidRPr="00D86EE7">
              <w:rPr>
                <w:bCs/>
                <w:sz w:val="20"/>
                <w:szCs w:val="20"/>
                <w:lang w:val="en-GB" w:eastAsia="en-US"/>
              </w:rPr>
              <w:t>Federated States of Micronesia</w:t>
            </w:r>
          </w:p>
          <w:p w14:paraId="386C5AEB" w14:textId="77777777" w:rsidR="00015DCA" w:rsidRPr="00D86EE7" w:rsidRDefault="00015DCA" w:rsidP="001C085B">
            <w:pPr>
              <w:pStyle w:val="ListParagraph"/>
              <w:ind w:left="360" w:hanging="360"/>
              <w:rPr>
                <w:bCs/>
                <w:sz w:val="20"/>
                <w:szCs w:val="20"/>
                <w:lang w:val="en-GB" w:eastAsia="en-US"/>
              </w:rPr>
            </w:pPr>
            <w:r w:rsidRPr="00D86EE7">
              <w:rPr>
                <w:bCs/>
                <w:sz w:val="20"/>
                <w:szCs w:val="20"/>
                <w:lang w:val="en-GB" w:eastAsia="en-US"/>
              </w:rPr>
              <w:t>France – New Caledonia</w:t>
            </w:r>
          </w:p>
          <w:p w14:paraId="556D05AF" w14:textId="77777777" w:rsidR="00015DCA" w:rsidRPr="00D86EE7" w:rsidRDefault="00015DCA" w:rsidP="001C085B">
            <w:pPr>
              <w:pStyle w:val="ListParagraph"/>
              <w:ind w:left="360" w:hanging="360"/>
              <w:rPr>
                <w:bCs/>
                <w:sz w:val="20"/>
                <w:szCs w:val="20"/>
                <w:lang w:val="en-GB" w:eastAsia="en-US"/>
              </w:rPr>
            </w:pPr>
            <w:r w:rsidRPr="00D86EE7">
              <w:rPr>
                <w:bCs/>
                <w:sz w:val="20"/>
                <w:szCs w:val="20"/>
                <w:lang w:val="en-GB" w:eastAsia="en-US"/>
              </w:rPr>
              <w:t>France – Wallis and Futuna</w:t>
            </w:r>
          </w:p>
          <w:p w14:paraId="736EF0E0" w14:textId="77777777" w:rsidR="00EC712C" w:rsidRPr="00D86EE7" w:rsidRDefault="00EC712C" w:rsidP="00D63F69">
            <w:pPr>
              <w:rPr>
                <w:bCs/>
                <w:sz w:val="20"/>
                <w:szCs w:val="20"/>
                <w:lang w:val="en-GB" w:eastAsia="en-US"/>
              </w:rPr>
            </w:pPr>
            <w:r w:rsidRPr="00D86EE7">
              <w:rPr>
                <w:bCs/>
                <w:sz w:val="20"/>
                <w:szCs w:val="20"/>
                <w:lang w:val="en-GB" w:eastAsia="en-US"/>
              </w:rPr>
              <w:t>Marshall Islands</w:t>
            </w:r>
          </w:p>
          <w:p w14:paraId="7C1C0438" w14:textId="77777777" w:rsidR="00EC712C" w:rsidRPr="00263A60" w:rsidRDefault="00EC712C" w:rsidP="00D63F69">
            <w:pPr>
              <w:rPr>
                <w:bCs/>
                <w:sz w:val="20"/>
                <w:szCs w:val="20"/>
                <w:lang w:val="pt-BR" w:eastAsia="en-US"/>
              </w:rPr>
            </w:pPr>
            <w:r w:rsidRPr="00263A60">
              <w:rPr>
                <w:bCs/>
                <w:sz w:val="20"/>
                <w:szCs w:val="20"/>
                <w:lang w:val="pt-BR" w:eastAsia="en-US"/>
              </w:rPr>
              <w:t>Nicaragua</w:t>
            </w:r>
          </w:p>
          <w:p w14:paraId="70F5675C" w14:textId="77777777" w:rsidR="001B3701" w:rsidRPr="00263A60" w:rsidRDefault="001B3701" w:rsidP="00D63F69">
            <w:pPr>
              <w:rPr>
                <w:bCs/>
                <w:sz w:val="20"/>
                <w:szCs w:val="20"/>
                <w:lang w:val="pt-BR" w:eastAsia="en-US"/>
              </w:rPr>
            </w:pPr>
            <w:r w:rsidRPr="00263A60">
              <w:rPr>
                <w:bCs/>
                <w:sz w:val="20"/>
                <w:szCs w:val="20"/>
                <w:lang w:val="pt-BR" w:eastAsia="en-US"/>
              </w:rPr>
              <w:t>Niue</w:t>
            </w:r>
          </w:p>
          <w:p w14:paraId="42AAF2C4" w14:textId="77777777" w:rsidR="001B3701" w:rsidRPr="00263A60" w:rsidRDefault="001B3701" w:rsidP="00D63F69">
            <w:pPr>
              <w:rPr>
                <w:bCs/>
                <w:sz w:val="20"/>
                <w:szCs w:val="20"/>
                <w:lang w:val="pt-BR" w:eastAsia="en-US"/>
              </w:rPr>
            </w:pPr>
            <w:r w:rsidRPr="00263A60">
              <w:rPr>
                <w:bCs/>
                <w:sz w:val="20"/>
                <w:szCs w:val="20"/>
                <w:lang w:val="pt-BR" w:eastAsia="en-US"/>
              </w:rPr>
              <w:t>Palau</w:t>
            </w:r>
          </w:p>
          <w:p w14:paraId="18D642CA" w14:textId="77777777" w:rsidR="001B3701" w:rsidRPr="00263A60" w:rsidRDefault="001B3701" w:rsidP="00D63F69">
            <w:pPr>
              <w:rPr>
                <w:bCs/>
                <w:sz w:val="20"/>
                <w:szCs w:val="20"/>
                <w:lang w:val="pt-BR" w:eastAsia="en-US"/>
              </w:rPr>
            </w:pPr>
            <w:r w:rsidRPr="00263A60">
              <w:rPr>
                <w:bCs/>
                <w:sz w:val="20"/>
                <w:szCs w:val="20"/>
                <w:lang w:val="pt-BR" w:eastAsia="en-US"/>
              </w:rPr>
              <w:t>Panama</w:t>
            </w:r>
          </w:p>
          <w:p w14:paraId="361B1A94" w14:textId="77777777" w:rsidR="001B3701" w:rsidRPr="00263A60" w:rsidRDefault="001B3701" w:rsidP="00D63F69">
            <w:pPr>
              <w:rPr>
                <w:bCs/>
                <w:sz w:val="20"/>
                <w:szCs w:val="20"/>
                <w:lang w:val="pt-BR" w:eastAsia="en-US"/>
              </w:rPr>
            </w:pPr>
            <w:r w:rsidRPr="00263A60">
              <w:rPr>
                <w:bCs/>
                <w:sz w:val="20"/>
                <w:szCs w:val="20"/>
                <w:lang w:val="pt-BR" w:eastAsia="en-US"/>
              </w:rPr>
              <w:t>Papua New Guinea</w:t>
            </w:r>
          </w:p>
          <w:p w14:paraId="66FA80EA" w14:textId="77777777" w:rsidR="00A02DEC" w:rsidRPr="00D86EE7" w:rsidRDefault="00A02DEC" w:rsidP="00D63F69">
            <w:pPr>
              <w:rPr>
                <w:bCs/>
                <w:sz w:val="20"/>
                <w:szCs w:val="20"/>
                <w:lang w:val="en-GB" w:eastAsia="en-US"/>
              </w:rPr>
            </w:pPr>
            <w:r w:rsidRPr="00D86EE7">
              <w:rPr>
                <w:bCs/>
                <w:sz w:val="20"/>
                <w:szCs w:val="20"/>
                <w:lang w:val="en-GB" w:eastAsia="en-US"/>
              </w:rPr>
              <w:t>Singapore</w:t>
            </w:r>
          </w:p>
          <w:p w14:paraId="2A964D12" w14:textId="77777777" w:rsidR="00892C40" w:rsidRPr="00D86EE7" w:rsidRDefault="00892C40" w:rsidP="00D63F69">
            <w:pPr>
              <w:rPr>
                <w:bCs/>
                <w:sz w:val="20"/>
                <w:szCs w:val="20"/>
                <w:lang w:val="en-GB" w:eastAsia="en-US"/>
              </w:rPr>
            </w:pPr>
            <w:r w:rsidRPr="00D86EE7">
              <w:rPr>
                <w:bCs/>
                <w:sz w:val="20"/>
                <w:szCs w:val="20"/>
                <w:lang w:val="en-GB" w:eastAsia="en-US"/>
              </w:rPr>
              <w:t>Thailand</w:t>
            </w:r>
          </w:p>
          <w:p w14:paraId="14DBD3E1" w14:textId="77777777" w:rsidR="00892C40" w:rsidRPr="00D86EE7" w:rsidRDefault="00892C40" w:rsidP="00D63F69">
            <w:pPr>
              <w:rPr>
                <w:bCs/>
                <w:sz w:val="20"/>
                <w:szCs w:val="20"/>
                <w:lang w:val="en-GB" w:eastAsia="en-US"/>
              </w:rPr>
            </w:pPr>
            <w:r w:rsidRPr="00D86EE7">
              <w:rPr>
                <w:bCs/>
                <w:sz w:val="20"/>
                <w:szCs w:val="20"/>
                <w:lang w:val="en-GB" w:eastAsia="en-US"/>
              </w:rPr>
              <w:t>Timor-Leste</w:t>
            </w:r>
          </w:p>
          <w:p w14:paraId="38A312E7" w14:textId="77777777" w:rsidR="00892C40" w:rsidRPr="00D86EE7" w:rsidRDefault="00892C40" w:rsidP="00D63F69">
            <w:pPr>
              <w:rPr>
                <w:bCs/>
                <w:sz w:val="20"/>
                <w:szCs w:val="20"/>
                <w:lang w:val="en-GB" w:eastAsia="en-US"/>
              </w:rPr>
            </w:pPr>
            <w:r w:rsidRPr="00D86EE7">
              <w:rPr>
                <w:bCs/>
                <w:sz w:val="20"/>
                <w:szCs w:val="20"/>
                <w:lang w:val="en-GB" w:eastAsia="en-US"/>
              </w:rPr>
              <w:t>Tokelau</w:t>
            </w:r>
          </w:p>
          <w:p w14:paraId="296C8534" w14:textId="20C20114" w:rsidR="001417F0" w:rsidRPr="00D86EE7" w:rsidRDefault="001417F0" w:rsidP="00D63F69">
            <w:pPr>
              <w:rPr>
                <w:bCs/>
                <w:sz w:val="20"/>
                <w:szCs w:val="20"/>
                <w:lang w:val="en-GB" w:eastAsia="en-US"/>
              </w:rPr>
            </w:pPr>
            <w:r w:rsidRPr="00D86EE7">
              <w:rPr>
                <w:bCs/>
                <w:sz w:val="20"/>
                <w:szCs w:val="20"/>
                <w:lang w:val="en-GB" w:eastAsia="en-US"/>
              </w:rPr>
              <w:t>United Kingdom</w:t>
            </w:r>
          </w:p>
        </w:tc>
      </w:tr>
    </w:tbl>
    <w:p w14:paraId="046D7902" w14:textId="77777777" w:rsidR="004B0533" w:rsidRPr="00D86EE7" w:rsidRDefault="004B0533" w:rsidP="00ED108C">
      <w:pPr>
        <w:rPr>
          <w:bCs/>
          <w:lang w:val="en-GB"/>
        </w:rPr>
      </w:pPr>
    </w:p>
    <w:p w14:paraId="0E6D9004" w14:textId="13A60F13" w:rsidR="008B4D50" w:rsidRPr="00D86EE7" w:rsidRDefault="008B4D50" w:rsidP="00ED108C">
      <w:pPr>
        <w:rPr>
          <w:bCs/>
          <w:lang w:val="en-GB"/>
        </w:rPr>
      </w:pPr>
      <w:r w:rsidRPr="00D86EE7">
        <w:rPr>
          <w:bCs/>
          <w:lang w:val="en-GB"/>
        </w:rPr>
        <w:t>O</w:t>
      </w:r>
      <w:r w:rsidR="009749BF" w:rsidRPr="00D86EE7">
        <w:rPr>
          <w:bCs/>
          <w:lang w:val="en-GB"/>
        </w:rPr>
        <w:t>ut o</w:t>
      </w:r>
      <w:r w:rsidRPr="00D86EE7">
        <w:rPr>
          <w:bCs/>
          <w:lang w:val="en-GB"/>
        </w:rPr>
        <w:t xml:space="preserve">f the </w:t>
      </w:r>
      <w:r w:rsidR="00057F52" w:rsidRPr="00D86EE7">
        <w:rPr>
          <w:bCs/>
          <w:lang w:val="en-GB"/>
        </w:rPr>
        <w:t>77</w:t>
      </w:r>
      <w:r w:rsidR="00DE6BCB" w:rsidRPr="00D86EE7">
        <w:rPr>
          <w:bCs/>
          <w:lang w:val="en-GB"/>
        </w:rPr>
        <w:t xml:space="preserve"> mandatory questions </w:t>
      </w:r>
      <w:r w:rsidR="009749BF" w:rsidRPr="00D86EE7">
        <w:rPr>
          <w:bCs/>
          <w:lang w:val="en-GB"/>
        </w:rPr>
        <w:t>and</w:t>
      </w:r>
      <w:r w:rsidR="00DE6BCB" w:rsidRPr="00D86EE7">
        <w:rPr>
          <w:bCs/>
          <w:lang w:val="en-GB"/>
        </w:rPr>
        <w:t xml:space="preserve"> sub-questions, the average response rate </w:t>
      </w:r>
      <w:r w:rsidR="009749BF" w:rsidRPr="00D86EE7">
        <w:rPr>
          <w:bCs/>
          <w:lang w:val="en-GB"/>
        </w:rPr>
        <w:t>was</w:t>
      </w:r>
      <w:r w:rsidR="00DE6BCB" w:rsidRPr="00D86EE7">
        <w:rPr>
          <w:bCs/>
          <w:lang w:val="en-GB"/>
        </w:rPr>
        <w:t xml:space="preserve"> </w:t>
      </w:r>
      <w:r w:rsidR="004F4A74" w:rsidRPr="00D86EE7">
        <w:rPr>
          <w:bCs/>
          <w:lang w:val="en-GB"/>
        </w:rPr>
        <w:t>94</w:t>
      </w:r>
      <w:r w:rsidR="008A4462" w:rsidRPr="00D86EE7">
        <w:rPr>
          <w:bCs/>
          <w:lang w:val="en-GB"/>
        </w:rPr>
        <w:t>%.</w:t>
      </w:r>
      <w:r w:rsidR="00D11D19" w:rsidRPr="00D86EE7">
        <w:rPr>
          <w:bCs/>
          <w:lang w:val="en-GB"/>
        </w:rPr>
        <w:t xml:space="preserve"> </w:t>
      </w:r>
      <w:r w:rsidR="003A1DE3" w:rsidRPr="00D86EE7">
        <w:rPr>
          <w:bCs/>
          <w:lang w:val="en-GB"/>
        </w:rPr>
        <w:t xml:space="preserve">The </w:t>
      </w:r>
      <w:r w:rsidR="00D11D19" w:rsidRPr="00D86EE7">
        <w:rPr>
          <w:bCs/>
          <w:lang w:val="en-GB"/>
        </w:rPr>
        <w:t xml:space="preserve">Cook Islands </w:t>
      </w:r>
      <w:r w:rsidR="003A1DE3" w:rsidRPr="00D86EE7">
        <w:rPr>
          <w:bCs/>
          <w:lang w:val="en-GB"/>
        </w:rPr>
        <w:t>were excluded</w:t>
      </w:r>
      <w:r w:rsidR="00D11D19" w:rsidRPr="00D86EE7">
        <w:rPr>
          <w:bCs/>
          <w:lang w:val="en-GB"/>
        </w:rPr>
        <w:t xml:space="preserve"> from this calculation </w:t>
      </w:r>
      <w:r w:rsidR="003A1DE3" w:rsidRPr="00D86EE7">
        <w:rPr>
          <w:bCs/>
          <w:lang w:val="en-GB"/>
        </w:rPr>
        <w:t xml:space="preserve">due to </w:t>
      </w:r>
      <w:r w:rsidR="00341C94" w:rsidRPr="00D86EE7">
        <w:rPr>
          <w:bCs/>
          <w:lang w:val="en-GB"/>
        </w:rPr>
        <w:t>incomplete</w:t>
      </w:r>
      <w:r w:rsidR="003A1DE3" w:rsidRPr="00D86EE7">
        <w:rPr>
          <w:bCs/>
          <w:lang w:val="en-GB"/>
        </w:rPr>
        <w:t xml:space="preserve"> submission, with</w:t>
      </w:r>
      <w:r w:rsidR="002C271A" w:rsidRPr="00D86EE7">
        <w:rPr>
          <w:bCs/>
          <w:lang w:val="en-GB"/>
        </w:rPr>
        <w:t xml:space="preserve"> 69% of </w:t>
      </w:r>
      <w:r w:rsidR="00FB3AC0" w:rsidRPr="00D86EE7">
        <w:rPr>
          <w:bCs/>
          <w:lang w:val="en-GB"/>
        </w:rPr>
        <w:t>the</w:t>
      </w:r>
      <w:r w:rsidR="002C271A" w:rsidRPr="00D86EE7">
        <w:rPr>
          <w:bCs/>
          <w:lang w:val="en-GB"/>
        </w:rPr>
        <w:t xml:space="preserve"> questions</w:t>
      </w:r>
      <w:r w:rsidR="00FB3AC0" w:rsidRPr="00D86EE7">
        <w:rPr>
          <w:bCs/>
          <w:lang w:val="en-GB"/>
        </w:rPr>
        <w:t xml:space="preserve"> left unanswered</w:t>
      </w:r>
      <w:r w:rsidR="00CA00B0" w:rsidRPr="00D86EE7">
        <w:rPr>
          <w:bCs/>
          <w:lang w:val="en-GB"/>
        </w:rPr>
        <w:t xml:space="preserve"> (</w:t>
      </w:r>
      <w:r w:rsidR="008023FA" w:rsidRPr="00D86EE7">
        <w:rPr>
          <w:bCs/>
          <w:highlight w:val="cyan"/>
          <w:lang w:val="en-GB"/>
        </w:rPr>
        <w:fldChar w:fldCharType="begin"/>
      </w:r>
      <w:r w:rsidR="008023FA" w:rsidRPr="00D86EE7">
        <w:rPr>
          <w:bCs/>
          <w:lang w:val="en-GB"/>
        </w:rPr>
        <w:instrText xml:space="preserve"> REF _Ref212646238 \h </w:instrText>
      </w:r>
      <w:r w:rsidR="00D86EE7" w:rsidRPr="00D86EE7">
        <w:rPr>
          <w:bCs/>
          <w:highlight w:val="cyan"/>
          <w:lang w:val="en-GB"/>
        </w:rPr>
        <w:instrText xml:space="preserve"> \* MERGEFORMAT </w:instrText>
      </w:r>
      <w:r w:rsidR="008023FA" w:rsidRPr="00D86EE7">
        <w:rPr>
          <w:bCs/>
          <w:highlight w:val="cyan"/>
          <w:lang w:val="en-GB"/>
        </w:rPr>
      </w:r>
      <w:r w:rsidR="008023FA" w:rsidRPr="00D86EE7">
        <w:rPr>
          <w:bCs/>
          <w:highlight w:val="cyan"/>
          <w:lang w:val="en-GB"/>
        </w:rPr>
        <w:fldChar w:fldCharType="separate"/>
      </w:r>
      <w:r w:rsidR="008023FA" w:rsidRPr="00D86EE7">
        <w:rPr>
          <w:lang w:val="en-GB"/>
        </w:rPr>
        <w:t xml:space="preserve">Figure </w:t>
      </w:r>
      <w:r w:rsidR="008023FA" w:rsidRPr="00D86EE7">
        <w:rPr>
          <w:noProof/>
          <w:lang w:val="en-GB"/>
        </w:rPr>
        <w:t>14</w:t>
      </w:r>
      <w:r w:rsidR="008023FA" w:rsidRPr="00D86EE7">
        <w:rPr>
          <w:bCs/>
          <w:highlight w:val="cyan"/>
          <w:lang w:val="en-GB"/>
        </w:rPr>
        <w:fldChar w:fldCharType="end"/>
      </w:r>
      <w:r w:rsidR="00CA00B0" w:rsidRPr="00D86EE7">
        <w:rPr>
          <w:bCs/>
          <w:lang w:val="en-GB"/>
        </w:rPr>
        <w:t>)</w:t>
      </w:r>
      <w:r w:rsidR="002C271A" w:rsidRPr="00D86EE7">
        <w:rPr>
          <w:bCs/>
          <w:lang w:val="en-GB"/>
        </w:rPr>
        <w:t>.</w:t>
      </w:r>
    </w:p>
    <w:p w14:paraId="55185D9B" w14:textId="77777777" w:rsidR="008A4462" w:rsidRPr="00D86EE7" w:rsidRDefault="008A4462" w:rsidP="00ED108C">
      <w:pPr>
        <w:rPr>
          <w:bCs/>
          <w:lang w:val="en-GB"/>
        </w:rPr>
      </w:pPr>
    </w:p>
    <w:p w14:paraId="3B8BF50E" w14:textId="77777777" w:rsidR="008023FA" w:rsidRPr="00D86EE7" w:rsidRDefault="00C64E65" w:rsidP="008023FA">
      <w:pPr>
        <w:keepNext/>
        <w:jc w:val="center"/>
        <w:rPr>
          <w:lang w:val="en-GB"/>
        </w:rPr>
      </w:pPr>
      <w:r w:rsidRPr="00D86EE7">
        <w:rPr>
          <w:bCs/>
          <w:noProof/>
          <w:lang w:val="en-GB"/>
        </w:rPr>
        <w:lastRenderedPageBreak/>
        <w:drawing>
          <wp:inline distT="0" distB="0" distL="0" distR="0" wp14:anchorId="36165655" wp14:editId="2718DCCC">
            <wp:extent cx="5401310" cy="3237230"/>
            <wp:effectExtent l="0" t="0" r="8890" b="1270"/>
            <wp:docPr id="17302865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6632F44D" w14:textId="1F9D01C6" w:rsidR="0011323B" w:rsidRPr="00D86EE7" w:rsidRDefault="008023FA" w:rsidP="008023FA">
      <w:pPr>
        <w:pStyle w:val="Caption"/>
        <w:spacing w:before="240" w:after="0"/>
        <w:jc w:val="center"/>
        <w:rPr>
          <w:bCs/>
          <w:color w:val="auto"/>
          <w:lang w:val="en-GB"/>
        </w:rPr>
      </w:pPr>
      <w:bookmarkStart w:id="46" w:name="_Ref212646238"/>
      <w:bookmarkStart w:id="47" w:name="_Toc212714762"/>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14</w:t>
      </w:r>
      <w:r w:rsidRPr="00D86EE7">
        <w:rPr>
          <w:color w:val="auto"/>
          <w:lang w:val="en-GB"/>
        </w:rPr>
        <w:fldChar w:fldCharType="end"/>
      </w:r>
      <w:bookmarkEnd w:id="46"/>
      <w:r w:rsidRPr="00D86EE7">
        <w:rPr>
          <w:color w:val="auto"/>
          <w:lang w:val="en-GB"/>
        </w:rPr>
        <w:t>.</w:t>
      </w:r>
      <w:r w:rsidR="00856C69" w:rsidRPr="00D86EE7">
        <w:rPr>
          <w:bCs/>
          <w:color w:val="auto"/>
          <w:lang w:val="en-GB"/>
        </w:rPr>
        <w:t xml:space="preserve"> </w:t>
      </w:r>
      <w:r w:rsidR="002F10B0" w:rsidRPr="00D86EE7">
        <w:rPr>
          <w:bCs/>
          <w:color w:val="auto"/>
          <w:lang w:val="en-GB"/>
        </w:rPr>
        <w:t>Country-wise percentage of una</w:t>
      </w:r>
      <w:r w:rsidR="009A4940" w:rsidRPr="00D86EE7">
        <w:rPr>
          <w:bCs/>
          <w:color w:val="auto"/>
          <w:lang w:val="en-GB"/>
        </w:rPr>
        <w:t>nswered questions</w:t>
      </w:r>
      <w:r w:rsidR="00993481" w:rsidRPr="00D86EE7">
        <w:rPr>
          <w:bCs/>
          <w:color w:val="auto"/>
          <w:lang w:val="en-GB"/>
        </w:rPr>
        <w:t>.</w:t>
      </w:r>
      <w:bookmarkEnd w:id="47"/>
    </w:p>
    <w:p w14:paraId="1648CD4E" w14:textId="77777777" w:rsidR="00856C69" w:rsidRPr="00D86EE7" w:rsidRDefault="00856C69" w:rsidP="0011323B">
      <w:pPr>
        <w:rPr>
          <w:bCs/>
          <w:lang w:val="en-GB"/>
        </w:rPr>
      </w:pPr>
    </w:p>
    <w:p w14:paraId="6373CD8D" w14:textId="77FA8B93" w:rsidR="00CF5683" w:rsidRPr="00D86EE7" w:rsidRDefault="00A31EA4" w:rsidP="00864DDB">
      <w:pPr>
        <w:pStyle w:val="Title1KE"/>
        <w:ind w:left="426"/>
        <w:rPr>
          <w:lang w:val="en-GB"/>
        </w:rPr>
      </w:pPr>
      <w:bookmarkStart w:id="48" w:name="_Toc214060368"/>
      <w:r w:rsidRPr="00D86EE7">
        <w:rPr>
          <w:lang w:val="en-GB"/>
        </w:rPr>
        <w:t>Performance report</w:t>
      </w:r>
      <w:bookmarkEnd w:id="48"/>
    </w:p>
    <w:p w14:paraId="09664F45" w14:textId="5DDE89E3" w:rsidR="00A31EA4" w:rsidRPr="00D86EE7" w:rsidRDefault="00181548" w:rsidP="004D6399">
      <w:pPr>
        <w:pStyle w:val="Title2KM"/>
        <w:ind w:left="1134" w:hanging="709"/>
        <w:rPr>
          <w:lang w:val="en-GB"/>
        </w:rPr>
      </w:pPr>
      <w:bookmarkStart w:id="49" w:name="_Toc214060369"/>
      <w:r w:rsidRPr="00D86EE7">
        <w:rPr>
          <w:lang w:val="en-GB"/>
        </w:rPr>
        <w:t>Tsunami service providers</w:t>
      </w:r>
      <w:bookmarkEnd w:id="49"/>
    </w:p>
    <w:p w14:paraId="3B4E06E2" w14:textId="649D199A" w:rsidR="003A0843" w:rsidRPr="00D86EE7" w:rsidRDefault="003A0843" w:rsidP="000E4820">
      <w:pPr>
        <w:rPr>
          <w:bCs/>
          <w:lang w:val="en-GB"/>
        </w:rPr>
      </w:pPr>
      <w:r w:rsidRPr="00D86EE7">
        <w:rPr>
          <w:bCs/>
          <w:lang w:val="en-GB"/>
        </w:rPr>
        <w:t xml:space="preserve">PTWS Tsunami Service Providers </w:t>
      </w:r>
      <w:r w:rsidR="00E01DDB" w:rsidRPr="00D86EE7">
        <w:rPr>
          <w:bCs/>
          <w:lang w:val="en-GB"/>
        </w:rPr>
        <w:t xml:space="preserve">(TSPs) </w:t>
      </w:r>
      <w:r w:rsidRPr="00D86EE7">
        <w:rPr>
          <w:bCs/>
          <w:lang w:val="en-GB"/>
        </w:rPr>
        <w:t>issued 1</w:t>
      </w:r>
      <w:r w:rsidRPr="00D86EE7">
        <w:rPr>
          <w:bCs/>
          <w:vertAlign w:val="superscript"/>
          <w:lang w:val="en-GB"/>
        </w:rPr>
        <w:t>st</w:t>
      </w:r>
      <w:r w:rsidR="00E01DDB" w:rsidRPr="00D86EE7">
        <w:rPr>
          <w:bCs/>
          <w:lang w:val="en-GB"/>
        </w:rPr>
        <w:t xml:space="preserve"> </w:t>
      </w:r>
      <w:r w:rsidR="00AB7AAD" w:rsidRPr="00D86EE7">
        <w:rPr>
          <w:bCs/>
          <w:lang w:val="en-GB"/>
        </w:rPr>
        <w:t>t</w:t>
      </w:r>
      <w:r w:rsidRPr="00D86EE7">
        <w:rPr>
          <w:bCs/>
          <w:lang w:val="en-GB"/>
        </w:rPr>
        <w:t xml:space="preserve">hreat </w:t>
      </w:r>
      <w:r w:rsidR="00AB7AAD" w:rsidRPr="00D86EE7">
        <w:rPr>
          <w:bCs/>
          <w:lang w:val="en-GB"/>
        </w:rPr>
        <w:t>m</w:t>
      </w:r>
      <w:r w:rsidRPr="00D86EE7">
        <w:rPr>
          <w:bCs/>
          <w:lang w:val="en-GB"/>
        </w:rPr>
        <w:t xml:space="preserve">essage 10 min after </w:t>
      </w:r>
      <w:r w:rsidR="00AB7AAD" w:rsidRPr="00D86EE7">
        <w:rPr>
          <w:bCs/>
          <w:lang w:val="en-GB"/>
        </w:rPr>
        <w:t>e</w:t>
      </w:r>
      <w:r w:rsidRPr="00D86EE7">
        <w:rPr>
          <w:bCs/>
          <w:lang w:val="en-GB"/>
        </w:rPr>
        <w:t xml:space="preserve">arthquake </w:t>
      </w:r>
      <w:r w:rsidR="00AB7AAD" w:rsidRPr="00D86EE7">
        <w:rPr>
          <w:bCs/>
          <w:lang w:val="en-GB"/>
        </w:rPr>
        <w:t>o</w:t>
      </w:r>
      <w:r w:rsidRPr="00D86EE7">
        <w:rPr>
          <w:bCs/>
          <w:lang w:val="en-GB"/>
        </w:rPr>
        <w:t xml:space="preserve">rigin </w:t>
      </w:r>
      <w:r w:rsidR="00AB7AAD" w:rsidRPr="00D86EE7">
        <w:rPr>
          <w:bCs/>
          <w:lang w:val="en-GB"/>
        </w:rPr>
        <w:t>t</w:t>
      </w:r>
      <w:r w:rsidRPr="00D86EE7">
        <w:rPr>
          <w:bCs/>
          <w:lang w:val="en-GB"/>
        </w:rPr>
        <w:t>ime</w:t>
      </w:r>
      <w:r w:rsidR="000A5229" w:rsidRPr="00D86EE7">
        <w:rPr>
          <w:bCs/>
          <w:lang w:val="en-GB"/>
        </w:rPr>
        <w:t xml:space="preserve"> (</w:t>
      </w:r>
      <w:r w:rsidR="00A17E6E" w:rsidRPr="00D86EE7">
        <w:rPr>
          <w:bCs/>
          <w:highlight w:val="green"/>
          <w:lang w:val="en-GB"/>
        </w:rPr>
        <w:fldChar w:fldCharType="begin"/>
      </w:r>
      <w:r w:rsidR="00A17E6E" w:rsidRPr="00D86EE7">
        <w:rPr>
          <w:bCs/>
          <w:lang w:val="en-GB"/>
        </w:rPr>
        <w:instrText xml:space="preserve"> REF _Ref212646284 \h </w:instrText>
      </w:r>
      <w:r w:rsidR="00D86EE7" w:rsidRPr="00D86EE7">
        <w:rPr>
          <w:bCs/>
          <w:highlight w:val="green"/>
          <w:lang w:val="en-GB"/>
        </w:rPr>
        <w:instrText xml:space="preserve"> \* MERGEFORMAT </w:instrText>
      </w:r>
      <w:r w:rsidR="00A17E6E" w:rsidRPr="00D86EE7">
        <w:rPr>
          <w:bCs/>
          <w:highlight w:val="green"/>
          <w:lang w:val="en-GB"/>
        </w:rPr>
      </w:r>
      <w:r w:rsidR="00A17E6E" w:rsidRPr="00D86EE7">
        <w:rPr>
          <w:bCs/>
          <w:highlight w:val="green"/>
          <w:lang w:val="en-GB"/>
        </w:rPr>
        <w:fldChar w:fldCharType="separate"/>
      </w:r>
      <w:r w:rsidR="00A17E6E" w:rsidRPr="00D86EE7">
        <w:rPr>
          <w:lang w:val="en-GB"/>
        </w:rPr>
        <w:t xml:space="preserve">Table </w:t>
      </w:r>
      <w:r w:rsidR="00A17E6E" w:rsidRPr="00D86EE7">
        <w:rPr>
          <w:noProof/>
          <w:lang w:val="en-GB"/>
        </w:rPr>
        <w:t>2</w:t>
      </w:r>
      <w:r w:rsidR="00A17E6E" w:rsidRPr="00D86EE7">
        <w:rPr>
          <w:bCs/>
          <w:highlight w:val="green"/>
          <w:lang w:val="en-GB"/>
        </w:rPr>
        <w:fldChar w:fldCharType="end"/>
      </w:r>
      <w:r w:rsidR="000A5229" w:rsidRPr="00D86EE7">
        <w:rPr>
          <w:bCs/>
          <w:lang w:val="en-GB"/>
        </w:rPr>
        <w:t>)</w:t>
      </w:r>
      <w:r w:rsidRPr="00D86EE7">
        <w:rPr>
          <w:bCs/>
          <w:lang w:val="en-GB"/>
        </w:rPr>
        <w:t xml:space="preserve">. PTWC monitored and issued 24 threat forecast information bulletins until waves hit Chile, 26 hours later. NWPTAC issued 15 bulletins </w:t>
      </w:r>
      <w:r w:rsidR="002D3C66" w:rsidRPr="00D86EE7">
        <w:rPr>
          <w:bCs/>
          <w:lang w:val="en-GB"/>
        </w:rPr>
        <w:t>in</w:t>
      </w:r>
      <w:r w:rsidRPr="00D86EE7">
        <w:rPr>
          <w:bCs/>
          <w:lang w:val="en-GB"/>
        </w:rPr>
        <w:t xml:space="preserve"> 20 h</w:t>
      </w:r>
      <w:r w:rsidR="000763E0" w:rsidRPr="00D86EE7">
        <w:rPr>
          <w:bCs/>
          <w:lang w:val="en-GB"/>
        </w:rPr>
        <w:t>ou</w:t>
      </w:r>
      <w:r w:rsidRPr="00D86EE7">
        <w:rPr>
          <w:bCs/>
          <w:lang w:val="en-GB"/>
        </w:rPr>
        <w:t>rs</w:t>
      </w:r>
      <w:r w:rsidR="00E57A90" w:rsidRPr="00D86EE7">
        <w:rPr>
          <w:bCs/>
          <w:lang w:val="en-GB"/>
        </w:rPr>
        <w:t>.</w:t>
      </w:r>
    </w:p>
    <w:p w14:paraId="16549420" w14:textId="77777777" w:rsidR="00FD6DDD" w:rsidRPr="00D86EE7" w:rsidRDefault="00FD6DDD" w:rsidP="000E4820">
      <w:pPr>
        <w:rPr>
          <w:bCs/>
          <w:lang w:val="en-GB"/>
        </w:rPr>
      </w:pPr>
    </w:p>
    <w:p w14:paraId="2C9EB76A" w14:textId="77777777" w:rsidR="006C392B" w:rsidRPr="00D86EE7" w:rsidRDefault="006C392B" w:rsidP="000E4820">
      <w:pPr>
        <w:rPr>
          <w:bCs/>
          <w:lang w:val="en-GB"/>
        </w:rPr>
        <w:sectPr w:rsidR="006C392B" w:rsidRPr="00D86EE7" w:rsidSect="00727243">
          <w:pgSz w:w="11906" w:h="16838"/>
          <w:pgMar w:top="1417" w:right="1417" w:bottom="1417" w:left="1417" w:header="708" w:footer="708" w:gutter="0"/>
          <w:pgNumType w:start="1"/>
          <w:cols w:space="708"/>
          <w:titlePg/>
          <w:docGrid w:linePitch="360"/>
        </w:sectPr>
      </w:pPr>
    </w:p>
    <w:p w14:paraId="0E54BA44" w14:textId="2E1A2E21" w:rsidR="005B2879" w:rsidRPr="00D86EE7" w:rsidRDefault="008023FA" w:rsidP="008023FA">
      <w:pPr>
        <w:pStyle w:val="Caption"/>
        <w:rPr>
          <w:bCs/>
          <w:color w:val="auto"/>
          <w:lang w:val="en-GB"/>
        </w:rPr>
      </w:pPr>
      <w:bookmarkStart w:id="50" w:name="_Ref212646284"/>
      <w:bookmarkStart w:id="51" w:name="_Toc212714795"/>
      <w:r w:rsidRPr="00D86EE7">
        <w:rPr>
          <w:color w:val="auto"/>
          <w:lang w:val="en-GB"/>
        </w:rPr>
        <w:lastRenderedPageBreak/>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00FE4A23" w:rsidRPr="00D86EE7">
        <w:rPr>
          <w:noProof/>
          <w:color w:val="auto"/>
          <w:lang w:val="en-GB"/>
        </w:rPr>
        <w:t>2</w:t>
      </w:r>
      <w:r w:rsidRPr="00D86EE7">
        <w:rPr>
          <w:color w:val="auto"/>
          <w:lang w:val="en-GB"/>
        </w:rPr>
        <w:fldChar w:fldCharType="end"/>
      </w:r>
      <w:bookmarkEnd w:id="50"/>
      <w:r w:rsidR="00270AAC" w:rsidRPr="00D86EE7">
        <w:rPr>
          <w:bCs/>
          <w:color w:val="auto"/>
          <w:lang w:val="en-GB"/>
        </w:rPr>
        <w:t>.</w:t>
      </w:r>
      <w:r w:rsidR="00FD6DDD" w:rsidRPr="00D86EE7">
        <w:rPr>
          <w:bCs/>
          <w:color w:val="auto"/>
          <w:lang w:val="en-GB"/>
        </w:rPr>
        <w:t xml:space="preserve"> </w:t>
      </w:r>
      <w:r w:rsidR="0071649A" w:rsidRPr="00D86EE7">
        <w:rPr>
          <w:bCs/>
          <w:color w:val="auto"/>
          <w:lang w:val="en-GB"/>
        </w:rPr>
        <w:t xml:space="preserve">Issuance of </w:t>
      </w:r>
      <w:r w:rsidR="0062615D" w:rsidRPr="00D86EE7">
        <w:rPr>
          <w:bCs/>
          <w:color w:val="auto"/>
          <w:lang w:val="en-GB"/>
        </w:rPr>
        <w:t xml:space="preserve">products by </w:t>
      </w:r>
      <w:r w:rsidR="00BB0C14" w:rsidRPr="00D86EE7">
        <w:rPr>
          <w:bCs/>
          <w:color w:val="auto"/>
          <w:lang w:val="en-GB"/>
        </w:rPr>
        <w:t>TSPs (</w:t>
      </w:r>
      <w:r w:rsidR="0062615D" w:rsidRPr="00D86EE7">
        <w:rPr>
          <w:bCs/>
          <w:color w:val="auto"/>
          <w:lang w:val="en-GB"/>
        </w:rPr>
        <w:t>PTWC and NWPTAC</w:t>
      </w:r>
      <w:r w:rsidR="00BB0C14" w:rsidRPr="00D86EE7">
        <w:rPr>
          <w:bCs/>
          <w:color w:val="auto"/>
          <w:lang w:val="en-GB"/>
        </w:rPr>
        <w:t>)</w:t>
      </w:r>
      <w:r w:rsidR="0062615D" w:rsidRPr="00D86EE7">
        <w:rPr>
          <w:bCs/>
          <w:color w:val="auto"/>
          <w:lang w:val="en-GB"/>
        </w:rPr>
        <w:t>.</w:t>
      </w:r>
      <w:bookmarkEnd w:id="5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547"/>
        <w:gridCol w:w="4450"/>
        <w:gridCol w:w="2497"/>
        <w:gridCol w:w="4500"/>
      </w:tblGrid>
      <w:tr w:rsidR="00BB0C14" w:rsidRPr="00D86EE7" w14:paraId="35CA974E" w14:textId="15650C16" w:rsidTr="00544644">
        <w:trPr>
          <w:trHeight w:val="255"/>
        </w:trPr>
        <w:tc>
          <w:tcPr>
            <w:tcW w:w="5000" w:type="pct"/>
            <w:gridSpan w:val="4"/>
            <w:shd w:val="clear" w:color="auto" w:fill="D9D9D9" w:themeFill="background1" w:themeFillShade="D9"/>
          </w:tcPr>
          <w:p w14:paraId="608D5399" w14:textId="7FBD89FC" w:rsidR="00BB0C14" w:rsidRPr="00D86EE7" w:rsidRDefault="00BB0C14" w:rsidP="000446AE">
            <w:pPr>
              <w:jc w:val="center"/>
              <w:rPr>
                <w:rFonts w:eastAsia="Times New Roman"/>
                <w:b/>
                <w:color w:val="000000"/>
                <w:sz w:val="20"/>
                <w:szCs w:val="20"/>
                <w:lang w:val="en-GB"/>
              </w:rPr>
            </w:pPr>
            <w:r w:rsidRPr="00D86EE7">
              <w:rPr>
                <w:rFonts w:eastAsia="Times New Roman"/>
                <w:b/>
                <w:color w:val="000000"/>
                <w:sz w:val="20"/>
                <w:szCs w:val="20"/>
                <w:lang w:val="en-GB"/>
              </w:rPr>
              <w:t>23:24 UTC, 29 July – Earthquake occurs</w:t>
            </w:r>
          </w:p>
        </w:tc>
      </w:tr>
      <w:tr w:rsidR="00BB0C14" w:rsidRPr="00D86EE7" w14:paraId="5952EFDA" w14:textId="5200DFA7" w:rsidTr="00544644">
        <w:trPr>
          <w:trHeight w:val="255"/>
        </w:trPr>
        <w:tc>
          <w:tcPr>
            <w:tcW w:w="2500" w:type="pct"/>
            <w:gridSpan w:val="2"/>
            <w:shd w:val="clear" w:color="auto" w:fill="D9D9D9" w:themeFill="background1" w:themeFillShade="D9"/>
            <w:hideMark/>
          </w:tcPr>
          <w:p w14:paraId="316FEC02" w14:textId="7C0F4C28" w:rsidR="00BB0C14" w:rsidRPr="00D86EE7" w:rsidRDefault="00BB0C14" w:rsidP="00ED219D">
            <w:pPr>
              <w:jc w:val="center"/>
              <w:rPr>
                <w:rFonts w:eastAsia="Times New Roman"/>
                <w:b/>
                <w:color w:val="000000"/>
                <w:sz w:val="20"/>
                <w:szCs w:val="20"/>
                <w:lang w:val="en-GB"/>
              </w:rPr>
            </w:pPr>
            <w:r w:rsidRPr="00D86EE7">
              <w:rPr>
                <w:rFonts w:eastAsia="Times New Roman"/>
                <w:b/>
                <w:color w:val="000000"/>
                <w:sz w:val="20"/>
                <w:szCs w:val="20"/>
                <w:lang w:val="en-GB"/>
              </w:rPr>
              <w:t>PTWC Messages (</w:t>
            </w:r>
            <w:proofErr w:type="spellStart"/>
            <w:r w:rsidRPr="00D86EE7">
              <w:rPr>
                <w:rFonts w:eastAsia="Times New Roman"/>
                <w:b/>
                <w:color w:val="000000"/>
                <w:sz w:val="20"/>
                <w:szCs w:val="20"/>
                <w:lang w:val="en-GB"/>
              </w:rPr>
              <w:t>Msg</w:t>
            </w:r>
            <w:proofErr w:type="spellEnd"/>
            <w:r w:rsidRPr="00D86EE7">
              <w:rPr>
                <w:rFonts w:eastAsia="Times New Roman"/>
                <w:b/>
                <w:color w:val="000000"/>
                <w:sz w:val="20"/>
                <w:szCs w:val="20"/>
                <w:lang w:val="en-GB"/>
              </w:rPr>
              <w:t>)</w:t>
            </w:r>
          </w:p>
        </w:tc>
        <w:tc>
          <w:tcPr>
            <w:tcW w:w="2500" w:type="pct"/>
            <w:gridSpan w:val="2"/>
            <w:shd w:val="clear" w:color="auto" w:fill="D9D9D9" w:themeFill="background1" w:themeFillShade="D9"/>
            <w:hideMark/>
          </w:tcPr>
          <w:p w14:paraId="0690EDED" w14:textId="257D6B62" w:rsidR="00BB0C14" w:rsidRPr="00D86EE7" w:rsidRDefault="00BB0C14" w:rsidP="00ED219D">
            <w:pPr>
              <w:jc w:val="center"/>
              <w:rPr>
                <w:rFonts w:eastAsia="Times New Roman"/>
                <w:b/>
                <w:color w:val="000000"/>
                <w:sz w:val="20"/>
                <w:szCs w:val="20"/>
                <w:lang w:val="en-GB"/>
              </w:rPr>
            </w:pPr>
            <w:r w:rsidRPr="00D86EE7">
              <w:rPr>
                <w:rFonts w:eastAsia="Times New Roman"/>
                <w:b/>
                <w:color w:val="000000"/>
                <w:sz w:val="20"/>
                <w:szCs w:val="20"/>
                <w:lang w:val="en-GB"/>
              </w:rPr>
              <w:t>NWPTAC Messages (</w:t>
            </w:r>
            <w:proofErr w:type="spellStart"/>
            <w:r w:rsidRPr="00D86EE7">
              <w:rPr>
                <w:rFonts w:eastAsia="Times New Roman"/>
                <w:b/>
                <w:color w:val="000000"/>
                <w:sz w:val="20"/>
                <w:szCs w:val="20"/>
                <w:lang w:val="en-GB"/>
              </w:rPr>
              <w:t>Msg</w:t>
            </w:r>
            <w:proofErr w:type="spellEnd"/>
            <w:r w:rsidRPr="00D86EE7">
              <w:rPr>
                <w:rFonts w:eastAsia="Times New Roman"/>
                <w:b/>
                <w:color w:val="000000"/>
                <w:sz w:val="20"/>
                <w:szCs w:val="20"/>
                <w:lang w:val="en-GB"/>
              </w:rPr>
              <w:t>)</w:t>
            </w:r>
          </w:p>
        </w:tc>
      </w:tr>
      <w:tr w:rsidR="003C2DAA" w:rsidRPr="00D86EE7" w14:paraId="2F29BD2C" w14:textId="0F54C954" w:rsidTr="00544644">
        <w:trPr>
          <w:trHeight w:val="255"/>
        </w:trPr>
        <w:tc>
          <w:tcPr>
            <w:tcW w:w="910" w:type="pct"/>
            <w:hideMark/>
          </w:tcPr>
          <w:p w14:paraId="5DC853C3" w14:textId="2452A673" w:rsidR="00C62308" w:rsidRPr="00D86EE7" w:rsidRDefault="00C62308" w:rsidP="006F184C">
            <w:pPr>
              <w:rPr>
                <w:rFonts w:eastAsia="Times New Roman"/>
                <w:bCs/>
                <w:color w:val="000000"/>
                <w:sz w:val="20"/>
                <w:szCs w:val="20"/>
                <w:lang w:val="en-GB"/>
              </w:rPr>
            </w:pPr>
            <w:r w:rsidRPr="00D86EE7">
              <w:rPr>
                <w:rFonts w:eastAsia="Times New Roman"/>
                <w:bCs/>
                <w:color w:val="000000"/>
                <w:sz w:val="20"/>
                <w:szCs w:val="20"/>
                <w:lang w:val="en-GB"/>
              </w:rPr>
              <w:t xml:space="preserve">23:34 UTC, 29 Jul, </w:t>
            </w:r>
            <w:proofErr w:type="spellStart"/>
            <w:r w:rsidR="00055FB2" w:rsidRPr="00D86EE7">
              <w:rPr>
                <w:rFonts w:eastAsia="Times New Roman"/>
                <w:bCs/>
                <w:color w:val="000000"/>
                <w:sz w:val="20"/>
                <w:szCs w:val="20"/>
                <w:lang w:val="en-GB"/>
              </w:rPr>
              <w:t>M</w:t>
            </w:r>
            <w:r w:rsidR="00B721D4" w:rsidRPr="00D86EE7">
              <w:rPr>
                <w:rFonts w:eastAsia="Times New Roman"/>
                <w:bCs/>
                <w:color w:val="000000"/>
                <w:sz w:val="20"/>
                <w:szCs w:val="20"/>
                <w:lang w:val="en-GB"/>
              </w:rPr>
              <w:t>sg</w:t>
            </w:r>
            <w:proofErr w:type="spellEnd"/>
            <w:r w:rsidR="00055FB2" w:rsidRPr="00D86EE7">
              <w:rPr>
                <w:rFonts w:eastAsia="Times New Roman"/>
                <w:bCs/>
                <w:color w:val="000000"/>
                <w:sz w:val="20"/>
                <w:szCs w:val="20"/>
                <w:lang w:val="en-GB"/>
              </w:rPr>
              <w:t xml:space="preserve"> </w:t>
            </w:r>
            <w:r w:rsidRPr="00D86EE7">
              <w:rPr>
                <w:rFonts w:eastAsia="Times New Roman"/>
                <w:bCs/>
                <w:color w:val="000000"/>
                <w:sz w:val="20"/>
                <w:szCs w:val="20"/>
                <w:lang w:val="en-GB"/>
              </w:rPr>
              <w:t>1</w:t>
            </w:r>
          </w:p>
        </w:tc>
        <w:tc>
          <w:tcPr>
            <w:tcW w:w="1590" w:type="pct"/>
          </w:tcPr>
          <w:p w14:paraId="5F5D347C" w14:textId="10971093" w:rsidR="00C62308" w:rsidRPr="00D86EE7" w:rsidRDefault="00422ED3" w:rsidP="006F184C">
            <w:pPr>
              <w:rPr>
                <w:rFonts w:eastAsia="Times New Roman"/>
                <w:bCs/>
                <w:color w:val="000000"/>
                <w:sz w:val="20"/>
                <w:szCs w:val="20"/>
                <w:lang w:val="en-GB"/>
              </w:rPr>
            </w:pPr>
            <w:r w:rsidRPr="00D86EE7">
              <w:rPr>
                <w:rFonts w:eastAsia="Times New Roman"/>
                <w:bCs/>
                <w:color w:val="000000"/>
                <w:sz w:val="20"/>
                <w:szCs w:val="20"/>
                <w:lang w:val="en-GB"/>
              </w:rPr>
              <w:t>Mw=8.0</w:t>
            </w:r>
            <w:r w:rsidR="00D62430" w:rsidRPr="00D86EE7">
              <w:rPr>
                <w:rFonts w:eastAsia="Times New Roman"/>
                <w:bCs/>
                <w:color w:val="000000"/>
                <w:sz w:val="20"/>
                <w:szCs w:val="20"/>
                <w:lang w:val="en-GB"/>
              </w:rPr>
              <w:t>,</w:t>
            </w:r>
            <w:r w:rsidR="00D62430" w:rsidRPr="00D86EE7">
              <w:rPr>
                <w:bCs/>
                <w:sz w:val="20"/>
                <w:szCs w:val="20"/>
                <w:lang w:val="en-GB"/>
              </w:rPr>
              <w:t xml:space="preserve"> </w:t>
            </w:r>
            <w:r w:rsidR="00D62430" w:rsidRPr="00D86EE7">
              <w:rPr>
                <w:rFonts w:eastAsia="Times New Roman"/>
                <w:bCs/>
                <w:color w:val="000000"/>
                <w:sz w:val="20"/>
                <w:szCs w:val="20"/>
                <w:lang w:val="en-GB"/>
              </w:rPr>
              <w:t>Threat for Russia and Japan, no forecast yet</w:t>
            </w:r>
          </w:p>
        </w:tc>
        <w:tc>
          <w:tcPr>
            <w:tcW w:w="892" w:type="pct"/>
            <w:hideMark/>
          </w:tcPr>
          <w:p w14:paraId="69424A50" w14:textId="383715A3" w:rsidR="00C62308" w:rsidRPr="00D86EE7" w:rsidRDefault="00C62308" w:rsidP="006F184C">
            <w:pPr>
              <w:rPr>
                <w:rFonts w:eastAsia="Times New Roman"/>
                <w:bCs/>
                <w:sz w:val="20"/>
                <w:szCs w:val="20"/>
                <w:lang w:val="en-GB"/>
              </w:rPr>
            </w:pPr>
            <w:r w:rsidRPr="00D86EE7">
              <w:rPr>
                <w:rFonts w:eastAsia="Times New Roman"/>
                <w:bCs/>
                <w:color w:val="000000"/>
                <w:sz w:val="20"/>
                <w:szCs w:val="20"/>
                <w:lang w:val="en-GB"/>
              </w:rPr>
              <w:t xml:space="preserve">23:45 UTC, 29 Jul, </w:t>
            </w:r>
            <w:proofErr w:type="spellStart"/>
            <w:r w:rsidR="00ED219D" w:rsidRPr="00D86EE7">
              <w:rPr>
                <w:rFonts w:eastAsia="Times New Roman"/>
                <w:bCs/>
                <w:color w:val="000000"/>
                <w:sz w:val="20"/>
                <w:szCs w:val="20"/>
                <w:lang w:val="en-GB"/>
              </w:rPr>
              <w:t>Msg</w:t>
            </w:r>
            <w:proofErr w:type="spellEnd"/>
            <w:r w:rsidR="00ED219D" w:rsidRPr="00D86EE7">
              <w:rPr>
                <w:rFonts w:eastAsia="Times New Roman"/>
                <w:bCs/>
                <w:color w:val="000000"/>
                <w:sz w:val="20"/>
                <w:szCs w:val="20"/>
                <w:lang w:val="en-GB"/>
              </w:rPr>
              <w:t xml:space="preserve"> </w:t>
            </w:r>
            <w:r w:rsidRPr="00D86EE7">
              <w:rPr>
                <w:rFonts w:eastAsia="Times New Roman"/>
                <w:bCs/>
                <w:color w:val="000000"/>
                <w:sz w:val="20"/>
                <w:szCs w:val="20"/>
                <w:lang w:val="en-GB"/>
              </w:rPr>
              <w:t>1</w:t>
            </w:r>
          </w:p>
        </w:tc>
        <w:tc>
          <w:tcPr>
            <w:tcW w:w="1608" w:type="pct"/>
          </w:tcPr>
          <w:p w14:paraId="42BC559F" w14:textId="59949DEC" w:rsidR="00C62308" w:rsidRPr="00D86EE7" w:rsidRDefault="00C61CE2" w:rsidP="006F184C">
            <w:pPr>
              <w:rPr>
                <w:rFonts w:eastAsia="Times New Roman"/>
                <w:bCs/>
                <w:color w:val="000000"/>
                <w:sz w:val="20"/>
                <w:szCs w:val="20"/>
                <w:lang w:val="en-GB"/>
              </w:rPr>
            </w:pPr>
            <w:r w:rsidRPr="00D86EE7">
              <w:rPr>
                <w:rFonts w:eastAsia="Times New Roman"/>
                <w:bCs/>
                <w:color w:val="000000"/>
                <w:sz w:val="20"/>
                <w:szCs w:val="20"/>
                <w:lang w:val="en-GB"/>
              </w:rPr>
              <w:t>Mw=8.0</w:t>
            </w:r>
            <w:r w:rsidR="00CC2167" w:rsidRPr="00D86EE7">
              <w:rPr>
                <w:rFonts w:eastAsia="Times New Roman"/>
                <w:bCs/>
                <w:color w:val="000000"/>
                <w:sz w:val="20"/>
                <w:szCs w:val="20"/>
                <w:lang w:val="en-GB"/>
              </w:rPr>
              <w:t>, based on pre-</w:t>
            </w:r>
            <w:r w:rsidR="00E16631" w:rsidRPr="00D86EE7">
              <w:rPr>
                <w:rFonts w:eastAsia="Times New Roman"/>
                <w:bCs/>
                <w:color w:val="000000"/>
                <w:sz w:val="20"/>
                <w:szCs w:val="20"/>
                <w:lang w:val="en-GB"/>
              </w:rPr>
              <w:t>simulated DB</w:t>
            </w:r>
          </w:p>
        </w:tc>
      </w:tr>
      <w:tr w:rsidR="003C2DAA" w:rsidRPr="00D86EE7" w14:paraId="4A142E62" w14:textId="28CE6071" w:rsidTr="00544644">
        <w:trPr>
          <w:trHeight w:val="255"/>
        </w:trPr>
        <w:tc>
          <w:tcPr>
            <w:tcW w:w="910" w:type="pct"/>
            <w:hideMark/>
          </w:tcPr>
          <w:p w14:paraId="06389028" w14:textId="110E3C5D" w:rsidR="00C62308" w:rsidRPr="00D86EE7" w:rsidRDefault="00C62308" w:rsidP="00682406">
            <w:pPr>
              <w:rPr>
                <w:rFonts w:eastAsia="Times New Roman"/>
                <w:bCs/>
                <w:color w:val="000000"/>
                <w:sz w:val="20"/>
                <w:szCs w:val="20"/>
                <w:lang w:val="en-GB"/>
              </w:rPr>
            </w:pPr>
            <w:r w:rsidRPr="00D86EE7">
              <w:rPr>
                <w:rFonts w:eastAsia="Times New Roman"/>
                <w:bCs/>
                <w:color w:val="000000"/>
                <w:sz w:val="20"/>
                <w:szCs w:val="20"/>
                <w:lang w:val="en-GB"/>
              </w:rPr>
              <w:t xml:space="preserve">00:16 UTC, 30 Jul, </w:t>
            </w:r>
            <w:proofErr w:type="spellStart"/>
            <w:r w:rsidR="00B721D4" w:rsidRPr="00D86EE7">
              <w:rPr>
                <w:rFonts w:eastAsia="Times New Roman"/>
                <w:bCs/>
                <w:color w:val="000000"/>
                <w:sz w:val="20"/>
                <w:szCs w:val="20"/>
                <w:lang w:val="en-GB"/>
              </w:rPr>
              <w:t>Msg</w:t>
            </w:r>
            <w:proofErr w:type="spellEnd"/>
            <w:r w:rsidR="00B721D4" w:rsidRPr="00D86EE7">
              <w:rPr>
                <w:rFonts w:eastAsia="Times New Roman"/>
                <w:bCs/>
                <w:color w:val="000000"/>
                <w:sz w:val="20"/>
                <w:szCs w:val="20"/>
                <w:lang w:val="en-GB"/>
              </w:rPr>
              <w:t xml:space="preserve"> </w:t>
            </w:r>
            <w:r w:rsidRPr="00D86EE7">
              <w:rPr>
                <w:rFonts w:eastAsia="Times New Roman"/>
                <w:bCs/>
                <w:color w:val="000000"/>
                <w:sz w:val="20"/>
                <w:szCs w:val="20"/>
                <w:lang w:val="en-GB"/>
              </w:rPr>
              <w:t>2</w:t>
            </w:r>
          </w:p>
        </w:tc>
        <w:tc>
          <w:tcPr>
            <w:tcW w:w="1590" w:type="pct"/>
          </w:tcPr>
          <w:p w14:paraId="122804C4" w14:textId="056FC9D6" w:rsidR="00C62308" w:rsidRPr="00D86EE7" w:rsidRDefault="00422ED3" w:rsidP="00682406">
            <w:pPr>
              <w:rPr>
                <w:rFonts w:eastAsia="Times New Roman"/>
                <w:bCs/>
                <w:color w:val="000000"/>
                <w:sz w:val="20"/>
                <w:szCs w:val="20"/>
                <w:lang w:val="en-GB"/>
              </w:rPr>
            </w:pPr>
            <w:r w:rsidRPr="00D86EE7">
              <w:rPr>
                <w:rFonts w:eastAsia="Times New Roman"/>
                <w:bCs/>
                <w:color w:val="000000"/>
                <w:sz w:val="20"/>
                <w:szCs w:val="20"/>
                <w:lang w:val="en-GB"/>
              </w:rPr>
              <w:t>Mw=8.7</w:t>
            </w:r>
            <w:r w:rsidR="006C392B" w:rsidRPr="00D86EE7">
              <w:rPr>
                <w:rFonts w:eastAsia="Times New Roman"/>
                <w:bCs/>
                <w:color w:val="000000"/>
                <w:sz w:val="20"/>
                <w:szCs w:val="20"/>
                <w:lang w:val="en-GB"/>
              </w:rPr>
              <w:t>, forecast for NW Pacific based on PTWC WCMT</w:t>
            </w:r>
          </w:p>
        </w:tc>
        <w:tc>
          <w:tcPr>
            <w:tcW w:w="892" w:type="pct"/>
            <w:hideMark/>
          </w:tcPr>
          <w:p w14:paraId="42FEF545" w14:textId="7A14E50C" w:rsidR="00C62308" w:rsidRPr="00D86EE7" w:rsidRDefault="00C62308" w:rsidP="00682406">
            <w:pPr>
              <w:rPr>
                <w:rFonts w:eastAsia="Times New Roman"/>
                <w:bCs/>
                <w:color w:val="000000"/>
                <w:sz w:val="20"/>
                <w:szCs w:val="20"/>
                <w:lang w:val="en-GB"/>
              </w:rPr>
            </w:pPr>
            <w:r w:rsidRPr="00D86EE7">
              <w:rPr>
                <w:rFonts w:eastAsia="Times New Roman"/>
                <w:bCs/>
                <w:color w:val="000000"/>
                <w:sz w:val="20"/>
                <w:szCs w:val="20"/>
                <w:lang w:val="en-GB"/>
              </w:rPr>
              <w:t xml:space="preserve">00:49 UTC, 30 Jul, </w:t>
            </w:r>
            <w:proofErr w:type="spellStart"/>
            <w:r w:rsidR="00ED219D" w:rsidRPr="00D86EE7">
              <w:rPr>
                <w:rFonts w:eastAsia="Times New Roman"/>
                <w:bCs/>
                <w:color w:val="000000"/>
                <w:sz w:val="20"/>
                <w:szCs w:val="20"/>
                <w:lang w:val="en-GB"/>
              </w:rPr>
              <w:t>Msg</w:t>
            </w:r>
            <w:proofErr w:type="spellEnd"/>
            <w:r w:rsidR="00ED219D" w:rsidRPr="00D86EE7">
              <w:rPr>
                <w:rFonts w:eastAsia="Times New Roman"/>
                <w:bCs/>
                <w:color w:val="000000"/>
                <w:sz w:val="20"/>
                <w:szCs w:val="20"/>
                <w:lang w:val="en-GB"/>
              </w:rPr>
              <w:t xml:space="preserve"> </w:t>
            </w:r>
            <w:r w:rsidRPr="00D86EE7">
              <w:rPr>
                <w:rFonts w:eastAsia="Times New Roman"/>
                <w:bCs/>
                <w:color w:val="000000"/>
                <w:sz w:val="20"/>
                <w:szCs w:val="20"/>
                <w:lang w:val="en-GB"/>
              </w:rPr>
              <w:t>2</w:t>
            </w:r>
          </w:p>
        </w:tc>
        <w:tc>
          <w:tcPr>
            <w:tcW w:w="1608" w:type="pct"/>
          </w:tcPr>
          <w:p w14:paraId="1056A72B" w14:textId="0491CC23" w:rsidR="00C62308" w:rsidRPr="00D86EE7" w:rsidRDefault="006E1FC1" w:rsidP="00682406">
            <w:pPr>
              <w:rPr>
                <w:rFonts w:eastAsia="Times New Roman"/>
                <w:bCs/>
                <w:color w:val="000000"/>
                <w:sz w:val="20"/>
                <w:szCs w:val="20"/>
                <w:lang w:val="en-GB"/>
              </w:rPr>
            </w:pPr>
            <w:r w:rsidRPr="00D86EE7">
              <w:rPr>
                <w:rFonts w:eastAsia="Times New Roman"/>
                <w:bCs/>
                <w:color w:val="000000"/>
                <w:sz w:val="20"/>
                <w:szCs w:val="20"/>
                <w:lang w:val="en-GB"/>
              </w:rPr>
              <w:t>Mw=8.7</w:t>
            </w:r>
          </w:p>
        </w:tc>
      </w:tr>
      <w:tr w:rsidR="003C2DAA" w:rsidRPr="00D86EE7" w14:paraId="53FCFB4E" w14:textId="73E17363" w:rsidTr="00544644">
        <w:trPr>
          <w:trHeight w:val="255"/>
        </w:trPr>
        <w:tc>
          <w:tcPr>
            <w:tcW w:w="910" w:type="pct"/>
            <w:hideMark/>
          </w:tcPr>
          <w:p w14:paraId="1A872D67" w14:textId="10AEC331" w:rsidR="00C62308" w:rsidRPr="00D86EE7" w:rsidRDefault="00C62308" w:rsidP="00682406">
            <w:pPr>
              <w:rPr>
                <w:rFonts w:eastAsia="Times New Roman"/>
                <w:bCs/>
                <w:color w:val="000000"/>
                <w:sz w:val="20"/>
                <w:szCs w:val="20"/>
                <w:lang w:val="en-GB"/>
              </w:rPr>
            </w:pPr>
            <w:r w:rsidRPr="00D86EE7">
              <w:rPr>
                <w:rFonts w:eastAsia="Times New Roman"/>
                <w:bCs/>
                <w:color w:val="000000"/>
                <w:sz w:val="20"/>
                <w:szCs w:val="20"/>
                <w:lang w:val="en-GB"/>
              </w:rPr>
              <w:t xml:space="preserve">01:07 UTC, 30 Jul, </w:t>
            </w:r>
            <w:proofErr w:type="spellStart"/>
            <w:r w:rsidR="00B721D4" w:rsidRPr="00D86EE7">
              <w:rPr>
                <w:rFonts w:eastAsia="Times New Roman"/>
                <w:bCs/>
                <w:color w:val="000000"/>
                <w:sz w:val="20"/>
                <w:szCs w:val="20"/>
                <w:lang w:val="en-GB"/>
              </w:rPr>
              <w:t>Msg</w:t>
            </w:r>
            <w:proofErr w:type="spellEnd"/>
            <w:r w:rsidR="00B721D4" w:rsidRPr="00D86EE7">
              <w:rPr>
                <w:rFonts w:eastAsia="Times New Roman"/>
                <w:bCs/>
                <w:color w:val="000000"/>
                <w:sz w:val="20"/>
                <w:szCs w:val="20"/>
                <w:lang w:val="en-GB"/>
              </w:rPr>
              <w:t xml:space="preserve"> </w:t>
            </w:r>
            <w:r w:rsidRPr="00D86EE7">
              <w:rPr>
                <w:rFonts w:eastAsia="Times New Roman"/>
                <w:bCs/>
                <w:color w:val="000000"/>
                <w:sz w:val="20"/>
                <w:szCs w:val="20"/>
                <w:lang w:val="en-GB"/>
              </w:rPr>
              <w:t>3</w:t>
            </w:r>
          </w:p>
        </w:tc>
        <w:tc>
          <w:tcPr>
            <w:tcW w:w="1590" w:type="pct"/>
          </w:tcPr>
          <w:p w14:paraId="65B59FA7" w14:textId="698CFF79" w:rsidR="00C62308" w:rsidRPr="00D86EE7" w:rsidRDefault="00B721D4" w:rsidP="00682406">
            <w:pPr>
              <w:rPr>
                <w:rFonts w:eastAsia="Times New Roman"/>
                <w:bCs/>
                <w:color w:val="000000"/>
                <w:sz w:val="20"/>
                <w:szCs w:val="20"/>
                <w:lang w:val="en-GB"/>
              </w:rPr>
            </w:pPr>
            <w:r w:rsidRPr="00D86EE7">
              <w:rPr>
                <w:rFonts w:eastAsia="Times New Roman"/>
                <w:bCs/>
                <w:color w:val="000000"/>
                <w:sz w:val="20"/>
                <w:szCs w:val="20"/>
                <w:lang w:val="en-GB"/>
              </w:rPr>
              <w:t>Forecast for entire Pacific based on USGS WCMT</w:t>
            </w:r>
          </w:p>
        </w:tc>
        <w:tc>
          <w:tcPr>
            <w:tcW w:w="892" w:type="pct"/>
            <w:hideMark/>
          </w:tcPr>
          <w:p w14:paraId="4EE5766C" w14:textId="41F8E971" w:rsidR="00C62308" w:rsidRPr="00D86EE7" w:rsidRDefault="00C62308" w:rsidP="00682406">
            <w:pPr>
              <w:rPr>
                <w:rFonts w:eastAsia="Times New Roman"/>
                <w:bCs/>
                <w:color w:val="000000"/>
                <w:sz w:val="20"/>
                <w:szCs w:val="20"/>
                <w:lang w:val="en-GB"/>
              </w:rPr>
            </w:pPr>
            <w:r w:rsidRPr="00D86EE7">
              <w:rPr>
                <w:rFonts w:eastAsia="Times New Roman"/>
                <w:bCs/>
                <w:color w:val="000000"/>
                <w:sz w:val="20"/>
                <w:szCs w:val="20"/>
                <w:lang w:val="en-GB"/>
              </w:rPr>
              <w:t xml:space="preserve">01:19 UTC, 30 Jul, </w:t>
            </w:r>
            <w:proofErr w:type="spellStart"/>
            <w:r w:rsidR="00ED219D" w:rsidRPr="00D86EE7">
              <w:rPr>
                <w:rFonts w:eastAsia="Times New Roman"/>
                <w:bCs/>
                <w:color w:val="000000"/>
                <w:sz w:val="20"/>
                <w:szCs w:val="20"/>
                <w:lang w:val="en-GB"/>
              </w:rPr>
              <w:t>Msg</w:t>
            </w:r>
            <w:proofErr w:type="spellEnd"/>
            <w:r w:rsidR="00ED219D" w:rsidRPr="00D86EE7">
              <w:rPr>
                <w:rFonts w:eastAsia="Times New Roman"/>
                <w:bCs/>
                <w:color w:val="000000"/>
                <w:sz w:val="20"/>
                <w:szCs w:val="20"/>
                <w:lang w:val="en-GB"/>
              </w:rPr>
              <w:t xml:space="preserve"> </w:t>
            </w:r>
            <w:r w:rsidRPr="00D86EE7">
              <w:rPr>
                <w:rFonts w:eastAsia="Times New Roman"/>
                <w:bCs/>
                <w:color w:val="000000"/>
                <w:sz w:val="20"/>
                <w:szCs w:val="20"/>
                <w:lang w:val="en-GB"/>
              </w:rPr>
              <w:t>3</w:t>
            </w:r>
          </w:p>
        </w:tc>
        <w:tc>
          <w:tcPr>
            <w:tcW w:w="1608" w:type="pct"/>
          </w:tcPr>
          <w:p w14:paraId="2B14935A" w14:textId="1DCB2A6E" w:rsidR="00C62308" w:rsidRPr="00D86EE7" w:rsidRDefault="003C2DAA" w:rsidP="00682406">
            <w:pPr>
              <w:rPr>
                <w:rFonts w:eastAsia="Times New Roman"/>
                <w:bCs/>
                <w:color w:val="000000"/>
                <w:sz w:val="20"/>
                <w:szCs w:val="20"/>
                <w:lang w:val="en-GB"/>
              </w:rPr>
            </w:pPr>
            <w:r w:rsidRPr="00D86EE7">
              <w:rPr>
                <w:rFonts w:eastAsia="Times New Roman"/>
                <w:bCs/>
                <w:color w:val="000000"/>
                <w:sz w:val="20"/>
                <w:szCs w:val="20"/>
                <w:lang w:val="en-GB"/>
              </w:rPr>
              <w:t>Bulletin issued with g</w:t>
            </w:r>
            <w:r w:rsidR="006264D8" w:rsidRPr="00D86EE7">
              <w:rPr>
                <w:rFonts w:eastAsia="Times New Roman"/>
                <w:bCs/>
                <w:color w:val="000000"/>
                <w:sz w:val="20"/>
                <w:szCs w:val="20"/>
                <w:lang w:val="en-GB"/>
              </w:rPr>
              <w:t>raphical products</w:t>
            </w:r>
          </w:p>
        </w:tc>
      </w:tr>
      <w:tr w:rsidR="00125315" w:rsidRPr="00D86EE7" w14:paraId="2523BB67" w14:textId="26C1DAE1" w:rsidTr="00544644">
        <w:trPr>
          <w:trHeight w:val="255"/>
        </w:trPr>
        <w:tc>
          <w:tcPr>
            <w:tcW w:w="910" w:type="pct"/>
            <w:hideMark/>
          </w:tcPr>
          <w:p w14:paraId="7F24FA49" w14:textId="05B9E048"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01:48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4</w:t>
            </w:r>
          </w:p>
        </w:tc>
        <w:tc>
          <w:tcPr>
            <w:tcW w:w="1590" w:type="pct"/>
            <w:vMerge w:val="restart"/>
          </w:tcPr>
          <w:p w14:paraId="42B95CAD" w14:textId="35928031"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Forecast for entire Pacific based on PTWC WCMT</w:t>
            </w:r>
          </w:p>
        </w:tc>
        <w:tc>
          <w:tcPr>
            <w:tcW w:w="892" w:type="pct"/>
            <w:hideMark/>
          </w:tcPr>
          <w:p w14:paraId="48A2B5C2" w14:textId="48A02FF0"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01:44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4</w:t>
            </w:r>
          </w:p>
        </w:tc>
        <w:tc>
          <w:tcPr>
            <w:tcW w:w="1608" w:type="pct"/>
            <w:vMerge w:val="restart"/>
          </w:tcPr>
          <w:p w14:paraId="75F6B676" w14:textId="6701AB48" w:rsidR="00125315" w:rsidRPr="00D86EE7" w:rsidRDefault="003C2DAA" w:rsidP="00682406">
            <w:pPr>
              <w:rPr>
                <w:rFonts w:eastAsia="Times New Roman"/>
                <w:bCs/>
                <w:color w:val="000000"/>
                <w:sz w:val="20"/>
                <w:szCs w:val="20"/>
                <w:lang w:val="en-GB"/>
              </w:rPr>
            </w:pPr>
            <w:r w:rsidRPr="00D86EE7">
              <w:rPr>
                <w:rFonts w:eastAsia="Times New Roman"/>
                <w:bCs/>
                <w:color w:val="000000"/>
                <w:sz w:val="20"/>
                <w:szCs w:val="20"/>
                <w:lang w:val="en-GB"/>
              </w:rPr>
              <w:t>Bulletins issued with</w:t>
            </w:r>
            <w:r w:rsidR="00CE2391" w:rsidRPr="00D86EE7">
              <w:rPr>
                <w:rFonts w:eastAsia="Times New Roman"/>
                <w:bCs/>
                <w:color w:val="000000"/>
                <w:sz w:val="20"/>
                <w:szCs w:val="20"/>
                <w:lang w:val="en-GB"/>
              </w:rPr>
              <w:t xml:space="preserve"> observed sea level changes</w:t>
            </w:r>
            <w:r w:rsidR="00FD2D1D" w:rsidRPr="00D86EE7">
              <w:rPr>
                <w:rFonts w:eastAsia="Times New Roman"/>
                <w:bCs/>
                <w:color w:val="000000"/>
                <w:sz w:val="20"/>
                <w:szCs w:val="20"/>
                <w:lang w:val="en-GB"/>
              </w:rPr>
              <w:t xml:space="preserve"> - Provided ETA and Wave Amplitude for 45 Forecast Points out of 61 points</w:t>
            </w:r>
          </w:p>
        </w:tc>
      </w:tr>
      <w:tr w:rsidR="00125315" w:rsidRPr="00D86EE7" w14:paraId="45EBAF40" w14:textId="4E9EB9E0" w:rsidTr="00544644">
        <w:trPr>
          <w:trHeight w:val="255"/>
        </w:trPr>
        <w:tc>
          <w:tcPr>
            <w:tcW w:w="910" w:type="pct"/>
            <w:hideMark/>
          </w:tcPr>
          <w:p w14:paraId="5D33E9E2" w14:textId="484764A1"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03:07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5</w:t>
            </w:r>
          </w:p>
        </w:tc>
        <w:tc>
          <w:tcPr>
            <w:tcW w:w="1590" w:type="pct"/>
            <w:vMerge/>
          </w:tcPr>
          <w:p w14:paraId="79061D75" w14:textId="77777777" w:rsidR="00125315" w:rsidRPr="00D86EE7" w:rsidRDefault="00125315" w:rsidP="00682406">
            <w:pPr>
              <w:rPr>
                <w:rFonts w:eastAsia="Times New Roman"/>
                <w:bCs/>
                <w:color w:val="000000"/>
                <w:sz w:val="20"/>
                <w:szCs w:val="20"/>
                <w:lang w:val="en-GB"/>
              </w:rPr>
            </w:pPr>
          </w:p>
        </w:tc>
        <w:tc>
          <w:tcPr>
            <w:tcW w:w="892" w:type="pct"/>
            <w:hideMark/>
          </w:tcPr>
          <w:p w14:paraId="2BA0766B" w14:textId="1666F9C6"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02:18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5</w:t>
            </w:r>
          </w:p>
        </w:tc>
        <w:tc>
          <w:tcPr>
            <w:tcW w:w="1608" w:type="pct"/>
            <w:vMerge/>
          </w:tcPr>
          <w:p w14:paraId="3A4DB6D8" w14:textId="77777777" w:rsidR="00125315" w:rsidRPr="00D86EE7" w:rsidRDefault="00125315" w:rsidP="00682406">
            <w:pPr>
              <w:rPr>
                <w:rFonts w:eastAsia="Times New Roman"/>
                <w:bCs/>
                <w:color w:val="000000"/>
                <w:sz w:val="20"/>
                <w:szCs w:val="20"/>
                <w:lang w:val="en-GB"/>
              </w:rPr>
            </w:pPr>
          </w:p>
        </w:tc>
      </w:tr>
      <w:tr w:rsidR="00125315" w:rsidRPr="00D86EE7" w14:paraId="0ECDC930" w14:textId="2437F1E9" w:rsidTr="00544644">
        <w:trPr>
          <w:trHeight w:val="255"/>
        </w:trPr>
        <w:tc>
          <w:tcPr>
            <w:tcW w:w="910" w:type="pct"/>
            <w:hideMark/>
          </w:tcPr>
          <w:p w14:paraId="2A96150E" w14:textId="03079AE7"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04:37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6</w:t>
            </w:r>
          </w:p>
        </w:tc>
        <w:tc>
          <w:tcPr>
            <w:tcW w:w="1590" w:type="pct"/>
            <w:vMerge/>
          </w:tcPr>
          <w:p w14:paraId="7997120F" w14:textId="77777777" w:rsidR="00125315" w:rsidRPr="00D86EE7" w:rsidRDefault="00125315" w:rsidP="00682406">
            <w:pPr>
              <w:rPr>
                <w:rFonts w:eastAsia="Times New Roman"/>
                <w:bCs/>
                <w:color w:val="000000"/>
                <w:sz w:val="20"/>
                <w:szCs w:val="20"/>
                <w:lang w:val="en-GB"/>
              </w:rPr>
            </w:pPr>
          </w:p>
        </w:tc>
        <w:tc>
          <w:tcPr>
            <w:tcW w:w="892" w:type="pct"/>
            <w:hideMark/>
          </w:tcPr>
          <w:p w14:paraId="5AB28CBB" w14:textId="2B3A5E10"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02:55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6</w:t>
            </w:r>
          </w:p>
        </w:tc>
        <w:tc>
          <w:tcPr>
            <w:tcW w:w="1608" w:type="pct"/>
            <w:vMerge/>
          </w:tcPr>
          <w:p w14:paraId="11484E0A" w14:textId="77777777" w:rsidR="00125315" w:rsidRPr="00D86EE7" w:rsidRDefault="00125315" w:rsidP="00682406">
            <w:pPr>
              <w:rPr>
                <w:rFonts w:eastAsia="Times New Roman"/>
                <w:bCs/>
                <w:color w:val="000000"/>
                <w:sz w:val="20"/>
                <w:szCs w:val="20"/>
                <w:lang w:val="en-GB"/>
              </w:rPr>
            </w:pPr>
          </w:p>
        </w:tc>
      </w:tr>
      <w:tr w:rsidR="00125315" w:rsidRPr="00D86EE7" w14:paraId="756BB0D3" w14:textId="0DBD49B3" w:rsidTr="00544644">
        <w:trPr>
          <w:trHeight w:val="255"/>
        </w:trPr>
        <w:tc>
          <w:tcPr>
            <w:tcW w:w="910" w:type="pct"/>
            <w:hideMark/>
          </w:tcPr>
          <w:p w14:paraId="23CE3D4E" w14:textId="640AD63A"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06:23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7</w:t>
            </w:r>
          </w:p>
        </w:tc>
        <w:tc>
          <w:tcPr>
            <w:tcW w:w="1590" w:type="pct"/>
          </w:tcPr>
          <w:p w14:paraId="7ADF7097" w14:textId="5383CC87"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Mw=8.8 (USGS) </w:t>
            </w:r>
            <w:r w:rsidR="006C4481" w:rsidRPr="00D86EE7">
              <w:rPr>
                <w:rFonts w:eastAsia="Times New Roman"/>
                <w:bCs/>
                <w:color w:val="000000"/>
                <w:sz w:val="20"/>
                <w:szCs w:val="20"/>
                <w:lang w:val="en-GB"/>
              </w:rPr>
              <w:t xml:space="preserve">– </w:t>
            </w:r>
            <w:r w:rsidRPr="00D86EE7">
              <w:rPr>
                <w:rFonts w:eastAsia="Times New Roman"/>
                <w:bCs/>
                <w:color w:val="000000"/>
                <w:sz w:val="20"/>
                <w:szCs w:val="20"/>
                <w:lang w:val="en-GB"/>
              </w:rPr>
              <w:t>Forecast</w:t>
            </w:r>
            <w:r w:rsidR="006C4481" w:rsidRPr="00D86EE7">
              <w:rPr>
                <w:rFonts w:eastAsia="Times New Roman"/>
                <w:bCs/>
                <w:color w:val="000000"/>
                <w:sz w:val="20"/>
                <w:szCs w:val="20"/>
                <w:lang w:val="en-GB"/>
              </w:rPr>
              <w:t xml:space="preserve"> u</w:t>
            </w:r>
            <w:r w:rsidRPr="00D86EE7">
              <w:rPr>
                <w:rFonts w:eastAsia="Times New Roman"/>
                <w:bCs/>
                <w:color w:val="000000"/>
                <w:sz w:val="20"/>
                <w:szCs w:val="20"/>
                <w:lang w:val="en-GB"/>
              </w:rPr>
              <w:t>nchanged</w:t>
            </w:r>
          </w:p>
        </w:tc>
        <w:tc>
          <w:tcPr>
            <w:tcW w:w="892" w:type="pct"/>
            <w:hideMark/>
          </w:tcPr>
          <w:p w14:paraId="3A1291AF" w14:textId="592498CD"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03:51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7</w:t>
            </w:r>
          </w:p>
        </w:tc>
        <w:tc>
          <w:tcPr>
            <w:tcW w:w="1608" w:type="pct"/>
            <w:vMerge/>
          </w:tcPr>
          <w:p w14:paraId="31C105F6" w14:textId="77777777" w:rsidR="00125315" w:rsidRPr="00D86EE7" w:rsidRDefault="00125315" w:rsidP="00682406">
            <w:pPr>
              <w:rPr>
                <w:rFonts w:eastAsia="Times New Roman"/>
                <w:bCs/>
                <w:color w:val="000000"/>
                <w:sz w:val="20"/>
                <w:szCs w:val="20"/>
                <w:lang w:val="en-GB"/>
              </w:rPr>
            </w:pPr>
          </w:p>
        </w:tc>
      </w:tr>
      <w:tr w:rsidR="00125315" w:rsidRPr="00D86EE7" w14:paraId="6B44C02B" w14:textId="33330E1E" w:rsidTr="00544644">
        <w:trPr>
          <w:trHeight w:val="255"/>
        </w:trPr>
        <w:tc>
          <w:tcPr>
            <w:tcW w:w="910" w:type="pct"/>
            <w:hideMark/>
          </w:tcPr>
          <w:p w14:paraId="296E2E81" w14:textId="5E829BD6"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07:24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8</w:t>
            </w:r>
          </w:p>
        </w:tc>
        <w:tc>
          <w:tcPr>
            <w:tcW w:w="1590" w:type="pct"/>
            <w:vMerge w:val="restart"/>
          </w:tcPr>
          <w:p w14:paraId="7D0449F6" w14:textId="400C8ABE"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Forecast </w:t>
            </w:r>
            <w:r w:rsidR="00C327A2" w:rsidRPr="00D86EE7">
              <w:rPr>
                <w:rFonts w:eastAsia="Times New Roman"/>
                <w:bCs/>
                <w:color w:val="000000"/>
                <w:sz w:val="20"/>
                <w:szCs w:val="20"/>
                <w:lang w:val="en-GB"/>
              </w:rPr>
              <w:t>u</w:t>
            </w:r>
            <w:r w:rsidRPr="00D86EE7">
              <w:rPr>
                <w:rFonts w:eastAsia="Times New Roman"/>
                <w:bCs/>
                <w:color w:val="000000"/>
                <w:sz w:val="20"/>
                <w:szCs w:val="20"/>
                <w:lang w:val="en-GB"/>
              </w:rPr>
              <w:t>nchanged</w:t>
            </w:r>
          </w:p>
        </w:tc>
        <w:tc>
          <w:tcPr>
            <w:tcW w:w="892" w:type="pct"/>
            <w:hideMark/>
          </w:tcPr>
          <w:p w14:paraId="02FAD186" w14:textId="5DED9551"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04:43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8</w:t>
            </w:r>
          </w:p>
        </w:tc>
        <w:tc>
          <w:tcPr>
            <w:tcW w:w="1608" w:type="pct"/>
            <w:vMerge/>
          </w:tcPr>
          <w:p w14:paraId="48B158B5" w14:textId="77777777" w:rsidR="00125315" w:rsidRPr="00D86EE7" w:rsidRDefault="00125315" w:rsidP="00682406">
            <w:pPr>
              <w:rPr>
                <w:rFonts w:eastAsia="Times New Roman"/>
                <w:bCs/>
                <w:color w:val="000000"/>
                <w:sz w:val="20"/>
                <w:szCs w:val="20"/>
                <w:lang w:val="en-GB"/>
              </w:rPr>
            </w:pPr>
          </w:p>
        </w:tc>
      </w:tr>
      <w:tr w:rsidR="00125315" w:rsidRPr="00D86EE7" w14:paraId="4531C460" w14:textId="384AF1AE" w:rsidTr="00544644">
        <w:trPr>
          <w:trHeight w:val="255"/>
        </w:trPr>
        <w:tc>
          <w:tcPr>
            <w:tcW w:w="910" w:type="pct"/>
            <w:hideMark/>
          </w:tcPr>
          <w:p w14:paraId="61F15A1F" w14:textId="6D6ABF9D"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08:35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9</w:t>
            </w:r>
          </w:p>
        </w:tc>
        <w:tc>
          <w:tcPr>
            <w:tcW w:w="1590" w:type="pct"/>
            <w:vMerge/>
          </w:tcPr>
          <w:p w14:paraId="2EAC7357" w14:textId="77777777" w:rsidR="00125315" w:rsidRPr="00D86EE7" w:rsidRDefault="00125315" w:rsidP="00682406">
            <w:pPr>
              <w:rPr>
                <w:rFonts w:eastAsia="Times New Roman"/>
                <w:bCs/>
                <w:color w:val="000000"/>
                <w:sz w:val="20"/>
                <w:szCs w:val="20"/>
                <w:lang w:val="en-GB"/>
              </w:rPr>
            </w:pPr>
          </w:p>
        </w:tc>
        <w:tc>
          <w:tcPr>
            <w:tcW w:w="892" w:type="pct"/>
            <w:hideMark/>
          </w:tcPr>
          <w:p w14:paraId="031B30F4" w14:textId="7B85D9E3" w:rsidR="00125315" w:rsidRPr="00D86EE7" w:rsidRDefault="00125315" w:rsidP="00682406">
            <w:pPr>
              <w:rPr>
                <w:rFonts w:eastAsia="Times New Roman"/>
                <w:bCs/>
                <w:color w:val="000000"/>
                <w:sz w:val="20"/>
                <w:szCs w:val="20"/>
                <w:lang w:val="en-GB"/>
              </w:rPr>
            </w:pPr>
            <w:r w:rsidRPr="00D86EE7">
              <w:rPr>
                <w:rFonts w:eastAsia="Times New Roman"/>
                <w:bCs/>
                <w:color w:val="000000"/>
                <w:sz w:val="20"/>
                <w:szCs w:val="20"/>
                <w:lang w:val="en-GB"/>
              </w:rPr>
              <w:t xml:space="preserve">05:39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9</w:t>
            </w:r>
          </w:p>
        </w:tc>
        <w:tc>
          <w:tcPr>
            <w:tcW w:w="1608" w:type="pct"/>
            <w:vMerge/>
          </w:tcPr>
          <w:p w14:paraId="2E266B84" w14:textId="77777777" w:rsidR="00125315" w:rsidRPr="00D86EE7" w:rsidRDefault="00125315" w:rsidP="00682406">
            <w:pPr>
              <w:rPr>
                <w:rFonts w:eastAsia="Times New Roman"/>
                <w:bCs/>
                <w:color w:val="000000"/>
                <w:sz w:val="20"/>
                <w:szCs w:val="20"/>
                <w:lang w:val="en-GB"/>
              </w:rPr>
            </w:pPr>
          </w:p>
        </w:tc>
      </w:tr>
      <w:tr w:rsidR="00125315" w:rsidRPr="00D86EE7" w14:paraId="5F5B2D5C" w14:textId="0129FE86" w:rsidTr="00544644">
        <w:trPr>
          <w:trHeight w:val="255"/>
        </w:trPr>
        <w:tc>
          <w:tcPr>
            <w:tcW w:w="910" w:type="pct"/>
          </w:tcPr>
          <w:p w14:paraId="711D2625" w14:textId="1BA55E6E"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09:36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10</w:t>
            </w:r>
          </w:p>
        </w:tc>
        <w:tc>
          <w:tcPr>
            <w:tcW w:w="1590" w:type="pct"/>
            <w:vMerge/>
          </w:tcPr>
          <w:p w14:paraId="0A3E153B" w14:textId="77777777" w:rsidR="00125315" w:rsidRPr="00D86EE7" w:rsidRDefault="00125315" w:rsidP="00094259">
            <w:pPr>
              <w:rPr>
                <w:rFonts w:eastAsia="Times New Roman"/>
                <w:bCs/>
                <w:color w:val="000000"/>
                <w:sz w:val="20"/>
                <w:szCs w:val="20"/>
                <w:lang w:val="en-GB"/>
              </w:rPr>
            </w:pPr>
          </w:p>
        </w:tc>
        <w:tc>
          <w:tcPr>
            <w:tcW w:w="892" w:type="pct"/>
          </w:tcPr>
          <w:p w14:paraId="064D524E" w14:textId="29E5C975"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08:10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10</w:t>
            </w:r>
          </w:p>
        </w:tc>
        <w:tc>
          <w:tcPr>
            <w:tcW w:w="1608" w:type="pct"/>
            <w:vMerge/>
          </w:tcPr>
          <w:p w14:paraId="4315F8BA" w14:textId="77777777" w:rsidR="00125315" w:rsidRPr="00D86EE7" w:rsidRDefault="00125315" w:rsidP="00094259">
            <w:pPr>
              <w:rPr>
                <w:rFonts w:eastAsia="Times New Roman"/>
                <w:bCs/>
                <w:color w:val="000000"/>
                <w:sz w:val="20"/>
                <w:szCs w:val="20"/>
                <w:lang w:val="en-GB"/>
              </w:rPr>
            </w:pPr>
          </w:p>
        </w:tc>
      </w:tr>
      <w:tr w:rsidR="00125315" w:rsidRPr="00D86EE7" w14:paraId="57FD4CC7" w14:textId="3E18F49B" w:rsidTr="00544644">
        <w:trPr>
          <w:trHeight w:val="255"/>
        </w:trPr>
        <w:tc>
          <w:tcPr>
            <w:tcW w:w="910" w:type="pct"/>
          </w:tcPr>
          <w:p w14:paraId="5CCBD563" w14:textId="399D7C74"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11:03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11</w:t>
            </w:r>
          </w:p>
        </w:tc>
        <w:tc>
          <w:tcPr>
            <w:tcW w:w="1590" w:type="pct"/>
            <w:vMerge/>
          </w:tcPr>
          <w:p w14:paraId="250A1FFC" w14:textId="77777777" w:rsidR="00125315" w:rsidRPr="00D86EE7" w:rsidRDefault="00125315" w:rsidP="00094259">
            <w:pPr>
              <w:rPr>
                <w:rFonts w:eastAsia="Times New Roman"/>
                <w:bCs/>
                <w:color w:val="000000"/>
                <w:sz w:val="20"/>
                <w:szCs w:val="20"/>
                <w:lang w:val="en-GB"/>
              </w:rPr>
            </w:pPr>
          </w:p>
        </w:tc>
        <w:tc>
          <w:tcPr>
            <w:tcW w:w="892" w:type="pct"/>
          </w:tcPr>
          <w:p w14:paraId="12C62EC7" w14:textId="759439C6"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10:52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11</w:t>
            </w:r>
          </w:p>
        </w:tc>
        <w:tc>
          <w:tcPr>
            <w:tcW w:w="1608" w:type="pct"/>
            <w:vMerge/>
          </w:tcPr>
          <w:p w14:paraId="5E6CA32B" w14:textId="77777777" w:rsidR="00125315" w:rsidRPr="00D86EE7" w:rsidRDefault="00125315" w:rsidP="00094259">
            <w:pPr>
              <w:rPr>
                <w:rFonts w:eastAsia="Times New Roman"/>
                <w:bCs/>
                <w:color w:val="000000"/>
                <w:sz w:val="20"/>
                <w:szCs w:val="20"/>
                <w:lang w:val="en-GB"/>
              </w:rPr>
            </w:pPr>
          </w:p>
        </w:tc>
      </w:tr>
      <w:tr w:rsidR="00125315" w:rsidRPr="00D86EE7" w14:paraId="0258ED2F" w14:textId="1204CB92" w:rsidTr="00544644">
        <w:trPr>
          <w:trHeight w:val="255"/>
        </w:trPr>
        <w:tc>
          <w:tcPr>
            <w:tcW w:w="910" w:type="pct"/>
          </w:tcPr>
          <w:p w14:paraId="7FF198AF" w14:textId="7331473F"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12:04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12</w:t>
            </w:r>
          </w:p>
        </w:tc>
        <w:tc>
          <w:tcPr>
            <w:tcW w:w="1590" w:type="pct"/>
            <w:vMerge/>
          </w:tcPr>
          <w:p w14:paraId="77370F56" w14:textId="77777777" w:rsidR="00125315" w:rsidRPr="00D86EE7" w:rsidRDefault="00125315" w:rsidP="00094259">
            <w:pPr>
              <w:rPr>
                <w:rFonts w:eastAsia="Times New Roman"/>
                <w:bCs/>
                <w:color w:val="000000"/>
                <w:sz w:val="20"/>
                <w:szCs w:val="20"/>
                <w:lang w:val="en-GB"/>
              </w:rPr>
            </w:pPr>
          </w:p>
        </w:tc>
        <w:tc>
          <w:tcPr>
            <w:tcW w:w="892" w:type="pct"/>
          </w:tcPr>
          <w:p w14:paraId="727B6184" w14:textId="12938981"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13:57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12</w:t>
            </w:r>
          </w:p>
        </w:tc>
        <w:tc>
          <w:tcPr>
            <w:tcW w:w="1608" w:type="pct"/>
            <w:vMerge/>
          </w:tcPr>
          <w:p w14:paraId="5D026067" w14:textId="77777777" w:rsidR="00125315" w:rsidRPr="00D86EE7" w:rsidRDefault="00125315" w:rsidP="00094259">
            <w:pPr>
              <w:rPr>
                <w:rFonts w:eastAsia="Times New Roman"/>
                <w:bCs/>
                <w:color w:val="000000"/>
                <w:sz w:val="20"/>
                <w:szCs w:val="20"/>
                <w:lang w:val="en-GB"/>
              </w:rPr>
            </w:pPr>
          </w:p>
        </w:tc>
      </w:tr>
      <w:tr w:rsidR="00125315" w:rsidRPr="00D86EE7" w14:paraId="261C0831" w14:textId="3589E00E" w:rsidTr="00544644">
        <w:trPr>
          <w:trHeight w:val="255"/>
        </w:trPr>
        <w:tc>
          <w:tcPr>
            <w:tcW w:w="910" w:type="pct"/>
          </w:tcPr>
          <w:p w14:paraId="40DD3439" w14:textId="1155C47C"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13:11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13</w:t>
            </w:r>
          </w:p>
        </w:tc>
        <w:tc>
          <w:tcPr>
            <w:tcW w:w="1590" w:type="pct"/>
            <w:vMerge/>
          </w:tcPr>
          <w:p w14:paraId="04181B2D" w14:textId="77777777" w:rsidR="00125315" w:rsidRPr="00D86EE7" w:rsidRDefault="00125315" w:rsidP="00094259">
            <w:pPr>
              <w:rPr>
                <w:rFonts w:eastAsia="Times New Roman"/>
                <w:bCs/>
                <w:color w:val="000000"/>
                <w:sz w:val="20"/>
                <w:szCs w:val="20"/>
                <w:lang w:val="en-GB"/>
              </w:rPr>
            </w:pPr>
          </w:p>
        </w:tc>
        <w:tc>
          <w:tcPr>
            <w:tcW w:w="892" w:type="pct"/>
          </w:tcPr>
          <w:p w14:paraId="01293D29" w14:textId="6E6FC537"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14:21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13</w:t>
            </w:r>
          </w:p>
        </w:tc>
        <w:tc>
          <w:tcPr>
            <w:tcW w:w="1608" w:type="pct"/>
            <w:vMerge/>
          </w:tcPr>
          <w:p w14:paraId="05654CEF" w14:textId="77777777" w:rsidR="00125315" w:rsidRPr="00D86EE7" w:rsidRDefault="00125315" w:rsidP="00094259">
            <w:pPr>
              <w:rPr>
                <w:rFonts w:eastAsia="Times New Roman"/>
                <w:bCs/>
                <w:color w:val="000000"/>
                <w:sz w:val="20"/>
                <w:szCs w:val="20"/>
                <w:lang w:val="en-GB"/>
              </w:rPr>
            </w:pPr>
          </w:p>
        </w:tc>
      </w:tr>
      <w:tr w:rsidR="00125315" w:rsidRPr="00D86EE7" w14:paraId="7FF58239" w14:textId="076EF203" w:rsidTr="00544644">
        <w:trPr>
          <w:trHeight w:val="255"/>
        </w:trPr>
        <w:tc>
          <w:tcPr>
            <w:tcW w:w="910" w:type="pct"/>
          </w:tcPr>
          <w:p w14:paraId="4D8294C7" w14:textId="457803FF"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14:17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14</w:t>
            </w:r>
          </w:p>
        </w:tc>
        <w:tc>
          <w:tcPr>
            <w:tcW w:w="1590" w:type="pct"/>
            <w:vMerge/>
          </w:tcPr>
          <w:p w14:paraId="6FBA6330" w14:textId="77777777" w:rsidR="00125315" w:rsidRPr="00D86EE7" w:rsidRDefault="00125315" w:rsidP="00094259">
            <w:pPr>
              <w:rPr>
                <w:rFonts w:eastAsia="Times New Roman"/>
                <w:bCs/>
                <w:color w:val="000000"/>
                <w:sz w:val="20"/>
                <w:szCs w:val="20"/>
                <w:lang w:val="en-GB"/>
              </w:rPr>
            </w:pPr>
          </w:p>
        </w:tc>
        <w:tc>
          <w:tcPr>
            <w:tcW w:w="892" w:type="pct"/>
          </w:tcPr>
          <w:p w14:paraId="25927DEC" w14:textId="4E8B2BE3" w:rsidR="00125315" w:rsidRPr="00D86EE7" w:rsidRDefault="00125315" w:rsidP="00094259">
            <w:pPr>
              <w:rPr>
                <w:rFonts w:eastAsia="Times New Roman"/>
                <w:bCs/>
                <w:color w:val="000000"/>
                <w:sz w:val="20"/>
                <w:szCs w:val="20"/>
                <w:lang w:val="en-GB"/>
              </w:rPr>
            </w:pPr>
            <w:r w:rsidRPr="00D86EE7">
              <w:rPr>
                <w:rFonts w:eastAsia="Times New Roman"/>
                <w:bCs/>
                <w:color w:val="000000"/>
                <w:sz w:val="20"/>
                <w:szCs w:val="20"/>
                <w:lang w:val="en-GB"/>
              </w:rPr>
              <w:t xml:space="preserve">17:01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14</w:t>
            </w:r>
          </w:p>
        </w:tc>
        <w:tc>
          <w:tcPr>
            <w:tcW w:w="1608" w:type="pct"/>
            <w:vMerge/>
          </w:tcPr>
          <w:p w14:paraId="46470FAB" w14:textId="77777777" w:rsidR="00125315" w:rsidRPr="00D86EE7" w:rsidRDefault="00125315" w:rsidP="00094259">
            <w:pPr>
              <w:rPr>
                <w:rFonts w:eastAsia="Times New Roman"/>
                <w:bCs/>
                <w:color w:val="000000"/>
                <w:sz w:val="20"/>
                <w:szCs w:val="20"/>
                <w:lang w:val="en-GB"/>
              </w:rPr>
            </w:pPr>
          </w:p>
        </w:tc>
      </w:tr>
      <w:tr w:rsidR="00CE32A1" w:rsidRPr="00D86EE7" w14:paraId="3613A606" w14:textId="06711401" w:rsidTr="00544644">
        <w:trPr>
          <w:trHeight w:val="255"/>
        </w:trPr>
        <w:tc>
          <w:tcPr>
            <w:tcW w:w="910" w:type="pct"/>
          </w:tcPr>
          <w:p w14:paraId="77DDDD45" w14:textId="73DC20B9" w:rsidR="00CE32A1" w:rsidRPr="00D86EE7" w:rsidRDefault="00CE32A1" w:rsidP="00094259">
            <w:pPr>
              <w:rPr>
                <w:rFonts w:eastAsia="Times New Roman"/>
                <w:bCs/>
                <w:color w:val="000000"/>
                <w:sz w:val="20"/>
                <w:szCs w:val="20"/>
                <w:lang w:val="en-GB"/>
              </w:rPr>
            </w:pPr>
            <w:r w:rsidRPr="00D86EE7">
              <w:rPr>
                <w:rFonts w:eastAsia="Times New Roman"/>
                <w:bCs/>
                <w:color w:val="000000"/>
                <w:sz w:val="20"/>
                <w:szCs w:val="20"/>
                <w:lang w:val="en-GB"/>
              </w:rPr>
              <w:t xml:space="preserve">15:18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15</w:t>
            </w:r>
          </w:p>
        </w:tc>
        <w:tc>
          <w:tcPr>
            <w:tcW w:w="1590" w:type="pct"/>
            <w:vMerge/>
          </w:tcPr>
          <w:p w14:paraId="3661D469" w14:textId="77777777" w:rsidR="00CE32A1" w:rsidRPr="00D86EE7" w:rsidRDefault="00CE32A1" w:rsidP="00094259">
            <w:pPr>
              <w:rPr>
                <w:rFonts w:eastAsia="Times New Roman"/>
                <w:bCs/>
                <w:color w:val="000000"/>
                <w:sz w:val="20"/>
                <w:szCs w:val="20"/>
                <w:lang w:val="en-GB"/>
              </w:rPr>
            </w:pPr>
          </w:p>
        </w:tc>
        <w:tc>
          <w:tcPr>
            <w:tcW w:w="892" w:type="pct"/>
          </w:tcPr>
          <w:p w14:paraId="157EA1D8" w14:textId="5B1D3E6F" w:rsidR="00CE32A1" w:rsidRPr="00D86EE7" w:rsidRDefault="00CE32A1" w:rsidP="00094259">
            <w:pPr>
              <w:rPr>
                <w:rFonts w:eastAsia="Times New Roman"/>
                <w:bCs/>
                <w:color w:val="000000"/>
                <w:sz w:val="20"/>
                <w:szCs w:val="20"/>
                <w:lang w:val="en-GB"/>
              </w:rPr>
            </w:pPr>
            <w:r w:rsidRPr="00D86EE7">
              <w:rPr>
                <w:rFonts w:eastAsia="Times New Roman"/>
                <w:bCs/>
                <w:color w:val="000000"/>
                <w:sz w:val="20"/>
                <w:szCs w:val="20"/>
                <w:lang w:val="en-GB"/>
              </w:rPr>
              <w:t xml:space="preserve">19:23 UTC, 30 Jul, </w:t>
            </w:r>
            <w:proofErr w:type="spellStart"/>
            <w:r w:rsidR="00ED219D" w:rsidRPr="00D86EE7">
              <w:rPr>
                <w:rFonts w:eastAsia="Times New Roman"/>
                <w:bCs/>
                <w:color w:val="000000"/>
                <w:sz w:val="20"/>
                <w:szCs w:val="20"/>
                <w:lang w:val="en-GB"/>
              </w:rPr>
              <w:t>Msg</w:t>
            </w:r>
            <w:proofErr w:type="spellEnd"/>
            <w:r w:rsidR="00ED219D" w:rsidRPr="00D86EE7">
              <w:rPr>
                <w:rFonts w:eastAsia="Times New Roman"/>
                <w:bCs/>
                <w:color w:val="000000"/>
                <w:sz w:val="20"/>
                <w:szCs w:val="20"/>
                <w:lang w:val="en-GB"/>
              </w:rPr>
              <w:t xml:space="preserve"> </w:t>
            </w:r>
            <w:r w:rsidRPr="00D86EE7">
              <w:rPr>
                <w:rFonts w:eastAsia="Times New Roman"/>
                <w:bCs/>
                <w:color w:val="000000"/>
                <w:sz w:val="20"/>
                <w:szCs w:val="20"/>
                <w:lang w:val="en-GB"/>
              </w:rPr>
              <w:t>15</w:t>
            </w:r>
          </w:p>
        </w:tc>
        <w:tc>
          <w:tcPr>
            <w:tcW w:w="1608" w:type="pct"/>
          </w:tcPr>
          <w:p w14:paraId="3B1913A7" w14:textId="3104DC21" w:rsidR="00CE32A1" w:rsidRPr="00D86EE7" w:rsidRDefault="00ED219D" w:rsidP="00094259">
            <w:pPr>
              <w:rPr>
                <w:rFonts w:eastAsia="Times New Roman"/>
                <w:bCs/>
                <w:color w:val="000000"/>
                <w:sz w:val="20"/>
                <w:szCs w:val="20"/>
                <w:lang w:val="en-GB"/>
              </w:rPr>
            </w:pPr>
            <w:r w:rsidRPr="00D86EE7">
              <w:rPr>
                <w:rFonts w:eastAsia="Times New Roman"/>
                <w:bCs/>
                <w:color w:val="000000"/>
                <w:sz w:val="20"/>
                <w:szCs w:val="20"/>
                <w:lang w:val="en-GB"/>
              </w:rPr>
              <w:t>Final message</w:t>
            </w:r>
          </w:p>
        </w:tc>
      </w:tr>
      <w:tr w:rsidR="002F7376" w:rsidRPr="00D86EE7" w14:paraId="50D52BD2" w14:textId="20FA2AC9" w:rsidTr="00544644">
        <w:trPr>
          <w:trHeight w:val="255"/>
        </w:trPr>
        <w:tc>
          <w:tcPr>
            <w:tcW w:w="910" w:type="pct"/>
            <w:hideMark/>
          </w:tcPr>
          <w:p w14:paraId="6F4B2037" w14:textId="5C9FA7D3" w:rsidR="002F7376" w:rsidRPr="00D86EE7" w:rsidRDefault="002F7376" w:rsidP="00B8653B">
            <w:pPr>
              <w:rPr>
                <w:rFonts w:eastAsia="Times New Roman"/>
                <w:bCs/>
                <w:color w:val="000000"/>
                <w:sz w:val="20"/>
                <w:szCs w:val="20"/>
                <w:lang w:val="en-GB"/>
              </w:rPr>
            </w:pPr>
            <w:r w:rsidRPr="00D86EE7">
              <w:rPr>
                <w:rFonts w:eastAsia="Times New Roman"/>
                <w:bCs/>
                <w:color w:val="000000"/>
                <w:sz w:val="20"/>
                <w:szCs w:val="20"/>
                <w:lang w:val="en-GB"/>
              </w:rPr>
              <w:t xml:space="preserve">16:32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16</w:t>
            </w:r>
          </w:p>
        </w:tc>
        <w:tc>
          <w:tcPr>
            <w:tcW w:w="1590" w:type="pct"/>
            <w:vMerge/>
          </w:tcPr>
          <w:p w14:paraId="2FCD8ADA" w14:textId="77777777" w:rsidR="002F7376" w:rsidRPr="00D86EE7" w:rsidRDefault="002F7376" w:rsidP="00B8653B">
            <w:pPr>
              <w:rPr>
                <w:rFonts w:eastAsia="Times New Roman"/>
                <w:bCs/>
                <w:color w:val="000000"/>
                <w:sz w:val="20"/>
                <w:szCs w:val="20"/>
                <w:lang w:val="en-GB"/>
              </w:rPr>
            </w:pPr>
          </w:p>
        </w:tc>
        <w:tc>
          <w:tcPr>
            <w:tcW w:w="2500" w:type="pct"/>
            <w:gridSpan w:val="2"/>
            <w:vMerge w:val="restart"/>
          </w:tcPr>
          <w:p w14:paraId="3848153F" w14:textId="6EED604C" w:rsidR="002F7376" w:rsidRPr="00D86EE7" w:rsidRDefault="002F7376" w:rsidP="00B8653B">
            <w:pPr>
              <w:rPr>
                <w:rFonts w:eastAsia="Times New Roman"/>
                <w:bCs/>
                <w:color w:val="000000"/>
                <w:sz w:val="20"/>
                <w:szCs w:val="20"/>
                <w:lang w:val="en-GB"/>
              </w:rPr>
            </w:pPr>
          </w:p>
        </w:tc>
      </w:tr>
      <w:tr w:rsidR="002F7376" w:rsidRPr="00D86EE7" w14:paraId="7B8DCCDF" w14:textId="3940FC1C" w:rsidTr="00544644">
        <w:trPr>
          <w:trHeight w:val="255"/>
        </w:trPr>
        <w:tc>
          <w:tcPr>
            <w:tcW w:w="910" w:type="pct"/>
          </w:tcPr>
          <w:p w14:paraId="4EAAD0B6" w14:textId="448B8CA5" w:rsidR="002F7376" w:rsidRPr="00D86EE7" w:rsidRDefault="002F7376" w:rsidP="00B8653B">
            <w:pPr>
              <w:rPr>
                <w:rFonts w:eastAsia="Times New Roman"/>
                <w:bCs/>
                <w:color w:val="000000"/>
                <w:sz w:val="20"/>
                <w:szCs w:val="20"/>
                <w:lang w:val="en-GB"/>
              </w:rPr>
            </w:pPr>
            <w:r w:rsidRPr="00D86EE7">
              <w:rPr>
                <w:rFonts w:eastAsia="Times New Roman"/>
                <w:bCs/>
                <w:color w:val="000000"/>
                <w:sz w:val="20"/>
                <w:szCs w:val="20"/>
                <w:lang w:val="en-GB"/>
              </w:rPr>
              <w:t xml:space="preserve">17:36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17</w:t>
            </w:r>
          </w:p>
        </w:tc>
        <w:tc>
          <w:tcPr>
            <w:tcW w:w="1590" w:type="pct"/>
            <w:vMerge/>
          </w:tcPr>
          <w:p w14:paraId="0E81F12D" w14:textId="77777777" w:rsidR="002F7376" w:rsidRPr="00D86EE7" w:rsidRDefault="002F7376" w:rsidP="00B8653B">
            <w:pPr>
              <w:rPr>
                <w:rFonts w:eastAsia="Times New Roman"/>
                <w:bCs/>
                <w:color w:val="000000"/>
                <w:sz w:val="20"/>
                <w:szCs w:val="20"/>
                <w:lang w:val="en-GB"/>
              </w:rPr>
            </w:pPr>
          </w:p>
        </w:tc>
        <w:tc>
          <w:tcPr>
            <w:tcW w:w="2500" w:type="pct"/>
            <w:gridSpan w:val="2"/>
            <w:vMerge/>
          </w:tcPr>
          <w:p w14:paraId="0D148D13" w14:textId="7583C53E" w:rsidR="002F7376" w:rsidRPr="00D86EE7" w:rsidRDefault="002F7376" w:rsidP="00B8653B">
            <w:pPr>
              <w:rPr>
                <w:rFonts w:eastAsia="Times New Roman"/>
                <w:bCs/>
                <w:color w:val="000000"/>
                <w:sz w:val="20"/>
                <w:szCs w:val="20"/>
                <w:lang w:val="en-GB"/>
              </w:rPr>
            </w:pPr>
          </w:p>
        </w:tc>
      </w:tr>
      <w:tr w:rsidR="002F7376" w:rsidRPr="00D86EE7" w14:paraId="175F60BC" w14:textId="3B49CE0E" w:rsidTr="00544644">
        <w:trPr>
          <w:trHeight w:val="255"/>
        </w:trPr>
        <w:tc>
          <w:tcPr>
            <w:tcW w:w="910" w:type="pct"/>
          </w:tcPr>
          <w:p w14:paraId="510D0444" w14:textId="5681E97C" w:rsidR="002F7376" w:rsidRPr="00D86EE7" w:rsidRDefault="002F7376" w:rsidP="00B8653B">
            <w:pPr>
              <w:rPr>
                <w:rFonts w:eastAsia="Times New Roman"/>
                <w:bCs/>
                <w:color w:val="000000"/>
                <w:sz w:val="20"/>
                <w:szCs w:val="20"/>
                <w:lang w:val="en-GB"/>
              </w:rPr>
            </w:pPr>
            <w:r w:rsidRPr="00D86EE7">
              <w:rPr>
                <w:rFonts w:eastAsia="Times New Roman"/>
                <w:bCs/>
                <w:color w:val="000000"/>
                <w:sz w:val="20"/>
                <w:szCs w:val="20"/>
                <w:lang w:val="en-GB"/>
              </w:rPr>
              <w:t xml:space="preserve">18:36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18</w:t>
            </w:r>
          </w:p>
        </w:tc>
        <w:tc>
          <w:tcPr>
            <w:tcW w:w="1590" w:type="pct"/>
            <w:vMerge/>
          </w:tcPr>
          <w:p w14:paraId="49F411CB" w14:textId="77777777" w:rsidR="002F7376" w:rsidRPr="00D86EE7" w:rsidRDefault="002F7376" w:rsidP="00B8653B">
            <w:pPr>
              <w:rPr>
                <w:rFonts w:eastAsia="Times New Roman"/>
                <w:bCs/>
                <w:color w:val="000000"/>
                <w:sz w:val="20"/>
                <w:szCs w:val="20"/>
                <w:lang w:val="en-GB"/>
              </w:rPr>
            </w:pPr>
          </w:p>
        </w:tc>
        <w:tc>
          <w:tcPr>
            <w:tcW w:w="2500" w:type="pct"/>
            <w:gridSpan w:val="2"/>
            <w:vMerge/>
          </w:tcPr>
          <w:p w14:paraId="1972CA47" w14:textId="4EA9630C" w:rsidR="002F7376" w:rsidRPr="00D86EE7" w:rsidRDefault="002F7376" w:rsidP="00B8653B">
            <w:pPr>
              <w:rPr>
                <w:rFonts w:eastAsia="Times New Roman"/>
                <w:bCs/>
                <w:color w:val="000000"/>
                <w:sz w:val="20"/>
                <w:szCs w:val="20"/>
                <w:lang w:val="en-GB"/>
              </w:rPr>
            </w:pPr>
          </w:p>
        </w:tc>
      </w:tr>
      <w:tr w:rsidR="002F7376" w:rsidRPr="00D86EE7" w14:paraId="1FC15F10" w14:textId="7518F3E0" w:rsidTr="00544644">
        <w:trPr>
          <w:trHeight w:val="255"/>
        </w:trPr>
        <w:tc>
          <w:tcPr>
            <w:tcW w:w="910" w:type="pct"/>
            <w:hideMark/>
          </w:tcPr>
          <w:p w14:paraId="5186003C" w14:textId="4C713772"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 xml:space="preserve">20:27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19</w:t>
            </w:r>
          </w:p>
        </w:tc>
        <w:tc>
          <w:tcPr>
            <w:tcW w:w="1590" w:type="pct"/>
            <w:vMerge/>
          </w:tcPr>
          <w:p w14:paraId="5A49111A" w14:textId="77777777" w:rsidR="002F7376" w:rsidRPr="00D86EE7" w:rsidRDefault="002F7376" w:rsidP="006F184C">
            <w:pPr>
              <w:rPr>
                <w:rFonts w:eastAsia="Times New Roman"/>
                <w:bCs/>
                <w:color w:val="000000"/>
                <w:sz w:val="20"/>
                <w:szCs w:val="20"/>
                <w:lang w:val="en-GB"/>
              </w:rPr>
            </w:pPr>
          </w:p>
        </w:tc>
        <w:tc>
          <w:tcPr>
            <w:tcW w:w="2500" w:type="pct"/>
            <w:gridSpan w:val="2"/>
            <w:vMerge/>
            <w:hideMark/>
          </w:tcPr>
          <w:p w14:paraId="5950D7D4" w14:textId="6298C6A3" w:rsidR="002F7376" w:rsidRPr="00D86EE7" w:rsidRDefault="002F7376" w:rsidP="006F184C">
            <w:pPr>
              <w:rPr>
                <w:rFonts w:eastAsia="Times New Roman"/>
                <w:bCs/>
                <w:color w:val="000000"/>
                <w:sz w:val="20"/>
                <w:szCs w:val="20"/>
                <w:lang w:val="en-GB"/>
              </w:rPr>
            </w:pPr>
          </w:p>
        </w:tc>
      </w:tr>
      <w:tr w:rsidR="002F7376" w:rsidRPr="00D86EE7" w14:paraId="579EE5AB" w14:textId="7D3C5E5A" w:rsidTr="00544644">
        <w:trPr>
          <w:trHeight w:val="255"/>
        </w:trPr>
        <w:tc>
          <w:tcPr>
            <w:tcW w:w="910" w:type="pct"/>
            <w:hideMark/>
          </w:tcPr>
          <w:p w14:paraId="74D5D6A5" w14:textId="0B70BFF6"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 xml:space="preserve">21:36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20</w:t>
            </w:r>
          </w:p>
        </w:tc>
        <w:tc>
          <w:tcPr>
            <w:tcW w:w="1590" w:type="pct"/>
            <w:vMerge/>
          </w:tcPr>
          <w:p w14:paraId="67E25341" w14:textId="77777777" w:rsidR="002F7376" w:rsidRPr="00D86EE7" w:rsidRDefault="002F7376" w:rsidP="006F184C">
            <w:pPr>
              <w:rPr>
                <w:rFonts w:eastAsia="Times New Roman"/>
                <w:bCs/>
                <w:color w:val="000000"/>
                <w:sz w:val="20"/>
                <w:szCs w:val="20"/>
                <w:lang w:val="en-GB"/>
              </w:rPr>
            </w:pPr>
          </w:p>
        </w:tc>
        <w:tc>
          <w:tcPr>
            <w:tcW w:w="2500" w:type="pct"/>
            <w:gridSpan w:val="2"/>
            <w:vMerge/>
            <w:hideMark/>
          </w:tcPr>
          <w:p w14:paraId="0FFC920B" w14:textId="493708D9" w:rsidR="002F7376" w:rsidRPr="00D86EE7" w:rsidRDefault="002F7376" w:rsidP="006F184C">
            <w:pPr>
              <w:rPr>
                <w:rFonts w:eastAsia="Times New Roman"/>
                <w:bCs/>
                <w:color w:val="000000"/>
                <w:sz w:val="20"/>
                <w:szCs w:val="20"/>
                <w:lang w:val="en-GB"/>
              </w:rPr>
            </w:pPr>
          </w:p>
        </w:tc>
      </w:tr>
      <w:tr w:rsidR="002F7376" w:rsidRPr="00D86EE7" w14:paraId="2F73425F" w14:textId="076C7041" w:rsidTr="00544644">
        <w:trPr>
          <w:trHeight w:val="255"/>
        </w:trPr>
        <w:tc>
          <w:tcPr>
            <w:tcW w:w="910" w:type="pct"/>
            <w:hideMark/>
          </w:tcPr>
          <w:p w14:paraId="69748F66" w14:textId="0EC1920B"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 xml:space="preserve">22:36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21</w:t>
            </w:r>
          </w:p>
        </w:tc>
        <w:tc>
          <w:tcPr>
            <w:tcW w:w="1590" w:type="pct"/>
            <w:vMerge/>
          </w:tcPr>
          <w:p w14:paraId="23D2646C" w14:textId="77777777" w:rsidR="002F7376" w:rsidRPr="00D86EE7" w:rsidRDefault="002F7376" w:rsidP="006F184C">
            <w:pPr>
              <w:rPr>
                <w:rFonts w:eastAsia="Times New Roman"/>
                <w:bCs/>
                <w:color w:val="000000"/>
                <w:sz w:val="20"/>
                <w:szCs w:val="20"/>
                <w:lang w:val="en-GB"/>
              </w:rPr>
            </w:pPr>
          </w:p>
        </w:tc>
        <w:tc>
          <w:tcPr>
            <w:tcW w:w="2500" w:type="pct"/>
            <w:gridSpan w:val="2"/>
            <w:vMerge/>
            <w:hideMark/>
          </w:tcPr>
          <w:p w14:paraId="661B2CDA" w14:textId="3080E453" w:rsidR="002F7376" w:rsidRPr="00D86EE7" w:rsidRDefault="002F7376" w:rsidP="006F184C">
            <w:pPr>
              <w:rPr>
                <w:rFonts w:eastAsia="Times New Roman"/>
                <w:bCs/>
                <w:color w:val="000000"/>
                <w:sz w:val="20"/>
                <w:szCs w:val="20"/>
                <w:lang w:val="en-GB"/>
              </w:rPr>
            </w:pPr>
          </w:p>
        </w:tc>
      </w:tr>
      <w:tr w:rsidR="002F7376" w:rsidRPr="00D86EE7" w14:paraId="37A7A738" w14:textId="16F82422" w:rsidTr="00544644">
        <w:trPr>
          <w:trHeight w:val="255"/>
        </w:trPr>
        <w:tc>
          <w:tcPr>
            <w:tcW w:w="910" w:type="pct"/>
            <w:hideMark/>
          </w:tcPr>
          <w:p w14:paraId="07B8F6A7" w14:textId="7F3F5462"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 xml:space="preserve">23:38 UTC, 30,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22</w:t>
            </w:r>
          </w:p>
        </w:tc>
        <w:tc>
          <w:tcPr>
            <w:tcW w:w="1590" w:type="pct"/>
            <w:vMerge/>
          </w:tcPr>
          <w:p w14:paraId="50D4564C" w14:textId="77777777" w:rsidR="002F7376" w:rsidRPr="00D86EE7" w:rsidRDefault="002F7376" w:rsidP="006F184C">
            <w:pPr>
              <w:rPr>
                <w:rFonts w:eastAsia="Times New Roman"/>
                <w:bCs/>
                <w:color w:val="000000"/>
                <w:sz w:val="20"/>
                <w:szCs w:val="20"/>
                <w:lang w:val="en-GB"/>
              </w:rPr>
            </w:pPr>
          </w:p>
        </w:tc>
        <w:tc>
          <w:tcPr>
            <w:tcW w:w="2500" w:type="pct"/>
            <w:gridSpan w:val="2"/>
            <w:vMerge/>
            <w:hideMark/>
          </w:tcPr>
          <w:p w14:paraId="488EE4EC" w14:textId="1746D930" w:rsidR="002F7376" w:rsidRPr="00D86EE7" w:rsidRDefault="002F7376" w:rsidP="006F184C">
            <w:pPr>
              <w:rPr>
                <w:rFonts w:eastAsia="Times New Roman"/>
                <w:bCs/>
                <w:color w:val="000000"/>
                <w:sz w:val="20"/>
                <w:szCs w:val="20"/>
                <w:lang w:val="en-GB"/>
              </w:rPr>
            </w:pPr>
          </w:p>
        </w:tc>
      </w:tr>
      <w:tr w:rsidR="002F7376" w:rsidRPr="00D86EE7" w14:paraId="1C4A0236" w14:textId="2BD68888" w:rsidTr="00544644">
        <w:trPr>
          <w:trHeight w:val="255"/>
        </w:trPr>
        <w:tc>
          <w:tcPr>
            <w:tcW w:w="910" w:type="pct"/>
            <w:hideMark/>
          </w:tcPr>
          <w:p w14:paraId="5D25E45B" w14:textId="632297EA"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 xml:space="preserve">00:37 UTC, 31,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23</w:t>
            </w:r>
          </w:p>
        </w:tc>
        <w:tc>
          <w:tcPr>
            <w:tcW w:w="1590" w:type="pct"/>
            <w:vMerge/>
          </w:tcPr>
          <w:p w14:paraId="2993569E" w14:textId="77777777" w:rsidR="002F7376" w:rsidRPr="00D86EE7" w:rsidRDefault="002F7376" w:rsidP="006F184C">
            <w:pPr>
              <w:rPr>
                <w:rFonts w:eastAsia="Times New Roman"/>
                <w:bCs/>
                <w:color w:val="000000"/>
                <w:sz w:val="20"/>
                <w:szCs w:val="20"/>
                <w:lang w:val="en-GB"/>
              </w:rPr>
            </w:pPr>
          </w:p>
        </w:tc>
        <w:tc>
          <w:tcPr>
            <w:tcW w:w="2500" w:type="pct"/>
            <w:gridSpan w:val="2"/>
            <w:vMerge/>
            <w:hideMark/>
          </w:tcPr>
          <w:p w14:paraId="60408BDE" w14:textId="4F1933B4" w:rsidR="002F7376" w:rsidRPr="00D86EE7" w:rsidRDefault="002F7376" w:rsidP="006F184C">
            <w:pPr>
              <w:rPr>
                <w:rFonts w:eastAsia="Times New Roman"/>
                <w:bCs/>
                <w:color w:val="000000"/>
                <w:sz w:val="20"/>
                <w:szCs w:val="20"/>
                <w:lang w:val="en-GB"/>
              </w:rPr>
            </w:pPr>
          </w:p>
        </w:tc>
      </w:tr>
      <w:tr w:rsidR="002F7376" w:rsidRPr="00D86EE7" w14:paraId="0AC20697" w14:textId="32E4E492" w:rsidTr="00544644">
        <w:trPr>
          <w:trHeight w:val="255"/>
        </w:trPr>
        <w:tc>
          <w:tcPr>
            <w:tcW w:w="910" w:type="pct"/>
            <w:hideMark/>
          </w:tcPr>
          <w:p w14:paraId="5FFC4747" w14:textId="62CC2735"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 xml:space="preserve">01:57 UTC, 31, Jul, </w:t>
            </w:r>
            <w:proofErr w:type="spellStart"/>
            <w:r w:rsidRPr="00D86EE7">
              <w:rPr>
                <w:rFonts w:eastAsia="Times New Roman"/>
                <w:bCs/>
                <w:color w:val="000000"/>
                <w:sz w:val="20"/>
                <w:szCs w:val="20"/>
                <w:lang w:val="en-GB"/>
              </w:rPr>
              <w:t>Msg</w:t>
            </w:r>
            <w:proofErr w:type="spellEnd"/>
            <w:r w:rsidRPr="00D86EE7">
              <w:rPr>
                <w:rFonts w:eastAsia="Times New Roman"/>
                <w:bCs/>
                <w:color w:val="000000"/>
                <w:sz w:val="20"/>
                <w:szCs w:val="20"/>
                <w:lang w:val="en-GB"/>
              </w:rPr>
              <w:t xml:space="preserve"> 24</w:t>
            </w:r>
          </w:p>
        </w:tc>
        <w:tc>
          <w:tcPr>
            <w:tcW w:w="1590" w:type="pct"/>
          </w:tcPr>
          <w:p w14:paraId="35C19E2E" w14:textId="3F8B9166" w:rsidR="002F7376" w:rsidRPr="00D86EE7" w:rsidRDefault="002F7376" w:rsidP="006F184C">
            <w:pPr>
              <w:rPr>
                <w:rFonts w:eastAsia="Times New Roman"/>
                <w:bCs/>
                <w:color w:val="000000"/>
                <w:sz w:val="20"/>
                <w:szCs w:val="20"/>
                <w:lang w:val="en-GB"/>
              </w:rPr>
            </w:pPr>
            <w:r w:rsidRPr="00D86EE7">
              <w:rPr>
                <w:rFonts w:eastAsia="Times New Roman"/>
                <w:bCs/>
                <w:color w:val="000000"/>
                <w:sz w:val="20"/>
                <w:szCs w:val="20"/>
                <w:lang w:val="en-GB"/>
              </w:rPr>
              <w:t>Final message</w:t>
            </w:r>
          </w:p>
        </w:tc>
        <w:tc>
          <w:tcPr>
            <w:tcW w:w="2500" w:type="pct"/>
            <w:gridSpan w:val="2"/>
            <w:vMerge/>
            <w:hideMark/>
          </w:tcPr>
          <w:p w14:paraId="12217302" w14:textId="25A48129" w:rsidR="002F7376" w:rsidRPr="00D86EE7" w:rsidRDefault="002F7376" w:rsidP="006F184C">
            <w:pPr>
              <w:rPr>
                <w:rFonts w:eastAsia="Times New Roman"/>
                <w:bCs/>
                <w:color w:val="000000"/>
                <w:sz w:val="20"/>
                <w:szCs w:val="20"/>
                <w:lang w:val="en-GB"/>
              </w:rPr>
            </w:pPr>
          </w:p>
        </w:tc>
      </w:tr>
    </w:tbl>
    <w:p w14:paraId="5FEF23F9" w14:textId="77777777" w:rsidR="006C392B" w:rsidRPr="00D86EE7" w:rsidRDefault="006C392B" w:rsidP="000E4820">
      <w:pPr>
        <w:rPr>
          <w:bCs/>
          <w:lang w:val="en-GB"/>
        </w:rPr>
        <w:sectPr w:rsidR="006C392B" w:rsidRPr="00D86EE7" w:rsidSect="00C613D8">
          <w:pgSz w:w="16838" w:h="11906" w:orient="landscape"/>
          <w:pgMar w:top="1417" w:right="1417" w:bottom="1417" w:left="1417" w:header="708" w:footer="708" w:gutter="0"/>
          <w:cols w:space="708"/>
          <w:titlePg/>
          <w:docGrid w:linePitch="360"/>
        </w:sectPr>
      </w:pPr>
    </w:p>
    <w:p w14:paraId="425261A5" w14:textId="314A7C84" w:rsidR="007443AE" w:rsidRPr="00D86EE7" w:rsidRDefault="007443AE" w:rsidP="00AD4DD1">
      <w:pPr>
        <w:pStyle w:val="Title3KM"/>
        <w:ind w:left="1276" w:hanging="851"/>
        <w:rPr>
          <w:lang w:val="en-GB"/>
        </w:rPr>
      </w:pPr>
      <w:bookmarkStart w:id="52" w:name="_Toc214060370"/>
      <w:r w:rsidRPr="00D86EE7">
        <w:rPr>
          <w:lang w:val="en-GB"/>
        </w:rPr>
        <w:lastRenderedPageBreak/>
        <w:t>Initial information</w:t>
      </w:r>
      <w:r w:rsidR="009C0DC2" w:rsidRPr="00D86EE7">
        <w:rPr>
          <w:lang w:val="en-GB"/>
        </w:rPr>
        <w:t xml:space="preserve"> for the event</w:t>
      </w:r>
      <w:bookmarkEnd w:id="52"/>
    </w:p>
    <w:p w14:paraId="6C0400AF" w14:textId="77777777" w:rsidR="00B838EE" w:rsidRPr="00D86EE7" w:rsidRDefault="00B838EE" w:rsidP="000E4820">
      <w:pPr>
        <w:rPr>
          <w:bCs/>
          <w:lang w:val="en-GB"/>
        </w:rPr>
      </w:pPr>
    </w:p>
    <w:p w14:paraId="12C34E44" w14:textId="79EC10A5" w:rsidR="006943AB" w:rsidRPr="00D86EE7" w:rsidRDefault="00C32C7C" w:rsidP="000E4820">
      <w:pPr>
        <w:rPr>
          <w:bCs/>
          <w:lang w:val="en-GB"/>
        </w:rPr>
      </w:pPr>
      <w:r w:rsidRPr="00D86EE7">
        <w:rPr>
          <w:bCs/>
          <w:lang w:val="en-GB"/>
        </w:rPr>
        <w:t>Seventy</w:t>
      </w:r>
      <w:r w:rsidR="006740B6" w:rsidRPr="00D86EE7">
        <w:rPr>
          <w:bCs/>
          <w:lang w:val="en-GB"/>
        </w:rPr>
        <w:t xml:space="preserve"> </w:t>
      </w:r>
      <w:r w:rsidRPr="00D86EE7">
        <w:rPr>
          <w:bCs/>
          <w:lang w:val="en-GB"/>
        </w:rPr>
        <w:t>percent (</w:t>
      </w:r>
      <w:r w:rsidR="00DE4929" w:rsidRPr="00D86EE7">
        <w:rPr>
          <w:bCs/>
          <w:lang w:val="en-GB"/>
        </w:rPr>
        <w:t>7</w:t>
      </w:r>
      <w:r w:rsidR="006740B6" w:rsidRPr="00D86EE7">
        <w:rPr>
          <w:bCs/>
          <w:lang w:val="en-GB"/>
        </w:rPr>
        <w:t>0</w:t>
      </w:r>
      <w:r w:rsidR="00DE4929" w:rsidRPr="00D86EE7">
        <w:rPr>
          <w:bCs/>
          <w:lang w:val="en-GB"/>
        </w:rPr>
        <w:t>%</w:t>
      </w:r>
      <w:r w:rsidR="00150995" w:rsidRPr="00D86EE7">
        <w:rPr>
          <w:bCs/>
          <w:lang w:val="en-GB"/>
        </w:rPr>
        <w:t>)</w:t>
      </w:r>
      <w:r w:rsidR="00DE4929" w:rsidRPr="00D86EE7">
        <w:rPr>
          <w:bCs/>
          <w:lang w:val="en-GB"/>
        </w:rPr>
        <w:t xml:space="preserve"> of the Member States</w:t>
      </w:r>
      <w:r w:rsidR="00B838EE" w:rsidRPr="00D86EE7">
        <w:rPr>
          <w:bCs/>
          <w:lang w:val="en-GB"/>
        </w:rPr>
        <w:t xml:space="preserve"> (MS)</w:t>
      </w:r>
      <w:r w:rsidR="00DE4929" w:rsidRPr="00D86EE7">
        <w:rPr>
          <w:bCs/>
          <w:lang w:val="en-GB"/>
        </w:rPr>
        <w:t xml:space="preserve"> relied on the initial information </w:t>
      </w:r>
      <w:r w:rsidR="00264728" w:rsidRPr="00D86EE7">
        <w:rPr>
          <w:bCs/>
          <w:lang w:val="en-GB"/>
        </w:rPr>
        <w:t xml:space="preserve">provided by the </w:t>
      </w:r>
      <w:r w:rsidR="00DE4929" w:rsidRPr="00D86EE7">
        <w:rPr>
          <w:bCs/>
          <w:lang w:val="en-GB"/>
        </w:rPr>
        <w:t>PTWC (</w:t>
      </w:r>
      <w:r w:rsidR="006338F4" w:rsidRPr="00D86EE7">
        <w:rPr>
          <w:bCs/>
          <w:highlight w:val="cyan"/>
          <w:lang w:val="en-GB"/>
        </w:rPr>
        <w:fldChar w:fldCharType="begin"/>
      </w:r>
      <w:r w:rsidR="006338F4" w:rsidRPr="00D86EE7">
        <w:rPr>
          <w:bCs/>
          <w:lang w:val="en-GB"/>
        </w:rPr>
        <w:instrText xml:space="preserve"> REF _Ref212650673 \h </w:instrText>
      </w:r>
      <w:r w:rsidR="00D86EE7" w:rsidRPr="00D86EE7">
        <w:rPr>
          <w:bCs/>
          <w:highlight w:val="cyan"/>
          <w:lang w:val="en-GB"/>
        </w:rPr>
        <w:instrText xml:space="preserve"> \* MERGEFORMAT </w:instrText>
      </w:r>
      <w:r w:rsidR="006338F4" w:rsidRPr="00D86EE7">
        <w:rPr>
          <w:bCs/>
          <w:highlight w:val="cyan"/>
          <w:lang w:val="en-GB"/>
        </w:rPr>
      </w:r>
      <w:r w:rsidR="006338F4" w:rsidRPr="00D86EE7">
        <w:rPr>
          <w:bCs/>
          <w:highlight w:val="cyan"/>
          <w:lang w:val="en-GB"/>
        </w:rPr>
        <w:fldChar w:fldCharType="separate"/>
      </w:r>
      <w:r w:rsidR="006338F4" w:rsidRPr="00D86EE7">
        <w:rPr>
          <w:lang w:val="en-GB"/>
        </w:rPr>
        <w:t xml:space="preserve">Figure </w:t>
      </w:r>
      <w:r w:rsidR="006338F4" w:rsidRPr="00D86EE7">
        <w:rPr>
          <w:noProof/>
          <w:lang w:val="en-GB"/>
        </w:rPr>
        <w:t>15</w:t>
      </w:r>
      <w:r w:rsidR="006338F4" w:rsidRPr="00D86EE7">
        <w:rPr>
          <w:bCs/>
          <w:highlight w:val="cyan"/>
          <w:lang w:val="en-GB"/>
        </w:rPr>
        <w:fldChar w:fldCharType="end"/>
      </w:r>
      <w:r w:rsidR="00DE4929" w:rsidRPr="00D86EE7">
        <w:rPr>
          <w:bCs/>
          <w:lang w:val="en-GB"/>
        </w:rPr>
        <w:t xml:space="preserve">), which was received </w:t>
      </w:r>
      <w:r w:rsidR="0044787D" w:rsidRPr="00D86EE7">
        <w:rPr>
          <w:bCs/>
          <w:lang w:val="en-GB"/>
        </w:rPr>
        <w:t xml:space="preserve">between </w:t>
      </w:r>
      <w:r w:rsidR="00DE4929" w:rsidRPr="00D86EE7">
        <w:rPr>
          <w:bCs/>
          <w:lang w:val="en-GB"/>
        </w:rPr>
        <w:t>1</w:t>
      </w:r>
      <w:r w:rsidR="00A95918" w:rsidRPr="00D86EE7">
        <w:rPr>
          <w:bCs/>
          <w:lang w:val="en-GB"/>
        </w:rPr>
        <w:t>0</w:t>
      </w:r>
      <w:r w:rsidR="0044787D" w:rsidRPr="00D86EE7">
        <w:rPr>
          <w:bCs/>
          <w:lang w:val="en-GB"/>
        </w:rPr>
        <w:t xml:space="preserve"> and </w:t>
      </w:r>
      <w:r w:rsidR="003412E1" w:rsidRPr="00D86EE7">
        <w:rPr>
          <w:bCs/>
          <w:lang w:val="en-GB"/>
        </w:rPr>
        <w:t>16</w:t>
      </w:r>
      <w:r w:rsidR="00DE4929" w:rsidRPr="00D86EE7">
        <w:rPr>
          <w:bCs/>
          <w:lang w:val="en-GB"/>
        </w:rPr>
        <w:t xml:space="preserve"> minutes </w:t>
      </w:r>
      <w:r w:rsidR="00264728" w:rsidRPr="00D86EE7">
        <w:rPr>
          <w:bCs/>
          <w:lang w:val="en-GB"/>
        </w:rPr>
        <w:t>following</w:t>
      </w:r>
      <w:r w:rsidR="00DE4929" w:rsidRPr="00D86EE7">
        <w:rPr>
          <w:bCs/>
          <w:lang w:val="en-GB"/>
        </w:rPr>
        <w:t xml:space="preserve"> the event. </w:t>
      </w:r>
      <w:r w:rsidR="00264728" w:rsidRPr="00D86EE7">
        <w:rPr>
          <w:bCs/>
          <w:lang w:val="en-GB"/>
        </w:rPr>
        <w:t xml:space="preserve">Nearly half </w:t>
      </w:r>
      <w:r w:rsidR="00A95918" w:rsidRPr="00D86EE7">
        <w:rPr>
          <w:bCs/>
          <w:lang w:val="en-GB"/>
        </w:rPr>
        <w:t xml:space="preserve">of the </w:t>
      </w:r>
      <w:r w:rsidR="00264728" w:rsidRPr="00D86EE7">
        <w:rPr>
          <w:bCs/>
          <w:lang w:val="en-GB"/>
        </w:rPr>
        <w:t xml:space="preserve">respondent </w:t>
      </w:r>
      <w:r w:rsidR="00A95918" w:rsidRPr="00D86EE7">
        <w:rPr>
          <w:bCs/>
          <w:lang w:val="en-GB"/>
        </w:rPr>
        <w:t xml:space="preserve">countries (47%) </w:t>
      </w:r>
      <w:r w:rsidR="00264728" w:rsidRPr="00D86EE7">
        <w:rPr>
          <w:bCs/>
          <w:lang w:val="en-GB"/>
        </w:rPr>
        <w:t>obtained</w:t>
      </w:r>
      <w:r w:rsidR="00493A45" w:rsidRPr="00D86EE7">
        <w:rPr>
          <w:bCs/>
          <w:lang w:val="en-GB"/>
        </w:rPr>
        <w:t xml:space="preserve"> the message </w:t>
      </w:r>
      <w:r w:rsidR="00264728" w:rsidRPr="00D86EE7">
        <w:rPr>
          <w:bCs/>
          <w:lang w:val="en-GB"/>
        </w:rPr>
        <w:t xml:space="preserve">within </w:t>
      </w:r>
      <w:r w:rsidR="00493A45" w:rsidRPr="00D86EE7">
        <w:rPr>
          <w:bCs/>
          <w:lang w:val="en-GB"/>
        </w:rPr>
        <w:t xml:space="preserve">10 minutes </w:t>
      </w:r>
      <w:r w:rsidR="00264728" w:rsidRPr="00D86EE7">
        <w:rPr>
          <w:bCs/>
          <w:lang w:val="en-GB"/>
        </w:rPr>
        <w:t>of</w:t>
      </w:r>
      <w:r w:rsidR="00493A45" w:rsidRPr="00D86EE7">
        <w:rPr>
          <w:bCs/>
          <w:lang w:val="en-GB"/>
        </w:rPr>
        <w:t xml:space="preserve"> the event. </w:t>
      </w:r>
      <w:r w:rsidR="00DE4929" w:rsidRPr="00D86EE7">
        <w:rPr>
          <w:bCs/>
          <w:lang w:val="en-GB"/>
        </w:rPr>
        <w:t xml:space="preserve">The earliest </w:t>
      </w:r>
      <w:r w:rsidR="00264728" w:rsidRPr="00D86EE7">
        <w:rPr>
          <w:bCs/>
          <w:lang w:val="en-GB"/>
        </w:rPr>
        <w:t xml:space="preserve">alert </w:t>
      </w:r>
      <w:r w:rsidR="00DE4929" w:rsidRPr="00D86EE7">
        <w:rPr>
          <w:bCs/>
          <w:lang w:val="en-GB"/>
        </w:rPr>
        <w:t xml:space="preserve">was </w:t>
      </w:r>
      <w:r w:rsidR="00264728" w:rsidRPr="00D86EE7">
        <w:rPr>
          <w:bCs/>
          <w:lang w:val="en-GB"/>
        </w:rPr>
        <w:t>issued</w:t>
      </w:r>
      <w:r w:rsidR="00DE4929" w:rsidRPr="00D86EE7">
        <w:rPr>
          <w:bCs/>
          <w:lang w:val="en-GB"/>
        </w:rPr>
        <w:t xml:space="preserve"> at </w:t>
      </w:r>
      <w:r w:rsidR="004D63C5" w:rsidRPr="00D86EE7">
        <w:rPr>
          <w:bCs/>
          <w:lang w:val="en-GB"/>
        </w:rPr>
        <w:t xml:space="preserve">23:27 </w:t>
      </w:r>
      <w:r w:rsidR="000D1EC1" w:rsidRPr="00D86EE7">
        <w:rPr>
          <w:bCs/>
          <w:lang w:val="en-GB"/>
        </w:rPr>
        <w:t xml:space="preserve">UTC, </w:t>
      </w:r>
      <w:r w:rsidR="00264728" w:rsidRPr="00D86EE7">
        <w:rPr>
          <w:bCs/>
          <w:lang w:val="en-GB"/>
        </w:rPr>
        <w:t>just three (</w:t>
      </w:r>
      <w:r w:rsidR="000D1EC1" w:rsidRPr="00D86EE7">
        <w:rPr>
          <w:bCs/>
          <w:lang w:val="en-GB"/>
        </w:rPr>
        <w:t>3</w:t>
      </w:r>
      <w:r w:rsidR="00264728" w:rsidRPr="00D86EE7">
        <w:rPr>
          <w:bCs/>
          <w:lang w:val="en-GB"/>
        </w:rPr>
        <w:t>)</w:t>
      </w:r>
      <w:r w:rsidR="000D1EC1" w:rsidRPr="00D86EE7">
        <w:rPr>
          <w:bCs/>
          <w:lang w:val="en-GB"/>
        </w:rPr>
        <w:t xml:space="preserve"> minutes after the </w:t>
      </w:r>
      <w:r w:rsidR="00264728" w:rsidRPr="00D86EE7">
        <w:rPr>
          <w:bCs/>
          <w:lang w:val="en-GB"/>
        </w:rPr>
        <w:t>earthquake</w:t>
      </w:r>
      <w:r w:rsidR="000D1EC1" w:rsidRPr="00D86EE7">
        <w:rPr>
          <w:bCs/>
          <w:lang w:val="en-GB"/>
        </w:rPr>
        <w:t xml:space="preserve">, via a seismic alarm </w:t>
      </w:r>
      <w:r w:rsidR="00264728" w:rsidRPr="00D86EE7">
        <w:rPr>
          <w:bCs/>
          <w:lang w:val="en-GB"/>
        </w:rPr>
        <w:t>(</w:t>
      </w:r>
      <w:r w:rsidR="000D1EC1" w:rsidRPr="00D86EE7">
        <w:rPr>
          <w:bCs/>
          <w:lang w:val="en-GB"/>
        </w:rPr>
        <w:t>reported by the United Stat</w:t>
      </w:r>
      <w:r w:rsidR="00FE2F40" w:rsidRPr="00D86EE7">
        <w:rPr>
          <w:bCs/>
          <w:lang w:val="en-GB"/>
        </w:rPr>
        <w:t xml:space="preserve">es). </w:t>
      </w:r>
      <w:r w:rsidR="005507C7" w:rsidRPr="00D86EE7">
        <w:rPr>
          <w:bCs/>
          <w:lang w:val="en-GB"/>
        </w:rPr>
        <w:t xml:space="preserve">By 23:29 UTC, five minutes post-event, two countries had received notifications through either the SeisComP 5 Processing System (Malaysia) or the </w:t>
      </w:r>
      <w:proofErr w:type="spellStart"/>
      <w:r w:rsidR="005507C7" w:rsidRPr="00D86EE7">
        <w:rPr>
          <w:bCs/>
          <w:lang w:val="en-GB"/>
        </w:rPr>
        <w:t>Yuzhno-Sakhalinsk</w:t>
      </w:r>
      <w:proofErr w:type="spellEnd"/>
      <w:r w:rsidR="005507C7" w:rsidRPr="00D86EE7">
        <w:rPr>
          <w:bCs/>
          <w:lang w:val="en-GB"/>
        </w:rPr>
        <w:t xml:space="preserve"> seismic station (Russian Federation). In total, five respondent countries (17%) received their first notification within seven minutes of the official earthquake time.</w:t>
      </w:r>
    </w:p>
    <w:p w14:paraId="4786B47A" w14:textId="77777777" w:rsidR="00B86311" w:rsidRPr="00D86EE7" w:rsidRDefault="00B86311" w:rsidP="000E4820">
      <w:pPr>
        <w:rPr>
          <w:bCs/>
          <w:lang w:val="en-GB"/>
        </w:rPr>
      </w:pPr>
    </w:p>
    <w:p w14:paraId="4047A9C4" w14:textId="77777777" w:rsidR="00A817ED" w:rsidRPr="00D86EE7" w:rsidRDefault="0001565E" w:rsidP="00A817ED">
      <w:pPr>
        <w:keepNext/>
        <w:jc w:val="center"/>
        <w:rPr>
          <w:lang w:val="en-GB"/>
        </w:rPr>
      </w:pPr>
      <w:r w:rsidRPr="00D86EE7">
        <w:rPr>
          <w:bCs/>
          <w:noProof/>
          <w:lang w:val="en-GB"/>
        </w:rPr>
        <w:drawing>
          <wp:inline distT="0" distB="0" distL="0" distR="0" wp14:anchorId="57B99CB9" wp14:editId="5448D0E5">
            <wp:extent cx="5578475" cy="3237230"/>
            <wp:effectExtent l="0" t="0" r="3175" b="1270"/>
            <wp:docPr id="482497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8475" cy="3237230"/>
                    </a:xfrm>
                    <a:prstGeom prst="rect">
                      <a:avLst/>
                    </a:prstGeom>
                    <a:noFill/>
                  </pic:spPr>
                </pic:pic>
              </a:graphicData>
            </a:graphic>
          </wp:inline>
        </w:drawing>
      </w:r>
    </w:p>
    <w:p w14:paraId="51C514CB" w14:textId="7D2A1711" w:rsidR="00B55492" w:rsidRPr="00D86EE7" w:rsidRDefault="00A817ED" w:rsidP="00141FE2">
      <w:pPr>
        <w:pStyle w:val="Caption"/>
        <w:spacing w:before="240" w:after="0"/>
        <w:jc w:val="center"/>
        <w:rPr>
          <w:bCs/>
          <w:color w:val="auto"/>
          <w:lang w:val="en-GB"/>
        </w:rPr>
      </w:pPr>
      <w:bookmarkStart w:id="53" w:name="_Ref212650673"/>
      <w:bookmarkStart w:id="54" w:name="_Toc212714763"/>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15</w:t>
      </w:r>
      <w:r w:rsidRPr="00D86EE7">
        <w:rPr>
          <w:color w:val="auto"/>
          <w:lang w:val="en-GB"/>
        </w:rPr>
        <w:fldChar w:fldCharType="end"/>
      </w:r>
      <w:bookmarkEnd w:id="53"/>
      <w:r w:rsidRPr="00D86EE7">
        <w:rPr>
          <w:color w:val="auto"/>
          <w:lang w:val="en-GB"/>
        </w:rPr>
        <w:t xml:space="preserve">. </w:t>
      </w:r>
      <w:r w:rsidR="006943AB" w:rsidRPr="00D86EE7">
        <w:rPr>
          <w:bCs/>
          <w:color w:val="auto"/>
          <w:lang w:val="en-GB"/>
        </w:rPr>
        <w:t xml:space="preserve">Time and source </w:t>
      </w:r>
      <w:r w:rsidR="003651AE" w:rsidRPr="00D86EE7">
        <w:rPr>
          <w:bCs/>
          <w:color w:val="auto"/>
          <w:lang w:val="en-GB"/>
        </w:rPr>
        <w:t>of the f</w:t>
      </w:r>
      <w:r w:rsidR="00B55492" w:rsidRPr="00D86EE7">
        <w:rPr>
          <w:bCs/>
          <w:color w:val="auto"/>
          <w:lang w:val="en-GB"/>
        </w:rPr>
        <w:t>irst information</w:t>
      </w:r>
      <w:r w:rsidR="003651AE" w:rsidRPr="00D86EE7">
        <w:rPr>
          <w:bCs/>
          <w:color w:val="auto"/>
          <w:lang w:val="en-GB"/>
        </w:rPr>
        <w:t xml:space="preserve"> received </w:t>
      </w:r>
      <w:r w:rsidR="00B55492" w:rsidRPr="00D86EE7">
        <w:rPr>
          <w:bCs/>
          <w:color w:val="auto"/>
          <w:lang w:val="en-GB"/>
        </w:rPr>
        <w:t>about the event (</w:t>
      </w:r>
      <w:r w:rsidR="00EA0262" w:rsidRPr="00D86EE7">
        <w:rPr>
          <w:bCs/>
          <w:color w:val="auto"/>
          <w:lang w:val="en-GB"/>
        </w:rPr>
        <w:t>Q.</w:t>
      </w:r>
      <w:r w:rsidR="00140849" w:rsidRPr="00D86EE7">
        <w:rPr>
          <w:bCs/>
          <w:color w:val="auto"/>
          <w:lang w:val="en-GB"/>
        </w:rPr>
        <w:t>A</w:t>
      </w:r>
      <w:r w:rsidR="00EA0262" w:rsidRPr="00D86EE7">
        <w:rPr>
          <w:bCs/>
          <w:color w:val="auto"/>
          <w:lang w:val="en-GB"/>
        </w:rPr>
        <w:t>1</w:t>
      </w:r>
      <w:r w:rsidR="001701EE" w:rsidRPr="00D86EE7">
        <w:rPr>
          <w:bCs/>
          <w:color w:val="auto"/>
          <w:lang w:val="en-GB"/>
        </w:rPr>
        <w:t xml:space="preserve"> – Answered</w:t>
      </w:r>
      <w:r w:rsidR="006C3218" w:rsidRPr="00D86EE7">
        <w:rPr>
          <w:bCs/>
          <w:color w:val="auto"/>
          <w:lang w:val="en-GB"/>
        </w:rPr>
        <w:t xml:space="preserve"> 30, Skipped 0</w:t>
      </w:r>
      <w:r w:rsidR="00C501CE" w:rsidRPr="00D86EE7">
        <w:rPr>
          <w:bCs/>
          <w:color w:val="auto"/>
          <w:lang w:val="en-GB"/>
        </w:rPr>
        <w:t>)</w:t>
      </w:r>
      <w:r w:rsidR="00370FA3" w:rsidRPr="00D86EE7">
        <w:rPr>
          <w:bCs/>
          <w:color w:val="auto"/>
          <w:lang w:val="en-GB"/>
        </w:rPr>
        <w:t>.</w:t>
      </w:r>
      <w:bookmarkEnd w:id="54"/>
    </w:p>
    <w:p w14:paraId="3477103B" w14:textId="77777777" w:rsidR="00636914" w:rsidRPr="00D86EE7" w:rsidRDefault="00636914" w:rsidP="008E621A">
      <w:pPr>
        <w:rPr>
          <w:bCs/>
          <w:lang w:val="en-GB"/>
        </w:rPr>
      </w:pPr>
    </w:p>
    <w:p w14:paraId="43E8F11E" w14:textId="704772C3" w:rsidR="00F336AA" w:rsidRPr="00D86EE7" w:rsidRDefault="001443B9" w:rsidP="008E621A">
      <w:pPr>
        <w:rPr>
          <w:bCs/>
          <w:lang w:val="en-GB"/>
        </w:rPr>
      </w:pPr>
      <w:r w:rsidRPr="00D86EE7">
        <w:rPr>
          <w:bCs/>
          <w:lang w:val="en-GB"/>
        </w:rPr>
        <w:t>Sixty-six pe</w:t>
      </w:r>
      <w:r w:rsidR="0030112A" w:rsidRPr="00D86EE7">
        <w:rPr>
          <w:bCs/>
          <w:lang w:val="en-GB"/>
        </w:rPr>
        <w:t>r</w:t>
      </w:r>
      <w:r w:rsidRPr="00D86EE7">
        <w:rPr>
          <w:bCs/>
          <w:lang w:val="en-GB"/>
        </w:rPr>
        <w:t xml:space="preserve">cent of </w:t>
      </w:r>
      <w:r w:rsidR="00F321A6" w:rsidRPr="00D86EE7">
        <w:rPr>
          <w:bCs/>
          <w:lang w:val="en-GB"/>
        </w:rPr>
        <w:t>countries</w:t>
      </w:r>
      <w:r w:rsidRPr="00D86EE7">
        <w:rPr>
          <w:bCs/>
          <w:lang w:val="en-GB"/>
        </w:rPr>
        <w:t xml:space="preserve"> (66</w:t>
      </w:r>
      <w:r w:rsidR="00F336AA" w:rsidRPr="00D86EE7">
        <w:rPr>
          <w:bCs/>
          <w:lang w:val="en-GB"/>
        </w:rPr>
        <w:t>%</w:t>
      </w:r>
      <w:r w:rsidRPr="00D86EE7">
        <w:rPr>
          <w:bCs/>
          <w:lang w:val="en-GB"/>
        </w:rPr>
        <w:t>)</w:t>
      </w:r>
      <w:r w:rsidR="00F336AA" w:rsidRPr="00D86EE7">
        <w:rPr>
          <w:bCs/>
          <w:lang w:val="en-GB"/>
        </w:rPr>
        <w:t xml:space="preserve"> received the </w:t>
      </w:r>
      <w:r w:rsidR="000C0B89" w:rsidRPr="00D86EE7">
        <w:rPr>
          <w:bCs/>
          <w:lang w:val="en-GB"/>
        </w:rPr>
        <w:t>initial</w:t>
      </w:r>
      <w:r w:rsidR="00F336AA" w:rsidRPr="00D86EE7">
        <w:rPr>
          <w:bCs/>
          <w:lang w:val="en-GB"/>
        </w:rPr>
        <w:t xml:space="preserve"> </w:t>
      </w:r>
      <w:r w:rsidR="00807A43" w:rsidRPr="00D86EE7">
        <w:rPr>
          <w:bCs/>
          <w:lang w:val="en-GB"/>
        </w:rPr>
        <w:t xml:space="preserve">earthquake notification via email </w:t>
      </w:r>
      <w:r w:rsidR="00F321A6" w:rsidRPr="00D86EE7">
        <w:rPr>
          <w:bCs/>
          <w:lang w:val="en-GB"/>
        </w:rPr>
        <w:t>(</w:t>
      </w:r>
      <w:r w:rsidR="0099096B" w:rsidRPr="00D86EE7">
        <w:rPr>
          <w:bCs/>
          <w:highlight w:val="cyan"/>
          <w:lang w:val="en-GB"/>
        </w:rPr>
        <w:fldChar w:fldCharType="begin"/>
      </w:r>
      <w:r w:rsidR="0099096B" w:rsidRPr="00D86EE7">
        <w:rPr>
          <w:bCs/>
          <w:lang w:val="en-GB"/>
        </w:rPr>
        <w:instrText xml:space="preserve"> REF _Ref212650709 \h </w:instrText>
      </w:r>
      <w:r w:rsidR="00D86EE7" w:rsidRPr="00D86EE7">
        <w:rPr>
          <w:bCs/>
          <w:highlight w:val="cyan"/>
          <w:lang w:val="en-GB"/>
        </w:rPr>
        <w:instrText xml:space="preserve"> \* MERGEFORMAT </w:instrText>
      </w:r>
      <w:r w:rsidR="0099096B" w:rsidRPr="00D86EE7">
        <w:rPr>
          <w:bCs/>
          <w:highlight w:val="cyan"/>
          <w:lang w:val="en-GB"/>
        </w:rPr>
      </w:r>
      <w:r w:rsidR="0099096B" w:rsidRPr="00D86EE7">
        <w:rPr>
          <w:bCs/>
          <w:highlight w:val="cyan"/>
          <w:lang w:val="en-GB"/>
        </w:rPr>
        <w:fldChar w:fldCharType="separate"/>
      </w:r>
      <w:r w:rsidR="0099096B" w:rsidRPr="00D86EE7">
        <w:rPr>
          <w:lang w:val="en-GB"/>
        </w:rPr>
        <w:t xml:space="preserve">Figure </w:t>
      </w:r>
      <w:r w:rsidR="0099096B" w:rsidRPr="00D86EE7">
        <w:rPr>
          <w:noProof/>
          <w:lang w:val="en-GB"/>
        </w:rPr>
        <w:t>16</w:t>
      </w:r>
      <w:r w:rsidR="0099096B" w:rsidRPr="00D86EE7">
        <w:rPr>
          <w:bCs/>
          <w:highlight w:val="cyan"/>
          <w:lang w:val="en-GB"/>
        </w:rPr>
        <w:fldChar w:fldCharType="end"/>
      </w:r>
      <w:r w:rsidR="00F321A6" w:rsidRPr="00D86EE7">
        <w:rPr>
          <w:bCs/>
          <w:lang w:val="en-GB"/>
        </w:rPr>
        <w:t>)</w:t>
      </w:r>
      <w:r w:rsidR="00F336AA" w:rsidRPr="00D86EE7">
        <w:rPr>
          <w:bCs/>
          <w:lang w:val="en-GB"/>
        </w:rPr>
        <w:t xml:space="preserve">. </w:t>
      </w:r>
      <w:r w:rsidR="008E621A" w:rsidRPr="00D86EE7">
        <w:rPr>
          <w:bCs/>
          <w:lang w:val="en-GB"/>
        </w:rPr>
        <w:t>Additional sources of information included websites (14%), the Global Telecommunication System (GTS) (7%), and phone calls (3%). The “Other” category comprises the California Integrated Seismic Network (CISN) and the dedicated system in French Polynesia, which features an office audio siren alert accompanied by a voice message describing the event, as well as SMS and phone calls directed to the on-duty geophysics officer. Fax and SMS were not utilized for the initial dissemination of information during this event.</w:t>
      </w:r>
    </w:p>
    <w:p w14:paraId="39C092AB" w14:textId="77777777" w:rsidR="00731563" w:rsidRPr="00D86EE7" w:rsidRDefault="00731563" w:rsidP="008E621A">
      <w:pPr>
        <w:rPr>
          <w:bCs/>
          <w:lang w:val="en-GB"/>
        </w:rPr>
      </w:pPr>
    </w:p>
    <w:p w14:paraId="7A665E16" w14:textId="77777777" w:rsidR="0099096B" w:rsidRPr="00D86EE7" w:rsidRDefault="004506DF" w:rsidP="0099096B">
      <w:pPr>
        <w:keepNext/>
        <w:jc w:val="center"/>
        <w:rPr>
          <w:lang w:val="en-GB"/>
        </w:rPr>
      </w:pPr>
      <w:r w:rsidRPr="00D86EE7">
        <w:rPr>
          <w:bCs/>
          <w:noProof/>
          <w:lang w:val="en-GB"/>
        </w:rPr>
        <w:lastRenderedPageBreak/>
        <w:drawing>
          <wp:inline distT="0" distB="0" distL="0" distR="0" wp14:anchorId="4636F60C" wp14:editId="00E59E02">
            <wp:extent cx="5401310" cy="3243580"/>
            <wp:effectExtent l="0" t="0" r="8890" b="0"/>
            <wp:docPr id="3542609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577041C3" w14:textId="6B8B396B" w:rsidR="00663B75" w:rsidRPr="00D86EE7" w:rsidRDefault="0099096B" w:rsidP="00141FE2">
      <w:pPr>
        <w:pStyle w:val="Caption"/>
        <w:spacing w:before="240" w:after="0"/>
        <w:jc w:val="center"/>
        <w:rPr>
          <w:bCs/>
          <w:color w:val="auto"/>
          <w:lang w:val="en-GB"/>
        </w:rPr>
      </w:pPr>
      <w:bookmarkStart w:id="55" w:name="_Ref212650709"/>
      <w:bookmarkStart w:id="56" w:name="_Toc212714764"/>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16</w:t>
      </w:r>
      <w:r w:rsidRPr="00D86EE7">
        <w:rPr>
          <w:color w:val="auto"/>
          <w:lang w:val="en-GB"/>
        </w:rPr>
        <w:fldChar w:fldCharType="end"/>
      </w:r>
      <w:bookmarkEnd w:id="55"/>
      <w:r w:rsidRPr="00D86EE7">
        <w:rPr>
          <w:color w:val="auto"/>
          <w:lang w:val="en-GB"/>
        </w:rPr>
        <w:t xml:space="preserve">. </w:t>
      </w:r>
      <w:r w:rsidR="00663B75" w:rsidRPr="00D86EE7">
        <w:rPr>
          <w:bCs/>
          <w:color w:val="auto"/>
          <w:lang w:val="en-GB"/>
        </w:rPr>
        <w:t xml:space="preserve">Way of receiving the first information </w:t>
      </w:r>
      <w:r w:rsidR="000908FB" w:rsidRPr="00D86EE7">
        <w:rPr>
          <w:bCs/>
          <w:color w:val="auto"/>
          <w:lang w:val="en-GB"/>
        </w:rPr>
        <w:t>about</w:t>
      </w:r>
      <w:r w:rsidR="00663B75" w:rsidRPr="00D86EE7">
        <w:rPr>
          <w:bCs/>
          <w:color w:val="auto"/>
          <w:lang w:val="en-GB"/>
        </w:rPr>
        <w:t xml:space="preserve"> the event (Q.A</w:t>
      </w:r>
      <w:r w:rsidR="00FB1337" w:rsidRPr="00D86EE7">
        <w:rPr>
          <w:bCs/>
          <w:color w:val="auto"/>
          <w:lang w:val="en-GB"/>
        </w:rPr>
        <w:t>2</w:t>
      </w:r>
      <w:r w:rsidR="00A03D74" w:rsidRPr="00D86EE7">
        <w:rPr>
          <w:bCs/>
          <w:color w:val="auto"/>
          <w:lang w:val="en-GB"/>
        </w:rPr>
        <w:t xml:space="preserve"> – Answered 29, Skipped 1)</w:t>
      </w:r>
      <w:r w:rsidR="00370FA3" w:rsidRPr="00D86EE7">
        <w:rPr>
          <w:bCs/>
          <w:color w:val="auto"/>
          <w:lang w:val="en-GB"/>
        </w:rPr>
        <w:t>.</w:t>
      </w:r>
      <w:bookmarkEnd w:id="56"/>
    </w:p>
    <w:p w14:paraId="6A714BB6" w14:textId="77777777" w:rsidR="00C003ED" w:rsidRPr="00D86EE7" w:rsidRDefault="00C003ED" w:rsidP="00C003ED">
      <w:pPr>
        <w:rPr>
          <w:bCs/>
          <w:lang w:val="en-GB"/>
        </w:rPr>
      </w:pPr>
    </w:p>
    <w:p w14:paraId="40CE65EA" w14:textId="62B46773" w:rsidR="009C0DC2" w:rsidRPr="00D86EE7" w:rsidRDefault="00C81DFA" w:rsidP="00AD4DD1">
      <w:pPr>
        <w:pStyle w:val="Title3KM"/>
        <w:ind w:left="1276" w:hanging="851"/>
        <w:rPr>
          <w:lang w:val="en-GB"/>
        </w:rPr>
      </w:pPr>
      <w:bookmarkStart w:id="57" w:name="_Toc214060371"/>
      <w:r w:rsidRPr="00D86EE7">
        <w:rPr>
          <w:lang w:val="en-GB"/>
        </w:rPr>
        <w:t>Pacific Tsunami Warning Center</w:t>
      </w:r>
      <w:bookmarkEnd w:id="57"/>
    </w:p>
    <w:p w14:paraId="31FDD897" w14:textId="77777777" w:rsidR="00771EAA" w:rsidRPr="00D86EE7" w:rsidRDefault="00771EAA" w:rsidP="00C003ED">
      <w:pPr>
        <w:rPr>
          <w:bCs/>
          <w:lang w:val="en-GB"/>
        </w:rPr>
      </w:pPr>
    </w:p>
    <w:p w14:paraId="1F51D3AA" w14:textId="365010B9" w:rsidR="00253EDF" w:rsidRPr="00D86EE7" w:rsidRDefault="00D90ACB" w:rsidP="00C003ED">
      <w:pPr>
        <w:rPr>
          <w:bCs/>
          <w:lang w:val="en-GB"/>
        </w:rPr>
      </w:pPr>
      <w:r w:rsidRPr="00D86EE7">
        <w:rPr>
          <w:bCs/>
          <w:lang w:val="en-GB"/>
        </w:rPr>
        <w:t>Ninety-</w:t>
      </w:r>
      <w:r w:rsidR="00FD2181" w:rsidRPr="00D86EE7">
        <w:rPr>
          <w:bCs/>
          <w:lang w:val="en-GB"/>
        </w:rPr>
        <w:t>three</w:t>
      </w:r>
      <w:r w:rsidRPr="00D86EE7">
        <w:rPr>
          <w:bCs/>
          <w:lang w:val="en-GB"/>
        </w:rPr>
        <w:t xml:space="preserve"> percent </w:t>
      </w:r>
      <w:r w:rsidR="00A772EF" w:rsidRPr="00D86EE7">
        <w:rPr>
          <w:bCs/>
          <w:lang w:val="en-GB"/>
        </w:rPr>
        <w:t>(9</w:t>
      </w:r>
      <w:r w:rsidR="00FD2181" w:rsidRPr="00D86EE7">
        <w:rPr>
          <w:bCs/>
          <w:lang w:val="en-GB"/>
        </w:rPr>
        <w:t>3</w:t>
      </w:r>
      <w:r w:rsidR="00A772EF" w:rsidRPr="00D86EE7">
        <w:rPr>
          <w:bCs/>
          <w:lang w:val="en-GB"/>
        </w:rPr>
        <w:t xml:space="preserve">%) </w:t>
      </w:r>
      <w:r w:rsidRPr="00D86EE7">
        <w:rPr>
          <w:bCs/>
          <w:lang w:val="en-GB"/>
        </w:rPr>
        <w:t xml:space="preserve">of the </w:t>
      </w:r>
      <w:r w:rsidR="00FD2181" w:rsidRPr="00D86EE7">
        <w:rPr>
          <w:bCs/>
          <w:lang w:val="en-GB"/>
        </w:rPr>
        <w:t xml:space="preserve">respondent </w:t>
      </w:r>
      <w:r w:rsidRPr="00D86EE7">
        <w:rPr>
          <w:bCs/>
          <w:lang w:val="en-GB"/>
        </w:rPr>
        <w:t xml:space="preserve">countries </w:t>
      </w:r>
      <w:r w:rsidR="00374CDB" w:rsidRPr="00D86EE7">
        <w:rPr>
          <w:bCs/>
          <w:lang w:val="en-GB"/>
        </w:rPr>
        <w:t xml:space="preserve">received tsunami messages from the </w:t>
      </w:r>
      <w:r w:rsidR="00C279C7" w:rsidRPr="00D86EE7">
        <w:rPr>
          <w:bCs/>
          <w:lang w:val="en-GB"/>
        </w:rPr>
        <w:t>Pacific Tsunami Warning Center</w:t>
      </w:r>
      <w:r w:rsidR="00374CDB" w:rsidRPr="00D86EE7">
        <w:rPr>
          <w:bCs/>
          <w:lang w:val="en-GB"/>
        </w:rPr>
        <w:t xml:space="preserve"> (</w:t>
      </w:r>
      <w:r w:rsidR="00FD2181" w:rsidRPr="00D86EE7">
        <w:rPr>
          <w:bCs/>
          <w:lang w:val="en-GB"/>
        </w:rPr>
        <w:t>PTWC</w:t>
      </w:r>
      <w:r w:rsidR="003566A8" w:rsidRPr="00D86EE7">
        <w:rPr>
          <w:bCs/>
          <w:lang w:val="en-GB"/>
        </w:rPr>
        <w:t>, Q</w:t>
      </w:r>
      <w:r w:rsidR="002F3C51" w:rsidRPr="00D86EE7">
        <w:rPr>
          <w:bCs/>
          <w:lang w:val="en-GB"/>
        </w:rPr>
        <w:t>.</w:t>
      </w:r>
      <w:r w:rsidR="003566A8" w:rsidRPr="00D86EE7">
        <w:rPr>
          <w:bCs/>
          <w:lang w:val="en-GB"/>
        </w:rPr>
        <w:t>A3</w:t>
      </w:r>
      <w:r w:rsidR="00181B93" w:rsidRPr="00D86EE7">
        <w:rPr>
          <w:bCs/>
          <w:lang w:val="en-GB"/>
        </w:rPr>
        <w:t xml:space="preserve"> – Answered 30, Skipped 0</w:t>
      </w:r>
      <w:r w:rsidR="002F3C51" w:rsidRPr="00D86EE7">
        <w:rPr>
          <w:bCs/>
          <w:lang w:val="en-GB"/>
        </w:rPr>
        <w:t>).</w:t>
      </w:r>
      <w:r w:rsidR="00295735" w:rsidRPr="00D86EE7">
        <w:rPr>
          <w:bCs/>
          <w:lang w:val="en-GB"/>
        </w:rPr>
        <w:t xml:space="preserve"> Guatemala was the only country </w:t>
      </w:r>
      <w:r w:rsidR="00A772EF" w:rsidRPr="00D86EE7">
        <w:rPr>
          <w:bCs/>
          <w:lang w:val="en-GB"/>
        </w:rPr>
        <w:t>that did not</w:t>
      </w:r>
      <w:r w:rsidR="00295735" w:rsidRPr="00D86EE7">
        <w:rPr>
          <w:bCs/>
          <w:lang w:val="en-GB"/>
        </w:rPr>
        <w:t xml:space="preserve"> receiv</w:t>
      </w:r>
      <w:r w:rsidR="00A772EF" w:rsidRPr="00D86EE7">
        <w:rPr>
          <w:bCs/>
          <w:lang w:val="en-GB"/>
        </w:rPr>
        <w:t>e</w:t>
      </w:r>
      <w:r w:rsidR="00295735" w:rsidRPr="00D86EE7">
        <w:rPr>
          <w:bCs/>
          <w:lang w:val="en-GB"/>
        </w:rPr>
        <w:t xml:space="preserve"> </w:t>
      </w:r>
      <w:r w:rsidR="00D74815" w:rsidRPr="00D86EE7">
        <w:rPr>
          <w:bCs/>
          <w:lang w:val="en-GB"/>
        </w:rPr>
        <w:t>information</w:t>
      </w:r>
      <w:r w:rsidR="00303FA1" w:rsidRPr="00D86EE7">
        <w:rPr>
          <w:bCs/>
          <w:lang w:val="en-GB"/>
        </w:rPr>
        <w:t xml:space="preserve"> from PTWC, </w:t>
      </w:r>
      <w:r w:rsidR="00C84D60" w:rsidRPr="00D86EE7">
        <w:rPr>
          <w:bCs/>
          <w:lang w:val="en-GB"/>
        </w:rPr>
        <w:t xml:space="preserve">instead relying on </w:t>
      </w:r>
      <w:r w:rsidR="009F4DCC" w:rsidRPr="00D86EE7">
        <w:rPr>
          <w:bCs/>
          <w:lang w:val="en-GB"/>
        </w:rPr>
        <w:t>its</w:t>
      </w:r>
      <w:r w:rsidR="00C84D60" w:rsidRPr="00D86EE7">
        <w:rPr>
          <w:bCs/>
          <w:lang w:val="en-GB"/>
        </w:rPr>
        <w:t xml:space="preserve"> national agency INSIVUMEH. </w:t>
      </w:r>
      <w:r w:rsidR="009F4DCC" w:rsidRPr="00D86EE7">
        <w:rPr>
          <w:bCs/>
          <w:lang w:val="en-GB"/>
        </w:rPr>
        <w:t>Nevertheless</w:t>
      </w:r>
      <w:r w:rsidR="00C84D60" w:rsidRPr="00D86EE7">
        <w:rPr>
          <w:bCs/>
          <w:lang w:val="en-GB"/>
        </w:rPr>
        <w:t xml:space="preserve">, real-time data monitoring was maintained </w:t>
      </w:r>
      <w:r w:rsidR="009F4DCC" w:rsidRPr="00D86EE7">
        <w:rPr>
          <w:bCs/>
          <w:lang w:val="en-GB"/>
        </w:rPr>
        <w:t>via</w:t>
      </w:r>
      <w:r w:rsidR="00C84D60" w:rsidRPr="00D86EE7">
        <w:rPr>
          <w:bCs/>
          <w:lang w:val="en-GB"/>
        </w:rPr>
        <w:t xml:space="preserve"> the PTWC website</w:t>
      </w:r>
      <w:r w:rsidR="00E21583" w:rsidRPr="00D86EE7">
        <w:rPr>
          <w:bCs/>
          <w:lang w:val="en-GB"/>
        </w:rPr>
        <w:t>.</w:t>
      </w:r>
      <w:r w:rsidR="00295735" w:rsidRPr="00D86EE7">
        <w:rPr>
          <w:bCs/>
          <w:lang w:val="en-GB"/>
        </w:rPr>
        <w:t xml:space="preserve"> </w:t>
      </w:r>
      <w:r w:rsidR="009F4DCC" w:rsidRPr="00D86EE7">
        <w:rPr>
          <w:bCs/>
          <w:lang w:val="en-GB"/>
        </w:rPr>
        <w:t xml:space="preserve">The </w:t>
      </w:r>
      <w:r w:rsidR="001D6A9B" w:rsidRPr="00D86EE7">
        <w:rPr>
          <w:bCs/>
          <w:lang w:val="en-GB"/>
        </w:rPr>
        <w:t xml:space="preserve">United States </w:t>
      </w:r>
      <w:r w:rsidR="009F4DCC" w:rsidRPr="00D86EE7">
        <w:rPr>
          <w:bCs/>
          <w:lang w:val="en-GB"/>
        </w:rPr>
        <w:t xml:space="preserve">also </w:t>
      </w:r>
      <w:r w:rsidR="001D6A9B" w:rsidRPr="00D86EE7">
        <w:rPr>
          <w:bCs/>
          <w:lang w:val="en-GB"/>
        </w:rPr>
        <w:t>did not receive PTWC messages</w:t>
      </w:r>
      <w:r w:rsidR="009F4DCC" w:rsidRPr="00D86EE7">
        <w:rPr>
          <w:bCs/>
          <w:lang w:val="en-GB"/>
        </w:rPr>
        <w:t xml:space="preserve"> as</w:t>
      </w:r>
      <w:r w:rsidR="001D6A9B" w:rsidRPr="00D86EE7">
        <w:rPr>
          <w:bCs/>
          <w:lang w:val="en-GB"/>
        </w:rPr>
        <w:t xml:space="preserve"> </w:t>
      </w:r>
      <w:r w:rsidR="00F21B7A" w:rsidRPr="00D86EE7">
        <w:rPr>
          <w:bCs/>
          <w:lang w:val="en-GB"/>
        </w:rPr>
        <w:t>it is the originating source of these alerts</w:t>
      </w:r>
      <w:r w:rsidR="001D6A9B" w:rsidRPr="00D86EE7">
        <w:rPr>
          <w:bCs/>
          <w:lang w:val="en-GB"/>
        </w:rPr>
        <w:t xml:space="preserve">. </w:t>
      </w:r>
      <w:r w:rsidR="00F21B7A" w:rsidRPr="00D86EE7">
        <w:rPr>
          <w:bCs/>
          <w:lang w:val="en-GB"/>
        </w:rPr>
        <w:t>Among</w:t>
      </w:r>
      <w:r w:rsidR="00CE02E4" w:rsidRPr="00D86EE7">
        <w:rPr>
          <w:bCs/>
          <w:lang w:val="en-GB"/>
        </w:rPr>
        <w:t xml:space="preserve"> the 28 </w:t>
      </w:r>
      <w:r w:rsidR="0005063A" w:rsidRPr="00D86EE7">
        <w:rPr>
          <w:bCs/>
          <w:lang w:val="en-GB"/>
        </w:rPr>
        <w:t xml:space="preserve">countries </w:t>
      </w:r>
      <w:r w:rsidR="003374B5" w:rsidRPr="00D86EE7">
        <w:rPr>
          <w:bCs/>
          <w:lang w:val="en-GB"/>
        </w:rPr>
        <w:t>that received PTWC notifications, 24 (86%) successfully received all 24 tsunami threat messages</w:t>
      </w:r>
      <w:r w:rsidR="00E17EE6" w:rsidRPr="00D86EE7">
        <w:rPr>
          <w:bCs/>
          <w:lang w:val="en-GB"/>
        </w:rPr>
        <w:t>.</w:t>
      </w:r>
    </w:p>
    <w:p w14:paraId="100C6EF2" w14:textId="77777777" w:rsidR="00253EDF" w:rsidRPr="00D86EE7" w:rsidRDefault="00253EDF" w:rsidP="00C003ED">
      <w:pPr>
        <w:rPr>
          <w:bCs/>
          <w:lang w:val="en-GB"/>
        </w:rPr>
      </w:pPr>
    </w:p>
    <w:p w14:paraId="772581CF" w14:textId="000AA78B" w:rsidR="00DC40B5" w:rsidRPr="00D86EE7" w:rsidRDefault="00BD2371" w:rsidP="00DC40B5">
      <w:pPr>
        <w:rPr>
          <w:bCs/>
          <w:lang w:val="en-GB"/>
        </w:rPr>
      </w:pPr>
      <w:r w:rsidRPr="00D86EE7">
        <w:rPr>
          <w:bCs/>
          <w:lang w:val="en-GB"/>
        </w:rPr>
        <w:t xml:space="preserve">For most of these messages, reception times ranged from 0 to 10 minutes, with an average delay of </w:t>
      </w:r>
      <w:r w:rsidR="007875B9" w:rsidRPr="00D86EE7">
        <w:rPr>
          <w:bCs/>
          <w:lang w:val="en-GB"/>
        </w:rPr>
        <w:t>about 4</w:t>
      </w:r>
      <w:r w:rsidRPr="00D86EE7">
        <w:rPr>
          <w:bCs/>
          <w:lang w:val="en-GB"/>
        </w:rPr>
        <w:t xml:space="preserve"> minutes</w:t>
      </w:r>
      <w:r w:rsidR="00EA5B17" w:rsidRPr="00D86EE7">
        <w:rPr>
          <w:bCs/>
          <w:lang w:val="en-GB"/>
        </w:rPr>
        <w:t xml:space="preserve"> (</w:t>
      </w:r>
      <w:r w:rsidR="00474DD0" w:rsidRPr="00D86EE7">
        <w:rPr>
          <w:bCs/>
          <w:highlight w:val="cyan"/>
          <w:lang w:val="en-GB"/>
        </w:rPr>
        <w:fldChar w:fldCharType="begin"/>
      </w:r>
      <w:r w:rsidR="00474DD0" w:rsidRPr="00D86EE7">
        <w:rPr>
          <w:bCs/>
          <w:lang w:val="en-GB"/>
        </w:rPr>
        <w:instrText xml:space="preserve"> REF _Ref212650744 \h </w:instrText>
      </w:r>
      <w:r w:rsidR="00D86EE7" w:rsidRPr="00D86EE7">
        <w:rPr>
          <w:bCs/>
          <w:highlight w:val="cyan"/>
          <w:lang w:val="en-GB"/>
        </w:rPr>
        <w:instrText xml:space="preserve"> \* MERGEFORMAT </w:instrText>
      </w:r>
      <w:r w:rsidR="00474DD0" w:rsidRPr="00D86EE7">
        <w:rPr>
          <w:bCs/>
          <w:highlight w:val="cyan"/>
          <w:lang w:val="en-GB"/>
        </w:rPr>
      </w:r>
      <w:r w:rsidR="00474DD0" w:rsidRPr="00D86EE7">
        <w:rPr>
          <w:bCs/>
          <w:highlight w:val="cyan"/>
          <w:lang w:val="en-GB"/>
        </w:rPr>
        <w:fldChar w:fldCharType="separate"/>
      </w:r>
      <w:r w:rsidR="00474DD0" w:rsidRPr="00D86EE7">
        <w:rPr>
          <w:lang w:val="en-GB"/>
        </w:rPr>
        <w:t xml:space="preserve">Figure </w:t>
      </w:r>
      <w:r w:rsidR="00474DD0" w:rsidRPr="00D86EE7">
        <w:rPr>
          <w:noProof/>
          <w:lang w:val="en-GB"/>
        </w:rPr>
        <w:t>17</w:t>
      </w:r>
      <w:r w:rsidR="00474DD0" w:rsidRPr="00D86EE7">
        <w:rPr>
          <w:bCs/>
          <w:highlight w:val="cyan"/>
          <w:lang w:val="en-GB"/>
        </w:rPr>
        <w:fldChar w:fldCharType="end"/>
      </w:r>
      <w:r w:rsidR="00EA5B17" w:rsidRPr="00D86EE7">
        <w:rPr>
          <w:bCs/>
          <w:lang w:val="en-GB"/>
        </w:rPr>
        <w:t>)</w:t>
      </w:r>
      <w:r w:rsidR="00DC40B5" w:rsidRPr="00D86EE7">
        <w:rPr>
          <w:bCs/>
          <w:lang w:val="en-GB"/>
        </w:rPr>
        <w:t xml:space="preserve">. </w:t>
      </w:r>
      <w:r w:rsidRPr="00D86EE7">
        <w:rPr>
          <w:bCs/>
          <w:lang w:val="en-GB"/>
        </w:rPr>
        <w:t>However, three Member States experienced significantly longer delays for specific messages: Indonesia (Message 1 – 27 minutes), Costa Rica (Message 20 – 74 minutes), and China (Message 24 – 43 minutes).</w:t>
      </w:r>
    </w:p>
    <w:p w14:paraId="74F1DF1A" w14:textId="77777777" w:rsidR="00DC40B5" w:rsidRPr="00D86EE7" w:rsidRDefault="00DC40B5" w:rsidP="00E341DD">
      <w:pPr>
        <w:rPr>
          <w:bCs/>
          <w:lang w:val="en-GB"/>
        </w:rPr>
      </w:pPr>
    </w:p>
    <w:p w14:paraId="25192577" w14:textId="482E5B38" w:rsidR="00E341DD" w:rsidRPr="00D86EE7" w:rsidRDefault="00E341DD" w:rsidP="00E341DD">
      <w:pPr>
        <w:rPr>
          <w:bCs/>
          <w:lang w:val="en-GB"/>
        </w:rPr>
      </w:pPr>
      <w:r w:rsidRPr="00D86EE7">
        <w:rPr>
          <w:bCs/>
          <w:lang w:val="en-GB"/>
        </w:rPr>
        <w:t xml:space="preserve">Several </w:t>
      </w:r>
      <w:r w:rsidR="004B0ADE" w:rsidRPr="00D86EE7">
        <w:rPr>
          <w:bCs/>
          <w:lang w:val="en-GB"/>
        </w:rPr>
        <w:t xml:space="preserve">comments and </w:t>
      </w:r>
      <w:r w:rsidRPr="00D86EE7">
        <w:rPr>
          <w:bCs/>
          <w:lang w:val="en-GB"/>
        </w:rPr>
        <w:t>issues were reported</w:t>
      </w:r>
      <w:r w:rsidR="000010F4" w:rsidRPr="00D86EE7">
        <w:rPr>
          <w:bCs/>
          <w:lang w:val="en-GB"/>
        </w:rPr>
        <w:t xml:space="preserve"> by </w:t>
      </w:r>
      <w:r w:rsidR="00321097" w:rsidRPr="00D86EE7">
        <w:rPr>
          <w:bCs/>
          <w:lang w:val="en-GB"/>
        </w:rPr>
        <w:t xml:space="preserve">some </w:t>
      </w:r>
      <w:r w:rsidR="000010F4" w:rsidRPr="00D86EE7">
        <w:rPr>
          <w:bCs/>
          <w:lang w:val="en-GB"/>
        </w:rPr>
        <w:t>countries</w:t>
      </w:r>
      <w:r w:rsidRPr="00D86EE7">
        <w:rPr>
          <w:bCs/>
          <w:lang w:val="en-GB"/>
        </w:rPr>
        <w:t>:</w:t>
      </w:r>
    </w:p>
    <w:p w14:paraId="50BF0D90" w14:textId="77777777" w:rsidR="00E341DD" w:rsidRPr="00D86EE7" w:rsidRDefault="00E341DD" w:rsidP="00E341DD">
      <w:pPr>
        <w:pStyle w:val="NormalWeb"/>
        <w:numPr>
          <w:ilvl w:val="0"/>
          <w:numId w:val="5"/>
        </w:numPr>
        <w:spacing w:before="0" w:beforeAutospacing="0" w:after="0" w:afterAutospacing="0"/>
        <w:jc w:val="both"/>
        <w:rPr>
          <w:rFonts w:ascii="Calibri" w:hAnsi="Calibri" w:cs="Calibri"/>
          <w:bCs/>
          <w:sz w:val="22"/>
          <w:szCs w:val="22"/>
          <w:lang w:val="en-GB"/>
        </w:rPr>
      </w:pPr>
      <w:r w:rsidRPr="00D86EE7">
        <w:rPr>
          <w:rFonts w:ascii="Calibri" w:hAnsi="Calibri" w:cs="Calibri"/>
          <w:bCs/>
          <w:sz w:val="22"/>
          <w:szCs w:val="22"/>
          <w:lang w:val="en-GB"/>
        </w:rPr>
        <w:t>Colombia’s NTWC did not receive the email containing the P-TIME message.</w:t>
      </w:r>
    </w:p>
    <w:p w14:paraId="2CCCC3A8" w14:textId="211A6929" w:rsidR="00836CDA" w:rsidRPr="00D86EE7" w:rsidRDefault="00836CDA" w:rsidP="00E341DD">
      <w:pPr>
        <w:pStyle w:val="NormalWeb"/>
        <w:numPr>
          <w:ilvl w:val="0"/>
          <w:numId w:val="5"/>
        </w:numPr>
        <w:spacing w:before="0" w:beforeAutospacing="0" w:after="0" w:afterAutospacing="0"/>
        <w:jc w:val="both"/>
        <w:rPr>
          <w:rFonts w:ascii="Calibri" w:hAnsi="Calibri" w:cs="Calibri"/>
          <w:bCs/>
          <w:sz w:val="22"/>
          <w:szCs w:val="22"/>
          <w:lang w:val="en-GB"/>
        </w:rPr>
      </w:pPr>
      <w:r w:rsidRPr="00D86EE7">
        <w:rPr>
          <w:rFonts w:ascii="Calibri" w:hAnsi="Calibri" w:cs="Calibri"/>
          <w:bCs/>
          <w:sz w:val="22"/>
          <w:szCs w:val="22"/>
          <w:lang w:val="en-GB"/>
        </w:rPr>
        <w:t>For the Cook Islands, threat maps were very useful in identifying possible areas of impact.</w:t>
      </w:r>
    </w:p>
    <w:p w14:paraId="4C782427" w14:textId="34CCB872" w:rsidR="00E341DD" w:rsidRPr="00D86EE7" w:rsidRDefault="00E341DD" w:rsidP="00E341DD">
      <w:pPr>
        <w:pStyle w:val="NormalWeb"/>
        <w:numPr>
          <w:ilvl w:val="0"/>
          <w:numId w:val="5"/>
        </w:numPr>
        <w:spacing w:before="0" w:beforeAutospacing="0" w:after="0" w:afterAutospacing="0"/>
        <w:jc w:val="both"/>
        <w:rPr>
          <w:rFonts w:ascii="Calibri" w:hAnsi="Calibri" w:cs="Calibri"/>
          <w:bCs/>
          <w:sz w:val="22"/>
          <w:szCs w:val="22"/>
          <w:lang w:val="en-GB"/>
        </w:rPr>
      </w:pPr>
      <w:r w:rsidRPr="00D86EE7">
        <w:rPr>
          <w:rFonts w:ascii="Calibri" w:hAnsi="Calibri" w:cs="Calibri"/>
          <w:bCs/>
          <w:sz w:val="22"/>
          <w:szCs w:val="22"/>
          <w:lang w:val="en-GB"/>
        </w:rPr>
        <w:t>PTWC Threat Message 20 reached Costa Rica at 22:50, whereas Threat Maps 20 and Regional Maps 2 of 2 (20) had arrived earlier at 21:39.</w:t>
      </w:r>
    </w:p>
    <w:p w14:paraId="380FDA03" w14:textId="55C990C3" w:rsidR="00E341DD" w:rsidRPr="00D86EE7" w:rsidRDefault="00E341DD" w:rsidP="00E341DD">
      <w:pPr>
        <w:pStyle w:val="NormalWeb"/>
        <w:numPr>
          <w:ilvl w:val="0"/>
          <w:numId w:val="5"/>
        </w:numPr>
        <w:spacing w:before="0" w:beforeAutospacing="0" w:after="0" w:afterAutospacing="0"/>
        <w:jc w:val="both"/>
        <w:rPr>
          <w:rFonts w:ascii="Calibri" w:hAnsi="Calibri" w:cs="Calibri"/>
          <w:bCs/>
          <w:sz w:val="22"/>
          <w:szCs w:val="22"/>
          <w:lang w:val="en-GB"/>
        </w:rPr>
      </w:pPr>
      <w:r w:rsidRPr="00D86EE7">
        <w:rPr>
          <w:rFonts w:ascii="Calibri" w:hAnsi="Calibri" w:cs="Calibri"/>
          <w:bCs/>
          <w:sz w:val="22"/>
          <w:szCs w:val="22"/>
          <w:lang w:val="en-GB"/>
        </w:rPr>
        <w:t>Bulletin No. 4: PTWC Tsunami Threat Maps were missing associated map products (French Polynesia).</w:t>
      </w:r>
      <w:r w:rsidR="00707BAB" w:rsidRPr="00D86EE7">
        <w:rPr>
          <w:rFonts w:ascii="Calibri" w:hAnsi="Calibri" w:cs="Calibri"/>
          <w:bCs/>
          <w:sz w:val="22"/>
          <w:szCs w:val="22"/>
          <w:lang w:val="en-GB"/>
        </w:rPr>
        <w:t xml:space="preserve"> PTWC messages were checked only by the NTWC to provide communication and elements to explain differences between the NTWC forecast and the TSP overestimate forecast (mostly due to the earthquake source used).</w:t>
      </w:r>
    </w:p>
    <w:p w14:paraId="532B89DE" w14:textId="77777777" w:rsidR="00E341DD" w:rsidRPr="00D86EE7" w:rsidRDefault="00E341DD" w:rsidP="00E341DD">
      <w:pPr>
        <w:pStyle w:val="NormalWeb"/>
        <w:numPr>
          <w:ilvl w:val="0"/>
          <w:numId w:val="5"/>
        </w:numPr>
        <w:spacing w:before="0" w:beforeAutospacing="0" w:after="0" w:afterAutospacing="0"/>
        <w:jc w:val="both"/>
        <w:rPr>
          <w:rFonts w:ascii="Calibri" w:hAnsi="Calibri" w:cs="Calibri"/>
          <w:bCs/>
          <w:sz w:val="22"/>
          <w:szCs w:val="22"/>
          <w:lang w:val="en-GB"/>
        </w:rPr>
      </w:pPr>
      <w:r w:rsidRPr="00D86EE7">
        <w:rPr>
          <w:rFonts w:ascii="Calibri" w:hAnsi="Calibri" w:cs="Calibri"/>
          <w:bCs/>
          <w:sz w:val="22"/>
          <w:szCs w:val="22"/>
          <w:lang w:val="en-GB"/>
        </w:rPr>
        <w:t>PTWC Message 24 was not received by Samoa.</w:t>
      </w:r>
    </w:p>
    <w:p w14:paraId="2848409E" w14:textId="2EDF8C66" w:rsidR="00DC7E22" w:rsidRPr="00D86EE7" w:rsidRDefault="00E341DD" w:rsidP="00E341DD">
      <w:pPr>
        <w:pStyle w:val="NormalWeb"/>
        <w:numPr>
          <w:ilvl w:val="0"/>
          <w:numId w:val="5"/>
        </w:numPr>
        <w:spacing w:before="0" w:beforeAutospacing="0" w:after="0" w:afterAutospacing="0"/>
        <w:jc w:val="both"/>
        <w:rPr>
          <w:rFonts w:ascii="Calibri" w:hAnsi="Calibri" w:cs="Calibri"/>
          <w:bCs/>
          <w:sz w:val="22"/>
          <w:szCs w:val="22"/>
          <w:lang w:val="en-GB"/>
        </w:rPr>
      </w:pPr>
      <w:r w:rsidRPr="00D86EE7">
        <w:rPr>
          <w:rFonts w:ascii="Calibri" w:hAnsi="Calibri" w:cs="Calibri"/>
          <w:bCs/>
          <w:sz w:val="22"/>
          <w:szCs w:val="22"/>
          <w:lang w:val="en-GB"/>
        </w:rPr>
        <w:t>The predicted wave heights of 1–3 meters turned out to be a false alarm (Solomon Islands).</w:t>
      </w:r>
    </w:p>
    <w:p w14:paraId="25938099" w14:textId="77777777" w:rsidR="000010F4" w:rsidRPr="00D86EE7" w:rsidRDefault="000010F4" w:rsidP="000010F4">
      <w:pPr>
        <w:pStyle w:val="NormalWeb"/>
        <w:spacing w:before="0" w:beforeAutospacing="0" w:after="0" w:afterAutospacing="0"/>
        <w:jc w:val="both"/>
        <w:rPr>
          <w:rFonts w:ascii="Calibri" w:hAnsi="Calibri" w:cs="Calibri"/>
          <w:bCs/>
          <w:sz w:val="22"/>
          <w:szCs w:val="22"/>
          <w:lang w:val="en-GB"/>
        </w:rPr>
      </w:pPr>
    </w:p>
    <w:p w14:paraId="505352B6" w14:textId="77777777" w:rsidR="00474DD0" w:rsidRPr="00D86EE7" w:rsidRDefault="00E54473" w:rsidP="00474DD0">
      <w:pPr>
        <w:keepNext/>
        <w:jc w:val="center"/>
        <w:rPr>
          <w:lang w:val="en-GB"/>
        </w:rPr>
      </w:pPr>
      <w:r w:rsidRPr="00D86EE7">
        <w:rPr>
          <w:bCs/>
          <w:noProof/>
          <w:lang w:val="en-GB"/>
        </w:rPr>
        <w:lastRenderedPageBreak/>
        <w:drawing>
          <wp:inline distT="0" distB="0" distL="0" distR="0" wp14:anchorId="72C12603" wp14:editId="207B20E1">
            <wp:extent cx="5407660" cy="3237230"/>
            <wp:effectExtent l="0" t="0" r="2540" b="1270"/>
            <wp:docPr id="10929869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7660" cy="3237230"/>
                    </a:xfrm>
                    <a:prstGeom prst="rect">
                      <a:avLst/>
                    </a:prstGeom>
                    <a:noFill/>
                  </pic:spPr>
                </pic:pic>
              </a:graphicData>
            </a:graphic>
          </wp:inline>
        </w:drawing>
      </w:r>
    </w:p>
    <w:p w14:paraId="63D7A086" w14:textId="0360C5FA" w:rsidR="00DC40B5" w:rsidRPr="00D86EE7" w:rsidRDefault="00474DD0" w:rsidP="00141FE2">
      <w:pPr>
        <w:pStyle w:val="Caption"/>
        <w:spacing w:before="240" w:after="0"/>
        <w:jc w:val="center"/>
        <w:rPr>
          <w:bCs/>
          <w:color w:val="auto"/>
          <w:lang w:val="en-GB"/>
        </w:rPr>
      </w:pPr>
      <w:bookmarkStart w:id="58" w:name="_Ref212650744"/>
      <w:bookmarkStart w:id="59" w:name="_Toc212714765"/>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17</w:t>
      </w:r>
      <w:r w:rsidRPr="00D86EE7">
        <w:rPr>
          <w:color w:val="auto"/>
          <w:lang w:val="en-GB"/>
        </w:rPr>
        <w:fldChar w:fldCharType="end"/>
      </w:r>
      <w:bookmarkEnd w:id="58"/>
      <w:r w:rsidRPr="00D86EE7">
        <w:rPr>
          <w:color w:val="auto"/>
          <w:lang w:val="en-GB"/>
        </w:rPr>
        <w:t xml:space="preserve">. </w:t>
      </w:r>
      <w:r w:rsidR="00DC40B5" w:rsidRPr="00D86EE7">
        <w:rPr>
          <w:bCs/>
          <w:color w:val="auto"/>
          <w:lang w:val="en-GB"/>
        </w:rPr>
        <w:t>Elapsed time for receiving PTWC messages for respondent Member States</w:t>
      </w:r>
      <w:r w:rsidR="0056794B" w:rsidRPr="00D86EE7">
        <w:rPr>
          <w:bCs/>
          <w:color w:val="auto"/>
          <w:lang w:val="en-GB"/>
        </w:rPr>
        <w:t xml:space="preserve"> (Q.A4 – Answered 28, Skipped 2)</w:t>
      </w:r>
      <w:r w:rsidR="00DC40B5" w:rsidRPr="00D86EE7">
        <w:rPr>
          <w:bCs/>
          <w:color w:val="auto"/>
          <w:lang w:val="en-GB"/>
        </w:rPr>
        <w:t>.</w:t>
      </w:r>
      <w:bookmarkEnd w:id="59"/>
    </w:p>
    <w:p w14:paraId="62362B84" w14:textId="77777777" w:rsidR="00DC40B5" w:rsidRPr="00D86EE7" w:rsidRDefault="00DC40B5" w:rsidP="00DC40B5">
      <w:pPr>
        <w:rPr>
          <w:bCs/>
          <w:lang w:val="en-GB"/>
        </w:rPr>
      </w:pPr>
    </w:p>
    <w:p w14:paraId="3AC92860" w14:textId="33CA26FC" w:rsidR="00C214A1" w:rsidRPr="00D86EE7" w:rsidRDefault="00EF07C8" w:rsidP="00C003ED">
      <w:pPr>
        <w:rPr>
          <w:bCs/>
          <w:lang w:val="en-GB"/>
        </w:rPr>
      </w:pPr>
      <w:r w:rsidRPr="00D86EE7">
        <w:rPr>
          <w:bCs/>
          <w:lang w:val="en-GB"/>
        </w:rPr>
        <w:t xml:space="preserve">Among the 28 countries, the majority </w:t>
      </w:r>
      <w:r w:rsidR="007F590F" w:rsidRPr="00D86EE7">
        <w:rPr>
          <w:bCs/>
          <w:lang w:val="en-GB"/>
        </w:rPr>
        <w:t xml:space="preserve">(68%) </w:t>
      </w:r>
      <w:r w:rsidRPr="00D86EE7">
        <w:rPr>
          <w:bCs/>
          <w:lang w:val="en-GB"/>
        </w:rPr>
        <w:t>received PTWC messages via email. A smaller p</w:t>
      </w:r>
      <w:r w:rsidR="00316CFA" w:rsidRPr="00D86EE7">
        <w:rPr>
          <w:bCs/>
          <w:lang w:val="en-GB"/>
        </w:rPr>
        <w:t>rop</w:t>
      </w:r>
      <w:r w:rsidRPr="00D86EE7">
        <w:rPr>
          <w:bCs/>
          <w:lang w:val="en-GB"/>
        </w:rPr>
        <w:t xml:space="preserve">ortion </w:t>
      </w:r>
      <w:r w:rsidR="00316CFA" w:rsidRPr="00D86EE7">
        <w:rPr>
          <w:bCs/>
          <w:lang w:val="en-GB"/>
        </w:rPr>
        <w:t xml:space="preserve">(14%) </w:t>
      </w:r>
      <w:r w:rsidRPr="00D86EE7">
        <w:rPr>
          <w:bCs/>
          <w:lang w:val="en-GB"/>
        </w:rPr>
        <w:t xml:space="preserve">received </w:t>
      </w:r>
      <w:r w:rsidR="00316CFA" w:rsidRPr="00D86EE7">
        <w:rPr>
          <w:bCs/>
          <w:lang w:val="en-GB"/>
        </w:rPr>
        <w:t>notifications</w:t>
      </w:r>
      <w:r w:rsidRPr="00D86EE7">
        <w:rPr>
          <w:bCs/>
          <w:lang w:val="en-GB"/>
        </w:rPr>
        <w:t xml:space="preserve"> through both the Global Telecommunications System (GTS) and email. For less than 10% of the countries, the messages were </w:t>
      </w:r>
      <w:r w:rsidR="00CB79E9" w:rsidRPr="00D86EE7">
        <w:rPr>
          <w:bCs/>
          <w:lang w:val="en-GB"/>
        </w:rPr>
        <w:t>accessed</w:t>
      </w:r>
      <w:r w:rsidRPr="00D86EE7">
        <w:rPr>
          <w:bCs/>
          <w:lang w:val="en-GB"/>
        </w:rPr>
        <w:t xml:space="preserve"> through email and </w:t>
      </w:r>
      <w:r w:rsidR="00E81196" w:rsidRPr="00D86EE7">
        <w:rPr>
          <w:bCs/>
          <w:lang w:val="en-GB"/>
        </w:rPr>
        <w:t xml:space="preserve">the PTWC </w:t>
      </w:r>
      <w:r w:rsidRPr="00D86EE7">
        <w:rPr>
          <w:bCs/>
          <w:lang w:val="en-GB"/>
        </w:rPr>
        <w:t xml:space="preserve">website (7%), GTS </w:t>
      </w:r>
      <w:r w:rsidR="00E81196" w:rsidRPr="00D86EE7">
        <w:rPr>
          <w:bCs/>
          <w:lang w:val="en-GB"/>
        </w:rPr>
        <w:t xml:space="preserve">alone </w:t>
      </w:r>
      <w:r w:rsidRPr="00D86EE7">
        <w:rPr>
          <w:bCs/>
          <w:lang w:val="en-GB"/>
        </w:rPr>
        <w:t xml:space="preserve">(7%), </w:t>
      </w:r>
      <w:r w:rsidR="008C66CF" w:rsidRPr="00D86EE7">
        <w:rPr>
          <w:bCs/>
          <w:lang w:val="en-GB"/>
        </w:rPr>
        <w:t>or</w:t>
      </w:r>
      <w:r w:rsidRPr="00D86EE7">
        <w:rPr>
          <w:bCs/>
          <w:lang w:val="en-GB"/>
        </w:rPr>
        <w:t xml:space="preserve"> a combination of GTS, email, and website (4%</w:t>
      </w:r>
      <w:r w:rsidR="00D81452" w:rsidRPr="00D86EE7">
        <w:rPr>
          <w:bCs/>
          <w:lang w:val="en-GB"/>
        </w:rPr>
        <w:t xml:space="preserve">, </w:t>
      </w:r>
      <w:r w:rsidR="00EA778F" w:rsidRPr="00D86EE7">
        <w:rPr>
          <w:bCs/>
          <w:highlight w:val="cyan"/>
          <w:lang w:val="en-GB"/>
        </w:rPr>
        <w:fldChar w:fldCharType="begin"/>
      </w:r>
      <w:r w:rsidR="00EA778F" w:rsidRPr="00D86EE7">
        <w:rPr>
          <w:bCs/>
          <w:lang w:val="en-GB"/>
        </w:rPr>
        <w:instrText xml:space="preserve"> REF _Ref212650770 \h </w:instrText>
      </w:r>
      <w:r w:rsidR="00D86EE7" w:rsidRPr="00D86EE7">
        <w:rPr>
          <w:bCs/>
          <w:highlight w:val="cyan"/>
          <w:lang w:val="en-GB"/>
        </w:rPr>
        <w:instrText xml:space="preserve"> \* MERGEFORMAT </w:instrText>
      </w:r>
      <w:r w:rsidR="00EA778F" w:rsidRPr="00D86EE7">
        <w:rPr>
          <w:bCs/>
          <w:highlight w:val="cyan"/>
          <w:lang w:val="en-GB"/>
        </w:rPr>
      </w:r>
      <w:r w:rsidR="00EA778F" w:rsidRPr="00D86EE7">
        <w:rPr>
          <w:bCs/>
          <w:highlight w:val="cyan"/>
          <w:lang w:val="en-GB"/>
        </w:rPr>
        <w:fldChar w:fldCharType="separate"/>
      </w:r>
      <w:r w:rsidR="00EA778F" w:rsidRPr="00D86EE7">
        <w:rPr>
          <w:lang w:val="en-GB"/>
        </w:rPr>
        <w:t xml:space="preserve">Figure </w:t>
      </w:r>
      <w:r w:rsidR="00EA778F" w:rsidRPr="00D86EE7">
        <w:rPr>
          <w:noProof/>
          <w:lang w:val="en-GB"/>
        </w:rPr>
        <w:t>18</w:t>
      </w:r>
      <w:r w:rsidR="00EA778F" w:rsidRPr="00D86EE7">
        <w:rPr>
          <w:bCs/>
          <w:highlight w:val="cyan"/>
          <w:lang w:val="en-GB"/>
        </w:rPr>
        <w:fldChar w:fldCharType="end"/>
      </w:r>
      <w:r w:rsidR="00605417" w:rsidRPr="00D86EE7">
        <w:rPr>
          <w:bCs/>
          <w:lang w:val="en-GB"/>
        </w:rPr>
        <w:t>)</w:t>
      </w:r>
      <w:r w:rsidRPr="00D86EE7">
        <w:rPr>
          <w:bCs/>
          <w:lang w:val="en-GB"/>
        </w:rPr>
        <w:t>.</w:t>
      </w:r>
      <w:r w:rsidR="007C31B6" w:rsidRPr="00D86EE7">
        <w:rPr>
          <w:bCs/>
          <w:lang w:val="en-GB"/>
        </w:rPr>
        <w:t xml:space="preserve"> </w:t>
      </w:r>
      <w:r w:rsidR="00240FAF" w:rsidRPr="00D86EE7">
        <w:rPr>
          <w:bCs/>
          <w:lang w:val="en-GB"/>
        </w:rPr>
        <w:t>The PTWC website was reported to be accessible by 8</w:t>
      </w:r>
      <w:r w:rsidR="002A002A" w:rsidRPr="00D86EE7">
        <w:rPr>
          <w:bCs/>
          <w:lang w:val="en-GB"/>
        </w:rPr>
        <w:t>0</w:t>
      </w:r>
      <w:r w:rsidR="00240FAF" w:rsidRPr="00D86EE7">
        <w:rPr>
          <w:bCs/>
          <w:lang w:val="en-GB"/>
        </w:rPr>
        <w:t>% of the countries (Q.A6</w:t>
      </w:r>
      <w:r w:rsidR="00817DCE" w:rsidRPr="00D86EE7">
        <w:rPr>
          <w:bCs/>
          <w:lang w:val="en-GB"/>
        </w:rPr>
        <w:t xml:space="preserve"> – Answered </w:t>
      </w:r>
      <w:r w:rsidR="00C03EA3" w:rsidRPr="00D86EE7">
        <w:rPr>
          <w:bCs/>
          <w:lang w:val="en-GB"/>
        </w:rPr>
        <w:t>24, Skipped</w:t>
      </w:r>
      <w:r w:rsidR="002A002A" w:rsidRPr="00D86EE7">
        <w:rPr>
          <w:bCs/>
          <w:lang w:val="en-GB"/>
        </w:rPr>
        <w:t xml:space="preserve"> 6</w:t>
      </w:r>
      <w:r w:rsidR="00240FAF" w:rsidRPr="00D86EE7">
        <w:rPr>
          <w:bCs/>
          <w:lang w:val="en-GB"/>
        </w:rPr>
        <w:t>)</w:t>
      </w:r>
      <w:r w:rsidR="00817DCE" w:rsidRPr="00D86EE7">
        <w:rPr>
          <w:bCs/>
          <w:lang w:val="en-GB"/>
        </w:rPr>
        <w:t>, while</w:t>
      </w:r>
      <w:r w:rsidR="00240FAF" w:rsidRPr="00D86EE7">
        <w:rPr>
          <w:bCs/>
          <w:lang w:val="en-GB"/>
        </w:rPr>
        <w:t xml:space="preserve"> </w:t>
      </w:r>
      <w:r w:rsidR="00817DCE" w:rsidRPr="00D86EE7">
        <w:rPr>
          <w:bCs/>
          <w:lang w:val="en-GB"/>
        </w:rPr>
        <w:t>t</w:t>
      </w:r>
      <w:r w:rsidR="00240FAF" w:rsidRPr="00D86EE7">
        <w:rPr>
          <w:bCs/>
          <w:lang w:val="en-GB"/>
        </w:rPr>
        <w:t xml:space="preserve">he remaining </w:t>
      </w:r>
      <w:r w:rsidR="00185C93" w:rsidRPr="00D86EE7">
        <w:rPr>
          <w:bCs/>
          <w:lang w:val="en-GB"/>
        </w:rPr>
        <w:t>20</w:t>
      </w:r>
      <w:r w:rsidR="00240FAF" w:rsidRPr="00D86EE7">
        <w:rPr>
          <w:bCs/>
          <w:lang w:val="en-GB"/>
        </w:rPr>
        <w:t>% (</w:t>
      </w:r>
      <w:r w:rsidR="00185C93" w:rsidRPr="00D86EE7">
        <w:rPr>
          <w:bCs/>
          <w:lang w:val="en-GB"/>
        </w:rPr>
        <w:t>6</w:t>
      </w:r>
      <w:r w:rsidR="00240FAF" w:rsidRPr="00D86EE7">
        <w:rPr>
          <w:bCs/>
          <w:lang w:val="en-GB"/>
        </w:rPr>
        <w:t xml:space="preserve"> Member States) did not </w:t>
      </w:r>
      <w:r w:rsidR="00817DCE" w:rsidRPr="00D86EE7">
        <w:rPr>
          <w:bCs/>
          <w:lang w:val="en-GB"/>
        </w:rPr>
        <w:t>consult</w:t>
      </w:r>
      <w:r w:rsidR="00240FAF" w:rsidRPr="00D86EE7">
        <w:rPr>
          <w:bCs/>
          <w:lang w:val="en-GB"/>
        </w:rPr>
        <w:t xml:space="preserve"> the website during the event.</w:t>
      </w:r>
    </w:p>
    <w:p w14:paraId="3646E2EB" w14:textId="77777777" w:rsidR="00CF42BE" w:rsidRPr="00D86EE7" w:rsidRDefault="00CF42BE" w:rsidP="00C003ED">
      <w:pPr>
        <w:rPr>
          <w:bCs/>
          <w:lang w:val="en-GB"/>
        </w:rPr>
      </w:pPr>
    </w:p>
    <w:p w14:paraId="248F2210" w14:textId="77777777" w:rsidR="00474DD0" w:rsidRPr="00D86EE7" w:rsidRDefault="00B66A84" w:rsidP="00474DD0">
      <w:pPr>
        <w:keepNext/>
        <w:jc w:val="center"/>
        <w:rPr>
          <w:lang w:val="en-GB"/>
        </w:rPr>
      </w:pPr>
      <w:r w:rsidRPr="00D86EE7">
        <w:rPr>
          <w:bCs/>
          <w:noProof/>
          <w:lang w:val="en-GB"/>
        </w:rPr>
        <w:drawing>
          <wp:inline distT="0" distB="0" distL="0" distR="0" wp14:anchorId="687544BC" wp14:editId="1596CC98">
            <wp:extent cx="5419725" cy="3237230"/>
            <wp:effectExtent l="0" t="0" r="9525" b="1270"/>
            <wp:docPr id="297394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3237230"/>
                    </a:xfrm>
                    <a:prstGeom prst="rect">
                      <a:avLst/>
                    </a:prstGeom>
                    <a:noFill/>
                  </pic:spPr>
                </pic:pic>
              </a:graphicData>
            </a:graphic>
          </wp:inline>
        </w:drawing>
      </w:r>
    </w:p>
    <w:p w14:paraId="72FDE1D3" w14:textId="681DFD9D" w:rsidR="00033EE0" w:rsidRPr="00D86EE7" w:rsidRDefault="00474DD0" w:rsidP="00141FE2">
      <w:pPr>
        <w:pStyle w:val="Caption"/>
        <w:spacing w:before="240" w:after="0"/>
        <w:jc w:val="center"/>
        <w:rPr>
          <w:bCs/>
          <w:color w:val="auto"/>
          <w:lang w:val="en-GB"/>
        </w:rPr>
      </w:pPr>
      <w:bookmarkStart w:id="60" w:name="_Ref212650770"/>
      <w:bookmarkStart w:id="61" w:name="_Toc212714766"/>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18</w:t>
      </w:r>
      <w:r w:rsidRPr="00D86EE7">
        <w:rPr>
          <w:color w:val="auto"/>
          <w:lang w:val="en-GB"/>
        </w:rPr>
        <w:fldChar w:fldCharType="end"/>
      </w:r>
      <w:bookmarkEnd w:id="60"/>
      <w:r w:rsidR="00EA778F" w:rsidRPr="00D86EE7">
        <w:rPr>
          <w:color w:val="auto"/>
          <w:lang w:val="en-GB"/>
        </w:rPr>
        <w:t xml:space="preserve">. </w:t>
      </w:r>
      <w:r w:rsidR="002E2175" w:rsidRPr="00D86EE7">
        <w:rPr>
          <w:bCs/>
          <w:color w:val="auto"/>
          <w:lang w:val="en-GB"/>
        </w:rPr>
        <w:t xml:space="preserve">Methods </w:t>
      </w:r>
      <w:r w:rsidR="0099383B" w:rsidRPr="00D86EE7">
        <w:rPr>
          <w:bCs/>
          <w:color w:val="auto"/>
          <w:lang w:val="en-GB"/>
        </w:rPr>
        <w:t>used to receive PTWC messages</w:t>
      </w:r>
      <w:r w:rsidR="00FF1E92" w:rsidRPr="00D86EE7">
        <w:rPr>
          <w:bCs/>
          <w:color w:val="auto"/>
          <w:lang w:val="en-GB"/>
        </w:rPr>
        <w:t xml:space="preserve"> (Q.A5 – Answered 28, Skipped 2)</w:t>
      </w:r>
      <w:r w:rsidR="0099383B" w:rsidRPr="00D86EE7">
        <w:rPr>
          <w:bCs/>
          <w:color w:val="auto"/>
          <w:lang w:val="en-GB"/>
        </w:rPr>
        <w:t>.</w:t>
      </w:r>
      <w:bookmarkEnd w:id="61"/>
    </w:p>
    <w:p w14:paraId="65B22A8C" w14:textId="6F49DC39" w:rsidR="00EA778F" w:rsidRPr="00D86EE7" w:rsidRDefault="00EA778F">
      <w:pPr>
        <w:spacing w:after="160" w:line="278" w:lineRule="auto"/>
        <w:jc w:val="left"/>
        <w:rPr>
          <w:bCs/>
          <w:lang w:val="en-GB"/>
        </w:rPr>
      </w:pPr>
      <w:r w:rsidRPr="00D86EE7">
        <w:rPr>
          <w:bCs/>
          <w:lang w:val="en-GB"/>
        </w:rPr>
        <w:br w:type="page"/>
      </w:r>
    </w:p>
    <w:p w14:paraId="37E7D37F" w14:textId="541AF4E2" w:rsidR="00D76B9E" w:rsidRPr="00D86EE7" w:rsidRDefault="005D3723" w:rsidP="00AD4DD1">
      <w:pPr>
        <w:pStyle w:val="Title3KM"/>
        <w:ind w:left="1276" w:hanging="851"/>
        <w:rPr>
          <w:lang w:val="en-GB"/>
        </w:rPr>
      </w:pPr>
      <w:bookmarkStart w:id="62" w:name="_Toc214060372"/>
      <w:r w:rsidRPr="00D86EE7">
        <w:rPr>
          <w:lang w:val="en-GB"/>
        </w:rPr>
        <w:lastRenderedPageBreak/>
        <w:t>Northwest Pacific Tsunami Advisory Center</w:t>
      </w:r>
      <w:bookmarkEnd w:id="62"/>
    </w:p>
    <w:p w14:paraId="624384E0" w14:textId="77777777" w:rsidR="00321097" w:rsidRPr="00D86EE7" w:rsidRDefault="00321097" w:rsidP="000E4820">
      <w:pPr>
        <w:rPr>
          <w:bCs/>
          <w:lang w:val="en-GB"/>
        </w:rPr>
      </w:pPr>
    </w:p>
    <w:p w14:paraId="7A8DABE5" w14:textId="1D3866F9" w:rsidR="00E22044" w:rsidRPr="00D86EE7" w:rsidRDefault="005D1980" w:rsidP="00B871AA">
      <w:pPr>
        <w:rPr>
          <w:bCs/>
          <w:lang w:val="en-GB"/>
        </w:rPr>
      </w:pPr>
      <w:r w:rsidRPr="00D86EE7">
        <w:rPr>
          <w:bCs/>
          <w:lang w:val="en-GB"/>
        </w:rPr>
        <w:t>Nine</w:t>
      </w:r>
      <w:r w:rsidR="007E5B94" w:rsidRPr="00D86EE7">
        <w:rPr>
          <w:bCs/>
          <w:lang w:val="en-GB"/>
        </w:rPr>
        <w:t xml:space="preserve"> </w:t>
      </w:r>
      <w:r w:rsidR="003253B0" w:rsidRPr="00D86EE7">
        <w:rPr>
          <w:bCs/>
          <w:lang w:val="en-GB"/>
        </w:rPr>
        <w:t>countries (</w:t>
      </w:r>
      <w:r w:rsidRPr="00D86EE7">
        <w:rPr>
          <w:bCs/>
          <w:lang w:val="en-GB"/>
        </w:rPr>
        <w:t>30</w:t>
      </w:r>
      <w:r w:rsidR="003253B0" w:rsidRPr="00D86EE7">
        <w:rPr>
          <w:bCs/>
          <w:lang w:val="en-GB"/>
        </w:rPr>
        <w:t xml:space="preserve">%) received </w:t>
      </w:r>
      <w:r w:rsidR="00EC3980" w:rsidRPr="00D86EE7">
        <w:rPr>
          <w:bCs/>
          <w:lang w:val="en-GB"/>
        </w:rPr>
        <w:t xml:space="preserve">tsunami </w:t>
      </w:r>
      <w:r w:rsidR="001A70C0" w:rsidRPr="00D86EE7">
        <w:rPr>
          <w:bCs/>
          <w:lang w:val="en-GB"/>
        </w:rPr>
        <w:t>notifications</w:t>
      </w:r>
      <w:r w:rsidR="00EC3980" w:rsidRPr="00D86EE7">
        <w:rPr>
          <w:bCs/>
          <w:lang w:val="en-GB"/>
        </w:rPr>
        <w:t xml:space="preserve"> from the Northwest Pacific Tsunami Advisory </w:t>
      </w:r>
      <w:r w:rsidR="00C7480A" w:rsidRPr="00D86EE7">
        <w:rPr>
          <w:bCs/>
          <w:lang w:val="en-GB"/>
        </w:rPr>
        <w:t>Center (NWPTAC</w:t>
      </w:r>
      <w:r w:rsidR="00A32A13" w:rsidRPr="00D86EE7">
        <w:rPr>
          <w:bCs/>
          <w:lang w:val="en-GB"/>
        </w:rPr>
        <w:t>, Q.A7</w:t>
      </w:r>
      <w:r w:rsidR="009564F4" w:rsidRPr="00D86EE7">
        <w:rPr>
          <w:bCs/>
          <w:lang w:val="en-GB"/>
        </w:rPr>
        <w:t xml:space="preserve"> – Answered 30, Skipped 0</w:t>
      </w:r>
      <w:r w:rsidR="00C7480A" w:rsidRPr="00D86EE7">
        <w:rPr>
          <w:bCs/>
          <w:lang w:val="en-GB"/>
        </w:rPr>
        <w:t>)</w:t>
      </w:r>
      <w:r w:rsidR="00A32A13" w:rsidRPr="00D86EE7">
        <w:rPr>
          <w:bCs/>
          <w:lang w:val="en-GB"/>
        </w:rPr>
        <w:t>.</w:t>
      </w:r>
      <w:r w:rsidR="00C6010C" w:rsidRPr="00D86EE7">
        <w:rPr>
          <w:bCs/>
          <w:lang w:val="en-GB"/>
        </w:rPr>
        <w:t xml:space="preserve"> </w:t>
      </w:r>
      <w:r w:rsidR="008B098D" w:rsidRPr="00D86EE7">
        <w:rPr>
          <w:bCs/>
          <w:lang w:val="en-GB"/>
        </w:rPr>
        <w:t xml:space="preserve">For </w:t>
      </w:r>
      <w:r w:rsidR="00B210E3" w:rsidRPr="00D86EE7">
        <w:rPr>
          <w:bCs/>
          <w:lang w:val="en-GB"/>
        </w:rPr>
        <w:t>all</w:t>
      </w:r>
      <w:r w:rsidR="008B098D" w:rsidRPr="00D86EE7">
        <w:rPr>
          <w:bCs/>
          <w:lang w:val="en-GB"/>
        </w:rPr>
        <w:t xml:space="preserve"> messages, </w:t>
      </w:r>
      <w:r w:rsidR="001C1538" w:rsidRPr="00D86EE7">
        <w:rPr>
          <w:bCs/>
          <w:lang w:val="en-GB"/>
        </w:rPr>
        <w:t xml:space="preserve">the reported delivery times ranged from 0 to 1 minute </w:t>
      </w:r>
      <w:r w:rsidR="00E22044" w:rsidRPr="00D86EE7">
        <w:rPr>
          <w:bCs/>
          <w:lang w:val="en-GB"/>
        </w:rPr>
        <w:t>(Q.A8 – Answered 9, Skipped 21)</w:t>
      </w:r>
      <w:r w:rsidR="00B871AA" w:rsidRPr="00D86EE7">
        <w:rPr>
          <w:bCs/>
          <w:lang w:val="en-GB"/>
        </w:rPr>
        <w:t>.</w:t>
      </w:r>
      <w:r w:rsidR="002355A3" w:rsidRPr="00D86EE7">
        <w:rPr>
          <w:bCs/>
          <w:lang w:val="en-GB"/>
        </w:rPr>
        <w:t xml:space="preserve"> All countries</w:t>
      </w:r>
      <w:r w:rsidR="00752A75" w:rsidRPr="00D86EE7">
        <w:rPr>
          <w:bCs/>
          <w:lang w:val="en-GB"/>
        </w:rPr>
        <w:t xml:space="preserve"> successfully</w:t>
      </w:r>
      <w:r w:rsidR="002355A3" w:rsidRPr="00D86EE7">
        <w:rPr>
          <w:bCs/>
          <w:lang w:val="en-GB"/>
        </w:rPr>
        <w:t xml:space="preserve"> received </w:t>
      </w:r>
      <w:r w:rsidR="00752A75" w:rsidRPr="00D86EE7">
        <w:rPr>
          <w:bCs/>
          <w:lang w:val="en-GB"/>
        </w:rPr>
        <w:t>the full set of</w:t>
      </w:r>
      <w:r w:rsidR="002355A3" w:rsidRPr="00D86EE7">
        <w:rPr>
          <w:bCs/>
          <w:lang w:val="en-GB"/>
        </w:rPr>
        <w:t xml:space="preserve"> 15 messages, </w:t>
      </w:r>
      <w:r w:rsidR="006D79E7" w:rsidRPr="00D86EE7">
        <w:rPr>
          <w:bCs/>
          <w:lang w:val="en-GB"/>
        </w:rPr>
        <w:t>except for</w:t>
      </w:r>
      <w:r w:rsidR="00D468DD" w:rsidRPr="00D86EE7">
        <w:rPr>
          <w:bCs/>
          <w:lang w:val="en-GB"/>
        </w:rPr>
        <w:t xml:space="preserve"> </w:t>
      </w:r>
      <w:r w:rsidR="002355A3" w:rsidRPr="00D86EE7">
        <w:rPr>
          <w:bCs/>
          <w:lang w:val="en-GB"/>
        </w:rPr>
        <w:t>Indonesia</w:t>
      </w:r>
      <w:r w:rsidR="00346FB1" w:rsidRPr="00D86EE7">
        <w:rPr>
          <w:bCs/>
          <w:lang w:val="en-GB"/>
        </w:rPr>
        <w:t xml:space="preserve">. </w:t>
      </w:r>
      <w:r w:rsidR="006D79E7" w:rsidRPr="00D86EE7">
        <w:rPr>
          <w:bCs/>
          <w:lang w:val="en-GB"/>
        </w:rPr>
        <w:t>Vanuatu was unable to provide detailed survey responses due to the absence of archived message records.</w:t>
      </w:r>
    </w:p>
    <w:p w14:paraId="64DB5AE2" w14:textId="77777777" w:rsidR="00E22044" w:rsidRPr="00D86EE7" w:rsidRDefault="00E22044" w:rsidP="00B871AA">
      <w:pPr>
        <w:rPr>
          <w:bCs/>
          <w:lang w:val="en-GB"/>
        </w:rPr>
      </w:pPr>
    </w:p>
    <w:p w14:paraId="0E7D90B4" w14:textId="7777C9B9" w:rsidR="009A1FED" w:rsidRPr="00D86EE7" w:rsidRDefault="008B098D" w:rsidP="00B871AA">
      <w:pPr>
        <w:rPr>
          <w:bCs/>
          <w:lang w:val="en-GB"/>
        </w:rPr>
      </w:pPr>
      <w:r w:rsidRPr="00D86EE7">
        <w:rPr>
          <w:bCs/>
          <w:lang w:val="en-GB"/>
        </w:rPr>
        <w:t>Several comments and issues were reported by some countries</w:t>
      </w:r>
      <w:r w:rsidR="00B52752" w:rsidRPr="00D86EE7">
        <w:rPr>
          <w:bCs/>
          <w:lang w:val="en-GB"/>
        </w:rPr>
        <w:t>:</w:t>
      </w:r>
    </w:p>
    <w:p w14:paraId="27A1B2EB" w14:textId="4B973EFF" w:rsidR="00D611A8" w:rsidRPr="00D86EE7" w:rsidRDefault="00D611A8" w:rsidP="00D611A8">
      <w:pPr>
        <w:pStyle w:val="ListParagraph"/>
        <w:numPr>
          <w:ilvl w:val="0"/>
          <w:numId w:val="5"/>
        </w:numPr>
        <w:rPr>
          <w:bCs/>
          <w:lang w:val="en-GB"/>
        </w:rPr>
      </w:pPr>
      <w:r w:rsidRPr="00D86EE7">
        <w:rPr>
          <w:bCs/>
          <w:lang w:val="en-GB"/>
        </w:rPr>
        <w:t>French Polynesia recommended that subsequent bulletins eliminate the term "POSSIBILITY" in the risk assessment and adopt a more definitive tone based on observed data. The final bulletin should not continue to state "THERE IS A POSSIBILITY OF A DESTRUCTIVE OCEAN-WIDE TSUNAMI" under evaluation, as seen in Message No. 14. Instead, it should clearly state "END OF WARNING, TSUNAMI THREAT HAS PASSED"</w:t>
      </w:r>
      <w:r w:rsidR="002D7426" w:rsidRPr="00D86EE7">
        <w:rPr>
          <w:bCs/>
          <w:lang w:val="en-GB"/>
        </w:rPr>
        <w:t>.</w:t>
      </w:r>
    </w:p>
    <w:p w14:paraId="01599B38" w14:textId="45733658" w:rsidR="00D611A8" w:rsidRPr="00D86EE7" w:rsidRDefault="00D611A8" w:rsidP="00D611A8">
      <w:pPr>
        <w:pStyle w:val="ListParagraph"/>
        <w:numPr>
          <w:ilvl w:val="0"/>
          <w:numId w:val="5"/>
        </w:numPr>
        <w:rPr>
          <w:bCs/>
          <w:lang w:val="en-GB"/>
        </w:rPr>
      </w:pPr>
      <w:r w:rsidRPr="00D86EE7">
        <w:rPr>
          <w:bCs/>
          <w:lang w:val="en-GB"/>
        </w:rPr>
        <w:t>Indonesia did not receive Bulletin No. 3.</w:t>
      </w:r>
    </w:p>
    <w:p w14:paraId="65A46F82" w14:textId="6ACE9273" w:rsidR="00D611A8" w:rsidRPr="00D86EE7" w:rsidRDefault="00D611A8" w:rsidP="00D611A8">
      <w:pPr>
        <w:pStyle w:val="ListParagraph"/>
        <w:numPr>
          <w:ilvl w:val="0"/>
          <w:numId w:val="5"/>
        </w:numPr>
        <w:rPr>
          <w:bCs/>
          <w:lang w:val="en-GB"/>
        </w:rPr>
      </w:pPr>
      <w:r w:rsidRPr="00D86EE7">
        <w:rPr>
          <w:bCs/>
          <w:lang w:val="en-GB"/>
        </w:rPr>
        <w:t>In the Solomon Islands, the predicted wave heights of 0.3–1 meter closely matched the observed heights of 0.3–0.5 meter.</w:t>
      </w:r>
    </w:p>
    <w:p w14:paraId="61E2ABE5" w14:textId="77777777" w:rsidR="00B52752" w:rsidRPr="00D86EE7" w:rsidRDefault="00B52752" w:rsidP="00D7273A">
      <w:pPr>
        <w:rPr>
          <w:bCs/>
          <w:lang w:val="en-GB"/>
        </w:rPr>
      </w:pPr>
    </w:p>
    <w:p w14:paraId="0D751490" w14:textId="6D4660D2" w:rsidR="00542C10" w:rsidRPr="00D86EE7" w:rsidRDefault="002D09F3" w:rsidP="00D7273A">
      <w:pPr>
        <w:rPr>
          <w:bCs/>
          <w:lang w:val="en-GB"/>
        </w:rPr>
      </w:pPr>
      <w:r w:rsidRPr="00D86EE7">
        <w:rPr>
          <w:bCs/>
          <w:lang w:val="en-GB"/>
        </w:rPr>
        <w:t xml:space="preserve">Most countries received </w:t>
      </w:r>
      <w:r w:rsidR="00DC4164" w:rsidRPr="00D86EE7">
        <w:rPr>
          <w:bCs/>
          <w:lang w:val="en-GB"/>
        </w:rPr>
        <w:t>messages</w:t>
      </w:r>
      <w:r w:rsidRPr="00D86EE7">
        <w:rPr>
          <w:bCs/>
          <w:lang w:val="en-GB"/>
        </w:rPr>
        <w:t xml:space="preserve"> via email (4</w:t>
      </w:r>
      <w:r w:rsidR="00B43755" w:rsidRPr="00D86EE7">
        <w:rPr>
          <w:bCs/>
          <w:lang w:val="en-GB"/>
        </w:rPr>
        <w:t>5</w:t>
      </w:r>
      <w:r w:rsidRPr="00D86EE7">
        <w:rPr>
          <w:bCs/>
          <w:lang w:val="en-GB"/>
        </w:rPr>
        <w:t>%), followed by the GTS (33%), while 22% received notifications through both channels</w:t>
      </w:r>
      <w:r w:rsidR="00DC4164" w:rsidRPr="00D86EE7">
        <w:rPr>
          <w:bCs/>
          <w:lang w:val="en-GB"/>
        </w:rPr>
        <w:t xml:space="preserve"> (</w:t>
      </w:r>
      <w:r w:rsidR="008D4F1C" w:rsidRPr="00D86EE7">
        <w:rPr>
          <w:bCs/>
          <w:highlight w:val="cyan"/>
          <w:lang w:val="en-GB"/>
        </w:rPr>
        <w:fldChar w:fldCharType="begin"/>
      </w:r>
      <w:r w:rsidR="008D4F1C" w:rsidRPr="00D86EE7">
        <w:rPr>
          <w:bCs/>
          <w:lang w:val="en-GB"/>
        </w:rPr>
        <w:instrText xml:space="preserve"> REF _Ref212650815 \h </w:instrText>
      </w:r>
      <w:r w:rsidR="00D86EE7" w:rsidRPr="00D86EE7">
        <w:rPr>
          <w:bCs/>
          <w:highlight w:val="cyan"/>
          <w:lang w:val="en-GB"/>
        </w:rPr>
        <w:instrText xml:space="preserve"> \* MERGEFORMAT </w:instrText>
      </w:r>
      <w:r w:rsidR="008D4F1C" w:rsidRPr="00D86EE7">
        <w:rPr>
          <w:bCs/>
          <w:highlight w:val="cyan"/>
          <w:lang w:val="en-GB"/>
        </w:rPr>
      </w:r>
      <w:r w:rsidR="008D4F1C" w:rsidRPr="00D86EE7">
        <w:rPr>
          <w:bCs/>
          <w:highlight w:val="cyan"/>
          <w:lang w:val="en-GB"/>
        </w:rPr>
        <w:fldChar w:fldCharType="separate"/>
      </w:r>
      <w:r w:rsidR="008D4F1C" w:rsidRPr="00D86EE7">
        <w:rPr>
          <w:lang w:val="en-GB"/>
        </w:rPr>
        <w:t xml:space="preserve">Figure </w:t>
      </w:r>
      <w:r w:rsidR="008D4F1C" w:rsidRPr="00D86EE7">
        <w:rPr>
          <w:noProof/>
          <w:lang w:val="en-GB"/>
        </w:rPr>
        <w:t>19</w:t>
      </w:r>
      <w:r w:rsidR="008D4F1C" w:rsidRPr="00D86EE7">
        <w:rPr>
          <w:bCs/>
          <w:highlight w:val="cyan"/>
          <w:lang w:val="en-GB"/>
        </w:rPr>
        <w:fldChar w:fldCharType="end"/>
      </w:r>
      <w:r w:rsidR="00DC4164" w:rsidRPr="00D86EE7">
        <w:rPr>
          <w:bCs/>
          <w:lang w:val="en-GB"/>
        </w:rPr>
        <w:t>)</w:t>
      </w:r>
      <w:r w:rsidRPr="00D86EE7">
        <w:rPr>
          <w:bCs/>
          <w:lang w:val="en-GB"/>
        </w:rPr>
        <w:t>.</w:t>
      </w:r>
    </w:p>
    <w:p w14:paraId="2D227D4E" w14:textId="77777777" w:rsidR="002D09F3" w:rsidRPr="00D86EE7" w:rsidRDefault="002D09F3" w:rsidP="00D7273A">
      <w:pPr>
        <w:rPr>
          <w:bCs/>
          <w:lang w:val="en-GB"/>
        </w:rPr>
      </w:pPr>
    </w:p>
    <w:p w14:paraId="4FCE4818" w14:textId="77777777" w:rsidR="008D4F1C" w:rsidRPr="00D86EE7" w:rsidRDefault="00B43755" w:rsidP="008D4F1C">
      <w:pPr>
        <w:keepNext/>
        <w:jc w:val="center"/>
        <w:rPr>
          <w:lang w:val="en-GB"/>
        </w:rPr>
      </w:pPr>
      <w:r w:rsidRPr="00D86EE7">
        <w:rPr>
          <w:bCs/>
          <w:noProof/>
          <w:lang w:val="en-GB"/>
        </w:rPr>
        <w:drawing>
          <wp:inline distT="0" distB="0" distL="0" distR="0" wp14:anchorId="0F8F6999" wp14:editId="10A1DB9C">
            <wp:extent cx="5419725" cy="3237230"/>
            <wp:effectExtent l="0" t="0" r="9525" b="1270"/>
            <wp:docPr id="16902395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725" cy="3237230"/>
                    </a:xfrm>
                    <a:prstGeom prst="rect">
                      <a:avLst/>
                    </a:prstGeom>
                    <a:noFill/>
                  </pic:spPr>
                </pic:pic>
              </a:graphicData>
            </a:graphic>
          </wp:inline>
        </w:drawing>
      </w:r>
    </w:p>
    <w:p w14:paraId="060CECCA" w14:textId="67CFFA8A" w:rsidR="00084362" w:rsidRPr="00D86EE7" w:rsidRDefault="008D4F1C" w:rsidP="00141FE2">
      <w:pPr>
        <w:pStyle w:val="Caption"/>
        <w:spacing w:before="240" w:after="0"/>
        <w:jc w:val="center"/>
        <w:rPr>
          <w:bCs/>
          <w:color w:val="auto"/>
          <w:lang w:val="en-GB"/>
        </w:rPr>
      </w:pPr>
      <w:bookmarkStart w:id="63" w:name="_Ref212650815"/>
      <w:bookmarkStart w:id="64" w:name="_Toc212714767"/>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19</w:t>
      </w:r>
      <w:r w:rsidRPr="00D86EE7">
        <w:rPr>
          <w:color w:val="auto"/>
          <w:lang w:val="en-GB"/>
        </w:rPr>
        <w:fldChar w:fldCharType="end"/>
      </w:r>
      <w:bookmarkEnd w:id="63"/>
      <w:r w:rsidRPr="00D86EE7">
        <w:rPr>
          <w:color w:val="auto"/>
          <w:lang w:val="en-GB"/>
        </w:rPr>
        <w:t xml:space="preserve">. </w:t>
      </w:r>
      <w:r w:rsidR="00542C10" w:rsidRPr="00D86EE7">
        <w:rPr>
          <w:bCs/>
          <w:color w:val="auto"/>
          <w:lang w:val="en-GB"/>
        </w:rPr>
        <w:t xml:space="preserve">Methods used to receive </w:t>
      </w:r>
      <w:r w:rsidR="004715B5" w:rsidRPr="00D86EE7">
        <w:rPr>
          <w:bCs/>
          <w:color w:val="auto"/>
          <w:lang w:val="en-GB"/>
        </w:rPr>
        <w:t xml:space="preserve">NWPTAC </w:t>
      </w:r>
      <w:r w:rsidR="00542C10" w:rsidRPr="00D86EE7">
        <w:rPr>
          <w:bCs/>
          <w:color w:val="auto"/>
          <w:lang w:val="en-GB"/>
        </w:rPr>
        <w:t>messages (Q.A</w:t>
      </w:r>
      <w:r w:rsidR="004715B5" w:rsidRPr="00D86EE7">
        <w:rPr>
          <w:bCs/>
          <w:color w:val="auto"/>
          <w:lang w:val="en-GB"/>
        </w:rPr>
        <w:t>9</w:t>
      </w:r>
      <w:r w:rsidR="00542C10" w:rsidRPr="00D86EE7">
        <w:rPr>
          <w:bCs/>
          <w:color w:val="auto"/>
          <w:lang w:val="en-GB"/>
        </w:rPr>
        <w:t xml:space="preserve"> – Answered </w:t>
      </w:r>
      <w:r w:rsidR="004715B5" w:rsidRPr="00D86EE7">
        <w:rPr>
          <w:bCs/>
          <w:color w:val="auto"/>
          <w:lang w:val="en-GB"/>
        </w:rPr>
        <w:t>9</w:t>
      </w:r>
      <w:r w:rsidR="00542C10" w:rsidRPr="00D86EE7">
        <w:rPr>
          <w:bCs/>
          <w:color w:val="auto"/>
          <w:lang w:val="en-GB"/>
        </w:rPr>
        <w:t>, Skipped 2</w:t>
      </w:r>
      <w:r w:rsidR="004715B5" w:rsidRPr="00D86EE7">
        <w:rPr>
          <w:bCs/>
          <w:color w:val="auto"/>
          <w:lang w:val="en-GB"/>
        </w:rPr>
        <w:t>1</w:t>
      </w:r>
      <w:r w:rsidR="00542C10" w:rsidRPr="00D86EE7">
        <w:rPr>
          <w:bCs/>
          <w:color w:val="auto"/>
          <w:lang w:val="en-GB"/>
        </w:rPr>
        <w:t>).</w:t>
      </w:r>
      <w:bookmarkEnd w:id="64"/>
    </w:p>
    <w:p w14:paraId="2778973F" w14:textId="77777777" w:rsidR="00F47DBF" w:rsidRPr="00D86EE7" w:rsidRDefault="00F47DBF" w:rsidP="00F47DBF">
      <w:pPr>
        <w:rPr>
          <w:bCs/>
          <w:lang w:val="en-GB"/>
        </w:rPr>
      </w:pPr>
    </w:p>
    <w:p w14:paraId="0E64C785" w14:textId="3A889580" w:rsidR="00F47DBF" w:rsidRPr="00D86EE7" w:rsidRDefault="00134CC1" w:rsidP="00F47DBF">
      <w:pPr>
        <w:rPr>
          <w:bCs/>
          <w:lang w:val="en-GB"/>
        </w:rPr>
      </w:pPr>
      <w:r w:rsidRPr="00D86EE7">
        <w:rPr>
          <w:bCs/>
          <w:lang w:val="en-GB"/>
        </w:rPr>
        <w:t xml:space="preserve">Five countries confirmed that the NWPTAC website was accessible during the event. Three countries did not consult the website, and Vanuatu did not </w:t>
      </w:r>
      <w:r w:rsidR="00B226AB" w:rsidRPr="00D86EE7">
        <w:rPr>
          <w:bCs/>
          <w:lang w:val="en-GB"/>
        </w:rPr>
        <w:t>answer</w:t>
      </w:r>
      <w:r w:rsidRPr="00D86EE7">
        <w:rPr>
          <w:bCs/>
          <w:lang w:val="en-GB"/>
        </w:rPr>
        <w:t xml:space="preserve"> the question</w:t>
      </w:r>
      <w:r w:rsidR="00B226AB" w:rsidRPr="00D86EE7">
        <w:rPr>
          <w:bCs/>
          <w:lang w:val="en-GB"/>
        </w:rPr>
        <w:t xml:space="preserve"> (Q.A10 – Answered </w:t>
      </w:r>
      <w:r w:rsidR="007C4470" w:rsidRPr="00D86EE7">
        <w:rPr>
          <w:bCs/>
          <w:lang w:val="en-GB"/>
        </w:rPr>
        <w:t>9, Skipped 21)</w:t>
      </w:r>
      <w:r w:rsidRPr="00D86EE7">
        <w:rPr>
          <w:bCs/>
          <w:lang w:val="en-GB"/>
        </w:rPr>
        <w:t>.</w:t>
      </w:r>
    </w:p>
    <w:p w14:paraId="09E76228" w14:textId="77777777" w:rsidR="00134CC1" w:rsidRPr="00D86EE7" w:rsidRDefault="00134CC1" w:rsidP="00F47DBF">
      <w:pPr>
        <w:rPr>
          <w:bCs/>
          <w:lang w:val="en-GB"/>
        </w:rPr>
      </w:pPr>
    </w:p>
    <w:p w14:paraId="0F3655B0" w14:textId="4A068CA0" w:rsidR="005618CA" w:rsidRPr="00D86EE7" w:rsidRDefault="005618CA" w:rsidP="00AD4DD1">
      <w:pPr>
        <w:pStyle w:val="Title3KM"/>
        <w:ind w:left="1276" w:hanging="851"/>
        <w:rPr>
          <w:lang w:val="en-GB"/>
        </w:rPr>
      </w:pPr>
      <w:bookmarkStart w:id="65" w:name="_Toc214060373"/>
      <w:r w:rsidRPr="00D86EE7">
        <w:rPr>
          <w:lang w:val="en-GB"/>
        </w:rPr>
        <w:t>Other sources of information</w:t>
      </w:r>
      <w:bookmarkEnd w:id="65"/>
    </w:p>
    <w:p w14:paraId="3820B76C" w14:textId="77777777" w:rsidR="00084362" w:rsidRPr="00D86EE7" w:rsidRDefault="00084362" w:rsidP="000E4820">
      <w:pPr>
        <w:rPr>
          <w:bCs/>
          <w:lang w:val="en-GB"/>
        </w:rPr>
      </w:pPr>
    </w:p>
    <w:p w14:paraId="74BF55B6" w14:textId="3FFD4682" w:rsidR="005D3FB4" w:rsidRPr="00D86EE7" w:rsidRDefault="00BE021B" w:rsidP="00541421">
      <w:pPr>
        <w:rPr>
          <w:bCs/>
          <w:lang w:val="en-GB"/>
        </w:rPr>
      </w:pPr>
      <w:r w:rsidRPr="00D86EE7">
        <w:rPr>
          <w:bCs/>
          <w:lang w:val="en-GB"/>
        </w:rPr>
        <w:t xml:space="preserve">Nineteen respondent countries (63%) reported receiving tsunami-related information from sources other than the </w:t>
      </w:r>
      <w:r w:rsidR="009805B2" w:rsidRPr="00D86EE7">
        <w:rPr>
          <w:bCs/>
          <w:lang w:val="en-GB"/>
        </w:rPr>
        <w:t>PTWC and/or NWPTAC (Q.A11 – Answered 30, Skipped 0).</w:t>
      </w:r>
      <w:r w:rsidR="00FC75C3" w:rsidRPr="00D86EE7">
        <w:rPr>
          <w:bCs/>
          <w:lang w:val="en-GB"/>
        </w:rPr>
        <w:t xml:space="preserve"> </w:t>
      </w:r>
      <w:r w:rsidR="00F05C9E" w:rsidRPr="00D86EE7">
        <w:rPr>
          <w:bCs/>
          <w:lang w:val="en-GB"/>
        </w:rPr>
        <w:t>The</w:t>
      </w:r>
      <w:r w:rsidR="00A9297E" w:rsidRPr="00D86EE7">
        <w:rPr>
          <w:bCs/>
          <w:lang w:val="en-GB"/>
        </w:rPr>
        <w:t>se alternative</w:t>
      </w:r>
      <w:r w:rsidR="005D3FB4" w:rsidRPr="00D86EE7">
        <w:rPr>
          <w:bCs/>
          <w:lang w:val="en-GB"/>
        </w:rPr>
        <w:t xml:space="preserve"> </w:t>
      </w:r>
      <w:r w:rsidR="00F05C9E" w:rsidRPr="00D86EE7">
        <w:rPr>
          <w:bCs/>
          <w:lang w:val="en-GB"/>
        </w:rPr>
        <w:t xml:space="preserve">sources are </w:t>
      </w:r>
      <w:r w:rsidR="007633FF" w:rsidRPr="00D86EE7">
        <w:rPr>
          <w:bCs/>
          <w:lang w:val="en-GB"/>
        </w:rPr>
        <w:t>summarized</w:t>
      </w:r>
      <w:r w:rsidR="005D3FB4" w:rsidRPr="00D86EE7">
        <w:rPr>
          <w:bCs/>
          <w:lang w:val="en-GB"/>
        </w:rPr>
        <w:t xml:space="preserve"> in </w:t>
      </w:r>
      <w:r w:rsidR="00B35F7F" w:rsidRPr="00D86EE7">
        <w:rPr>
          <w:bCs/>
          <w:highlight w:val="green"/>
          <w:lang w:val="en-GB"/>
        </w:rPr>
        <w:fldChar w:fldCharType="begin"/>
      </w:r>
      <w:r w:rsidR="00B35F7F" w:rsidRPr="00D86EE7">
        <w:rPr>
          <w:bCs/>
          <w:lang w:val="en-GB"/>
        </w:rPr>
        <w:instrText xml:space="preserve"> REF _Ref212650859 \h </w:instrText>
      </w:r>
      <w:r w:rsidR="00D86EE7" w:rsidRPr="00D86EE7">
        <w:rPr>
          <w:bCs/>
          <w:highlight w:val="green"/>
          <w:lang w:val="en-GB"/>
        </w:rPr>
        <w:instrText xml:space="preserve"> \* MERGEFORMAT </w:instrText>
      </w:r>
      <w:r w:rsidR="00B35F7F" w:rsidRPr="00D86EE7">
        <w:rPr>
          <w:bCs/>
          <w:highlight w:val="green"/>
          <w:lang w:val="en-GB"/>
        </w:rPr>
      </w:r>
      <w:r w:rsidR="00B35F7F" w:rsidRPr="00D86EE7">
        <w:rPr>
          <w:bCs/>
          <w:highlight w:val="green"/>
          <w:lang w:val="en-GB"/>
        </w:rPr>
        <w:fldChar w:fldCharType="separate"/>
      </w:r>
      <w:r w:rsidR="00B35F7F" w:rsidRPr="00D86EE7">
        <w:rPr>
          <w:lang w:val="en-GB"/>
        </w:rPr>
        <w:t xml:space="preserve">Table </w:t>
      </w:r>
      <w:r w:rsidR="00B35F7F" w:rsidRPr="00D86EE7">
        <w:rPr>
          <w:noProof/>
          <w:lang w:val="en-GB"/>
        </w:rPr>
        <w:t>3</w:t>
      </w:r>
      <w:r w:rsidR="00B35F7F" w:rsidRPr="00D86EE7">
        <w:rPr>
          <w:bCs/>
          <w:highlight w:val="green"/>
          <w:lang w:val="en-GB"/>
        </w:rPr>
        <w:fldChar w:fldCharType="end"/>
      </w:r>
      <w:r w:rsidR="00767921" w:rsidRPr="00D86EE7">
        <w:rPr>
          <w:bCs/>
          <w:lang w:val="en-GB"/>
        </w:rPr>
        <w:t xml:space="preserve"> (Q</w:t>
      </w:r>
      <w:r w:rsidR="00C769DC" w:rsidRPr="00D86EE7">
        <w:rPr>
          <w:bCs/>
          <w:lang w:val="en-GB"/>
        </w:rPr>
        <w:t>.</w:t>
      </w:r>
      <w:r w:rsidR="00767921" w:rsidRPr="00D86EE7">
        <w:rPr>
          <w:bCs/>
          <w:lang w:val="en-GB"/>
        </w:rPr>
        <w:t>A12</w:t>
      </w:r>
      <w:r w:rsidR="00C769DC" w:rsidRPr="00D86EE7">
        <w:rPr>
          <w:bCs/>
          <w:lang w:val="en-GB"/>
        </w:rPr>
        <w:t xml:space="preserve"> – Answered 19, Skipped 11)</w:t>
      </w:r>
      <w:r w:rsidR="005D3FB4" w:rsidRPr="00D86EE7">
        <w:rPr>
          <w:bCs/>
          <w:lang w:val="en-GB"/>
        </w:rPr>
        <w:t>.</w:t>
      </w:r>
    </w:p>
    <w:p w14:paraId="49B4AAFD" w14:textId="68A6829E" w:rsidR="005D3FB4" w:rsidRPr="00D86EE7" w:rsidRDefault="008D4F1C" w:rsidP="008D4F1C">
      <w:pPr>
        <w:pStyle w:val="Caption"/>
        <w:rPr>
          <w:bCs/>
          <w:color w:val="auto"/>
          <w:lang w:val="en-GB"/>
        </w:rPr>
      </w:pPr>
      <w:bookmarkStart w:id="66" w:name="_Ref212650859"/>
      <w:bookmarkStart w:id="67" w:name="_Toc212714796"/>
      <w:r w:rsidRPr="00D86EE7">
        <w:rPr>
          <w:color w:val="auto"/>
          <w:lang w:val="en-GB"/>
        </w:rPr>
        <w:lastRenderedPageBreak/>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00FE4A23" w:rsidRPr="00D86EE7">
        <w:rPr>
          <w:noProof/>
          <w:color w:val="auto"/>
          <w:lang w:val="en-GB"/>
        </w:rPr>
        <w:t>3</w:t>
      </w:r>
      <w:r w:rsidRPr="00D86EE7">
        <w:rPr>
          <w:color w:val="auto"/>
          <w:lang w:val="en-GB"/>
        </w:rPr>
        <w:fldChar w:fldCharType="end"/>
      </w:r>
      <w:bookmarkEnd w:id="66"/>
      <w:r w:rsidR="00913058" w:rsidRPr="00D86EE7">
        <w:rPr>
          <w:bCs/>
          <w:color w:val="auto"/>
          <w:lang w:val="en-GB"/>
        </w:rPr>
        <w:t>.</w:t>
      </w:r>
      <w:r w:rsidR="00331560" w:rsidRPr="00D86EE7">
        <w:rPr>
          <w:bCs/>
          <w:color w:val="auto"/>
          <w:lang w:val="en-GB"/>
        </w:rPr>
        <w:t xml:space="preserve"> Other sources </w:t>
      </w:r>
      <w:r w:rsidR="0070766A" w:rsidRPr="00D86EE7">
        <w:rPr>
          <w:bCs/>
          <w:color w:val="auto"/>
          <w:lang w:val="en-GB"/>
        </w:rPr>
        <w:t xml:space="preserve">than PTWC and/or NWPTAC </w:t>
      </w:r>
      <w:r w:rsidR="007633FF" w:rsidRPr="00D86EE7">
        <w:rPr>
          <w:bCs/>
          <w:color w:val="auto"/>
          <w:lang w:val="en-GB"/>
        </w:rPr>
        <w:t>for</w:t>
      </w:r>
      <w:r w:rsidR="00331560" w:rsidRPr="00D86EE7">
        <w:rPr>
          <w:bCs/>
          <w:color w:val="auto"/>
          <w:lang w:val="en-GB"/>
        </w:rPr>
        <w:t xml:space="preserve"> tsunami-related information</w:t>
      </w:r>
      <w:r w:rsidR="0070766A" w:rsidRPr="00D86EE7">
        <w:rPr>
          <w:bCs/>
          <w:color w:val="auto"/>
          <w:lang w:val="en-GB"/>
        </w:rPr>
        <w:t>.</w:t>
      </w:r>
      <w:bookmarkEnd w:id="67"/>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14"/>
        <w:gridCol w:w="425"/>
        <w:gridCol w:w="5523"/>
      </w:tblGrid>
      <w:tr w:rsidR="00331560" w:rsidRPr="00D86EE7" w14:paraId="5ACC99A2" w14:textId="77777777" w:rsidTr="00544644">
        <w:tc>
          <w:tcPr>
            <w:tcW w:w="3114" w:type="dxa"/>
            <w:shd w:val="clear" w:color="auto" w:fill="D9D9D9" w:themeFill="background1" w:themeFillShade="D9"/>
          </w:tcPr>
          <w:p w14:paraId="50BE8E7B" w14:textId="1CD24CB3" w:rsidR="00331560" w:rsidRPr="00D86EE7" w:rsidRDefault="007633FF" w:rsidP="00541421">
            <w:pPr>
              <w:rPr>
                <w:b/>
                <w:sz w:val="20"/>
                <w:szCs w:val="20"/>
                <w:lang w:val="en-GB"/>
              </w:rPr>
            </w:pPr>
            <w:r w:rsidRPr="00D86EE7">
              <w:rPr>
                <w:b/>
                <w:sz w:val="20"/>
                <w:szCs w:val="20"/>
                <w:lang w:val="en-GB"/>
              </w:rPr>
              <w:t>Source</w:t>
            </w:r>
          </w:p>
        </w:tc>
        <w:tc>
          <w:tcPr>
            <w:tcW w:w="425" w:type="dxa"/>
            <w:shd w:val="clear" w:color="auto" w:fill="D9D9D9" w:themeFill="background1" w:themeFillShade="D9"/>
          </w:tcPr>
          <w:p w14:paraId="396CE2F2" w14:textId="08F617E7" w:rsidR="00331560" w:rsidRPr="00D86EE7" w:rsidRDefault="00611F74" w:rsidP="00541421">
            <w:pPr>
              <w:rPr>
                <w:b/>
                <w:sz w:val="20"/>
                <w:szCs w:val="20"/>
                <w:lang w:val="en-GB"/>
              </w:rPr>
            </w:pPr>
            <w:r w:rsidRPr="00D86EE7">
              <w:rPr>
                <w:b/>
                <w:sz w:val="20"/>
                <w:szCs w:val="20"/>
                <w:lang w:val="en-GB"/>
              </w:rPr>
              <w:t>#</w:t>
            </w:r>
          </w:p>
        </w:tc>
        <w:tc>
          <w:tcPr>
            <w:tcW w:w="5523" w:type="dxa"/>
            <w:shd w:val="clear" w:color="auto" w:fill="D9D9D9" w:themeFill="background1" w:themeFillShade="D9"/>
          </w:tcPr>
          <w:p w14:paraId="214B24B9" w14:textId="32405027" w:rsidR="00331560" w:rsidRPr="00D86EE7" w:rsidRDefault="007633FF" w:rsidP="00541421">
            <w:pPr>
              <w:rPr>
                <w:b/>
                <w:sz w:val="20"/>
                <w:szCs w:val="20"/>
                <w:lang w:val="en-GB"/>
              </w:rPr>
            </w:pPr>
            <w:r w:rsidRPr="00D86EE7">
              <w:rPr>
                <w:b/>
                <w:sz w:val="20"/>
                <w:szCs w:val="20"/>
                <w:lang w:val="en-GB"/>
              </w:rPr>
              <w:t>Countries</w:t>
            </w:r>
          </w:p>
        </w:tc>
      </w:tr>
      <w:tr w:rsidR="000677B8" w:rsidRPr="00D86EE7" w14:paraId="7DADAC42" w14:textId="77777777" w:rsidTr="00544644">
        <w:tc>
          <w:tcPr>
            <w:tcW w:w="3114" w:type="dxa"/>
          </w:tcPr>
          <w:p w14:paraId="762EC02D" w14:textId="1A7417FA" w:rsidR="000677B8" w:rsidRPr="00D86EE7" w:rsidRDefault="000677B8" w:rsidP="000677B8">
            <w:pPr>
              <w:rPr>
                <w:bCs/>
                <w:sz w:val="20"/>
                <w:szCs w:val="20"/>
                <w:lang w:val="en-GB"/>
              </w:rPr>
            </w:pPr>
            <w:r w:rsidRPr="00D86EE7">
              <w:rPr>
                <w:bCs/>
                <w:color w:val="000000"/>
                <w:sz w:val="20"/>
                <w:szCs w:val="20"/>
                <w:lang w:val="en-GB"/>
              </w:rPr>
              <w:t>Own NTWC</w:t>
            </w:r>
          </w:p>
        </w:tc>
        <w:tc>
          <w:tcPr>
            <w:tcW w:w="425" w:type="dxa"/>
          </w:tcPr>
          <w:p w14:paraId="7A8F86DD" w14:textId="72C88658" w:rsidR="000677B8" w:rsidRPr="00D86EE7" w:rsidRDefault="000677B8" w:rsidP="000677B8">
            <w:pPr>
              <w:rPr>
                <w:bCs/>
                <w:sz w:val="20"/>
                <w:szCs w:val="20"/>
                <w:lang w:val="en-GB"/>
              </w:rPr>
            </w:pPr>
            <w:r w:rsidRPr="00D86EE7">
              <w:rPr>
                <w:bCs/>
                <w:color w:val="000000"/>
                <w:sz w:val="20"/>
                <w:szCs w:val="20"/>
                <w:lang w:val="en-GB"/>
              </w:rPr>
              <w:t>6</w:t>
            </w:r>
          </w:p>
        </w:tc>
        <w:tc>
          <w:tcPr>
            <w:tcW w:w="5523" w:type="dxa"/>
          </w:tcPr>
          <w:p w14:paraId="6F35CAB0" w14:textId="216C8B0A" w:rsidR="000677B8" w:rsidRPr="00D86EE7" w:rsidRDefault="000677B8" w:rsidP="000677B8">
            <w:pPr>
              <w:rPr>
                <w:bCs/>
                <w:sz w:val="20"/>
                <w:szCs w:val="20"/>
                <w:lang w:val="en-GB"/>
              </w:rPr>
            </w:pPr>
            <w:r w:rsidRPr="00D86EE7">
              <w:rPr>
                <w:bCs/>
                <w:color w:val="000000"/>
                <w:sz w:val="20"/>
                <w:szCs w:val="20"/>
                <w:lang w:val="en-GB"/>
              </w:rPr>
              <w:t>Chile</w:t>
            </w:r>
            <w:r w:rsidR="008D1B36" w:rsidRPr="00D86EE7">
              <w:rPr>
                <w:bCs/>
                <w:color w:val="000000"/>
                <w:sz w:val="20"/>
                <w:szCs w:val="20"/>
                <w:lang w:val="en-GB"/>
              </w:rPr>
              <w:t xml:space="preserve"> (SHOA)</w:t>
            </w:r>
            <w:r w:rsidRPr="00D86EE7">
              <w:rPr>
                <w:bCs/>
                <w:color w:val="000000"/>
                <w:sz w:val="20"/>
                <w:szCs w:val="20"/>
                <w:lang w:val="en-GB"/>
              </w:rPr>
              <w:t>, French Polynesia</w:t>
            </w:r>
            <w:r w:rsidR="0021535C" w:rsidRPr="00D86EE7">
              <w:rPr>
                <w:bCs/>
                <w:color w:val="000000"/>
                <w:sz w:val="20"/>
                <w:szCs w:val="20"/>
                <w:lang w:val="en-GB"/>
              </w:rPr>
              <w:t xml:space="preserve"> (CCPT)</w:t>
            </w:r>
            <w:r w:rsidRPr="00D86EE7">
              <w:rPr>
                <w:bCs/>
                <w:color w:val="000000"/>
                <w:sz w:val="20"/>
                <w:szCs w:val="20"/>
                <w:lang w:val="en-GB"/>
              </w:rPr>
              <w:t>, Guatemala</w:t>
            </w:r>
            <w:r w:rsidR="00E85C35" w:rsidRPr="00D86EE7">
              <w:rPr>
                <w:bCs/>
                <w:color w:val="000000"/>
                <w:sz w:val="20"/>
                <w:szCs w:val="20"/>
                <w:lang w:val="en-GB"/>
              </w:rPr>
              <w:t xml:space="preserve"> (INSIVUMEH)</w:t>
            </w:r>
            <w:r w:rsidRPr="00D86EE7">
              <w:rPr>
                <w:bCs/>
                <w:color w:val="000000"/>
                <w:sz w:val="20"/>
                <w:szCs w:val="20"/>
                <w:lang w:val="en-GB"/>
              </w:rPr>
              <w:t>, Indonesia</w:t>
            </w:r>
            <w:r w:rsidR="008D1B36" w:rsidRPr="00D86EE7">
              <w:rPr>
                <w:bCs/>
                <w:color w:val="000000"/>
                <w:sz w:val="20"/>
                <w:szCs w:val="20"/>
                <w:lang w:val="en-GB"/>
              </w:rPr>
              <w:t xml:space="preserve"> </w:t>
            </w:r>
            <w:r w:rsidR="00AD3F37" w:rsidRPr="00D86EE7">
              <w:rPr>
                <w:bCs/>
                <w:color w:val="000000"/>
                <w:sz w:val="20"/>
                <w:szCs w:val="20"/>
                <w:lang w:val="en-GB"/>
              </w:rPr>
              <w:t>(BMKG)</w:t>
            </w:r>
            <w:r w:rsidRPr="00D86EE7">
              <w:rPr>
                <w:bCs/>
                <w:color w:val="000000"/>
                <w:sz w:val="20"/>
                <w:szCs w:val="20"/>
                <w:lang w:val="en-GB"/>
              </w:rPr>
              <w:t>, New Zealand</w:t>
            </w:r>
            <w:r w:rsidR="00C2117D" w:rsidRPr="00D86EE7">
              <w:rPr>
                <w:bCs/>
                <w:color w:val="000000"/>
                <w:sz w:val="20"/>
                <w:szCs w:val="20"/>
                <w:lang w:val="en-GB"/>
              </w:rPr>
              <w:t xml:space="preserve"> </w:t>
            </w:r>
            <w:r w:rsidR="00EE5602" w:rsidRPr="00D86EE7">
              <w:rPr>
                <w:bCs/>
                <w:color w:val="000000"/>
                <w:sz w:val="20"/>
                <w:szCs w:val="20"/>
                <w:lang w:val="en-GB"/>
              </w:rPr>
              <w:t>(GNS)</w:t>
            </w:r>
            <w:r w:rsidRPr="00D86EE7">
              <w:rPr>
                <w:bCs/>
                <w:color w:val="000000"/>
                <w:sz w:val="20"/>
                <w:szCs w:val="20"/>
                <w:lang w:val="en-GB"/>
              </w:rPr>
              <w:t>, United States</w:t>
            </w:r>
            <w:r w:rsidR="00C2117D" w:rsidRPr="00D86EE7">
              <w:rPr>
                <w:bCs/>
                <w:color w:val="000000"/>
                <w:sz w:val="20"/>
                <w:szCs w:val="20"/>
                <w:lang w:val="en-GB"/>
              </w:rPr>
              <w:t xml:space="preserve"> (US NTWC)</w:t>
            </w:r>
          </w:p>
        </w:tc>
      </w:tr>
      <w:tr w:rsidR="000677B8" w:rsidRPr="00D86EE7" w14:paraId="3CE95C70" w14:textId="77777777" w:rsidTr="00544644">
        <w:tc>
          <w:tcPr>
            <w:tcW w:w="3114" w:type="dxa"/>
          </w:tcPr>
          <w:p w14:paraId="0AB65697" w14:textId="773C1C03" w:rsidR="000677B8" w:rsidRPr="00D86EE7" w:rsidRDefault="000677B8" w:rsidP="000677B8">
            <w:pPr>
              <w:rPr>
                <w:bCs/>
                <w:sz w:val="20"/>
                <w:szCs w:val="20"/>
                <w:lang w:val="en-GB"/>
              </w:rPr>
            </w:pPr>
            <w:r w:rsidRPr="00D86EE7">
              <w:rPr>
                <w:bCs/>
                <w:color w:val="000000"/>
                <w:sz w:val="20"/>
                <w:szCs w:val="20"/>
                <w:lang w:val="en-GB"/>
              </w:rPr>
              <w:t>USGS</w:t>
            </w:r>
          </w:p>
        </w:tc>
        <w:tc>
          <w:tcPr>
            <w:tcW w:w="425" w:type="dxa"/>
          </w:tcPr>
          <w:p w14:paraId="1024A704" w14:textId="580B98EC" w:rsidR="000677B8" w:rsidRPr="00D86EE7" w:rsidRDefault="000677B8" w:rsidP="000677B8">
            <w:pPr>
              <w:rPr>
                <w:bCs/>
                <w:sz w:val="20"/>
                <w:szCs w:val="20"/>
                <w:lang w:val="en-GB"/>
              </w:rPr>
            </w:pPr>
            <w:r w:rsidRPr="00D86EE7">
              <w:rPr>
                <w:bCs/>
                <w:color w:val="000000"/>
                <w:sz w:val="20"/>
                <w:szCs w:val="20"/>
                <w:lang w:val="en-GB"/>
              </w:rPr>
              <w:t>3</w:t>
            </w:r>
          </w:p>
        </w:tc>
        <w:tc>
          <w:tcPr>
            <w:tcW w:w="5523" w:type="dxa"/>
          </w:tcPr>
          <w:p w14:paraId="6927F4DB" w14:textId="4FF67D0F" w:rsidR="000677B8" w:rsidRPr="00D86EE7" w:rsidRDefault="000677B8" w:rsidP="000677B8">
            <w:pPr>
              <w:rPr>
                <w:bCs/>
                <w:sz w:val="20"/>
                <w:szCs w:val="20"/>
                <w:lang w:val="en-GB"/>
              </w:rPr>
            </w:pPr>
            <w:r w:rsidRPr="00D86EE7">
              <w:rPr>
                <w:bCs/>
                <w:color w:val="000000"/>
                <w:sz w:val="20"/>
                <w:szCs w:val="20"/>
                <w:lang w:val="en-GB"/>
              </w:rPr>
              <w:t>Chile, Fiji, United States</w:t>
            </w:r>
          </w:p>
        </w:tc>
      </w:tr>
      <w:tr w:rsidR="000677B8" w:rsidRPr="00D86EE7" w14:paraId="6AD28D2D" w14:textId="77777777" w:rsidTr="00544644">
        <w:tc>
          <w:tcPr>
            <w:tcW w:w="3114" w:type="dxa"/>
          </w:tcPr>
          <w:p w14:paraId="5F8BF739" w14:textId="3E2894CC" w:rsidR="000677B8" w:rsidRPr="00D86EE7" w:rsidRDefault="000677B8" w:rsidP="000677B8">
            <w:pPr>
              <w:rPr>
                <w:bCs/>
                <w:sz w:val="20"/>
                <w:szCs w:val="20"/>
                <w:lang w:val="en-GB"/>
              </w:rPr>
            </w:pPr>
            <w:r w:rsidRPr="00D86EE7">
              <w:rPr>
                <w:bCs/>
                <w:color w:val="000000"/>
                <w:sz w:val="20"/>
                <w:szCs w:val="20"/>
                <w:lang w:val="en-GB"/>
              </w:rPr>
              <w:t>CPPT</w:t>
            </w:r>
          </w:p>
        </w:tc>
        <w:tc>
          <w:tcPr>
            <w:tcW w:w="425" w:type="dxa"/>
          </w:tcPr>
          <w:p w14:paraId="17982AF0" w14:textId="35E1229D" w:rsidR="000677B8" w:rsidRPr="00D86EE7" w:rsidRDefault="000677B8" w:rsidP="000677B8">
            <w:pPr>
              <w:rPr>
                <w:bCs/>
                <w:sz w:val="20"/>
                <w:szCs w:val="20"/>
                <w:lang w:val="en-GB"/>
              </w:rPr>
            </w:pPr>
            <w:r w:rsidRPr="00D86EE7">
              <w:rPr>
                <w:bCs/>
                <w:color w:val="000000"/>
                <w:sz w:val="20"/>
                <w:szCs w:val="20"/>
                <w:lang w:val="en-GB"/>
              </w:rPr>
              <w:t>3</w:t>
            </w:r>
          </w:p>
        </w:tc>
        <w:tc>
          <w:tcPr>
            <w:tcW w:w="5523" w:type="dxa"/>
          </w:tcPr>
          <w:p w14:paraId="43B3FBE0" w14:textId="18F9A5F9" w:rsidR="000677B8" w:rsidRPr="00D86EE7" w:rsidRDefault="000677B8" w:rsidP="000677B8">
            <w:pPr>
              <w:rPr>
                <w:bCs/>
                <w:sz w:val="20"/>
                <w:szCs w:val="20"/>
                <w:lang w:val="en-GB"/>
              </w:rPr>
            </w:pPr>
            <w:r w:rsidRPr="00D86EE7">
              <w:rPr>
                <w:bCs/>
                <w:color w:val="000000"/>
                <w:sz w:val="20"/>
                <w:szCs w:val="20"/>
                <w:lang w:val="en-GB"/>
              </w:rPr>
              <w:t>Fiji, United States</w:t>
            </w:r>
          </w:p>
        </w:tc>
      </w:tr>
      <w:tr w:rsidR="000677B8" w:rsidRPr="00D86EE7" w14:paraId="1B5DF466" w14:textId="77777777" w:rsidTr="00544644">
        <w:tc>
          <w:tcPr>
            <w:tcW w:w="3114" w:type="dxa"/>
          </w:tcPr>
          <w:p w14:paraId="2A7ED828" w14:textId="3C60F921" w:rsidR="000677B8" w:rsidRPr="00D86EE7" w:rsidRDefault="000677B8" w:rsidP="000677B8">
            <w:pPr>
              <w:rPr>
                <w:bCs/>
                <w:sz w:val="20"/>
                <w:szCs w:val="20"/>
                <w:lang w:val="en-GB"/>
              </w:rPr>
            </w:pPr>
            <w:r w:rsidRPr="00D86EE7">
              <w:rPr>
                <w:bCs/>
                <w:color w:val="000000"/>
                <w:sz w:val="20"/>
                <w:szCs w:val="20"/>
                <w:lang w:val="en-GB"/>
              </w:rPr>
              <w:t>CATAC</w:t>
            </w:r>
          </w:p>
        </w:tc>
        <w:tc>
          <w:tcPr>
            <w:tcW w:w="425" w:type="dxa"/>
          </w:tcPr>
          <w:p w14:paraId="5F374415" w14:textId="6F423F40" w:rsidR="000677B8" w:rsidRPr="00D86EE7" w:rsidRDefault="000677B8" w:rsidP="000677B8">
            <w:pPr>
              <w:rPr>
                <w:bCs/>
                <w:sz w:val="20"/>
                <w:szCs w:val="20"/>
                <w:lang w:val="en-GB"/>
              </w:rPr>
            </w:pPr>
            <w:r w:rsidRPr="00D86EE7">
              <w:rPr>
                <w:bCs/>
                <w:color w:val="000000"/>
                <w:sz w:val="20"/>
                <w:szCs w:val="20"/>
                <w:lang w:val="en-GB"/>
              </w:rPr>
              <w:t>2</w:t>
            </w:r>
          </w:p>
        </w:tc>
        <w:tc>
          <w:tcPr>
            <w:tcW w:w="5523" w:type="dxa"/>
          </w:tcPr>
          <w:p w14:paraId="663BB364" w14:textId="5B817967" w:rsidR="000677B8" w:rsidRPr="00D86EE7" w:rsidRDefault="000677B8" w:rsidP="000677B8">
            <w:pPr>
              <w:rPr>
                <w:bCs/>
                <w:sz w:val="20"/>
                <w:szCs w:val="20"/>
                <w:lang w:val="en-GB"/>
              </w:rPr>
            </w:pPr>
            <w:r w:rsidRPr="00D86EE7">
              <w:rPr>
                <w:bCs/>
                <w:color w:val="000000"/>
                <w:sz w:val="20"/>
                <w:szCs w:val="20"/>
                <w:lang w:val="en-GB"/>
              </w:rPr>
              <w:t>Costa Rica, Honduras</w:t>
            </w:r>
          </w:p>
        </w:tc>
      </w:tr>
      <w:tr w:rsidR="000677B8" w:rsidRPr="00D86EE7" w14:paraId="0599D812" w14:textId="77777777" w:rsidTr="00544644">
        <w:tc>
          <w:tcPr>
            <w:tcW w:w="3114" w:type="dxa"/>
          </w:tcPr>
          <w:p w14:paraId="7E75A433" w14:textId="111B47B3" w:rsidR="000677B8" w:rsidRPr="00D86EE7" w:rsidRDefault="000677B8" w:rsidP="000677B8">
            <w:pPr>
              <w:rPr>
                <w:bCs/>
                <w:sz w:val="20"/>
                <w:szCs w:val="20"/>
                <w:lang w:val="en-GB"/>
              </w:rPr>
            </w:pPr>
            <w:r w:rsidRPr="00D86EE7">
              <w:rPr>
                <w:bCs/>
                <w:color w:val="000000"/>
                <w:sz w:val="20"/>
                <w:szCs w:val="20"/>
                <w:lang w:val="en-GB"/>
              </w:rPr>
              <w:t>Seismic stations</w:t>
            </w:r>
          </w:p>
        </w:tc>
        <w:tc>
          <w:tcPr>
            <w:tcW w:w="425" w:type="dxa"/>
          </w:tcPr>
          <w:p w14:paraId="02292CBF" w14:textId="5E9A6B5A" w:rsidR="000677B8" w:rsidRPr="00D86EE7" w:rsidRDefault="000677B8" w:rsidP="000677B8">
            <w:pPr>
              <w:rPr>
                <w:bCs/>
                <w:sz w:val="20"/>
                <w:szCs w:val="20"/>
                <w:lang w:val="en-GB"/>
              </w:rPr>
            </w:pPr>
            <w:r w:rsidRPr="00D86EE7">
              <w:rPr>
                <w:bCs/>
                <w:color w:val="000000"/>
                <w:sz w:val="20"/>
                <w:szCs w:val="20"/>
                <w:lang w:val="en-GB"/>
              </w:rPr>
              <w:t>2</w:t>
            </w:r>
          </w:p>
        </w:tc>
        <w:tc>
          <w:tcPr>
            <w:tcW w:w="5523" w:type="dxa"/>
          </w:tcPr>
          <w:p w14:paraId="00A64460" w14:textId="651546EA" w:rsidR="000677B8" w:rsidRPr="00D86EE7" w:rsidRDefault="000677B8" w:rsidP="000677B8">
            <w:pPr>
              <w:rPr>
                <w:bCs/>
                <w:sz w:val="20"/>
                <w:szCs w:val="20"/>
                <w:lang w:val="en-GB"/>
              </w:rPr>
            </w:pPr>
            <w:r w:rsidRPr="00D86EE7">
              <w:rPr>
                <w:bCs/>
                <w:color w:val="000000"/>
                <w:sz w:val="20"/>
                <w:szCs w:val="20"/>
                <w:lang w:val="en-GB"/>
              </w:rPr>
              <w:t>Russian Federation, Samoa</w:t>
            </w:r>
          </w:p>
        </w:tc>
      </w:tr>
      <w:tr w:rsidR="003408D7" w:rsidRPr="00D86EE7" w14:paraId="141C886B" w14:textId="77777777" w:rsidTr="00544644">
        <w:tc>
          <w:tcPr>
            <w:tcW w:w="3114" w:type="dxa"/>
          </w:tcPr>
          <w:p w14:paraId="67480585" w14:textId="7BA5446F" w:rsidR="003408D7" w:rsidRPr="00D86EE7" w:rsidRDefault="003408D7" w:rsidP="003408D7">
            <w:pPr>
              <w:rPr>
                <w:bCs/>
                <w:color w:val="000000"/>
                <w:sz w:val="20"/>
                <w:szCs w:val="20"/>
                <w:lang w:val="en-GB"/>
              </w:rPr>
            </w:pPr>
            <w:r w:rsidRPr="00D86EE7">
              <w:rPr>
                <w:bCs/>
                <w:color w:val="000000"/>
                <w:sz w:val="20"/>
                <w:szCs w:val="20"/>
                <w:lang w:val="en-GB"/>
              </w:rPr>
              <w:t>GFZ</w:t>
            </w:r>
          </w:p>
        </w:tc>
        <w:tc>
          <w:tcPr>
            <w:tcW w:w="425" w:type="dxa"/>
          </w:tcPr>
          <w:p w14:paraId="5108ACF0" w14:textId="0E3F5AF3" w:rsidR="003408D7" w:rsidRPr="00D86EE7" w:rsidRDefault="003408D7" w:rsidP="003408D7">
            <w:pPr>
              <w:rPr>
                <w:bCs/>
                <w:color w:val="000000"/>
                <w:sz w:val="20"/>
                <w:szCs w:val="20"/>
                <w:lang w:val="en-GB"/>
              </w:rPr>
            </w:pPr>
            <w:r w:rsidRPr="00D86EE7">
              <w:rPr>
                <w:bCs/>
                <w:color w:val="000000"/>
                <w:sz w:val="20"/>
                <w:szCs w:val="20"/>
                <w:lang w:val="en-GB"/>
              </w:rPr>
              <w:t>1</w:t>
            </w:r>
          </w:p>
        </w:tc>
        <w:tc>
          <w:tcPr>
            <w:tcW w:w="5523" w:type="dxa"/>
          </w:tcPr>
          <w:p w14:paraId="54DF430F" w14:textId="2F90E33C" w:rsidR="003408D7" w:rsidRPr="00D86EE7" w:rsidRDefault="003408D7" w:rsidP="003408D7">
            <w:pPr>
              <w:rPr>
                <w:bCs/>
                <w:color w:val="000000"/>
                <w:sz w:val="20"/>
                <w:szCs w:val="20"/>
                <w:lang w:val="en-GB"/>
              </w:rPr>
            </w:pPr>
            <w:r w:rsidRPr="00D86EE7">
              <w:rPr>
                <w:bCs/>
                <w:color w:val="000000"/>
                <w:sz w:val="20"/>
                <w:szCs w:val="20"/>
                <w:lang w:val="en-GB"/>
              </w:rPr>
              <w:t>Chile</w:t>
            </w:r>
          </w:p>
        </w:tc>
      </w:tr>
      <w:tr w:rsidR="003408D7" w:rsidRPr="00D86EE7" w14:paraId="4E14D724" w14:textId="77777777" w:rsidTr="00544644">
        <w:tc>
          <w:tcPr>
            <w:tcW w:w="3114" w:type="dxa"/>
          </w:tcPr>
          <w:p w14:paraId="288B14B3" w14:textId="646A4F29" w:rsidR="003408D7" w:rsidRPr="00D86EE7" w:rsidRDefault="003408D7" w:rsidP="003408D7">
            <w:pPr>
              <w:rPr>
                <w:bCs/>
                <w:color w:val="000000"/>
                <w:sz w:val="20"/>
                <w:szCs w:val="20"/>
                <w:lang w:val="en-GB"/>
              </w:rPr>
            </w:pPr>
            <w:r w:rsidRPr="00D86EE7">
              <w:rPr>
                <w:bCs/>
                <w:color w:val="000000"/>
                <w:sz w:val="20"/>
                <w:szCs w:val="20"/>
                <w:lang w:val="en-GB"/>
              </w:rPr>
              <w:t>INOCAR</w:t>
            </w:r>
          </w:p>
        </w:tc>
        <w:tc>
          <w:tcPr>
            <w:tcW w:w="425" w:type="dxa"/>
          </w:tcPr>
          <w:p w14:paraId="7AA5F25D" w14:textId="5D6BB3FB" w:rsidR="003408D7" w:rsidRPr="00D86EE7" w:rsidRDefault="003408D7" w:rsidP="003408D7">
            <w:pPr>
              <w:rPr>
                <w:bCs/>
                <w:color w:val="000000"/>
                <w:sz w:val="20"/>
                <w:szCs w:val="20"/>
                <w:lang w:val="en-GB"/>
              </w:rPr>
            </w:pPr>
            <w:r w:rsidRPr="00D86EE7">
              <w:rPr>
                <w:bCs/>
                <w:color w:val="000000"/>
                <w:sz w:val="20"/>
                <w:szCs w:val="20"/>
                <w:lang w:val="en-GB"/>
              </w:rPr>
              <w:t>1</w:t>
            </w:r>
          </w:p>
        </w:tc>
        <w:tc>
          <w:tcPr>
            <w:tcW w:w="5523" w:type="dxa"/>
          </w:tcPr>
          <w:p w14:paraId="4B4FC3BC" w14:textId="07E48718" w:rsidR="003408D7" w:rsidRPr="00D86EE7" w:rsidRDefault="003408D7" w:rsidP="003408D7">
            <w:pPr>
              <w:rPr>
                <w:bCs/>
                <w:color w:val="000000"/>
                <w:sz w:val="20"/>
                <w:szCs w:val="20"/>
                <w:lang w:val="en-GB"/>
              </w:rPr>
            </w:pPr>
            <w:r w:rsidRPr="00D86EE7">
              <w:rPr>
                <w:bCs/>
                <w:color w:val="000000"/>
                <w:sz w:val="20"/>
                <w:szCs w:val="20"/>
                <w:lang w:val="en-GB"/>
              </w:rPr>
              <w:t>Mexico</w:t>
            </w:r>
          </w:p>
        </w:tc>
      </w:tr>
      <w:tr w:rsidR="003408D7" w:rsidRPr="00D86EE7" w14:paraId="43658842" w14:textId="77777777" w:rsidTr="00544644">
        <w:tc>
          <w:tcPr>
            <w:tcW w:w="3114" w:type="dxa"/>
          </w:tcPr>
          <w:p w14:paraId="362EC907" w14:textId="4DB57D48" w:rsidR="003408D7" w:rsidRPr="00D86EE7" w:rsidRDefault="00343752" w:rsidP="003408D7">
            <w:pPr>
              <w:rPr>
                <w:bCs/>
                <w:color w:val="000000"/>
                <w:sz w:val="20"/>
                <w:szCs w:val="20"/>
                <w:lang w:val="en-GB"/>
              </w:rPr>
            </w:pPr>
            <w:r w:rsidRPr="00D86EE7">
              <w:rPr>
                <w:bCs/>
                <w:color w:val="000000"/>
                <w:sz w:val="20"/>
                <w:szCs w:val="20"/>
                <w:lang w:val="en-GB"/>
              </w:rPr>
              <w:t>SHOA</w:t>
            </w:r>
          </w:p>
        </w:tc>
        <w:tc>
          <w:tcPr>
            <w:tcW w:w="425" w:type="dxa"/>
          </w:tcPr>
          <w:p w14:paraId="3BE2EFE1" w14:textId="7D07FA5A" w:rsidR="003408D7" w:rsidRPr="00D86EE7" w:rsidRDefault="003408D7" w:rsidP="003408D7">
            <w:pPr>
              <w:rPr>
                <w:bCs/>
                <w:color w:val="000000"/>
                <w:sz w:val="20"/>
                <w:szCs w:val="20"/>
                <w:lang w:val="en-GB"/>
              </w:rPr>
            </w:pPr>
            <w:r w:rsidRPr="00D86EE7">
              <w:rPr>
                <w:bCs/>
                <w:color w:val="000000"/>
                <w:sz w:val="20"/>
                <w:szCs w:val="20"/>
                <w:lang w:val="en-GB"/>
              </w:rPr>
              <w:t>1</w:t>
            </w:r>
          </w:p>
        </w:tc>
        <w:tc>
          <w:tcPr>
            <w:tcW w:w="5523" w:type="dxa"/>
          </w:tcPr>
          <w:p w14:paraId="0C195884" w14:textId="361C4A41" w:rsidR="003408D7" w:rsidRPr="00D86EE7" w:rsidRDefault="003408D7" w:rsidP="003408D7">
            <w:pPr>
              <w:rPr>
                <w:bCs/>
                <w:color w:val="000000"/>
                <w:sz w:val="20"/>
                <w:szCs w:val="20"/>
                <w:lang w:val="en-GB"/>
              </w:rPr>
            </w:pPr>
            <w:r w:rsidRPr="00D86EE7">
              <w:rPr>
                <w:bCs/>
                <w:color w:val="000000"/>
                <w:sz w:val="20"/>
                <w:szCs w:val="20"/>
                <w:lang w:val="en-GB"/>
              </w:rPr>
              <w:t>Ecuador</w:t>
            </w:r>
          </w:p>
        </w:tc>
      </w:tr>
      <w:tr w:rsidR="003408D7" w:rsidRPr="00D86EE7" w14:paraId="697E146D" w14:textId="77777777" w:rsidTr="00544644">
        <w:tc>
          <w:tcPr>
            <w:tcW w:w="3114" w:type="dxa"/>
          </w:tcPr>
          <w:p w14:paraId="2FF29FC1" w14:textId="3BDC912E" w:rsidR="003408D7" w:rsidRPr="00D86EE7" w:rsidRDefault="00722724" w:rsidP="003408D7">
            <w:pPr>
              <w:rPr>
                <w:bCs/>
                <w:color w:val="000000"/>
                <w:sz w:val="20"/>
                <w:szCs w:val="20"/>
                <w:lang w:val="en-GB"/>
              </w:rPr>
            </w:pPr>
            <w:r w:rsidRPr="00D86EE7">
              <w:rPr>
                <w:bCs/>
                <w:color w:val="000000"/>
                <w:sz w:val="20"/>
                <w:szCs w:val="20"/>
                <w:lang w:val="en-GB"/>
              </w:rPr>
              <w:t xml:space="preserve">Sea level </w:t>
            </w:r>
            <w:r w:rsidR="00355C58" w:rsidRPr="00D86EE7">
              <w:rPr>
                <w:bCs/>
                <w:color w:val="000000"/>
                <w:sz w:val="20"/>
                <w:szCs w:val="20"/>
                <w:lang w:val="en-GB"/>
              </w:rPr>
              <w:t>station</w:t>
            </w:r>
            <w:r w:rsidR="003408D7" w:rsidRPr="00D86EE7">
              <w:rPr>
                <w:bCs/>
                <w:color w:val="000000"/>
                <w:sz w:val="20"/>
                <w:szCs w:val="20"/>
                <w:lang w:val="en-GB"/>
              </w:rPr>
              <w:t xml:space="preserve"> monitoring </w:t>
            </w:r>
            <w:r w:rsidR="00355C58" w:rsidRPr="00D86EE7">
              <w:rPr>
                <w:bCs/>
                <w:color w:val="000000"/>
                <w:sz w:val="20"/>
                <w:szCs w:val="20"/>
                <w:lang w:val="en-GB"/>
              </w:rPr>
              <w:t>facility</w:t>
            </w:r>
          </w:p>
        </w:tc>
        <w:tc>
          <w:tcPr>
            <w:tcW w:w="425" w:type="dxa"/>
          </w:tcPr>
          <w:p w14:paraId="09E779E5" w14:textId="5EDD881C" w:rsidR="003408D7" w:rsidRPr="00D86EE7" w:rsidRDefault="003408D7" w:rsidP="003408D7">
            <w:pPr>
              <w:rPr>
                <w:bCs/>
                <w:color w:val="000000"/>
                <w:sz w:val="20"/>
                <w:szCs w:val="20"/>
                <w:lang w:val="en-GB"/>
              </w:rPr>
            </w:pPr>
            <w:r w:rsidRPr="00D86EE7">
              <w:rPr>
                <w:bCs/>
                <w:color w:val="000000"/>
                <w:sz w:val="20"/>
                <w:szCs w:val="20"/>
                <w:lang w:val="en-GB"/>
              </w:rPr>
              <w:t>1</w:t>
            </w:r>
          </w:p>
        </w:tc>
        <w:tc>
          <w:tcPr>
            <w:tcW w:w="5523" w:type="dxa"/>
          </w:tcPr>
          <w:p w14:paraId="103C044F" w14:textId="73BB7369" w:rsidR="003408D7" w:rsidRPr="00D86EE7" w:rsidRDefault="003408D7" w:rsidP="003408D7">
            <w:pPr>
              <w:rPr>
                <w:bCs/>
                <w:color w:val="000000"/>
                <w:sz w:val="20"/>
                <w:szCs w:val="20"/>
                <w:lang w:val="en-GB"/>
              </w:rPr>
            </w:pPr>
            <w:r w:rsidRPr="00D86EE7">
              <w:rPr>
                <w:bCs/>
                <w:color w:val="000000"/>
                <w:sz w:val="20"/>
                <w:szCs w:val="20"/>
                <w:lang w:val="en-GB"/>
              </w:rPr>
              <w:t>Vanuatu</w:t>
            </w:r>
          </w:p>
        </w:tc>
      </w:tr>
      <w:tr w:rsidR="003408D7" w:rsidRPr="00D86EE7" w14:paraId="1C09BA03" w14:textId="77777777" w:rsidTr="00544644">
        <w:tc>
          <w:tcPr>
            <w:tcW w:w="3114" w:type="dxa"/>
          </w:tcPr>
          <w:p w14:paraId="1B0CB436" w14:textId="1A17D251" w:rsidR="003408D7" w:rsidRPr="00D86EE7" w:rsidRDefault="003408D7" w:rsidP="003408D7">
            <w:pPr>
              <w:rPr>
                <w:bCs/>
                <w:color w:val="000000"/>
                <w:sz w:val="20"/>
                <w:szCs w:val="20"/>
                <w:lang w:val="en-GB"/>
              </w:rPr>
            </w:pPr>
            <w:r w:rsidRPr="00D86EE7">
              <w:rPr>
                <w:bCs/>
                <w:color w:val="000000"/>
                <w:sz w:val="20"/>
                <w:szCs w:val="20"/>
                <w:lang w:val="en-GB"/>
              </w:rPr>
              <w:t>PAAQ, WIX, RUSH Websites</w:t>
            </w:r>
          </w:p>
        </w:tc>
        <w:tc>
          <w:tcPr>
            <w:tcW w:w="425" w:type="dxa"/>
          </w:tcPr>
          <w:p w14:paraId="516A4007" w14:textId="43B28B41" w:rsidR="003408D7" w:rsidRPr="00D86EE7" w:rsidRDefault="003408D7" w:rsidP="003408D7">
            <w:pPr>
              <w:rPr>
                <w:bCs/>
                <w:color w:val="000000"/>
                <w:sz w:val="20"/>
                <w:szCs w:val="20"/>
                <w:lang w:val="en-GB"/>
              </w:rPr>
            </w:pPr>
            <w:r w:rsidRPr="00D86EE7">
              <w:rPr>
                <w:bCs/>
                <w:color w:val="000000"/>
                <w:sz w:val="20"/>
                <w:szCs w:val="20"/>
                <w:lang w:val="en-GB"/>
              </w:rPr>
              <w:t>1</w:t>
            </w:r>
          </w:p>
        </w:tc>
        <w:tc>
          <w:tcPr>
            <w:tcW w:w="5523" w:type="dxa"/>
          </w:tcPr>
          <w:p w14:paraId="74272029" w14:textId="339515DB" w:rsidR="003408D7" w:rsidRPr="00D86EE7" w:rsidRDefault="003408D7" w:rsidP="003408D7">
            <w:pPr>
              <w:rPr>
                <w:bCs/>
                <w:color w:val="000000"/>
                <w:sz w:val="20"/>
                <w:szCs w:val="20"/>
                <w:lang w:val="en-GB"/>
              </w:rPr>
            </w:pPr>
            <w:r w:rsidRPr="00D86EE7">
              <w:rPr>
                <w:bCs/>
                <w:color w:val="000000"/>
                <w:sz w:val="20"/>
                <w:szCs w:val="20"/>
                <w:lang w:val="en-GB"/>
              </w:rPr>
              <w:t>Republic of Korea</w:t>
            </w:r>
          </w:p>
        </w:tc>
      </w:tr>
    </w:tbl>
    <w:p w14:paraId="6773342B" w14:textId="77777777" w:rsidR="00913058" w:rsidRPr="00D86EE7" w:rsidRDefault="00913058" w:rsidP="00541421">
      <w:pPr>
        <w:rPr>
          <w:bCs/>
          <w:lang w:val="en-GB"/>
        </w:rPr>
      </w:pPr>
    </w:p>
    <w:p w14:paraId="5D28F7C7" w14:textId="7286CA8E" w:rsidR="00C21468" w:rsidRPr="00D86EE7" w:rsidRDefault="00613BB5" w:rsidP="00541421">
      <w:pPr>
        <w:rPr>
          <w:bCs/>
          <w:lang w:val="en-GB"/>
        </w:rPr>
      </w:pPr>
      <w:r w:rsidRPr="00D86EE7">
        <w:rPr>
          <w:bCs/>
          <w:lang w:val="en-GB"/>
        </w:rPr>
        <w:t>Email is the most widely used method for receiving tsunami-related information from other sources, representing 37% of total usage across countries</w:t>
      </w:r>
      <w:r w:rsidR="007E230E" w:rsidRPr="00D86EE7">
        <w:rPr>
          <w:bCs/>
          <w:lang w:val="en-GB"/>
        </w:rPr>
        <w:t xml:space="preserve"> (</w:t>
      </w:r>
      <w:r w:rsidR="007E230E" w:rsidRPr="00D86EE7">
        <w:rPr>
          <w:bCs/>
          <w:lang w:val="en-GB"/>
        </w:rPr>
        <w:fldChar w:fldCharType="begin"/>
      </w:r>
      <w:r w:rsidR="007E230E" w:rsidRPr="00D86EE7">
        <w:rPr>
          <w:bCs/>
          <w:lang w:val="en-GB"/>
        </w:rPr>
        <w:instrText xml:space="preserve"> REF _Ref212651011 \h </w:instrText>
      </w:r>
      <w:r w:rsidR="00D86EE7" w:rsidRPr="00D86EE7">
        <w:rPr>
          <w:bCs/>
          <w:lang w:val="en-GB"/>
        </w:rPr>
        <w:instrText xml:space="preserve"> \* MERGEFORMAT </w:instrText>
      </w:r>
      <w:r w:rsidR="007E230E" w:rsidRPr="00D86EE7">
        <w:rPr>
          <w:bCs/>
          <w:lang w:val="en-GB"/>
        </w:rPr>
      </w:r>
      <w:r w:rsidR="007E230E" w:rsidRPr="00D86EE7">
        <w:rPr>
          <w:bCs/>
          <w:lang w:val="en-GB"/>
        </w:rPr>
        <w:fldChar w:fldCharType="separate"/>
      </w:r>
      <w:r w:rsidR="007E230E" w:rsidRPr="00D86EE7">
        <w:rPr>
          <w:lang w:val="en-GB"/>
        </w:rPr>
        <w:t xml:space="preserve">Figure </w:t>
      </w:r>
      <w:r w:rsidR="007E230E" w:rsidRPr="00D86EE7">
        <w:rPr>
          <w:noProof/>
          <w:lang w:val="en-GB"/>
        </w:rPr>
        <w:t>20</w:t>
      </w:r>
      <w:r w:rsidR="007E230E" w:rsidRPr="00D86EE7">
        <w:rPr>
          <w:bCs/>
          <w:lang w:val="en-GB"/>
        </w:rPr>
        <w:fldChar w:fldCharType="end"/>
      </w:r>
      <w:r w:rsidR="00A914C8" w:rsidRPr="00D86EE7">
        <w:rPr>
          <w:bCs/>
          <w:lang w:val="en-GB"/>
        </w:rPr>
        <w:t>)</w:t>
      </w:r>
      <w:r w:rsidRPr="00D86EE7">
        <w:rPr>
          <w:bCs/>
          <w:lang w:val="en-GB"/>
        </w:rPr>
        <w:t>. The second most common approach, used by 21% of countries, combines email with website access. Both website-only access and the use of GTS in conjunction with email each account for 11% of usage. Four additional categories—Email &amp; Other (WhatsApp groups or phone calls), Email &amp; Website &amp; Other (phone calls), GTS &amp; Website, and Other (</w:t>
      </w:r>
      <w:r w:rsidR="0087759A" w:rsidRPr="00D86EE7">
        <w:rPr>
          <w:bCs/>
          <w:lang w:val="en-GB"/>
        </w:rPr>
        <w:t xml:space="preserve">network) </w:t>
      </w:r>
      <w:r w:rsidR="00F108DB" w:rsidRPr="00D86EE7">
        <w:rPr>
          <w:bCs/>
          <w:lang w:val="en-GB"/>
        </w:rPr>
        <w:t xml:space="preserve">– </w:t>
      </w:r>
      <w:r w:rsidRPr="00D86EE7">
        <w:rPr>
          <w:bCs/>
          <w:lang w:val="en-GB"/>
        </w:rPr>
        <w:t>each</w:t>
      </w:r>
      <w:r w:rsidR="00F108DB" w:rsidRPr="00D86EE7">
        <w:rPr>
          <w:bCs/>
          <w:lang w:val="en-GB"/>
        </w:rPr>
        <w:t xml:space="preserve"> </w:t>
      </w:r>
      <w:r w:rsidRPr="00D86EE7">
        <w:rPr>
          <w:bCs/>
          <w:lang w:val="en-GB"/>
        </w:rPr>
        <w:t>comprise 5% of the total.</w:t>
      </w:r>
    </w:p>
    <w:p w14:paraId="05B3CA8B" w14:textId="77777777" w:rsidR="00613BB5" w:rsidRPr="00D86EE7" w:rsidRDefault="00613BB5" w:rsidP="00541421">
      <w:pPr>
        <w:rPr>
          <w:bCs/>
          <w:lang w:val="en-GB"/>
        </w:rPr>
      </w:pPr>
    </w:p>
    <w:p w14:paraId="7BAE8207" w14:textId="77777777" w:rsidR="00141FE2" w:rsidRPr="00D86EE7" w:rsidRDefault="00803DFB" w:rsidP="00141FE2">
      <w:pPr>
        <w:keepNext/>
        <w:jc w:val="center"/>
        <w:rPr>
          <w:lang w:val="en-GB"/>
        </w:rPr>
      </w:pPr>
      <w:r w:rsidRPr="00D86EE7">
        <w:rPr>
          <w:bCs/>
          <w:noProof/>
          <w:lang w:val="en-GB"/>
        </w:rPr>
        <w:drawing>
          <wp:inline distT="0" distB="0" distL="0" distR="0" wp14:anchorId="629A420B" wp14:editId="294DEBEC">
            <wp:extent cx="5462270" cy="3621405"/>
            <wp:effectExtent l="0" t="0" r="5080" b="0"/>
            <wp:docPr id="4959035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270" cy="3621405"/>
                    </a:xfrm>
                    <a:prstGeom prst="rect">
                      <a:avLst/>
                    </a:prstGeom>
                    <a:noFill/>
                  </pic:spPr>
                </pic:pic>
              </a:graphicData>
            </a:graphic>
          </wp:inline>
        </w:drawing>
      </w:r>
    </w:p>
    <w:p w14:paraId="147B47D7" w14:textId="426318F7" w:rsidR="00C769DC" w:rsidRPr="00D86EE7" w:rsidRDefault="00141FE2" w:rsidP="00141FE2">
      <w:pPr>
        <w:pStyle w:val="Caption"/>
        <w:spacing w:before="240" w:after="0"/>
        <w:jc w:val="center"/>
        <w:rPr>
          <w:bCs/>
          <w:color w:val="auto"/>
          <w:lang w:val="en-GB"/>
        </w:rPr>
      </w:pPr>
      <w:bookmarkStart w:id="68" w:name="_Ref212651011"/>
      <w:bookmarkStart w:id="69" w:name="_Toc212714768"/>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20</w:t>
      </w:r>
      <w:r w:rsidRPr="00D86EE7">
        <w:rPr>
          <w:color w:val="auto"/>
          <w:lang w:val="en-GB"/>
        </w:rPr>
        <w:fldChar w:fldCharType="end"/>
      </w:r>
      <w:bookmarkEnd w:id="68"/>
      <w:r w:rsidRPr="00D86EE7">
        <w:rPr>
          <w:color w:val="auto"/>
          <w:lang w:val="en-GB"/>
        </w:rPr>
        <w:t xml:space="preserve">. </w:t>
      </w:r>
      <w:r w:rsidR="00C769DC" w:rsidRPr="00D86EE7">
        <w:rPr>
          <w:bCs/>
          <w:color w:val="auto"/>
          <w:lang w:val="en-GB"/>
        </w:rPr>
        <w:t xml:space="preserve">Methods used to receive </w:t>
      </w:r>
      <w:r w:rsidR="00F108DB" w:rsidRPr="00D86EE7">
        <w:rPr>
          <w:bCs/>
          <w:color w:val="auto"/>
          <w:lang w:val="en-GB"/>
        </w:rPr>
        <w:t>information</w:t>
      </w:r>
      <w:r w:rsidR="00C769DC" w:rsidRPr="00D86EE7">
        <w:rPr>
          <w:bCs/>
          <w:color w:val="auto"/>
          <w:lang w:val="en-GB"/>
        </w:rPr>
        <w:t xml:space="preserve"> from other sources (Q.A</w:t>
      </w:r>
      <w:r w:rsidR="00434C71" w:rsidRPr="00D86EE7">
        <w:rPr>
          <w:bCs/>
          <w:color w:val="auto"/>
          <w:lang w:val="en-GB"/>
        </w:rPr>
        <w:t>13</w:t>
      </w:r>
      <w:r w:rsidR="00C769DC" w:rsidRPr="00D86EE7">
        <w:rPr>
          <w:bCs/>
          <w:color w:val="auto"/>
          <w:lang w:val="en-GB"/>
        </w:rPr>
        <w:t xml:space="preserve"> – Answered </w:t>
      </w:r>
      <w:r w:rsidR="00434C71" w:rsidRPr="00D86EE7">
        <w:rPr>
          <w:bCs/>
          <w:color w:val="auto"/>
          <w:lang w:val="en-GB"/>
        </w:rPr>
        <w:t>1</w:t>
      </w:r>
      <w:r w:rsidR="00C769DC" w:rsidRPr="00D86EE7">
        <w:rPr>
          <w:bCs/>
          <w:color w:val="auto"/>
          <w:lang w:val="en-GB"/>
        </w:rPr>
        <w:t xml:space="preserve">9, Skipped </w:t>
      </w:r>
      <w:r w:rsidR="00434C71" w:rsidRPr="00D86EE7">
        <w:rPr>
          <w:bCs/>
          <w:color w:val="auto"/>
          <w:lang w:val="en-GB"/>
        </w:rPr>
        <w:t>1</w:t>
      </w:r>
      <w:r w:rsidR="00C769DC" w:rsidRPr="00D86EE7">
        <w:rPr>
          <w:bCs/>
          <w:color w:val="auto"/>
          <w:lang w:val="en-GB"/>
        </w:rPr>
        <w:t>1).</w:t>
      </w:r>
      <w:bookmarkEnd w:id="69"/>
    </w:p>
    <w:p w14:paraId="7D7782B3" w14:textId="77777777" w:rsidR="00C769DC" w:rsidRPr="00D86EE7" w:rsidRDefault="00C769DC" w:rsidP="000E4820">
      <w:pPr>
        <w:rPr>
          <w:bCs/>
          <w:lang w:val="en-GB"/>
        </w:rPr>
      </w:pPr>
    </w:p>
    <w:p w14:paraId="1EB2A089" w14:textId="1583C2DD" w:rsidR="00124DB1" w:rsidRPr="00D86EE7" w:rsidRDefault="00305214" w:rsidP="000E4820">
      <w:pPr>
        <w:rPr>
          <w:bCs/>
          <w:lang w:val="en-GB"/>
        </w:rPr>
      </w:pPr>
      <w:r w:rsidRPr="00D86EE7">
        <w:rPr>
          <w:bCs/>
          <w:lang w:val="en-GB"/>
        </w:rPr>
        <w:t>Accessibility to the websites of other information sources was reported by 62.5% of respondent countries (</w:t>
      </w:r>
      <w:r w:rsidR="00812251" w:rsidRPr="00D86EE7">
        <w:rPr>
          <w:bCs/>
          <w:lang w:val="en-GB"/>
        </w:rPr>
        <w:t>Q.A</w:t>
      </w:r>
      <w:r w:rsidRPr="00D86EE7">
        <w:rPr>
          <w:bCs/>
          <w:lang w:val="en-GB"/>
        </w:rPr>
        <w:t xml:space="preserve">14 </w:t>
      </w:r>
      <w:r w:rsidR="00812251" w:rsidRPr="00D86EE7">
        <w:rPr>
          <w:bCs/>
          <w:lang w:val="en-GB"/>
        </w:rPr>
        <w:t xml:space="preserve">– Answered </w:t>
      </w:r>
      <w:r w:rsidRPr="00D86EE7">
        <w:rPr>
          <w:bCs/>
          <w:lang w:val="en-GB"/>
        </w:rPr>
        <w:t>16</w:t>
      </w:r>
      <w:r w:rsidR="00812251" w:rsidRPr="00D86EE7">
        <w:rPr>
          <w:bCs/>
          <w:lang w:val="en-GB"/>
        </w:rPr>
        <w:t>, Skipped</w:t>
      </w:r>
      <w:r w:rsidRPr="00D86EE7">
        <w:rPr>
          <w:bCs/>
          <w:lang w:val="en-GB"/>
        </w:rPr>
        <w:t xml:space="preserve"> 14). </w:t>
      </w:r>
      <w:r w:rsidR="000E44C7" w:rsidRPr="00D86EE7">
        <w:rPr>
          <w:bCs/>
          <w:lang w:val="en-GB"/>
        </w:rPr>
        <w:t>I</w:t>
      </w:r>
      <w:r w:rsidRPr="00D86EE7">
        <w:rPr>
          <w:bCs/>
          <w:lang w:val="en-GB"/>
        </w:rPr>
        <w:t>t is</w:t>
      </w:r>
      <w:r w:rsidR="000E44C7" w:rsidRPr="00D86EE7">
        <w:rPr>
          <w:bCs/>
          <w:lang w:val="en-GB"/>
        </w:rPr>
        <w:t xml:space="preserve"> </w:t>
      </w:r>
      <w:r w:rsidRPr="00D86EE7">
        <w:rPr>
          <w:bCs/>
          <w:lang w:val="en-GB"/>
        </w:rPr>
        <w:t xml:space="preserve">important to note that some sources do not </w:t>
      </w:r>
      <w:r w:rsidR="00832643" w:rsidRPr="00D86EE7">
        <w:rPr>
          <w:bCs/>
          <w:lang w:val="en-GB"/>
        </w:rPr>
        <w:t>have a</w:t>
      </w:r>
      <w:r w:rsidRPr="00D86EE7">
        <w:rPr>
          <w:bCs/>
          <w:lang w:val="en-GB"/>
        </w:rPr>
        <w:t xml:space="preserve"> website</w:t>
      </w:r>
      <w:r w:rsidR="00832643" w:rsidRPr="00D86EE7">
        <w:rPr>
          <w:bCs/>
          <w:lang w:val="en-GB"/>
        </w:rPr>
        <w:t>.</w:t>
      </w:r>
    </w:p>
    <w:p w14:paraId="5AB2B983" w14:textId="36795418" w:rsidR="00A914C8" w:rsidRPr="00D86EE7" w:rsidRDefault="00A914C8">
      <w:pPr>
        <w:spacing w:after="160" w:line="278" w:lineRule="auto"/>
        <w:jc w:val="left"/>
        <w:rPr>
          <w:bCs/>
          <w:lang w:val="en-GB"/>
        </w:rPr>
      </w:pPr>
      <w:r w:rsidRPr="00D86EE7">
        <w:rPr>
          <w:bCs/>
          <w:lang w:val="en-GB"/>
        </w:rPr>
        <w:br w:type="page"/>
      </w:r>
    </w:p>
    <w:p w14:paraId="268FD1E6" w14:textId="13E84672" w:rsidR="00181548" w:rsidRPr="00D86EE7" w:rsidRDefault="00181548" w:rsidP="004D6399">
      <w:pPr>
        <w:pStyle w:val="Title2KM"/>
        <w:ind w:left="1134" w:hanging="709"/>
        <w:rPr>
          <w:lang w:val="en-GB"/>
        </w:rPr>
      </w:pPr>
      <w:bookmarkStart w:id="70" w:name="_Toc214060374"/>
      <w:r w:rsidRPr="00D86EE7">
        <w:rPr>
          <w:lang w:val="en-GB"/>
        </w:rPr>
        <w:lastRenderedPageBreak/>
        <w:t>National actions</w:t>
      </w:r>
      <w:r w:rsidR="00822F69" w:rsidRPr="00D86EE7">
        <w:rPr>
          <w:lang w:val="en-GB"/>
        </w:rPr>
        <w:t xml:space="preserve"> (Section B </w:t>
      </w:r>
      <w:r w:rsidR="0010712E" w:rsidRPr="00D86EE7">
        <w:rPr>
          <w:lang w:val="en-GB"/>
        </w:rPr>
        <w:t>of the questionnaire)</w:t>
      </w:r>
      <w:bookmarkEnd w:id="70"/>
    </w:p>
    <w:p w14:paraId="73B1C079" w14:textId="5BEFAA3F" w:rsidR="000E4820" w:rsidRPr="00D86EE7" w:rsidRDefault="007F4DF7" w:rsidP="00AD4DD1">
      <w:pPr>
        <w:pStyle w:val="Title3KM"/>
        <w:ind w:left="1276" w:hanging="851"/>
        <w:rPr>
          <w:lang w:val="en-GB"/>
        </w:rPr>
      </w:pPr>
      <w:bookmarkStart w:id="71" w:name="_Toc214060375"/>
      <w:r w:rsidRPr="00D86EE7">
        <w:rPr>
          <w:lang w:val="en-GB"/>
        </w:rPr>
        <w:t xml:space="preserve">Actions </w:t>
      </w:r>
      <w:r w:rsidR="003E7067" w:rsidRPr="00D86EE7">
        <w:rPr>
          <w:lang w:val="en-GB"/>
        </w:rPr>
        <w:t>B</w:t>
      </w:r>
      <w:r w:rsidR="00D923A6" w:rsidRPr="00D86EE7">
        <w:rPr>
          <w:lang w:val="en-GB"/>
        </w:rPr>
        <w:t>EFORE</w:t>
      </w:r>
      <w:r w:rsidR="003E7067" w:rsidRPr="00D86EE7">
        <w:rPr>
          <w:lang w:val="en-GB"/>
        </w:rPr>
        <w:t xml:space="preserve"> receiving the PTWC messages</w:t>
      </w:r>
      <w:bookmarkEnd w:id="71"/>
    </w:p>
    <w:p w14:paraId="33370A58" w14:textId="77777777" w:rsidR="00832643" w:rsidRPr="00D86EE7" w:rsidRDefault="00832643" w:rsidP="000E4820">
      <w:pPr>
        <w:rPr>
          <w:bCs/>
          <w:lang w:val="en-GB"/>
        </w:rPr>
      </w:pPr>
    </w:p>
    <w:p w14:paraId="648D5E59" w14:textId="3815A7EA" w:rsidR="000E4820" w:rsidRPr="00D86EE7" w:rsidRDefault="00802A89" w:rsidP="000E4820">
      <w:pPr>
        <w:rPr>
          <w:bCs/>
          <w:lang w:val="en-GB"/>
        </w:rPr>
      </w:pPr>
      <w:r w:rsidRPr="00D86EE7">
        <w:rPr>
          <w:bCs/>
          <w:lang w:val="en-GB"/>
        </w:rPr>
        <w:t xml:space="preserve">Fifty-two percent </w:t>
      </w:r>
      <w:r w:rsidR="004124E5" w:rsidRPr="00D86EE7">
        <w:rPr>
          <w:bCs/>
          <w:lang w:val="en-GB"/>
        </w:rPr>
        <w:t xml:space="preserve">(52%) </w:t>
      </w:r>
      <w:r w:rsidRPr="00D86EE7">
        <w:rPr>
          <w:bCs/>
          <w:lang w:val="en-GB"/>
        </w:rPr>
        <w:t xml:space="preserve">of the respondent countries </w:t>
      </w:r>
      <w:r w:rsidR="00AF7065" w:rsidRPr="00D86EE7">
        <w:rPr>
          <w:bCs/>
          <w:lang w:val="en-GB"/>
        </w:rPr>
        <w:t xml:space="preserve">managed to </w:t>
      </w:r>
      <w:r w:rsidR="00D923A6" w:rsidRPr="00D86EE7">
        <w:rPr>
          <w:bCs/>
          <w:lang w:val="en-GB"/>
        </w:rPr>
        <w:t>act</w:t>
      </w:r>
      <w:r w:rsidR="001D2F28" w:rsidRPr="00D86EE7">
        <w:rPr>
          <w:bCs/>
          <w:lang w:val="en-GB"/>
        </w:rPr>
        <w:t xml:space="preserve"> before receiving the TSP PTWC messages (</w:t>
      </w:r>
      <w:r w:rsidR="00A914C8" w:rsidRPr="00D86EE7">
        <w:rPr>
          <w:bCs/>
          <w:highlight w:val="green"/>
          <w:lang w:val="en-GB"/>
        </w:rPr>
        <w:fldChar w:fldCharType="begin"/>
      </w:r>
      <w:r w:rsidR="00A914C8" w:rsidRPr="00D86EE7">
        <w:rPr>
          <w:bCs/>
          <w:lang w:val="en-GB"/>
        </w:rPr>
        <w:instrText xml:space="preserve"> REF _Ref212651074 \h </w:instrText>
      </w:r>
      <w:r w:rsidR="00D86EE7" w:rsidRPr="00D86EE7">
        <w:rPr>
          <w:bCs/>
          <w:highlight w:val="green"/>
          <w:lang w:val="en-GB"/>
        </w:rPr>
        <w:instrText xml:space="preserve"> \* MERGEFORMAT </w:instrText>
      </w:r>
      <w:r w:rsidR="00A914C8" w:rsidRPr="00D86EE7">
        <w:rPr>
          <w:bCs/>
          <w:highlight w:val="green"/>
          <w:lang w:val="en-GB"/>
        </w:rPr>
      </w:r>
      <w:r w:rsidR="00A914C8" w:rsidRPr="00D86EE7">
        <w:rPr>
          <w:bCs/>
          <w:highlight w:val="green"/>
          <w:lang w:val="en-GB"/>
        </w:rPr>
        <w:fldChar w:fldCharType="separate"/>
      </w:r>
      <w:r w:rsidR="00A914C8" w:rsidRPr="00D86EE7">
        <w:rPr>
          <w:lang w:val="en-GB"/>
        </w:rPr>
        <w:t xml:space="preserve">Table </w:t>
      </w:r>
      <w:r w:rsidR="00A914C8" w:rsidRPr="00D86EE7">
        <w:rPr>
          <w:noProof/>
          <w:lang w:val="en-GB"/>
        </w:rPr>
        <w:t>4</w:t>
      </w:r>
      <w:r w:rsidR="00A914C8" w:rsidRPr="00D86EE7">
        <w:rPr>
          <w:bCs/>
          <w:highlight w:val="green"/>
          <w:lang w:val="en-GB"/>
        </w:rPr>
        <w:fldChar w:fldCharType="end"/>
      </w:r>
      <w:r w:rsidR="001D2F28" w:rsidRPr="00D86EE7">
        <w:rPr>
          <w:bCs/>
          <w:lang w:val="en-GB"/>
        </w:rPr>
        <w:t>).</w:t>
      </w:r>
    </w:p>
    <w:p w14:paraId="2EF2A3E5" w14:textId="77777777" w:rsidR="007F45EF" w:rsidRPr="00D86EE7" w:rsidRDefault="007F45EF" w:rsidP="007F45EF">
      <w:pPr>
        <w:rPr>
          <w:bCs/>
          <w:lang w:val="en-GB"/>
        </w:rPr>
      </w:pPr>
    </w:p>
    <w:p w14:paraId="2D864A94" w14:textId="77777777" w:rsidR="007F45EF" w:rsidRPr="00D86EE7" w:rsidRDefault="007F45EF" w:rsidP="00AD4DD1">
      <w:pPr>
        <w:pStyle w:val="Title3KM"/>
        <w:ind w:left="1276" w:hanging="851"/>
        <w:rPr>
          <w:lang w:val="en-GB"/>
        </w:rPr>
      </w:pPr>
      <w:bookmarkStart w:id="72" w:name="_Toc214060376"/>
      <w:r w:rsidRPr="00D86EE7">
        <w:rPr>
          <w:lang w:val="en-GB"/>
        </w:rPr>
        <w:t>Actions AFTER receiving the PTWC messages</w:t>
      </w:r>
      <w:bookmarkEnd w:id="72"/>
    </w:p>
    <w:p w14:paraId="13E7E70F" w14:textId="77777777" w:rsidR="007F45EF" w:rsidRPr="00D86EE7" w:rsidRDefault="007F45EF" w:rsidP="007F45EF">
      <w:pPr>
        <w:rPr>
          <w:bCs/>
          <w:lang w:val="en-GB"/>
        </w:rPr>
      </w:pPr>
    </w:p>
    <w:p w14:paraId="064391FD" w14:textId="380C66F3" w:rsidR="002B4AA5" w:rsidRPr="00D86EE7" w:rsidRDefault="002B4AA5" w:rsidP="002B4AA5">
      <w:pPr>
        <w:rPr>
          <w:bCs/>
          <w:lang w:val="en-GB"/>
        </w:rPr>
      </w:pPr>
      <w:r w:rsidRPr="00D86EE7">
        <w:rPr>
          <w:bCs/>
          <w:lang w:val="en-GB"/>
        </w:rPr>
        <w:t xml:space="preserve">Out of the 26 respondent countries, 16 (62%) reported a minimal lapse time </w:t>
      </w:r>
      <w:r w:rsidR="0068604B" w:rsidRPr="00D86EE7">
        <w:rPr>
          <w:bCs/>
          <w:lang w:val="en-GB"/>
        </w:rPr>
        <w:t xml:space="preserve">– </w:t>
      </w:r>
      <w:r w:rsidRPr="00D86EE7">
        <w:rPr>
          <w:bCs/>
          <w:lang w:val="en-GB"/>
        </w:rPr>
        <w:t>less</w:t>
      </w:r>
      <w:r w:rsidR="0068604B" w:rsidRPr="00D86EE7">
        <w:rPr>
          <w:bCs/>
          <w:lang w:val="en-GB"/>
        </w:rPr>
        <w:t xml:space="preserve"> </w:t>
      </w:r>
      <w:r w:rsidRPr="00D86EE7">
        <w:rPr>
          <w:bCs/>
          <w:lang w:val="en-GB"/>
        </w:rPr>
        <w:t>than 30 minutes</w:t>
      </w:r>
      <w:r w:rsidR="0068604B" w:rsidRPr="00D86EE7">
        <w:rPr>
          <w:bCs/>
          <w:lang w:val="en-GB"/>
        </w:rPr>
        <w:t xml:space="preserve"> – </w:t>
      </w:r>
      <w:r w:rsidRPr="00D86EE7">
        <w:rPr>
          <w:bCs/>
          <w:lang w:val="en-GB"/>
        </w:rPr>
        <w:t>before</w:t>
      </w:r>
      <w:r w:rsidR="0068604B" w:rsidRPr="00D86EE7">
        <w:rPr>
          <w:bCs/>
          <w:lang w:val="en-GB"/>
        </w:rPr>
        <w:t xml:space="preserve"> </w:t>
      </w:r>
      <w:r w:rsidRPr="00D86EE7">
        <w:rPr>
          <w:bCs/>
          <w:lang w:val="en-GB"/>
        </w:rPr>
        <w:t>initiating action upon receiving PTWC messages (</w:t>
      </w:r>
      <w:r w:rsidR="00A914C8" w:rsidRPr="00D86EE7">
        <w:rPr>
          <w:bCs/>
          <w:highlight w:val="cyan"/>
          <w:lang w:val="en-GB"/>
        </w:rPr>
        <w:fldChar w:fldCharType="begin"/>
      </w:r>
      <w:r w:rsidR="00A914C8" w:rsidRPr="00D86EE7">
        <w:rPr>
          <w:bCs/>
          <w:lang w:val="en-GB"/>
        </w:rPr>
        <w:instrText xml:space="preserve"> REF _Ref212625175 \h </w:instrText>
      </w:r>
      <w:r w:rsidR="00D86EE7" w:rsidRPr="00D86EE7">
        <w:rPr>
          <w:bCs/>
          <w:highlight w:val="cyan"/>
          <w:lang w:val="en-GB"/>
        </w:rPr>
        <w:instrText xml:space="preserve"> \* MERGEFORMAT </w:instrText>
      </w:r>
      <w:r w:rsidR="00A914C8" w:rsidRPr="00D86EE7">
        <w:rPr>
          <w:bCs/>
          <w:highlight w:val="cyan"/>
          <w:lang w:val="en-GB"/>
        </w:rPr>
      </w:r>
      <w:r w:rsidR="00A914C8" w:rsidRPr="00D86EE7">
        <w:rPr>
          <w:bCs/>
          <w:highlight w:val="cyan"/>
          <w:lang w:val="en-GB"/>
        </w:rPr>
        <w:fldChar w:fldCharType="separate"/>
      </w:r>
      <w:r w:rsidR="00A914C8" w:rsidRPr="00D86EE7">
        <w:rPr>
          <w:bCs/>
          <w:highlight w:val="cyan"/>
          <w:lang w:val="en-GB"/>
        </w:rPr>
        <w:fldChar w:fldCharType="end"/>
      </w:r>
      <w:r w:rsidR="00A914C8" w:rsidRPr="00D86EE7">
        <w:rPr>
          <w:bCs/>
          <w:highlight w:val="cyan"/>
          <w:lang w:val="en-GB"/>
        </w:rPr>
        <w:fldChar w:fldCharType="begin"/>
      </w:r>
      <w:r w:rsidR="00A914C8" w:rsidRPr="00D86EE7">
        <w:rPr>
          <w:bCs/>
          <w:highlight w:val="cyan"/>
          <w:lang w:val="en-GB"/>
        </w:rPr>
        <w:instrText xml:space="preserve"> REF _Ref212651112 \h </w:instrText>
      </w:r>
      <w:r w:rsidR="00D86EE7" w:rsidRPr="00D86EE7">
        <w:rPr>
          <w:bCs/>
          <w:highlight w:val="cyan"/>
          <w:lang w:val="en-GB"/>
        </w:rPr>
        <w:instrText xml:space="preserve"> \* MERGEFORMAT </w:instrText>
      </w:r>
      <w:r w:rsidR="00A914C8" w:rsidRPr="00D86EE7">
        <w:rPr>
          <w:bCs/>
          <w:highlight w:val="cyan"/>
          <w:lang w:val="en-GB"/>
        </w:rPr>
      </w:r>
      <w:r w:rsidR="00A914C8" w:rsidRPr="00D86EE7">
        <w:rPr>
          <w:bCs/>
          <w:highlight w:val="cyan"/>
          <w:lang w:val="en-GB"/>
        </w:rPr>
        <w:fldChar w:fldCharType="separate"/>
      </w:r>
      <w:r w:rsidR="00A914C8" w:rsidRPr="00D86EE7">
        <w:rPr>
          <w:lang w:val="en-GB"/>
        </w:rPr>
        <w:t xml:space="preserve">Figure </w:t>
      </w:r>
      <w:r w:rsidR="00A914C8" w:rsidRPr="00D86EE7">
        <w:rPr>
          <w:noProof/>
          <w:lang w:val="en-GB"/>
        </w:rPr>
        <w:t>21</w:t>
      </w:r>
      <w:r w:rsidR="00A914C8" w:rsidRPr="00D86EE7">
        <w:rPr>
          <w:bCs/>
          <w:highlight w:val="cyan"/>
          <w:lang w:val="en-GB"/>
        </w:rPr>
        <w:fldChar w:fldCharType="end"/>
      </w:r>
      <w:r w:rsidRPr="00D86EE7">
        <w:rPr>
          <w:bCs/>
          <w:lang w:val="en-GB"/>
        </w:rPr>
        <w:t>). In contrast, Kiribati (852 minutes), Vanuatu (823 minutes), and Fiji (754 minutes) exhibited the longest response times.</w:t>
      </w:r>
    </w:p>
    <w:p w14:paraId="6570F3C8" w14:textId="21497C47" w:rsidR="004660AA" w:rsidRPr="00D86EE7" w:rsidRDefault="004660AA" w:rsidP="007F45EF">
      <w:pPr>
        <w:rPr>
          <w:bCs/>
          <w:lang w:val="en-GB"/>
        </w:rPr>
      </w:pPr>
    </w:p>
    <w:p w14:paraId="2F9EF29A" w14:textId="77777777" w:rsidR="00A914C8" w:rsidRPr="00D86EE7" w:rsidRDefault="00007194" w:rsidP="00A914C8">
      <w:pPr>
        <w:keepNext/>
        <w:jc w:val="center"/>
        <w:rPr>
          <w:lang w:val="en-GB"/>
        </w:rPr>
      </w:pPr>
      <w:r w:rsidRPr="00D86EE7">
        <w:rPr>
          <w:bCs/>
          <w:noProof/>
          <w:lang w:val="en-GB"/>
        </w:rPr>
        <w:drawing>
          <wp:inline distT="0" distB="0" distL="0" distR="0" wp14:anchorId="1E43DA48" wp14:editId="0914399D">
            <wp:extent cx="5871210" cy="4773295"/>
            <wp:effectExtent l="0" t="0" r="0" b="8255"/>
            <wp:docPr id="14642852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1210" cy="4773295"/>
                    </a:xfrm>
                    <a:prstGeom prst="rect">
                      <a:avLst/>
                    </a:prstGeom>
                    <a:noFill/>
                  </pic:spPr>
                </pic:pic>
              </a:graphicData>
            </a:graphic>
          </wp:inline>
        </w:drawing>
      </w:r>
    </w:p>
    <w:p w14:paraId="2BB2E183" w14:textId="726FF84C" w:rsidR="007F45EF" w:rsidRPr="00D86EE7" w:rsidRDefault="00A914C8" w:rsidP="0098179F">
      <w:pPr>
        <w:pStyle w:val="Caption"/>
        <w:spacing w:before="240" w:after="0"/>
        <w:jc w:val="center"/>
        <w:rPr>
          <w:bCs/>
          <w:color w:val="auto"/>
          <w:lang w:val="en-GB"/>
        </w:rPr>
      </w:pPr>
      <w:bookmarkStart w:id="73" w:name="_Ref212651112"/>
      <w:bookmarkStart w:id="74" w:name="_Toc212714769"/>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21</w:t>
      </w:r>
      <w:r w:rsidRPr="00D86EE7">
        <w:rPr>
          <w:color w:val="auto"/>
          <w:lang w:val="en-GB"/>
        </w:rPr>
        <w:fldChar w:fldCharType="end"/>
      </w:r>
      <w:bookmarkEnd w:id="73"/>
      <w:r w:rsidRPr="00D86EE7">
        <w:rPr>
          <w:color w:val="auto"/>
          <w:lang w:val="en-GB"/>
        </w:rPr>
        <w:t xml:space="preserve">. </w:t>
      </w:r>
      <w:r w:rsidR="008D3040" w:rsidRPr="00D86EE7">
        <w:rPr>
          <w:bCs/>
          <w:color w:val="auto"/>
          <w:lang w:val="en-GB"/>
        </w:rPr>
        <w:t xml:space="preserve">Time reported </w:t>
      </w:r>
      <w:r w:rsidR="00E7425C" w:rsidRPr="00D86EE7">
        <w:rPr>
          <w:bCs/>
          <w:color w:val="auto"/>
          <w:lang w:val="en-GB"/>
        </w:rPr>
        <w:t xml:space="preserve">by countries before first action after receiving PTWC messages </w:t>
      </w:r>
      <w:r w:rsidR="000C2C19" w:rsidRPr="00D86EE7">
        <w:rPr>
          <w:bCs/>
          <w:color w:val="auto"/>
          <w:lang w:val="en-GB"/>
        </w:rPr>
        <w:t xml:space="preserve">(Q.B2 – Answered </w:t>
      </w:r>
      <w:r w:rsidR="00796424" w:rsidRPr="00D86EE7">
        <w:rPr>
          <w:bCs/>
          <w:color w:val="auto"/>
          <w:lang w:val="en-GB"/>
        </w:rPr>
        <w:t>28, Skipped 2).</w:t>
      </w:r>
      <w:bookmarkEnd w:id="74"/>
    </w:p>
    <w:p w14:paraId="053A76F7" w14:textId="77777777" w:rsidR="007F45EF" w:rsidRPr="00D86EE7" w:rsidRDefault="007F45EF" w:rsidP="000E4820">
      <w:pPr>
        <w:rPr>
          <w:bCs/>
          <w:lang w:val="en-GB"/>
        </w:rPr>
      </w:pPr>
    </w:p>
    <w:p w14:paraId="30331EEA" w14:textId="3AA0CA27" w:rsidR="00DA402D" w:rsidRPr="00D86EE7" w:rsidRDefault="00DA402D" w:rsidP="000E4820">
      <w:pPr>
        <w:rPr>
          <w:bCs/>
          <w:lang w:val="en-GB"/>
        </w:rPr>
        <w:sectPr w:rsidR="00DA402D" w:rsidRPr="00D86EE7" w:rsidSect="00C613D8">
          <w:pgSz w:w="11906" w:h="16838"/>
          <w:pgMar w:top="1417" w:right="1417" w:bottom="1417" w:left="1417" w:header="708" w:footer="708" w:gutter="0"/>
          <w:cols w:space="708"/>
          <w:titlePg/>
          <w:docGrid w:linePitch="360"/>
        </w:sectPr>
      </w:pPr>
    </w:p>
    <w:p w14:paraId="18849F5A" w14:textId="41C6ADF1" w:rsidR="00167C1A" w:rsidRPr="00D86EE7" w:rsidRDefault="00A914C8" w:rsidP="00A914C8">
      <w:pPr>
        <w:pStyle w:val="Caption"/>
        <w:rPr>
          <w:bCs/>
          <w:color w:val="auto"/>
          <w:lang w:val="en-GB"/>
        </w:rPr>
      </w:pPr>
      <w:bookmarkStart w:id="75" w:name="_Ref212651074"/>
      <w:bookmarkStart w:id="76" w:name="_Toc212714797"/>
      <w:r w:rsidRPr="00D86EE7">
        <w:rPr>
          <w:color w:val="auto"/>
          <w:lang w:val="en-GB"/>
        </w:rPr>
        <w:lastRenderedPageBreak/>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00FE4A23" w:rsidRPr="00D86EE7">
        <w:rPr>
          <w:noProof/>
          <w:color w:val="auto"/>
          <w:lang w:val="en-GB"/>
        </w:rPr>
        <w:t>4</w:t>
      </w:r>
      <w:r w:rsidRPr="00D86EE7">
        <w:rPr>
          <w:color w:val="auto"/>
          <w:lang w:val="en-GB"/>
        </w:rPr>
        <w:fldChar w:fldCharType="end"/>
      </w:r>
      <w:bookmarkEnd w:id="75"/>
      <w:r w:rsidR="002A7CD1" w:rsidRPr="00D86EE7">
        <w:rPr>
          <w:bCs/>
          <w:color w:val="auto"/>
          <w:lang w:val="en-GB"/>
        </w:rPr>
        <w:t>.</w:t>
      </w:r>
      <w:r w:rsidR="002C55C5" w:rsidRPr="00D86EE7">
        <w:rPr>
          <w:bCs/>
          <w:color w:val="auto"/>
          <w:lang w:val="en-GB"/>
        </w:rPr>
        <w:t xml:space="preserve"> Actions taken by the </w:t>
      </w:r>
      <w:r w:rsidR="002A7CD1" w:rsidRPr="00D86EE7">
        <w:rPr>
          <w:bCs/>
          <w:color w:val="auto"/>
          <w:lang w:val="en-GB"/>
        </w:rPr>
        <w:t>countries</w:t>
      </w:r>
      <w:r w:rsidR="002C55C5" w:rsidRPr="00D86EE7">
        <w:rPr>
          <w:bCs/>
          <w:color w:val="auto"/>
          <w:lang w:val="en-GB"/>
        </w:rPr>
        <w:t xml:space="preserve"> </w:t>
      </w:r>
      <w:r w:rsidR="00AB05C3" w:rsidRPr="00D86EE7">
        <w:rPr>
          <w:bCs/>
          <w:color w:val="auto"/>
          <w:lang w:val="en-GB"/>
        </w:rPr>
        <w:t>BEFORE</w:t>
      </w:r>
      <w:r w:rsidR="002C55C5" w:rsidRPr="00D86EE7">
        <w:rPr>
          <w:bCs/>
          <w:color w:val="auto"/>
          <w:lang w:val="en-GB"/>
        </w:rPr>
        <w:t xml:space="preserve"> receiving </w:t>
      </w:r>
      <w:r w:rsidR="00167C1A" w:rsidRPr="00D86EE7">
        <w:rPr>
          <w:bCs/>
          <w:color w:val="auto"/>
          <w:lang w:val="en-GB"/>
        </w:rPr>
        <w:t>the TSP PTWC messages</w:t>
      </w:r>
      <w:r w:rsidR="00E17D80" w:rsidRPr="00D86EE7">
        <w:rPr>
          <w:bCs/>
          <w:color w:val="auto"/>
          <w:lang w:val="en-GB"/>
        </w:rPr>
        <w:t xml:space="preserve"> (</w:t>
      </w:r>
      <w:r w:rsidR="00187FBB" w:rsidRPr="00D86EE7">
        <w:rPr>
          <w:bCs/>
          <w:color w:val="auto"/>
          <w:lang w:val="en-GB"/>
        </w:rPr>
        <w:t>Q.B1 – Answered 29, Skipped 1)</w:t>
      </w:r>
      <w:r w:rsidR="002A7CD1" w:rsidRPr="00D86EE7">
        <w:rPr>
          <w:bCs/>
          <w:color w:val="auto"/>
          <w:lang w:val="en-GB"/>
        </w:rPr>
        <w:t>.</w:t>
      </w:r>
      <w:bookmarkEnd w:id="76"/>
    </w:p>
    <w:tbl>
      <w:tblPr>
        <w:tblStyle w:val="TableGrid"/>
        <w:tblW w:w="142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2"/>
        <w:gridCol w:w="1228"/>
        <w:gridCol w:w="10880"/>
      </w:tblGrid>
      <w:tr w:rsidR="009E7F28" w:rsidRPr="00D86EE7" w14:paraId="4FA0942E" w14:textId="77777777" w:rsidTr="001E0476">
        <w:tc>
          <w:tcPr>
            <w:tcW w:w="2122" w:type="dxa"/>
            <w:shd w:val="clear" w:color="auto" w:fill="D9D9D9" w:themeFill="background1" w:themeFillShade="D9"/>
          </w:tcPr>
          <w:p w14:paraId="27C4472E" w14:textId="354FA794" w:rsidR="00964C7B" w:rsidRPr="00D86EE7" w:rsidRDefault="00AE5AA3" w:rsidP="000E4820">
            <w:pPr>
              <w:rPr>
                <w:b/>
                <w:sz w:val="20"/>
                <w:szCs w:val="20"/>
                <w:lang w:val="en-GB"/>
              </w:rPr>
            </w:pPr>
            <w:r w:rsidRPr="00D86EE7">
              <w:rPr>
                <w:b/>
                <w:sz w:val="20"/>
                <w:szCs w:val="20"/>
                <w:lang w:val="en-GB"/>
              </w:rPr>
              <w:t>Country</w:t>
            </w:r>
          </w:p>
        </w:tc>
        <w:tc>
          <w:tcPr>
            <w:tcW w:w="1228" w:type="dxa"/>
            <w:shd w:val="clear" w:color="auto" w:fill="D9D9D9" w:themeFill="background1" w:themeFillShade="D9"/>
          </w:tcPr>
          <w:p w14:paraId="2FEB78B1" w14:textId="15AB41E6" w:rsidR="00964C7B" w:rsidRPr="00D86EE7" w:rsidRDefault="00964C7B" w:rsidP="000E4820">
            <w:pPr>
              <w:rPr>
                <w:b/>
                <w:sz w:val="20"/>
                <w:szCs w:val="20"/>
                <w:lang w:val="en-GB"/>
              </w:rPr>
            </w:pPr>
            <w:r w:rsidRPr="00D86EE7">
              <w:rPr>
                <w:b/>
                <w:sz w:val="20"/>
                <w:szCs w:val="20"/>
                <w:lang w:val="en-GB"/>
              </w:rPr>
              <w:t>Time</w:t>
            </w:r>
            <w:r w:rsidR="001F6452" w:rsidRPr="00D86EE7">
              <w:rPr>
                <w:b/>
                <w:sz w:val="20"/>
                <w:szCs w:val="20"/>
                <w:lang w:val="en-GB"/>
              </w:rPr>
              <w:t xml:space="preserve"> (UTC)</w:t>
            </w:r>
          </w:p>
        </w:tc>
        <w:tc>
          <w:tcPr>
            <w:tcW w:w="10880" w:type="dxa"/>
            <w:shd w:val="clear" w:color="auto" w:fill="D9D9D9" w:themeFill="background1" w:themeFillShade="D9"/>
          </w:tcPr>
          <w:p w14:paraId="7781F4FD" w14:textId="2498E065" w:rsidR="00964C7B" w:rsidRPr="00D86EE7" w:rsidRDefault="00964C7B" w:rsidP="000E4820">
            <w:pPr>
              <w:rPr>
                <w:b/>
                <w:sz w:val="20"/>
                <w:szCs w:val="20"/>
                <w:lang w:val="en-GB"/>
              </w:rPr>
            </w:pPr>
            <w:r w:rsidRPr="00D86EE7">
              <w:rPr>
                <w:b/>
                <w:sz w:val="20"/>
                <w:szCs w:val="20"/>
                <w:lang w:val="en-GB"/>
              </w:rPr>
              <w:t>Action</w:t>
            </w:r>
          </w:p>
        </w:tc>
      </w:tr>
      <w:tr w:rsidR="009E7F28" w:rsidRPr="00D86EE7" w14:paraId="665BE7E8" w14:textId="77777777" w:rsidTr="001E0476">
        <w:tc>
          <w:tcPr>
            <w:tcW w:w="2122" w:type="dxa"/>
          </w:tcPr>
          <w:p w14:paraId="59432261" w14:textId="06D5E3C1" w:rsidR="00964C7B" w:rsidRPr="00D86EE7" w:rsidRDefault="00BA580D" w:rsidP="000E4820">
            <w:pPr>
              <w:rPr>
                <w:bCs/>
                <w:sz w:val="20"/>
                <w:szCs w:val="20"/>
                <w:lang w:val="en-GB"/>
              </w:rPr>
            </w:pPr>
            <w:r w:rsidRPr="00D86EE7">
              <w:rPr>
                <w:bCs/>
                <w:sz w:val="20"/>
                <w:szCs w:val="20"/>
                <w:lang w:val="en-GB"/>
              </w:rPr>
              <w:t>Australia</w:t>
            </w:r>
          </w:p>
        </w:tc>
        <w:tc>
          <w:tcPr>
            <w:tcW w:w="1228" w:type="dxa"/>
          </w:tcPr>
          <w:p w14:paraId="7F8AD19B" w14:textId="0B65AABF" w:rsidR="00964C7B" w:rsidRPr="00D86EE7" w:rsidRDefault="001F6452" w:rsidP="000E4820">
            <w:pPr>
              <w:rPr>
                <w:bCs/>
                <w:sz w:val="20"/>
                <w:szCs w:val="20"/>
                <w:lang w:val="en-GB"/>
              </w:rPr>
            </w:pPr>
            <w:r w:rsidRPr="00D86EE7">
              <w:rPr>
                <w:bCs/>
                <w:sz w:val="20"/>
                <w:szCs w:val="20"/>
                <w:lang w:val="en-GB"/>
              </w:rPr>
              <w:t>23:30</w:t>
            </w:r>
          </w:p>
        </w:tc>
        <w:tc>
          <w:tcPr>
            <w:tcW w:w="10880" w:type="dxa"/>
          </w:tcPr>
          <w:p w14:paraId="0B9821F8" w14:textId="7557B07D" w:rsidR="00964C7B" w:rsidRPr="00D86EE7" w:rsidRDefault="00BA580D" w:rsidP="000E4820">
            <w:pPr>
              <w:rPr>
                <w:bCs/>
                <w:sz w:val="20"/>
                <w:szCs w:val="20"/>
                <w:lang w:val="en-GB"/>
              </w:rPr>
            </w:pPr>
            <w:r w:rsidRPr="00D86EE7">
              <w:rPr>
                <w:bCs/>
                <w:sz w:val="20"/>
                <w:szCs w:val="20"/>
                <w:lang w:val="en-GB"/>
              </w:rPr>
              <w:t>The Tsunami Warning process for Australia is independent of PTWC. Seismic analysis is undertaken in real time by Geoscience Australia (GA) with first Solution from GA sent for a M</w:t>
            </w:r>
            <w:r w:rsidR="006550D7" w:rsidRPr="00D86EE7">
              <w:rPr>
                <w:bCs/>
                <w:sz w:val="20"/>
                <w:szCs w:val="20"/>
                <w:lang w:val="en-GB"/>
              </w:rPr>
              <w:t>w=</w:t>
            </w:r>
            <w:r w:rsidRPr="00D86EE7">
              <w:rPr>
                <w:bCs/>
                <w:sz w:val="20"/>
                <w:szCs w:val="20"/>
                <w:lang w:val="en-GB"/>
              </w:rPr>
              <w:t>7.8</w:t>
            </w:r>
            <w:r w:rsidR="009F4DD7" w:rsidRPr="00D86EE7">
              <w:rPr>
                <w:bCs/>
                <w:sz w:val="20"/>
                <w:szCs w:val="20"/>
                <w:lang w:val="en-GB"/>
              </w:rPr>
              <w:t>.</w:t>
            </w:r>
          </w:p>
        </w:tc>
      </w:tr>
      <w:tr w:rsidR="009E7F28" w:rsidRPr="00D86EE7" w14:paraId="7693BA50" w14:textId="77777777" w:rsidTr="001E0476">
        <w:tc>
          <w:tcPr>
            <w:tcW w:w="2122" w:type="dxa"/>
          </w:tcPr>
          <w:p w14:paraId="531E6DC0" w14:textId="28D3F5B0" w:rsidR="00964C7B" w:rsidRPr="00D86EE7" w:rsidRDefault="00886A4F" w:rsidP="000E4820">
            <w:pPr>
              <w:rPr>
                <w:bCs/>
                <w:sz w:val="20"/>
                <w:szCs w:val="20"/>
                <w:lang w:val="en-GB"/>
              </w:rPr>
            </w:pPr>
            <w:r w:rsidRPr="00D86EE7">
              <w:rPr>
                <w:bCs/>
                <w:sz w:val="20"/>
                <w:szCs w:val="20"/>
                <w:lang w:val="en-GB"/>
              </w:rPr>
              <w:t>China</w:t>
            </w:r>
          </w:p>
        </w:tc>
        <w:tc>
          <w:tcPr>
            <w:tcW w:w="1228" w:type="dxa"/>
          </w:tcPr>
          <w:p w14:paraId="516547F3" w14:textId="6685292B" w:rsidR="00964C7B" w:rsidRPr="00D86EE7" w:rsidRDefault="00886A4F" w:rsidP="000E4820">
            <w:pPr>
              <w:rPr>
                <w:bCs/>
                <w:sz w:val="20"/>
                <w:szCs w:val="20"/>
                <w:lang w:val="en-GB"/>
              </w:rPr>
            </w:pPr>
            <w:r w:rsidRPr="00D86EE7">
              <w:rPr>
                <w:bCs/>
                <w:sz w:val="20"/>
                <w:szCs w:val="20"/>
                <w:lang w:val="en-GB"/>
              </w:rPr>
              <w:t>-</w:t>
            </w:r>
          </w:p>
        </w:tc>
        <w:tc>
          <w:tcPr>
            <w:tcW w:w="10880" w:type="dxa"/>
          </w:tcPr>
          <w:p w14:paraId="35862705" w14:textId="2E1BE28C" w:rsidR="00964C7B" w:rsidRPr="00D86EE7" w:rsidRDefault="00886A4F" w:rsidP="000E4820">
            <w:pPr>
              <w:rPr>
                <w:rFonts w:eastAsia="Times New Roman"/>
                <w:bCs/>
                <w:sz w:val="20"/>
                <w:szCs w:val="20"/>
                <w:lang w:val="en-GB"/>
              </w:rPr>
            </w:pPr>
            <w:r w:rsidRPr="00D86EE7">
              <w:rPr>
                <w:bCs/>
                <w:sz w:val="20"/>
                <w:szCs w:val="20"/>
                <w:lang w:val="en-GB"/>
              </w:rPr>
              <w:t>Issuing tsunami information message</w:t>
            </w:r>
          </w:p>
        </w:tc>
      </w:tr>
      <w:tr w:rsidR="009E7F28" w:rsidRPr="00D86EE7" w14:paraId="64817472" w14:textId="77777777" w:rsidTr="001E0476">
        <w:tc>
          <w:tcPr>
            <w:tcW w:w="2122" w:type="dxa"/>
          </w:tcPr>
          <w:p w14:paraId="0D45CD26" w14:textId="6C7F3A57" w:rsidR="00964C7B" w:rsidRPr="00D86EE7" w:rsidRDefault="00C57C0E" w:rsidP="000E4820">
            <w:pPr>
              <w:rPr>
                <w:bCs/>
                <w:sz w:val="20"/>
                <w:szCs w:val="20"/>
                <w:lang w:val="en-GB"/>
              </w:rPr>
            </w:pPr>
            <w:r w:rsidRPr="00D86EE7">
              <w:rPr>
                <w:bCs/>
                <w:sz w:val="20"/>
                <w:szCs w:val="20"/>
                <w:lang w:val="en-GB"/>
              </w:rPr>
              <w:t>Costa Rica</w:t>
            </w:r>
          </w:p>
        </w:tc>
        <w:tc>
          <w:tcPr>
            <w:tcW w:w="1228" w:type="dxa"/>
          </w:tcPr>
          <w:p w14:paraId="49DBD6B6" w14:textId="67EE1FA1" w:rsidR="00964C7B" w:rsidRPr="00D86EE7" w:rsidRDefault="00C57C0E" w:rsidP="000E4820">
            <w:pPr>
              <w:rPr>
                <w:bCs/>
                <w:sz w:val="20"/>
                <w:szCs w:val="20"/>
                <w:lang w:val="en-GB"/>
              </w:rPr>
            </w:pPr>
            <w:r w:rsidRPr="00D86EE7">
              <w:rPr>
                <w:bCs/>
                <w:sz w:val="20"/>
                <w:szCs w:val="20"/>
                <w:lang w:val="en-GB"/>
              </w:rPr>
              <w:t>-</w:t>
            </w:r>
          </w:p>
        </w:tc>
        <w:tc>
          <w:tcPr>
            <w:tcW w:w="10880" w:type="dxa"/>
          </w:tcPr>
          <w:p w14:paraId="11C8EEE5" w14:textId="0D54D1E8" w:rsidR="00964C7B" w:rsidRPr="00D86EE7" w:rsidRDefault="00C57C0E" w:rsidP="000E4820">
            <w:pPr>
              <w:rPr>
                <w:rFonts w:eastAsia="Times New Roman"/>
                <w:bCs/>
                <w:sz w:val="20"/>
                <w:szCs w:val="20"/>
                <w:lang w:val="en-GB"/>
              </w:rPr>
            </w:pPr>
            <w:r w:rsidRPr="00D86EE7">
              <w:rPr>
                <w:bCs/>
                <w:sz w:val="20"/>
                <w:szCs w:val="20"/>
                <w:lang w:val="en-GB"/>
              </w:rPr>
              <w:t>Information from USGS was reviewed</w:t>
            </w:r>
          </w:p>
        </w:tc>
      </w:tr>
      <w:tr w:rsidR="00BD2587" w:rsidRPr="00D86EE7" w14:paraId="3B80D02D" w14:textId="77777777" w:rsidTr="001E0476">
        <w:tc>
          <w:tcPr>
            <w:tcW w:w="2122" w:type="dxa"/>
          </w:tcPr>
          <w:p w14:paraId="3A70A4E7" w14:textId="566EF3B2" w:rsidR="00BD2587" w:rsidRPr="00D86EE7" w:rsidRDefault="00BD2587" w:rsidP="000E4820">
            <w:pPr>
              <w:rPr>
                <w:bCs/>
                <w:sz w:val="20"/>
                <w:szCs w:val="20"/>
                <w:lang w:val="en-GB"/>
              </w:rPr>
            </w:pPr>
            <w:r w:rsidRPr="00D86EE7">
              <w:rPr>
                <w:bCs/>
                <w:sz w:val="20"/>
                <w:szCs w:val="20"/>
                <w:lang w:val="en-GB"/>
              </w:rPr>
              <w:t>Ecuador</w:t>
            </w:r>
          </w:p>
        </w:tc>
        <w:tc>
          <w:tcPr>
            <w:tcW w:w="1228" w:type="dxa"/>
          </w:tcPr>
          <w:p w14:paraId="0E73064A" w14:textId="7987E1F5" w:rsidR="00BD2587" w:rsidRPr="00D86EE7" w:rsidRDefault="00BD2587" w:rsidP="000E4820">
            <w:pPr>
              <w:rPr>
                <w:bCs/>
                <w:sz w:val="20"/>
                <w:szCs w:val="20"/>
                <w:lang w:val="en-GB"/>
              </w:rPr>
            </w:pPr>
            <w:r w:rsidRPr="00D86EE7">
              <w:rPr>
                <w:bCs/>
                <w:sz w:val="20"/>
                <w:szCs w:val="20"/>
                <w:lang w:val="en-GB"/>
              </w:rPr>
              <w:t>-</w:t>
            </w:r>
          </w:p>
        </w:tc>
        <w:tc>
          <w:tcPr>
            <w:tcW w:w="10880" w:type="dxa"/>
          </w:tcPr>
          <w:p w14:paraId="6DC50C96" w14:textId="701039E8" w:rsidR="00BD2587" w:rsidRPr="00D86EE7" w:rsidRDefault="005C39B2" w:rsidP="000E4820">
            <w:pPr>
              <w:rPr>
                <w:bCs/>
                <w:sz w:val="20"/>
                <w:szCs w:val="20"/>
                <w:lang w:val="en-GB"/>
              </w:rPr>
            </w:pPr>
            <w:r w:rsidRPr="00D86EE7">
              <w:rPr>
                <w:bCs/>
                <w:sz w:val="20"/>
                <w:szCs w:val="20"/>
                <w:lang w:val="en-GB"/>
              </w:rPr>
              <w:t>Actions not described in SM</w:t>
            </w:r>
          </w:p>
        </w:tc>
      </w:tr>
      <w:tr w:rsidR="009E7F28" w:rsidRPr="00D86EE7" w14:paraId="0A12576E" w14:textId="77777777" w:rsidTr="001E0476">
        <w:tc>
          <w:tcPr>
            <w:tcW w:w="2122" w:type="dxa"/>
          </w:tcPr>
          <w:p w14:paraId="5DC1A0BE" w14:textId="18F98E40" w:rsidR="002B4B85" w:rsidRPr="00D86EE7" w:rsidRDefault="002B4B85" w:rsidP="000E4820">
            <w:pPr>
              <w:rPr>
                <w:bCs/>
                <w:sz w:val="20"/>
                <w:szCs w:val="20"/>
                <w:lang w:val="en-GB"/>
              </w:rPr>
            </w:pPr>
            <w:r w:rsidRPr="00D86EE7">
              <w:rPr>
                <w:bCs/>
                <w:sz w:val="20"/>
                <w:szCs w:val="20"/>
                <w:lang w:val="en-GB"/>
              </w:rPr>
              <w:t>French Polynesia</w:t>
            </w:r>
          </w:p>
        </w:tc>
        <w:tc>
          <w:tcPr>
            <w:tcW w:w="1228" w:type="dxa"/>
          </w:tcPr>
          <w:p w14:paraId="68407436" w14:textId="0A196557" w:rsidR="002B4B85" w:rsidRPr="00D86EE7" w:rsidRDefault="00A1630C" w:rsidP="000E4820">
            <w:pPr>
              <w:rPr>
                <w:bCs/>
                <w:sz w:val="20"/>
                <w:szCs w:val="20"/>
                <w:lang w:val="en-GB"/>
              </w:rPr>
            </w:pPr>
            <w:r w:rsidRPr="00D86EE7">
              <w:rPr>
                <w:bCs/>
                <w:sz w:val="20"/>
                <w:szCs w:val="20"/>
                <w:lang w:val="en-GB"/>
              </w:rPr>
              <w:t>-</w:t>
            </w:r>
          </w:p>
        </w:tc>
        <w:tc>
          <w:tcPr>
            <w:tcW w:w="10880" w:type="dxa"/>
          </w:tcPr>
          <w:p w14:paraId="0BB717A2" w14:textId="401AA638" w:rsidR="002B4B85" w:rsidRPr="00D86EE7" w:rsidRDefault="002B4B85" w:rsidP="000E4820">
            <w:pPr>
              <w:rPr>
                <w:rFonts w:eastAsia="Times New Roman"/>
                <w:bCs/>
                <w:sz w:val="20"/>
                <w:szCs w:val="20"/>
                <w:lang w:val="en-GB"/>
              </w:rPr>
            </w:pPr>
            <w:r w:rsidRPr="00D86EE7">
              <w:rPr>
                <w:bCs/>
                <w:sz w:val="20"/>
                <w:szCs w:val="20"/>
                <w:lang w:val="en-GB"/>
              </w:rPr>
              <w:t>Tsunami Warning with preliminary level and impact evaluation with estimated tsunami first arrival time for all islands</w:t>
            </w:r>
            <w:r w:rsidR="009F4DD7" w:rsidRPr="00D86EE7">
              <w:rPr>
                <w:bCs/>
                <w:sz w:val="20"/>
                <w:szCs w:val="20"/>
                <w:lang w:val="en-GB"/>
              </w:rPr>
              <w:t>.</w:t>
            </w:r>
          </w:p>
        </w:tc>
      </w:tr>
      <w:tr w:rsidR="001D46DC" w:rsidRPr="00D86EE7" w14:paraId="3B2D2056" w14:textId="77777777" w:rsidTr="001E0476">
        <w:tc>
          <w:tcPr>
            <w:tcW w:w="2122" w:type="dxa"/>
          </w:tcPr>
          <w:p w14:paraId="2234BFC4" w14:textId="5C2452D1" w:rsidR="001D46DC" w:rsidRPr="00D86EE7" w:rsidRDefault="001D46DC" w:rsidP="000E4820">
            <w:pPr>
              <w:rPr>
                <w:bCs/>
                <w:sz w:val="20"/>
                <w:szCs w:val="20"/>
                <w:lang w:val="en-GB"/>
              </w:rPr>
            </w:pPr>
            <w:r w:rsidRPr="00D86EE7">
              <w:rPr>
                <w:bCs/>
                <w:sz w:val="20"/>
                <w:szCs w:val="20"/>
                <w:lang w:val="en-GB"/>
              </w:rPr>
              <w:t>Indonesia</w:t>
            </w:r>
          </w:p>
        </w:tc>
        <w:tc>
          <w:tcPr>
            <w:tcW w:w="1228" w:type="dxa"/>
          </w:tcPr>
          <w:p w14:paraId="5CAD7886" w14:textId="04B1B174" w:rsidR="001D46DC" w:rsidRPr="00D86EE7" w:rsidRDefault="007E76BB" w:rsidP="000E4820">
            <w:pPr>
              <w:rPr>
                <w:bCs/>
                <w:sz w:val="20"/>
                <w:szCs w:val="20"/>
                <w:lang w:val="en-GB"/>
              </w:rPr>
            </w:pPr>
            <w:r w:rsidRPr="00D86EE7">
              <w:rPr>
                <w:bCs/>
                <w:sz w:val="20"/>
                <w:szCs w:val="20"/>
                <w:lang w:val="en-GB"/>
              </w:rPr>
              <w:t>23:33</w:t>
            </w:r>
          </w:p>
        </w:tc>
        <w:tc>
          <w:tcPr>
            <w:tcW w:w="10880" w:type="dxa"/>
          </w:tcPr>
          <w:p w14:paraId="05F5A0F9" w14:textId="00BFE6D8" w:rsidR="001D46DC" w:rsidRPr="00D86EE7" w:rsidRDefault="001D46DC" w:rsidP="000E4820">
            <w:pPr>
              <w:rPr>
                <w:bCs/>
                <w:sz w:val="20"/>
                <w:szCs w:val="20"/>
                <w:lang w:val="en-GB"/>
              </w:rPr>
            </w:pPr>
            <w:r w:rsidRPr="00D86EE7">
              <w:rPr>
                <w:bCs/>
                <w:sz w:val="20"/>
                <w:szCs w:val="20"/>
                <w:lang w:val="en-GB"/>
              </w:rPr>
              <w:t>Independent analysis of tsunami event</w:t>
            </w:r>
            <w:r w:rsidR="005C39B2" w:rsidRPr="00D86EE7">
              <w:rPr>
                <w:bCs/>
                <w:sz w:val="20"/>
                <w:szCs w:val="20"/>
                <w:lang w:val="en-GB"/>
              </w:rPr>
              <w:t>:</w:t>
            </w:r>
            <w:r w:rsidRPr="00D86EE7">
              <w:rPr>
                <w:bCs/>
                <w:sz w:val="20"/>
                <w:szCs w:val="20"/>
                <w:lang w:val="en-GB"/>
              </w:rPr>
              <w:t xml:space="preserve"> TSP INDONESIA BULL-1 ISSUED EQ Mag:7.6,23:24UTC</w:t>
            </w:r>
          </w:p>
        </w:tc>
      </w:tr>
      <w:tr w:rsidR="009E7F28" w:rsidRPr="00D86EE7" w14:paraId="4ABBD124" w14:textId="77777777" w:rsidTr="001E0476">
        <w:tc>
          <w:tcPr>
            <w:tcW w:w="2122" w:type="dxa"/>
          </w:tcPr>
          <w:p w14:paraId="43CC1F0F" w14:textId="2F39AC98" w:rsidR="00964C7B" w:rsidRPr="00D86EE7" w:rsidRDefault="00BD1525" w:rsidP="000E4820">
            <w:pPr>
              <w:rPr>
                <w:bCs/>
                <w:sz w:val="20"/>
                <w:szCs w:val="20"/>
                <w:lang w:val="en-GB"/>
              </w:rPr>
            </w:pPr>
            <w:r w:rsidRPr="00D86EE7">
              <w:rPr>
                <w:bCs/>
                <w:sz w:val="20"/>
                <w:szCs w:val="20"/>
                <w:lang w:val="en-GB"/>
              </w:rPr>
              <w:t>Japan</w:t>
            </w:r>
          </w:p>
        </w:tc>
        <w:tc>
          <w:tcPr>
            <w:tcW w:w="1228" w:type="dxa"/>
          </w:tcPr>
          <w:p w14:paraId="08D06CA0" w14:textId="7D6170ED" w:rsidR="00964C7B" w:rsidRPr="00D86EE7" w:rsidRDefault="00BD1525" w:rsidP="000E4820">
            <w:pPr>
              <w:rPr>
                <w:bCs/>
                <w:sz w:val="20"/>
                <w:szCs w:val="20"/>
                <w:lang w:val="en-GB"/>
              </w:rPr>
            </w:pPr>
            <w:r w:rsidRPr="00D86EE7">
              <w:rPr>
                <w:bCs/>
                <w:sz w:val="20"/>
                <w:szCs w:val="20"/>
                <w:lang w:val="en-GB"/>
              </w:rPr>
              <w:t>-</w:t>
            </w:r>
          </w:p>
        </w:tc>
        <w:tc>
          <w:tcPr>
            <w:tcW w:w="10880" w:type="dxa"/>
          </w:tcPr>
          <w:p w14:paraId="3EE3F85D" w14:textId="59678118" w:rsidR="00964C7B" w:rsidRPr="00D86EE7" w:rsidRDefault="00096861" w:rsidP="000E4820">
            <w:pPr>
              <w:rPr>
                <w:rFonts w:eastAsia="Times New Roman"/>
                <w:bCs/>
                <w:sz w:val="20"/>
                <w:szCs w:val="20"/>
                <w:lang w:val="en-GB"/>
              </w:rPr>
            </w:pPr>
            <w:r w:rsidRPr="00D86EE7">
              <w:rPr>
                <w:bCs/>
                <w:sz w:val="20"/>
                <w:szCs w:val="20"/>
                <w:lang w:val="en-GB"/>
              </w:rPr>
              <w:t xml:space="preserve">Japan </w:t>
            </w:r>
            <w:r w:rsidR="00B42B70" w:rsidRPr="00D86EE7">
              <w:rPr>
                <w:bCs/>
                <w:sz w:val="20"/>
                <w:szCs w:val="20"/>
                <w:lang w:val="en-GB"/>
              </w:rPr>
              <w:t>Meteorological Agency (</w:t>
            </w:r>
            <w:r w:rsidR="00BD1525" w:rsidRPr="00D86EE7">
              <w:rPr>
                <w:bCs/>
                <w:sz w:val="20"/>
                <w:szCs w:val="20"/>
                <w:lang w:val="en-GB"/>
              </w:rPr>
              <w:t>JMA</w:t>
            </w:r>
            <w:r w:rsidR="00B42B70" w:rsidRPr="00D86EE7">
              <w:rPr>
                <w:bCs/>
                <w:sz w:val="20"/>
                <w:szCs w:val="20"/>
                <w:lang w:val="en-GB"/>
              </w:rPr>
              <w:t>)</w:t>
            </w:r>
            <w:r w:rsidR="00BD1525" w:rsidRPr="00D86EE7">
              <w:rPr>
                <w:bCs/>
                <w:sz w:val="20"/>
                <w:szCs w:val="20"/>
                <w:lang w:val="en-GB"/>
              </w:rPr>
              <w:t xml:space="preserve"> has notified the earthquake by their own analysis</w:t>
            </w:r>
            <w:r w:rsidR="009F4DD7" w:rsidRPr="00D86EE7">
              <w:rPr>
                <w:bCs/>
                <w:sz w:val="20"/>
                <w:szCs w:val="20"/>
                <w:lang w:val="en-GB"/>
              </w:rPr>
              <w:t>.</w:t>
            </w:r>
          </w:p>
        </w:tc>
      </w:tr>
      <w:tr w:rsidR="009E7F28" w:rsidRPr="00D86EE7" w14:paraId="4E3C1A04" w14:textId="77777777" w:rsidTr="001E0476">
        <w:tc>
          <w:tcPr>
            <w:tcW w:w="2122" w:type="dxa"/>
          </w:tcPr>
          <w:p w14:paraId="022CBF29" w14:textId="069E4CAB" w:rsidR="00964C7B" w:rsidRPr="00D86EE7" w:rsidRDefault="00D76BB5" w:rsidP="000E4820">
            <w:pPr>
              <w:rPr>
                <w:bCs/>
                <w:sz w:val="20"/>
                <w:szCs w:val="20"/>
                <w:lang w:val="en-GB"/>
              </w:rPr>
            </w:pPr>
            <w:r w:rsidRPr="00D86EE7">
              <w:rPr>
                <w:bCs/>
                <w:sz w:val="20"/>
                <w:szCs w:val="20"/>
                <w:lang w:val="en-GB"/>
              </w:rPr>
              <w:t>Malaysia</w:t>
            </w:r>
          </w:p>
        </w:tc>
        <w:tc>
          <w:tcPr>
            <w:tcW w:w="1228" w:type="dxa"/>
          </w:tcPr>
          <w:p w14:paraId="09AE3215" w14:textId="5C6B13B0" w:rsidR="00964C7B" w:rsidRPr="00D86EE7" w:rsidRDefault="00D76BB5" w:rsidP="000E4820">
            <w:pPr>
              <w:rPr>
                <w:bCs/>
                <w:sz w:val="20"/>
                <w:szCs w:val="20"/>
                <w:lang w:val="en-GB"/>
              </w:rPr>
            </w:pPr>
            <w:r w:rsidRPr="00D86EE7">
              <w:rPr>
                <w:bCs/>
                <w:sz w:val="20"/>
                <w:szCs w:val="20"/>
                <w:lang w:val="en-GB"/>
              </w:rPr>
              <w:t>23:30</w:t>
            </w:r>
          </w:p>
        </w:tc>
        <w:tc>
          <w:tcPr>
            <w:tcW w:w="10880" w:type="dxa"/>
          </w:tcPr>
          <w:p w14:paraId="7AC40D38" w14:textId="72D04BE2" w:rsidR="00964C7B" w:rsidRPr="00D86EE7" w:rsidRDefault="00D76BB5" w:rsidP="000E4820">
            <w:pPr>
              <w:rPr>
                <w:bCs/>
                <w:sz w:val="20"/>
                <w:szCs w:val="20"/>
                <w:lang w:val="en-GB"/>
              </w:rPr>
            </w:pPr>
            <w:r w:rsidRPr="00D86EE7">
              <w:rPr>
                <w:bCs/>
                <w:sz w:val="20"/>
                <w:szCs w:val="20"/>
                <w:lang w:val="en-GB"/>
              </w:rPr>
              <w:t>A TOAST simulation was carried out using data detected by SeisComP5. The analysis confirmed that no tsunami threat to Malaysia</w:t>
            </w:r>
            <w:r w:rsidR="009F4DD7" w:rsidRPr="00D86EE7">
              <w:rPr>
                <w:bCs/>
                <w:sz w:val="20"/>
                <w:szCs w:val="20"/>
                <w:lang w:val="en-GB"/>
              </w:rPr>
              <w:t>.</w:t>
            </w:r>
          </w:p>
        </w:tc>
      </w:tr>
      <w:tr w:rsidR="009E7F28" w:rsidRPr="00D86EE7" w14:paraId="20C26B57" w14:textId="77777777" w:rsidTr="001E0476">
        <w:tc>
          <w:tcPr>
            <w:tcW w:w="2122" w:type="dxa"/>
          </w:tcPr>
          <w:p w14:paraId="26178A25" w14:textId="7D85E3B9" w:rsidR="004D18B7" w:rsidRPr="00D86EE7" w:rsidRDefault="004D18B7" w:rsidP="000E4820">
            <w:pPr>
              <w:rPr>
                <w:bCs/>
                <w:sz w:val="20"/>
                <w:szCs w:val="20"/>
                <w:lang w:val="en-GB"/>
              </w:rPr>
            </w:pPr>
            <w:r w:rsidRPr="00D86EE7">
              <w:rPr>
                <w:bCs/>
                <w:sz w:val="20"/>
                <w:szCs w:val="20"/>
                <w:lang w:val="en-GB"/>
              </w:rPr>
              <w:t>New Zealand</w:t>
            </w:r>
          </w:p>
        </w:tc>
        <w:tc>
          <w:tcPr>
            <w:tcW w:w="1228" w:type="dxa"/>
          </w:tcPr>
          <w:p w14:paraId="701B8135" w14:textId="7C6D6758" w:rsidR="004D18B7" w:rsidRPr="00D86EE7" w:rsidRDefault="004D18B7" w:rsidP="000E4820">
            <w:pPr>
              <w:rPr>
                <w:bCs/>
                <w:sz w:val="20"/>
                <w:szCs w:val="20"/>
                <w:lang w:val="en-GB"/>
              </w:rPr>
            </w:pPr>
            <w:r w:rsidRPr="00D86EE7">
              <w:rPr>
                <w:bCs/>
                <w:sz w:val="20"/>
                <w:szCs w:val="20"/>
                <w:lang w:val="en-GB"/>
              </w:rPr>
              <w:t>-</w:t>
            </w:r>
          </w:p>
        </w:tc>
        <w:tc>
          <w:tcPr>
            <w:tcW w:w="10880" w:type="dxa"/>
          </w:tcPr>
          <w:p w14:paraId="6A38D14D" w14:textId="67C46B5D" w:rsidR="004D18B7" w:rsidRPr="00D86EE7" w:rsidRDefault="004D18B7" w:rsidP="000E4820">
            <w:pPr>
              <w:rPr>
                <w:rFonts w:eastAsia="Times New Roman"/>
                <w:bCs/>
                <w:sz w:val="20"/>
                <w:szCs w:val="20"/>
                <w:lang w:val="en-GB"/>
              </w:rPr>
            </w:pPr>
            <w:r w:rsidRPr="00D86EE7">
              <w:rPr>
                <w:bCs/>
                <w:sz w:val="20"/>
                <w:szCs w:val="20"/>
                <w:lang w:val="en-GB"/>
              </w:rPr>
              <w:t xml:space="preserve">Through monitoring of an open-source product called </w:t>
            </w:r>
            <w:r w:rsidR="009F4DD7" w:rsidRPr="00D86EE7">
              <w:rPr>
                <w:bCs/>
                <w:sz w:val="20"/>
                <w:szCs w:val="20"/>
                <w:lang w:val="en-GB"/>
              </w:rPr>
              <w:t>Global Quake</w:t>
            </w:r>
            <w:r w:rsidRPr="00D86EE7">
              <w:rPr>
                <w:bCs/>
                <w:sz w:val="20"/>
                <w:szCs w:val="20"/>
                <w:lang w:val="en-GB"/>
              </w:rPr>
              <w:t>, near real world earthquake monitoring is achieved. Upon observing the large Kamchatka earthquake, NEMA New Zealand entered a response stance until official PTWC earthquake and tsunami information was received then acted upon.</w:t>
            </w:r>
          </w:p>
        </w:tc>
      </w:tr>
      <w:tr w:rsidR="009E7F28" w:rsidRPr="00D86EE7" w14:paraId="512CB3B4" w14:textId="77777777" w:rsidTr="001E0476">
        <w:tc>
          <w:tcPr>
            <w:tcW w:w="2122" w:type="dxa"/>
          </w:tcPr>
          <w:p w14:paraId="5852DB5B" w14:textId="680A2498" w:rsidR="005B2E80" w:rsidRPr="00D86EE7" w:rsidRDefault="005B2E80" w:rsidP="000E4820">
            <w:pPr>
              <w:rPr>
                <w:bCs/>
                <w:sz w:val="20"/>
                <w:szCs w:val="20"/>
                <w:lang w:val="en-GB"/>
              </w:rPr>
            </w:pPr>
            <w:r w:rsidRPr="00D86EE7">
              <w:rPr>
                <w:bCs/>
                <w:sz w:val="20"/>
                <w:szCs w:val="20"/>
                <w:lang w:val="en-GB"/>
              </w:rPr>
              <w:t>Peru</w:t>
            </w:r>
          </w:p>
        </w:tc>
        <w:tc>
          <w:tcPr>
            <w:tcW w:w="1228" w:type="dxa"/>
          </w:tcPr>
          <w:p w14:paraId="7DB609B9" w14:textId="682ACD68" w:rsidR="005B2E80" w:rsidRPr="00D86EE7" w:rsidRDefault="005B2E80" w:rsidP="000E4820">
            <w:pPr>
              <w:rPr>
                <w:bCs/>
                <w:sz w:val="20"/>
                <w:szCs w:val="20"/>
                <w:lang w:val="en-GB"/>
              </w:rPr>
            </w:pPr>
            <w:r w:rsidRPr="00D86EE7">
              <w:rPr>
                <w:bCs/>
                <w:sz w:val="20"/>
                <w:szCs w:val="20"/>
                <w:lang w:val="en-GB"/>
              </w:rPr>
              <w:t>-</w:t>
            </w:r>
          </w:p>
        </w:tc>
        <w:tc>
          <w:tcPr>
            <w:tcW w:w="10880" w:type="dxa"/>
          </w:tcPr>
          <w:p w14:paraId="4B9FEBFA" w14:textId="0157BA9B" w:rsidR="005B2E80" w:rsidRPr="00D86EE7" w:rsidRDefault="005B2E80" w:rsidP="000E4820">
            <w:pPr>
              <w:rPr>
                <w:rFonts w:eastAsia="Times New Roman"/>
                <w:bCs/>
                <w:sz w:val="20"/>
                <w:szCs w:val="20"/>
                <w:lang w:val="en-GB"/>
              </w:rPr>
            </w:pPr>
            <w:r w:rsidRPr="00D86EE7">
              <w:rPr>
                <w:bCs/>
                <w:sz w:val="20"/>
                <w:szCs w:val="20"/>
                <w:lang w:val="en-GB"/>
              </w:rPr>
              <w:t>The current protocols of the National Tsunami Warning Center were activated, and the population and competent authorities were informed</w:t>
            </w:r>
            <w:r w:rsidR="00EE5D42" w:rsidRPr="00D86EE7">
              <w:rPr>
                <w:bCs/>
                <w:sz w:val="20"/>
                <w:szCs w:val="20"/>
                <w:lang w:val="en-GB"/>
              </w:rPr>
              <w:t>.</w:t>
            </w:r>
          </w:p>
        </w:tc>
      </w:tr>
      <w:tr w:rsidR="009E7F28" w:rsidRPr="00D86EE7" w14:paraId="2AF631A5" w14:textId="77777777" w:rsidTr="001E0476">
        <w:tc>
          <w:tcPr>
            <w:tcW w:w="2122" w:type="dxa"/>
          </w:tcPr>
          <w:p w14:paraId="2836DEA2" w14:textId="1D761A9F" w:rsidR="005B2E80" w:rsidRPr="00D86EE7" w:rsidRDefault="005B2E80" w:rsidP="000E4820">
            <w:pPr>
              <w:rPr>
                <w:bCs/>
                <w:sz w:val="20"/>
                <w:szCs w:val="20"/>
                <w:lang w:val="en-GB"/>
              </w:rPr>
            </w:pPr>
            <w:r w:rsidRPr="00D86EE7">
              <w:rPr>
                <w:bCs/>
                <w:sz w:val="20"/>
                <w:szCs w:val="20"/>
                <w:lang w:val="en-GB"/>
              </w:rPr>
              <w:t>Republic of Korea</w:t>
            </w:r>
          </w:p>
        </w:tc>
        <w:tc>
          <w:tcPr>
            <w:tcW w:w="1228" w:type="dxa"/>
          </w:tcPr>
          <w:p w14:paraId="5C07A69F" w14:textId="7C9E6CE2" w:rsidR="005B2E80" w:rsidRPr="00D86EE7" w:rsidRDefault="009E7F28" w:rsidP="000E4820">
            <w:pPr>
              <w:rPr>
                <w:bCs/>
                <w:sz w:val="20"/>
                <w:szCs w:val="20"/>
                <w:lang w:val="en-GB"/>
              </w:rPr>
            </w:pPr>
            <w:r w:rsidRPr="00D86EE7">
              <w:rPr>
                <w:bCs/>
                <w:sz w:val="20"/>
                <w:szCs w:val="20"/>
                <w:lang w:val="en-GB"/>
              </w:rPr>
              <w:t>-</w:t>
            </w:r>
          </w:p>
        </w:tc>
        <w:tc>
          <w:tcPr>
            <w:tcW w:w="10880" w:type="dxa"/>
          </w:tcPr>
          <w:p w14:paraId="2C8FFD53" w14:textId="0ADC5628" w:rsidR="005B2E80" w:rsidRPr="00D86EE7" w:rsidRDefault="009E7F28" w:rsidP="000E4820">
            <w:pPr>
              <w:rPr>
                <w:rFonts w:eastAsia="Times New Roman"/>
                <w:bCs/>
                <w:sz w:val="20"/>
                <w:szCs w:val="20"/>
                <w:lang w:val="en-GB"/>
              </w:rPr>
            </w:pPr>
            <w:r w:rsidRPr="00D86EE7">
              <w:rPr>
                <w:bCs/>
                <w:sz w:val="20"/>
                <w:szCs w:val="20"/>
                <w:lang w:val="en-GB"/>
              </w:rPr>
              <w:t>The information about the Kamchatka earthquake was disseminated to the media and disaster management officials.</w:t>
            </w:r>
          </w:p>
        </w:tc>
      </w:tr>
      <w:tr w:rsidR="009E7F28" w:rsidRPr="00D86EE7" w14:paraId="23F55996" w14:textId="77777777" w:rsidTr="001E0476">
        <w:tc>
          <w:tcPr>
            <w:tcW w:w="2122" w:type="dxa"/>
          </w:tcPr>
          <w:p w14:paraId="5EDDDD92" w14:textId="1D2EF835" w:rsidR="007E76BB" w:rsidRPr="00D86EE7" w:rsidRDefault="007E76BB" w:rsidP="000E4820">
            <w:pPr>
              <w:rPr>
                <w:bCs/>
                <w:sz w:val="20"/>
                <w:szCs w:val="20"/>
                <w:lang w:val="en-GB"/>
              </w:rPr>
            </w:pPr>
            <w:r w:rsidRPr="00D86EE7">
              <w:rPr>
                <w:bCs/>
                <w:sz w:val="20"/>
                <w:szCs w:val="20"/>
                <w:lang w:val="en-GB"/>
              </w:rPr>
              <w:t>Russian Federation</w:t>
            </w:r>
          </w:p>
        </w:tc>
        <w:tc>
          <w:tcPr>
            <w:tcW w:w="1228" w:type="dxa"/>
          </w:tcPr>
          <w:p w14:paraId="008A0AB3" w14:textId="7B7122CC" w:rsidR="007E76BB" w:rsidRPr="00D86EE7" w:rsidRDefault="007E76BB" w:rsidP="000E4820">
            <w:pPr>
              <w:rPr>
                <w:bCs/>
                <w:sz w:val="20"/>
                <w:szCs w:val="20"/>
                <w:lang w:val="en-GB"/>
              </w:rPr>
            </w:pPr>
            <w:r w:rsidRPr="00D86EE7">
              <w:rPr>
                <w:bCs/>
                <w:sz w:val="20"/>
                <w:szCs w:val="20"/>
                <w:lang w:val="en-GB"/>
              </w:rPr>
              <w:t>23:29</w:t>
            </w:r>
          </w:p>
        </w:tc>
        <w:tc>
          <w:tcPr>
            <w:tcW w:w="10880" w:type="dxa"/>
          </w:tcPr>
          <w:p w14:paraId="4AC934A4" w14:textId="32CFCC9D" w:rsidR="007E76BB" w:rsidRPr="00D86EE7" w:rsidRDefault="007E76BB" w:rsidP="000E4820">
            <w:pPr>
              <w:rPr>
                <w:rFonts w:eastAsia="Times New Roman"/>
                <w:bCs/>
                <w:sz w:val="20"/>
                <w:szCs w:val="20"/>
                <w:lang w:val="en-GB"/>
              </w:rPr>
            </w:pPr>
            <w:r w:rsidRPr="00D86EE7">
              <w:rPr>
                <w:bCs/>
                <w:sz w:val="20"/>
                <w:szCs w:val="20"/>
                <w:lang w:val="en-GB"/>
              </w:rPr>
              <w:t>Communication with Emergency Department</w:t>
            </w:r>
          </w:p>
        </w:tc>
      </w:tr>
      <w:tr w:rsidR="009E7F28" w:rsidRPr="00D86EE7" w14:paraId="57007091" w14:textId="77777777" w:rsidTr="001E0476">
        <w:tc>
          <w:tcPr>
            <w:tcW w:w="2122" w:type="dxa"/>
          </w:tcPr>
          <w:p w14:paraId="0ACDE4A9" w14:textId="1432309E" w:rsidR="00964C7B" w:rsidRPr="00D86EE7" w:rsidRDefault="004A1832" w:rsidP="000E4820">
            <w:pPr>
              <w:rPr>
                <w:bCs/>
                <w:sz w:val="20"/>
                <w:szCs w:val="20"/>
                <w:lang w:val="en-GB"/>
              </w:rPr>
            </w:pPr>
            <w:r w:rsidRPr="00D86EE7">
              <w:rPr>
                <w:bCs/>
                <w:sz w:val="20"/>
                <w:szCs w:val="20"/>
                <w:lang w:val="en-GB"/>
              </w:rPr>
              <w:t>Solomon Islands</w:t>
            </w:r>
          </w:p>
        </w:tc>
        <w:tc>
          <w:tcPr>
            <w:tcW w:w="1228" w:type="dxa"/>
          </w:tcPr>
          <w:p w14:paraId="17C9CECF" w14:textId="5D3F7FEA" w:rsidR="00964C7B" w:rsidRPr="00D86EE7" w:rsidRDefault="004A1832" w:rsidP="000E4820">
            <w:pPr>
              <w:rPr>
                <w:bCs/>
                <w:sz w:val="20"/>
                <w:szCs w:val="20"/>
                <w:lang w:val="en-GB"/>
              </w:rPr>
            </w:pPr>
            <w:r w:rsidRPr="00D86EE7">
              <w:rPr>
                <w:bCs/>
                <w:sz w:val="20"/>
                <w:szCs w:val="20"/>
                <w:lang w:val="en-GB"/>
              </w:rPr>
              <w:t>23:30</w:t>
            </w:r>
          </w:p>
        </w:tc>
        <w:tc>
          <w:tcPr>
            <w:tcW w:w="10880" w:type="dxa"/>
          </w:tcPr>
          <w:p w14:paraId="340FA382" w14:textId="669B9C8B" w:rsidR="00964C7B" w:rsidRPr="00D86EE7" w:rsidRDefault="00EE5D42" w:rsidP="000E4820">
            <w:pPr>
              <w:rPr>
                <w:rFonts w:eastAsia="Times New Roman"/>
                <w:bCs/>
                <w:sz w:val="20"/>
                <w:szCs w:val="20"/>
                <w:lang w:val="en-GB"/>
              </w:rPr>
            </w:pPr>
            <w:r w:rsidRPr="00D86EE7">
              <w:rPr>
                <w:bCs/>
                <w:sz w:val="20"/>
                <w:szCs w:val="20"/>
                <w:lang w:val="en-GB"/>
              </w:rPr>
              <w:t>T</w:t>
            </w:r>
            <w:r w:rsidR="004A1832" w:rsidRPr="00D86EE7">
              <w:rPr>
                <w:bCs/>
                <w:sz w:val="20"/>
                <w:szCs w:val="20"/>
                <w:lang w:val="en-GB"/>
              </w:rPr>
              <w:t>he California Integrated Seismic Network reported a magnitude 8.0 earthquake in Russia. An initial coastal threat assessment indicated no threat to the Solomon Islands. Following the upgrade of the magnitude to 8.8, wave heights were monitored through tide gauges and buoys across the northern Pacific. Observations recorded wave heights of 0.3 to 0.6 meters. Thus, similar wave heights are expected to reach the Solomon Islands.</w:t>
            </w:r>
          </w:p>
        </w:tc>
      </w:tr>
      <w:tr w:rsidR="009E7F28" w:rsidRPr="00D86EE7" w14:paraId="7A733D0F" w14:textId="77777777" w:rsidTr="001E0476">
        <w:tc>
          <w:tcPr>
            <w:tcW w:w="2122" w:type="dxa"/>
          </w:tcPr>
          <w:p w14:paraId="0D5B1D73" w14:textId="547D386E" w:rsidR="00964C7B" w:rsidRPr="00D86EE7" w:rsidRDefault="004A1832" w:rsidP="000E4820">
            <w:pPr>
              <w:rPr>
                <w:bCs/>
                <w:sz w:val="20"/>
                <w:szCs w:val="20"/>
                <w:lang w:val="en-GB"/>
              </w:rPr>
            </w:pPr>
            <w:r w:rsidRPr="00D86EE7">
              <w:rPr>
                <w:bCs/>
                <w:sz w:val="20"/>
                <w:szCs w:val="20"/>
                <w:lang w:val="en-GB"/>
              </w:rPr>
              <w:t>United States</w:t>
            </w:r>
          </w:p>
        </w:tc>
        <w:tc>
          <w:tcPr>
            <w:tcW w:w="1228" w:type="dxa"/>
          </w:tcPr>
          <w:p w14:paraId="7B857567" w14:textId="534FF04D" w:rsidR="00964C7B" w:rsidRPr="00D86EE7" w:rsidRDefault="007C3AE3" w:rsidP="000E4820">
            <w:pPr>
              <w:rPr>
                <w:bCs/>
                <w:sz w:val="20"/>
                <w:szCs w:val="20"/>
                <w:lang w:val="en-GB"/>
              </w:rPr>
            </w:pPr>
            <w:r w:rsidRPr="00D86EE7">
              <w:rPr>
                <w:bCs/>
                <w:sz w:val="20"/>
                <w:szCs w:val="20"/>
                <w:lang w:val="en-GB"/>
              </w:rPr>
              <w:t>-</w:t>
            </w:r>
          </w:p>
        </w:tc>
        <w:tc>
          <w:tcPr>
            <w:tcW w:w="10880" w:type="dxa"/>
          </w:tcPr>
          <w:p w14:paraId="49F5EC33" w14:textId="09B2D85D" w:rsidR="00964C7B" w:rsidRPr="00D86EE7" w:rsidRDefault="004A1832" w:rsidP="000E4820">
            <w:pPr>
              <w:rPr>
                <w:bCs/>
                <w:sz w:val="20"/>
                <w:szCs w:val="20"/>
                <w:lang w:val="en-GB"/>
              </w:rPr>
            </w:pPr>
            <w:r w:rsidRPr="00D86EE7">
              <w:rPr>
                <w:bCs/>
                <w:sz w:val="20"/>
                <w:szCs w:val="20"/>
                <w:lang w:val="en-GB"/>
              </w:rPr>
              <w:t>The two US TWCs (PTWC, US NTWC) that cover US Pacific states and territories do their own analyses and do not depend upon TSP messages for guidance.</w:t>
            </w:r>
          </w:p>
        </w:tc>
      </w:tr>
      <w:tr w:rsidR="009E7F28" w:rsidRPr="00D86EE7" w14:paraId="2A16879F" w14:textId="77777777" w:rsidTr="001E0476">
        <w:tc>
          <w:tcPr>
            <w:tcW w:w="2122" w:type="dxa"/>
          </w:tcPr>
          <w:p w14:paraId="3749C00F" w14:textId="1BC9EE51" w:rsidR="009D0B83" w:rsidRPr="00D86EE7" w:rsidRDefault="009D0B83" w:rsidP="000E4820">
            <w:pPr>
              <w:rPr>
                <w:bCs/>
                <w:sz w:val="20"/>
                <w:szCs w:val="20"/>
                <w:lang w:val="en-GB"/>
              </w:rPr>
            </w:pPr>
            <w:r w:rsidRPr="00D86EE7">
              <w:rPr>
                <w:bCs/>
                <w:sz w:val="20"/>
                <w:szCs w:val="20"/>
                <w:lang w:val="en-GB"/>
              </w:rPr>
              <w:t>Viet Nam</w:t>
            </w:r>
          </w:p>
        </w:tc>
        <w:tc>
          <w:tcPr>
            <w:tcW w:w="1228" w:type="dxa"/>
          </w:tcPr>
          <w:p w14:paraId="2359E1C2" w14:textId="4B2AD929" w:rsidR="009D0B83" w:rsidRPr="00D86EE7" w:rsidRDefault="009D0B83" w:rsidP="000E4820">
            <w:pPr>
              <w:rPr>
                <w:bCs/>
                <w:sz w:val="20"/>
                <w:szCs w:val="20"/>
                <w:lang w:val="en-GB"/>
              </w:rPr>
            </w:pPr>
            <w:r w:rsidRPr="00D86EE7">
              <w:rPr>
                <w:bCs/>
                <w:sz w:val="20"/>
                <w:szCs w:val="20"/>
                <w:lang w:val="en-GB"/>
              </w:rPr>
              <w:t>23:28</w:t>
            </w:r>
          </w:p>
        </w:tc>
        <w:tc>
          <w:tcPr>
            <w:tcW w:w="10880" w:type="dxa"/>
          </w:tcPr>
          <w:p w14:paraId="4A368EF1" w14:textId="5278AFF4" w:rsidR="009D0B83" w:rsidRPr="00D86EE7" w:rsidRDefault="009D0B83" w:rsidP="000E4820">
            <w:pPr>
              <w:rPr>
                <w:rFonts w:eastAsia="Times New Roman"/>
                <w:bCs/>
                <w:sz w:val="20"/>
                <w:szCs w:val="20"/>
                <w:lang w:val="en-GB"/>
              </w:rPr>
            </w:pPr>
            <w:r w:rsidRPr="00D86EE7">
              <w:rPr>
                <w:bCs/>
                <w:sz w:val="20"/>
                <w:szCs w:val="20"/>
                <w:lang w:val="en-GB"/>
              </w:rPr>
              <w:t>Processing the earthquake data</w:t>
            </w:r>
          </w:p>
        </w:tc>
      </w:tr>
    </w:tbl>
    <w:p w14:paraId="5E3E42C0" w14:textId="77777777" w:rsidR="002C55C5" w:rsidRPr="00D86EE7" w:rsidRDefault="002C55C5" w:rsidP="000E4820">
      <w:pPr>
        <w:rPr>
          <w:bCs/>
          <w:lang w:val="en-GB"/>
        </w:rPr>
      </w:pPr>
    </w:p>
    <w:p w14:paraId="6B13AD5F" w14:textId="77777777" w:rsidR="002C55C5" w:rsidRPr="00D86EE7" w:rsidRDefault="002C55C5" w:rsidP="000E4820">
      <w:pPr>
        <w:rPr>
          <w:bCs/>
          <w:lang w:val="en-GB"/>
        </w:rPr>
        <w:sectPr w:rsidR="002C55C5" w:rsidRPr="00D86EE7" w:rsidSect="00C613D8">
          <w:pgSz w:w="16838" w:h="11906" w:orient="landscape"/>
          <w:pgMar w:top="1417" w:right="1417" w:bottom="1417" w:left="1417" w:header="708" w:footer="708" w:gutter="0"/>
          <w:cols w:space="708"/>
          <w:titlePg/>
          <w:docGrid w:linePitch="360"/>
        </w:sectPr>
      </w:pPr>
    </w:p>
    <w:p w14:paraId="78EDFF5C" w14:textId="612C3D91" w:rsidR="00DA402D" w:rsidRPr="00D86EE7" w:rsidRDefault="003A6032" w:rsidP="00AD4DD1">
      <w:pPr>
        <w:pStyle w:val="Title3KM"/>
        <w:ind w:left="1276" w:hanging="851"/>
        <w:rPr>
          <w:lang w:val="en-GB"/>
        </w:rPr>
      </w:pPr>
      <w:bookmarkStart w:id="77" w:name="_Toc214060377"/>
      <w:r w:rsidRPr="00D86EE7">
        <w:rPr>
          <w:lang w:val="en-GB"/>
        </w:rPr>
        <w:lastRenderedPageBreak/>
        <w:t xml:space="preserve">Information </w:t>
      </w:r>
      <w:r w:rsidR="00EA6317" w:rsidRPr="00D86EE7">
        <w:rPr>
          <w:lang w:val="en-GB"/>
        </w:rPr>
        <w:t>issued to agencies or organizations</w:t>
      </w:r>
      <w:bookmarkEnd w:id="77"/>
    </w:p>
    <w:p w14:paraId="041E5285" w14:textId="77777777" w:rsidR="007F45EF" w:rsidRPr="00D86EE7" w:rsidRDefault="007F45EF" w:rsidP="00DA402D">
      <w:pPr>
        <w:rPr>
          <w:bCs/>
          <w:lang w:val="en-GB"/>
        </w:rPr>
      </w:pPr>
    </w:p>
    <w:p w14:paraId="0F269174" w14:textId="51B899A2" w:rsidR="00FD674C" w:rsidRPr="00D86EE7" w:rsidRDefault="00FD674C" w:rsidP="00FD674C">
      <w:pPr>
        <w:rPr>
          <w:bCs/>
          <w:lang w:val="en-GB"/>
        </w:rPr>
      </w:pPr>
      <w:r w:rsidRPr="00D86EE7">
        <w:rPr>
          <w:bCs/>
          <w:lang w:val="en-GB"/>
        </w:rPr>
        <w:t xml:space="preserve">Tsunami warnings and related information were issued by the National Tsunami Warning </w:t>
      </w:r>
      <w:r w:rsidR="00CA48A2" w:rsidRPr="00D86EE7">
        <w:rPr>
          <w:bCs/>
          <w:lang w:val="en-GB"/>
        </w:rPr>
        <w:t>Centres</w:t>
      </w:r>
      <w:r w:rsidRPr="00D86EE7">
        <w:rPr>
          <w:bCs/>
          <w:lang w:val="en-GB"/>
        </w:rPr>
        <w:t xml:space="preserve"> (NTWCs) in 93% of the respondent countries, either to other agencies, organizations, or directly to the public (Q.B3 – </w:t>
      </w:r>
      <w:r w:rsidR="005360FB" w:rsidRPr="00D86EE7">
        <w:rPr>
          <w:bCs/>
          <w:lang w:val="en-GB"/>
        </w:rPr>
        <w:t xml:space="preserve">Answered </w:t>
      </w:r>
      <w:r w:rsidRPr="00D86EE7">
        <w:rPr>
          <w:bCs/>
          <w:lang w:val="en-GB"/>
        </w:rPr>
        <w:t xml:space="preserve">29, </w:t>
      </w:r>
      <w:r w:rsidR="005360FB" w:rsidRPr="00D86EE7">
        <w:rPr>
          <w:bCs/>
          <w:lang w:val="en-GB"/>
        </w:rPr>
        <w:t xml:space="preserve">Skipped </w:t>
      </w:r>
      <w:r w:rsidRPr="00D86EE7">
        <w:rPr>
          <w:bCs/>
          <w:lang w:val="en-GB"/>
        </w:rPr>
        <w:t>1). Malaysia and Viet Nam were the only two countries that did not report issuing such communications.</w:t>
      </w:r>
    </w:p>
    <w:p w14:paraId="6A203AE5" w14:textId="77777777" w:rsidR="00777949" w:rsidRPr="00D86EE7" w:rsidRDefault="00777949" w:rsidP="00DA402D">
      <w:pPr>
        <w:rPr>
          <w:bCs/>
          <w:lang w:val="en-GB"/>
        </w:rPr>
      </w:pPr>
    </w:p>
    <w:p w14:paraId="7CD4CFBD" w14:textId="4ED65B42" w:rsidR="008F62E1" w:rsidRPr="00D86EE7" w:rsidRDefault="008F62E1" w:rsidP="008F62E1">
      <w:pPr>
        <w:rPr>
          <w:bCs/>
          <w:lang w:val="en-GB"/>
        </w:rPr>
      </w:pPr>
      <w:r w:rsidRPr="00D86EE7">
        <w:rPr>
          <w:bCs/>
          <w:lang w:val="en-GB"/>
        </w:rPr>
        <w:t>During the event, 70% of respondent countries issued marine warnings or advisories to relevant agencies or organizations (</w:t>
      </w:r>
      <w:r w:rsidR="0098179F" w:rsidRPr="00D86EE7">
        <w:rPr>
          <w:bCs/>
          <w:highlight w:val="cyan"/>
          <w:lang w:val="en-GB"/>
        </w:rPr>
        <w:fldChar w:fldCharType="begin"/>
      </w:r>
      <w:r w:rsidR="0098179F" w:rsidRPr="00D86EE7">
        <w:rPr>
          <w:bCs/>
          <w:lang w:val="en-GB"/>
        </w:rPr>
        <w:instrText xml:space="preserve"> REF _Ref212651202 \h </w:instrText>
      </w:r>
      <w:r w:rsidR="00D86EE7" w:rsidRPr="00D86EE7">
        <w:rPr>
          <w:bCs/>
          <w:highlight w:val="cyan"/>
          <w:lang w:val="en-GB"/>
        </w:rPr>
        <w:instrText xml:space="preserve"> \* MERGEFORMAT </w:instrText>
      </w:r>
      <w:r w:rsidR="0098179F" w:rsidRPr="00D86EE7">
        <w:rPr>
          <w:bCs/>
          <w:highlight w:val="cyan"/>
          <w:lang w:val="en-GB"/>
        </w:rPr>
      </w:r>
      <w:r w:rsidR="0098179F" w:rsidRPr="00D86EE7">
        <w:rPr>
          <w:bCs/>
          <w:highlight w:val="cyan"/>
          <w:lang w:val="en-GB"/>
        </w:rPr>
        <w:fldChar w:fldCharType="separate"/>
      </w:r>
      <w:r w:rsidR="0098179F" w:rsidRPr="00D86EE7">
        <w:rPr>
          <w:lang w:val="en-GB"/>
        </w:rPr>
        <w:t xml:space="preserve">Figure </w:t>
      </w:r>
      <w:r w:rsidR="0098179F" w:rsidRPr="00D86EE7">
        <w:rPr>
          <w:noProof/>
          <w:lang w:val="en-GB"/>
        </w:rPr>
        <w:t>22</w:t>
      </w:r>
      <w:r w:rsidR="0098179F" w:rsidRPr="00D86EE7">
        <w:rPr>
          <w:bCs/>
          <w:highlight w:val="cyan"/>
          <w:lang w:val="en-GB"/>
        </w:rPr>
        <w:fldChar w:fldCharType="end"/>
      </w:r>
      <w:r w:rsidRPr="00D86EE7">
        <w:rPr>
          <w:bCs/>
          <w:lang w:val="en-GB"/>
        </w:rPr>
        <w:t xml:space="preserve">). </w:t>
      </w:r>
      <w:r w:rsidR="00EF5B3D" w:rsidRPr="00D86EE7">
        <w:rPr>
          <w:bCs/>
          <w:lang w:val="en-GB"/>
        </w:rPr>
        <w:t>I</w:t>
      </w:r>
      <w:r w:rsidRPr="00D86EE7">
        <w:rPr>
          <w:bCs/>
          <w:lang w:val="en-GB"/>
        </w:rPr>
        <w:t xml:space="preserve">nformation bulletins were disseminated by 56% of countries, while less than half issued formal warning (37%) and watch (48%) bulletins. </w:t>
      </w:r>
      <w:r w:rsidR="001E36B9" w:rsidRPr="00D86EE7">
        <w:rPr>
          <w:bCs/>
          <w:lang w:val="en-GB"/>
        </w:rPr>
        <w:t>Three countries –</w:t>
      </w:r>
      <w:r w:rsidRPr="00D86EE7">
        <w:rPr>
          <w:bCs/>
          <w:lang w:val="en-GB"/>
        </w:rPr>
        <w:t xml:space="preserve"> Kiribati, Tonga, </w:t>
      </w:r>
      <w:r w:rsidR="002F08C6" w:rsidRPr="00D86EE7">
        <w:rPr>
          <w:bCs/>
          <w:lang w:val="en-GB"/>
        </w:rPr>
        <w:t xml:space="preserve">and the </w:t>
      </w:r>
      <w:r w:rsidRPr="00D86EE7">
        <w:rPr>
          <w:bCs/>
          <w:lang w:val="en-GB"/>
        </w:rPr>
        <w:t>United States</w:t>
      </w:r>
      <w:r w:rsidR="0042297C" w:rsidRPr="00D86EE7">
        <w:rPr>
          <w:bCs/>
          <w:lang w:val="en-GB"/>
        </w:rPr>
        <w:t xml:space="preserve"> –</w:t>
      </w:r>
      <w:r w:rsidRPr="00D86EE7">
        <w:rPr>
          <w:bCs/>
          <w:lang w:val="en-GB"/>
        </w:rPr>
        <w:t xml:space="preserve"> provided all four types of communication</w:t>
      </w:r>
      <w:r w:rsidR="00722D29" w:rsidRPr="00D86EE7">
        <w:rPr>
          <w:bCs/>
          <w:lang w:val="en-GB"/>
        </w:rPr>
        <w:t>, representing</w:t>
      </w:r>
      <w:r w:rsidR="004B1745" w:rsidRPr="00D86EE7">
        <w:rPr>
          <w:bCs/>
          <w:lang w:val="en-GB"/>
        </w:rPr>
        <w:t xml:space="preserve"> </w:t>
      </w:r>
      <w:r w:rsidR="00113FCC" w:rsidRPr="00D86EE7">
        <w:rPr>
          <w:bCs/>
          <w:lang w:val="en-GB"/>
        </w:rPr>
        <w:t>11%</w:t>
      </w:r>
      <w:r w:rsidR="00722D29" w:rsidRPr="00D86EE7">
        <w:rPr>
          <w:bCs/>
          <w:lang w:val="en-GB"/>
        </w:rPr>
        <w:t xml:space="preserve"> of countries</w:t>
      </w:r>
      <w:r w:rsidRPr="00D86EE7">
        <w:rPr>
          <w:bCs/>
          <w:lang w:val="en-GB"/>
        </w:rPr>
        <w:t>. Australia, Guatemala, and the Republic of Korea issued only “no tsunami threat” information</w:t>
      </w:r>
      <w:r w:rsidR="002F08C6" w:rsidRPr="00D86EE7">
        <w:rPr>
          <w:bCs/>
          <w:lang w:val="en-GB"/>
        </w:rPr>
        <w:t xml:space="preserve">, also accounting for </w:t>
      </w:r>
      <w:r w:rsidR="00113FCC" w:rsidRPr="00D86EE7">
        <w:rPr>
          <w:bCs/>
          <w:lang w:val="en-GB"/>
        </w:rPr>
        <w:t>11%</w:t>
      </w:r>
      <w:r w:rsidRPr="00D86EE7">
        <w:rPr>
          <w:bCs/>
          <w:lang w:val="en-GB"/>
        </w:rPr>
        <w:t>.</w:t>
      </w:r>
      <w:r w:rsidR="00063C9D" w:rsidRPr="00D86EE7">
        <w:rPr>
          <w:bCs/>
          <w:lang w:val="en-GB"/>
        </w:rPr>
        <w:t xml:space="preserve"> </w:t>
      </w:r>
      <w:r w:rsidR="009E0411" w:rsidRPr="00D86EE7">
        <w:rPr>
          <w:bCs/>
          <w:lang w:val="en-GB"/>
        </w:rPr>
        <w:t>Several countries also reported cancellation bulletins once the tsunami threat had passed</w:t>
      </w:r>
      <w:r w:rsidR="00FA2F5A" w:rsidRPr="00D86EE7">
        <w:rPr>
          <w:bCs/>
          <w:lang w:val="en-GB"/>
        </w:rPr>
        <w:t>.</w:t>
      </w:r>
    </w:p>
    <w:p w14:paraId="1EA624C9" w14:textId="77777777" w:rsidR="006C4632" w:rsidRPr="00D86EE7" w:rsidRDefault="006C4632" w:rsidP="00DA402D">
      <w:pPr>
        <w:rPr>
          <w:bCs/>
          <w:lang w:val="en-GB"/>
        </w:rPr>
      </w:pPr>
    </w:p>
    <w:p w14:paraId="443599CD" w14:textId="77777777" w:rsidR="00E670BC" w:rsidRPr="00D86EE7" w:rsidRDefault="00425D70" w:rsidP="00E670BC">
      <w:pPr>
        <w:keepNext/>
        <w:jc w:val="center"/>
        <w:rPr>
          <w:lang w:val="en-GB"/>
        </w:rPr>
      </w:pPr>
      <w:r w:rsidRPr="00D86EE7">
        <w:rPr>
          <w:bCs/>
          <w:noProof/>
          <w:lang w:val="en-GB"/>
        </w:rPr>
        <w:drawing>
          <wp:inline distT="0" distB="0" distL="0" distR="0" wp14:anchorId="48E9049A" wp14:editId="076B1CC2">
            <wp:extent cx="5401310" cy="3243580"/>
            <wp:effectExtent l="0" t="0" r="8890" b="0"/>
            <wp:docPr id="5408171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643B4922" w14:textId="4CC3F839" w:rsidR="00DA402D" w:rsidRPr="00D86EE7" w:rsidRDefault="00E670BC" w:rsidP="0098179F">
      <w:pPr>
        <w:pStyle w:val="Caption"/>
        <w:spacing w:before="240" w:after="0"/>
        <w:jc w:val="center"/>
        <w:rPr>
          <w:bCs/>
          <w:color w:val="auto"/>
          <w:lang w:val="en-GB"/>
        </w:rPr>
      </w:pPr>
      <w:bookmarkStart w:id="78" w:name="_Ref212651202"/>
      <w:bookmarkStart w:id="79" w:name="_Toc212714770"/>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22</w:t>
      </w:r>
      <w:r w:rsidRPr="00D86EE7">
        <w:rPr>
          <w:color w:val="auto"/>
          <w:lang w:val="en-GB"/>
        </w:rPr>
        <w:fldChar w:fldCharType="end"/>
      </w:r>
      <w:bookmarkEnd w:id="78"/>
      <w:r w:rsidRPr="00D86EE7">
        <w:rPr>
          <w:color w:val="auto"/>
          <w:lang w:val="en-GB"/>
        </w:rPr>
        <w:t xml:space="preserve">. </w:t>
      </w:r>
      <w:r w:rsidR="00DD3F9F" w:rsidRPr="00D86EE7">
        <w:rPr>
          <w:bCs/>
          <w:color w:val="auto"/>
          <w:lang w:val="en-GB"/>
        </w:rPr>
        <w:t xml:space="preserve">Type of information released to agencies or organisations </w:t>
      </w:r>
      <w:r w:rsidR="00DA402D" w:rsidRPr="00D86EE7">
        <w:rPr>
          <w:bCs/>
          <w:color w:val="auto"/>
          <w:lang w:val="en-GB"/>
        </w:rPr>
        <w:t>(Q</w:t>
      </w:r>
      <w:r w:rsidR="001D63BA" w:rsidRPr="00D86EE7">
        <w:rPr>
          <w:bCs/>
          <w:color w:val="auto"/>
          <w:lang w:val="en-GB"/>
        </w:rPr>
        <w:t>.</w:t>
      </w:r>
      <w:r w:rsidR="0098629E" w:rsidRPr="00D86EE7">
        <w:rPr>
          <w:bCs/>
          <w:color w:val="auto"/>
          <w:lang w:val="en-GB"/>
        </w:rPr>
        <w:t>B4</w:t>
      </w:r>
      <w:r w:rsidR="00DA402D" w:rsidRPr="00D86EE7">
        <w:rPr>
          <w:bCs/>
          <w:color w:val="auto"/>
          <w:lang w:val="en-GB"/>
        </w:rPr>
        <w:t xml:space="preserve"> </w:t>
      </w:r>
      <w:r w:rsidR="008611E5" w:rsidRPr="00D86EE7">
        <w:rPr>
          <w:bCs/>
          <w:color w:val="auto"/>
          <w:lang w:val="en-GB"/>
        </w:rPr>
        <w:t>–</w:t>
      </w:r>
      <w:r w:rsidR="00DA402D" w:rsidRPr="00D86EE7">
        <w:rPr>
          <w:bCs/>
          <w:color w:val="auto"/>
          <w:lang w:val="en-GB"/>
        </w:rPr>
        <w:t xml:space="preserve"> Answered</w:t>
      </w:r>
      <w:r w:rsidR="008611E5" w:rsidRPr="00D86EE7">
        <w:rPr>
          <w:bCs/>
          <w:color w:val="auto"/>
          <w:lang w:val="en-GB"/>
        </w:rPr>
        <w:t xml:space="preserve"> </w:t>
      </w:r>
      <w:r w:rsidR="00DA402D" w:rsidRPr="00D86EE7">
        <w:rPr>
          <w:bCs/>
          <w:color w:val="auto"/>
          <w:lang w:val="en-GB"/>
        </w:rPr>
        <w:t>27, Skipped 3).</w:t>
      </w:r>
      <w:bookmarkEnd w:id="79"/>
    </w:p>
    <w:p w14:paraId="51719AB5" w14:textId="77777777" w:rsidR="00DA402D" w:rsidRPr="00D86EE7" w:rsidRDefault="00DA402D" w:rsidP="00DA402D">
      <w:pPr>
        <w:rPr>
          <w:bCs/>
          <w:lang w:val="en-GB"/>
        </w:rPr>
      </w:pPr>
    </w:p>
    <w:p w14:paraId="04C022AA" w14:textId="1077CACC" w:rsidR="00E5261E" w:rsidRPr="00D86EE7" w:rsidRDefault="00E5261E" w:rsidP="00E5261E">
      <w:pPr>
        <w:rPr>
          <w:bCs/>
          <w:lang w:val="en-GB"/>
        </w:rPr>
      </w:pPr>
      <w:r w:rsidRPr="00D86EE7">
        <w:rPr>
          <w:bCs/>
          <w:lang w:val="en-GB"/>
        </w:rPr>
        <w:t>Over 80% of countries released tsunami-related information to National Emergency Management Agencies (NEMA – 89%), Media (85%), and Marine Authorities (81%), identifying these as the primary recipients of communication during the event</w:t>
      </w:r>
      <w:r w:rsidR="002A54DF" w:rsidRPr="00D86EE7">
        <w:rPr>
          <w:bCs/>
          <w:lang w:val="en-GB"/>
        </w:rPr>
        <w:t xml:space="preserve"> (</w:t>
      </w:r>
      <w:r w:rsidR="0098179F" w:rsidRPr="00D86EE7">
        <w:rPr>
          <w:bCs/>
          <w:highlight w:val="cyan"/>
          <w:lang w:val="en-GB"/>
        </w:rPr>
        <w:fldChar w:fldCharType="begin"/>
      </w:r>
      <w:r w:rsidR="0098179F" w:rsidRPr="00D86EE7">
        <w:rPr>
          <w:bCs/>
          <w:lang w:val="en-GB"/>
        </w:rPr>
        <w:instrText xml:space="preserve"> REF _Ref212651242 \h </w:instrText>
      </w:r>
      <w:r w:rsidR="00D86EE7" w:rsidRPr="00D86EE7">
        <w:rPr>
          <w:bCs/>
          <w:highlight w:val="cyan"/>
          <w:lang w:val="en-GB"/>
        </w:rPr>
        <w:instrText xml:space="preserve"> \* MERGEFORMAT </w:instrText>
      </w:r>
      <w:r w:rsidR="0098179F" w:rsidRPr="00D86EE7">
        <w:rPr>
          <w:bCs/>
          <w:highlight w:val="cyan"/>
          <w:lang w:val="en-GB"/>
        </w:rPr>
      </w:r>
      <w:r w:rsidR="0098179F" w:rsidRPr="00D86EE7">
        <w:rPr>
          <w:bCs/>
          <w:highlight w:val="cyan"/>
          <w:lang w:val="en-GB"/>
        </w:rPr>
        <w:fldChar w:fldCharType="separate"/>
      </w:r>
      <w:r w:rsidR="0098179F" w:rsidRPr="00D86EE7">
        <w:rPr>
          <w:lang w:val="en-GB"/>
        </w:rPr>
        <w:t xml:space="preserve">Figure </w:t>
      </w:r>
      <w:r w:rsidR="0098179F" w:rsidRPr="00D86EE7">
        <w:rPr>
          <w:noProof/>
          <w:lang w:val="en-GB"/>
        </w:rPr>
        <w:t>23</w:t>
      </w:r>
      <w:r w:rsidR="0098179F" w:rsidRPr="00D86EE7">
        <w:rPr>
          <w:bCs/>
          <w:highlight w:val="cyan"/>
          <w:lang w:val="en-GB"/>
        </w:rPr>
        <w:fldChar w:fldCharType="end"/>
      </w:r>
      <w:r w:rsidR="002A54DF" w:rsidRPr="00D86EE7">
        <w:rPr>
          <w:bCs/>
          <w:lang w:val="en-GB"/>
        </w:rPr>
        <w:t>)</w:t>
      </w:r>
      <w:r w:rsidRPr="00D86EE7">
        <w:rPr>
          <w:bCs/>
          <w:lang w:val="en-GB"/>
        </w:rPr>
        <w:t xml:space="preserve">. First responders were also widely engaged, with 70% of countries reporting information dissemination to this group. Other sectors were involved to a lesser extent, with Critical Infrastructure operators and Civil Society organizations each receiving information in 44% of cases, followed by the Health and Education sectors (33%) and the Tourism sector (26%). This distribution highlights a clear prioritization of emergency management, media, and maritime authorities in tsunami communication strategies. However, the comparatively lower engagement with sectors such as tourism, education, and health points to opportunities for enhancing multi-sectoral coordination and outreach in future preparedness and response efforts. </w:t>
      </w:r>
    </w:p>
    <w:p w14:paraId="0FCA92DB" w14:textId="1D6939C6" w:rsidR="00957DF6" w:rsidRPr="00D86EE7" w:rsidRDefault="00957DF6" w:rsidP="00DA402D">
      <w:pPr>
        <w:rPr>
          <w:bCs/>
          <w:lang w:val="en-GB"/>
        </w:rPr>
      </w:pPr>
    </w:p>
    <w:p w14:paraId="48D97EEA" w14:textId="37644646" w:rsidR="00635F95" w:rsidRPr="00D86EE7" w:rsidRDefault="00635F95" w:rsidP="00635F95">
      <w:pPr>
        <w:rPr>
          <w:bCs/>
          <w:lang w:val="en-GB"/>
        </w:rPr>
      </w:pPr>
      <w:r w:rsidRPr="00D86EE7">
        <w:rPr>
          <w:bCs/>
          <w:lang w:val="en-GB"/>
        </w:rPr>
        <w:t xml:space="preserve">In addition to the primary agencies, several countries reported sharing tsunami-related information with other entities. These included county or municipal emergency management organizations in the United States, local governments in Japan, and local and regional civil </w:t>
      </w:r>
      <w:r w:rsidR="001404CD" w:rsidRPr="00D86EE7">
        <w:rPr>
          <w:bCs/>
          <w:lang w:val="en-GB"/>
        </w:rPr>
        <w:t>Défense</w:t>
      </w:r>
      <w:r w:rsidRPr="00D86EE7">
        <w:rPr>
          <w:bCs/>
          <w:lang w:val="en-GB"/>
        </w:rPr>
        <w:t xml:space="preserve"> groups as well as senior </w:t>
      </w:r>
      <w:r w:rsidRPr="00D86EE7">
        <w:rPr>
          <w:bCs/>
          <w:lang w:val="en-GB"/>
        </w:rPr>
        <w:lastRenderedPageBreak/>
        <w:t xml:space="preserve">government officials in New Zealand. Tuvalu reported dissemination to the </w:t>
      </w:r>
      <w:r w:rsidR="007806F5" w:rsidRPr="00D86EE7">
        <w:rPr>
          <w:bCs/>
          <w:lang w:val="en-GB"/>
        </w:rPr>
        <w:t>public</w:t>
      </w:r>
      <w:r w:rsidRPr="00D86EE7">
        <w:rPr>
          <w:bCs/>
          <w:lang w:val="en-GB"/>
        </w:rPr>
        <w:t>, while Honduras involved state institutions in its communication efforts.</w:t>
      </w:r>
    </w:p>
    <w:p w14:paraId="53085FEF" w14:textId="77777777" w:rsidR="00635F95" w:rsidRPr="00D86EE7" w:rsidRDefault="00635F95" w:rsidP="00DA402D">
      <w:pPr>
        <w:rPr>
          <w:bCs/>
          <w:lang w:val="en-GB"/>
        </w:rPr>
      </w:pPr>
    </w:p>
    <w:p w14:paraId="2B74C115" w14:textId="446F30F5" w:rsidR="00DE409E" w:rsidRPr="00D86EE7" w:rsidRDefault="00DE409E" w:rsidP="00DE409E">
      <w:pPr>
        <w:rPr>
          <w:bCs/>
          <w:lang w:val="en-GB"/>
        </w:rPr>
      </w:pPr>
      <w:r w:rsidRPr="00D86EE7">
        <w:rPr>
          <w:bCs/>
          <w:lang w:val="en-GB"/>
        </w:rPr>
        <w:t xml:space="preserve">Five countries </w:t>
      </w:r>
      <w:r w:rsidR="00564E83" w:rsidRPr="00D86EE7">
        <w:rPr>
          <w:bCs/>
          <w:lang w:val="en-GB"/>
        </w:rPr>
        <w:t xml:space="preserve">(19%) </w:t>
      </w:r>
      <w:r w:rsidRPr="00D86EE7">
        <w:rPr>
          <w:bCs/>
          <w:lang w:val="en-GB"/>
        </w:rPr>
        <w:t>reported disseminating tsunami-related information to all listed types of agencies and organizations, demonstrating comprehensive outreach across sectors. All respondent countries contacted at least two distinct agencies, indicating a minimum level of multi-agency coordination during the event.</w:t>
      </w:r>
    </w:p>
    <w:p w14:paraId="39375DA1" w14:textId="77777777" w:rsidR="0053104D" w:rsidRPr="00D86EE7" w:rsidRDefault="0053104D" w:rsidP="00DA402D">
      <w:pPr>
        <w:rPr>
          <w:bCs/>
          <w:lang w:val="en-GB"/>
        </w:rPr>
      </w:pPr>
    </w:p>
    <w:p w14:paraId="4F679E2E" w14:textId="77777777" w:rsidR="0098179F" w:rsidRPr="00D86EE7" w:rsidRDefault="00923F70" w:rsidP="0098179F">
      <w:pPr>
        <w:keepNext/>
        <w:jc w:val="center"/>
        <w:rPr>
          <w:lang w:val="en-GB"/>
        </w:rPr>
      </w:pPr>
      <w:r w:rsidRPr="00D86EE7">
        <w:rPr>
          <w:bCs/>
          <w:noProof/>
          <w:lang w:val="en-GB"/>
        </w:rPr>
        <w:drawing>
          <wp:inline distT="0" distB="0" distL="0" distR="0" wp14:anchorId="29E67AAD" wp14:editId="709F4366">
            <wp:extent cx="5401310" cy="3237230"/>
            <wp:effectExtent l="0" t="0" r="8890" b="1270"/>
            <wp:docPr id="2517676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373257AB" w14:textId="472436DA" w:rsidR="00DA402D" w:rsidRPr="00D86EE7" w:rsidRDefault="0098179F" w:rsidP="0098179F">
      <w:pPr>
        <w:pStyle w:val="Caption"/>
        <w:spacing w:before="240" w:after="0"/>
        <w:jc w:val="center"/>
        <w:rPr>
          <w:bCs/>
          <w:color w:val="auto"/>
          <w:lang w:val="en-GB"/>
        </w:rPr>
      </w:pPr>
      <w:bookmarkStart w:id="80" w:name="_Ref212651242"/>
      <w:bookmarkStart w:id="81" w:name="_Toc212714771"/>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23</w:t>
      </w:r>
      <w:r w:rsidRPr="00D86EE7">
        <w:rPr>
          <w:color w:val="auto"/>
          <w:lang w:val="en-GB"/>
        </w:rPr>
        <w:fldChar w:fldCharType="end"/>
      </w:r>
      <w:bookmarkEnd w:id="80"/>
      <w:r w:rsidRPr="00D86EE7">
        <w:rPr>
          <w:color w:val="auto"/>
          <w:lang w:val="en-GB"/>
        </w:rPr>
        <w:t xml:space="preserve">. </w:t>
      </w:r>
      <w:r w:rsidR="00D95864" w:rsidRPr="00D86EE7">
        <w:rPr>
          <w:bCs/>
          <w:color w:val="auto"/>
          <w:lang w:val="en-GB"/>
        </w:rPr>
        <w:t xml:space="preserve">Agencies or organisations </w:t>
      </w:r>
      <w:r w:rsidR="00575D3D" w:rsidRPr="00D86EE7">
        <w:rPr>
          <w:bCs/>
          <w:color w:val="auto"/>
          <w:lang w:val="en-GB"/>
        </w:rPr>
        <w:t xml:space="preserve">receiving </w:t>
      </w:r>
      <w:r w:rsidR="00AB2FCF" w:rsidRPr="00D86EE7">
        <w:rPr>
          <w:bCs/>
          <w:color w:val="auto"/>
          <w:lang w:val="en-GB"/>
        </w:rPr>
        <w:t xml:space="preserve">tsunami-related </w:t>
      </w:r>
      <w:r w:rsidR="003837BA" w:rsidRPr="00D86EE7">
        <w:rPr>
          <w:bCs/>
          <w:color w:val="auto"/>
          <w:lang w:val="en-GB"/>
        </w:rPr>
        <w:t xml:space="preserve">information </w:t>
      </w:r>
      <w:r w:rsidR="00DA402D" w:rsidRPr="00D86EE7">
        <w:rPr>
          <w:bCs/>
          <w:color w:val="auto"/>
          <w:lang w:val="en-GB"/>
        </w:rPr>
        <w:t>(Q</w:t>
      </w:r>
      <w:r w:rsidR="00167C14" w:rsidRPr="00D86EE7">
        <w:rPr>
          <w:bCs/>
          <w:color w:val="auto"/>
          <w:lang w:val="en-GB"/>
        </w:rPr>
        <w:t>.</w:t>
      </w:r>
      <w:r w:rsidR="00612EA2" w:rsidRPr="00D86EE7">
        <w:rPr>
          <w:bCs/>
          <w:color w:val="auto"/>
          <w:lang w:val="en-GB"/>
        </w:rPr>
        <w:t>B6</w:t>
      </w:r>
      <w:r w:rsidR="00DA402D" w:rsidRPr="00D86EE7">
        <w:rPr>
          <w:bCs/>
          <w:color w:val="auto"/>
          <w:lang w:val="en-GB"/>
        </w:rPr>
        <w:t xml:space="preserve"> </w:t>
      </w:r>
      <w:r w:rsidR="00612EA2" w:rsidRPr="00D86EE7">
        <w:rPr>
          <w:bCs/>
          <w:color w:val="auto"/>
          <w:lang w:val="en-GB"/>
        </w:rPr>
        <w:t>–</w:t>
      </w:r>
      <w:r w:rsidR="00DA402D" w:rsidRPr="00D86EE7">
        <w:rPr>
          <w:bCs/>
          <w:color w:val="auto"/>
          <w:lang w:val="en-GB"/>
        </w:rPr>
        <w:t xml:space="preserve"> Answered</w:t>
      </w:r>
      <w:r w:rsidR="00612EA2" w:rsidRPr="00D86EE7">
        <w:rPr>
          <w:bCs/>
          <w:color w:val="auto"/>
          <w:lang w:val="en-GB"/>
        </w:rPr>
        <w:t xml:space="preserve"> </w:t>
      </w:r>
      <w:r w:rsidR="00DA402D" w:rsidRPr="00D86EE7">
        <w:rPr>
          <w:bCs/>
          <w:color w:val="auto"/>
          <w:lang w:val="en-GB"/>
        </w:rPr>
        <w:t>27, Skipped 3).</w:t>
      </w:r>
      <w:bookmarkEnd w:id="81"/>
    </w:p>
    <w:p w14:paraId="215A199C" w14:textId="77777777" w:rsidR="00DA402D" w:rsidRPr="00D86EE7" w:rsidRDefault="00DA402D" w:rsidP="00DA402D">
      <w:pPr>
        <w:rPr>
          <w:bCs/>
          <w:lang w:val="en-GB"/>
        </w:rPr>
      </w:pPr>
    </w:p>
    <w:p w14:paraId="0B33FDD7" w14:textId="5EABA316" w:rsidR="00CB196D" w:rsidRPr="00D86EE7" w:rsidRDefault="000C3B3E" w:rsidP="000C3B3E">
      <w:pPr>
        <w:rPr>
          <w:bCs/>
          <w:lang w:val="en-GB"/>
        </w:rPr>
      </w:pPr>
      <w:r w:rsidRPr="00D86EE7">
        <w:rPr>
          <w:bCs/>
          <w:lang w:val="en-GB"/>
        </w:rPr>
        <w:t xml:space="preserve">Email was the primary method of tsunami information dissemination, used by 93% of respondent </w:t>
      </w:r>
      <w:r w:rsidR="00546CA5" w:rsidRPr="00D86EE7">
        <w:rPr>
          <w:bCs/>
          <w:lang w:val="en-GB"/>
        </w:rPr>
        <w:t>countries (</w:t>
      </w:r>
      <w:r w:rsidR="00D229C7" w:rsidRPr="00D86EE7">
        <w:rPr>
          <w:bCs/>
          <w:lang w:val="en-GB"/>
        </w:rPr>
        <w:fldChar w:fldCharType="begin"/>
      </w:r>
      <w:r w:rsidR="00D229C7" w:rsidRPr="00D86EE7">
        <w:rPr>
          <w:bCs/>
          <w:lang w:val="en-GB"/>
        </w:rPr>
        <w:instrText xml:space="preserve"> REF _Ref212651310 \h </w:instrText>
      </w:r>
      <w:r w:rsidR="00D86EE7" w:rsidRPr="00D86EE7">
        <w:rPr>
          <w:bCs/>
          <w:lang w:val="en-GB"/>
        </w:rPr>
        <w:instrText xml:space="preserve"> \* MERGEFORMAT </w:instrText>
      </w:r>
      <w:r w:rsidR="00D229C7" w:rsidRPr="00D86EE7">
        <w:rPr>
          <w:bCs/>
          <w:lang w:val="en-GB"/>
        </w:rPr>
      </w:r>
      <w:r w:rsidR="00D229C7" w:rsidRPr="00D86EE7">
        <w:rPr>
          <w:bCs/>
          <w:lang w:val="en-GB"/>
        </w:rPr>
        <w:fldChar w:fldCharType="separate"/>
      </w:r>
      <w:r w:rsidR="00D229C7" w:rsidRPr="00D86EE7">
        <w:rPr>
          <w:lang w:val="en-GB"/>
        </w:rPr>
        <w:t xml:space="preserve">Figure </w:t>
      </w:r>
      <w:r w:rsidR="00D229C7" w:rsidRPr="00D86EE7">
        <w:rPr>
          <w:noProof/>
          <w:lang w:val="en-GB"/>
        </w:rPr>
        <w:t>24</w:t>
      </w:r>
      <w:r w:rsidR="00D229C7" w:rsidRPr="00D86EE7">
        <w:rPr>
          <w:bCs/>
          <w:lang w:val="en-GB"/>
        </w:rPr>
        <w:fldChar w:fldCharType="end"/>
      </w:r>
      <w:r w:rsidR="00D229C7" w:rsidRPr="00D86EE7">
        <w:rPr>
          <w:bCs/>
          <w:lang w:val="en-GB"/>
        </w:rPr>
        <w:t>)</w:t>
      </w:r>
      <w:r w:rsidRPr="00D86EE7">
        <w:rPr>
          <w:bCs/>
          <w:lang w:val="en-GB"/>
        </w:rPr>
        <w:t xml:space="preserve">. This was followed by social media platforms (74%) and dedicated phone lines (56%). Less than half of the countries </w:t>
      </w:r>
      <w:r w:rsidR="00E231D8" w:rsidRPr="00D86EE7">
        <w:rPr>
          <w:bCs/>
          <w:lang w:val="en-GB"/>
        </w:rPr>
        <w:t>relied on</w:t>
      </w:r>
      <w:r w:rsidRPr="00D86EE7">
        <w:rPr>
          <w:bCs/>
          <w:lang w:val="en-GB"/>
        </w:rPr>
        <w:t xml:space="preserve"> dedicated radio channels (44%), SMS alerts (37%), other methods (33%), and commercial phone lines (30%). The least utilized method was fax, reported by only 15% of countries (4 in total).</w:t>
      </w:r>
      <w:r w:rsidR="00F83533" w:rsidRPr="00D86EE7">
        <w:rPr>
          <w:bCs/>
          <w:lang w:val="en-GB"/>
        </w:rPr>
        <w:t xml:space="preserve"> </w:t>
      </w:r>
      <w:r w:rsidR="00AF10BB" w:rsidRPr="00D86EE7">
        <w:rPr>
          <w:bCs/>
          <w:lang w:val="en-GB"/>
        </w:rPr>
        <w:t>All countries use at least two communication channels.</w:t>
      </w:r>
    </w:p>
    <w:p w14:paraId="16FF5DA6" w14:textId="77777777" w:rsidR="00CB196D" w:rsidRPr="00D86EE7" w:rsidRDefault="00CB196D" w:rsidP="000C3B3E">
      <w:pPr>
        <w:rPr>
          <w:bCs/>
          <w:lang w:val="en-GB"/>
        </w:rPr>
      </w:pPr>
    </w:p>
    <w:p w14:paraId="7B691D8D" w14:textId="292FBD67" w:rsidR="000C3B3E" w:rsidRPr="00D86EE7" w:rsidRDefault="000C3B3E" w:rsidP="000C3B3E">
      <w:pPr>
        <w:rPr>
          <w:bCs/>
          <w:lang w:val="en-GB"/>
        </w:rPr>
      </w:pPr>
      <w:r w:rsidRPr="00D86EE7">
        <w:rPr>
          <w:bCs/>
          <w:lang w:val="en-GB"/>
        </w:rPr>
        <w:t>Several countries also reported using alternative or specialized communication channels (other methods), including:</w:t>
      </w:r>
    </w:p>
    <w:p w14:paraId="08FAC125" w14:textId="77777777" w:rsidR="001C29DC" w:rsidRPr="00D86EE7" w:rsidRDefault="001C29DC" w:rsidP="009A1295">
      <w:pPr>
        <w:pStyle w:val="ListParagraph"/>
        <w:numPr>
          <w:ilvl w:val="0"/>
          <w:numId w:val="5"/>
        </w:numPr>
        <w:rPr>
          <w:bCs/>
          <w:lang w:val="en-GB"/>
        </w:rPr>
      </w:pPr>
      <w:r w:rsidRPr="00D86EE7">
        <w:rPr>
          <w:bCs/>
          <w:lang w:val="en-GB"/>
        </w:rPr>
        <w:t>MS teams and embedded meteorologists (Australia),</w:t>
      </w:r>
    </w:p>
    <w:p w14:paraId="0E29E35F" w14:textId="77777777" w:rsidR="001C29DC" w:rsidRPr="00D86EE7" w:rsidRDefault="001C29DC" w:rsidP="001C29DC">
      <w:pPr>
        <w:pStyle w:val="ListParagraph"/>
        <w:numPr>
          <w:ilvl w:val="0"/>
          <w:numId w:val="5"/>
        </w:numPr>
        <w:rPr>
          <w:bCs/>
          <w:lang w:val="en-GB"/>
        </w:rPr>
      </w:pPr>
      <w:r w:rsidRPr="00D86EE7">
        <w:rPr>
          <w:bCs/>
          <w:lang w:val="en-GB"/>
        </w:rPr>
        <w:t>press release and conferences (Costa Rica),</w:t>
      </w:r>
    </w:p>
    <w:p w14:paraId="7483FE22" w14:textId="77777777" w:rsidR="001833F2" w:rsidRPr="00D86EE7" w:rsidRDefault="001833F2" w:rsidP="001833F2">
      <w:pPr>
        <w:pStyle w:val="ListParagraph"/>
        <w:numPr>
          <w:ilvl w:val="0"/>
          <w:numId w:val="5"/>
        </w:numPr>
        <w:rPr>
          <w:bCs/>
          <w:lang w:val="en-GB"/>
        </w:rPr>
      </w:pPr>
      <w:r w:rsidRPr="00D86EE7">
        <w:rPr>
          <w:bCs/>
          <w:lang w:val="en-GB"/>
        </w:rPr>
        <w:t>FR-Alert (cell broadcast) and VIAPPEL systems (SMS and vocal) (French Polynesia),</w:t>
      </w:r>
    </w:p>
    <w:p w14:paraId="7959C0FC" w14:textId="77777777" w:rsidR="001833F2" w:rsidRPr="00D86EE7" w:rsidRDefault="001833F2" w:rsidP="001833F2">
      <w:pPr>
        <w:pStyle w:val="ListParagraph"/>
        <w:numPr>
          <w:ilvl w:val="0"/>
          <w:numId w:val="5"/>
        </w:numPr>
        <w:rPr>
          <w:bCs/>
          <w:lang w:val="en-GB"/>
        </w:rPr>
      </w:pPr>
      <w:r w:rsidRPr="00D86EE7">
        <w:rPr>
          <w:bCs/>
          <w:lang w:val="en-GB"/>
        </w:rPr>
        <w:t>warning receiver system, website and mobile application (Indonesia),</w:t>
      </w:r>
    </w:p>
    <w:p w14:paraId="7E228A8B" w14:textId="44F86DD1" w:rsidR="001C29DC" w:rsidRPr="00D86EE7" w:rsidRDefault="001833F2" w:rsidP="00046FFF">
      <w:pPr>
        <w:pStyle w:val="ListParagraph"/>
        <w:numPr>
          <w:ilvl w:val="0"/>
          <w:numId w:val="5"/>
        </w:numPr>
        <w:rPr>
          <w:bCs/>
          <w:lang w:val="en-GB"/>
        </w:rPr>
      </w:pPr>
      <w:r w:rsidRPr="00D86EE7">
        <w:rPr>
          <w:bCs/>
          <w:lang w:val="en-GB"/>
        </w:rPr>
        <w:t>dedicated information communication system (Japan),</w:t>
      </w:r>
    </w:p>
    <w:p w14:paraId="32BAF9BD" w14:textId="57CF40A7" w:rsidR="00046FFF" w:rsidRPr="00D86EE7" w:rsidRDefault="00046FFF" w:rsidP="00046FFF">
      <w:pPr>
        <w:pStyle w:val="ListParagraph"/>
        <w:numPr>
          <w:ilvl w:val="0"/>
          <w:numId w:val="5"/>
        </w:numPr>
        <w:rPr>
          <w:bCs/>
          <w:lang w:val="en-GB"/>
        </w:rPr>
      </w:pPr>
      <w:r w:rsidRPr="00D86EE7">
        <w:rPr>
          <w:bCs/>
          <w:lang w:val="en-GB"/>
        </w:rPr>
        <w:t>website and application (Mexico)</w:t>
      </w:r>
      <w:r w:rsidR="000D7D02" w:rsidRPr="00D86EE7">
        <w:rPr>
          <w:bCs/>
          <w:lang w:val="en-GB"/>
        </w:rPr>
        <w:t>,</w:t>
      </w:r>
    </w:p>
    <w:p w14:paraId="6841FC41" w14:textId="6A9A6556" w:rsidR="001C29DC" w:rsidRPr="00D86EE7" w:rsidRDefault="00B67C04" w:rsidP="009A1295">
      <w:pPr>
        <w:pStyle w:val="ListParagraph"/>
        <w:numPr>
          <w:ilvl w:val="0"/>
          <w:numId w:val="5"/>
        </w:numPr>
        <w:rPr>
          <w:bCs/>
          <w:lang w:val="en-GB"/>
        </w:rPr>
      </w:pPr>
      <w:r w:rsidRPr="00D86EE7">
        <w:rPr>
          <w:bCs/>
          <w:lang w:val="en-GB"/>
        </w:rPr>
        <w:t>HF radio</w:t>
      </w:r>
      <w:r w:rsidR="0008059F" w:rsidRPr="00D86EE7">
        <w:rPr>
          <w:bCs/>
          <w:lang w:val="en-GB"/>
        </w:rPr>
        <w:t>, Chatty beetles, hard copies (Tuvalu)</w:t>
      </w:r>
      <w:r w:rsidR="000D7D02" w:rsidRPr="00D86EE7">
        <w:rPr>
          <w:bCs/>
          <w:lang w:val="en-GB"/>
        </w:rPr>
        <w:t>,</w:t>
      </w:r>
    </w:p>
    <w:p w14:paraId="556951F0" w14:textId="17C12A72" w:rsidR="000D7D02" w:rsidRPr="00D86EE7" w:rsidRDefault="000D7D02" w:rsidP="000D7D02">
      <w:pPr>
        <w:pStyle w:val="ListParagraph"/>
        <w:numPr>
          <w:ilvl w:val="0"/>
          <w:numId w:val="5"/>
        </w:numPr>
        <w:rPr>
          <w:bCs/>
          <w:lang w:val="en-GB"/>
        </w:rPr>
      </w:pPr>
      <w:r w:rsidRPr="00D86EE7">
        <w:rPr>
          <w:bCs/>
          <w:lang w:val="en-GB"/>
        </w:rPr>
        <w:t>dedicated websites (Solomon Islands, New Zealand, Vanuatu).</w:t>
      </w:r>
    </w:p>
    <w:p w14:paraId="18952B06" w14:textId="7F5FA5C4" w:rsidR="00DA402D" w:rsidRPr="00D86EE7" w:rsidRDefault="00DA402D" w:rsidP="00DA402D">
      <w:pPr>
        <w:rPr>
          <w:bCs/>
          <w:noProof/>
          <w:lang w:val="en-GB"/>
        </w:rPr>
      </w:pPr>
    </w:p>
    <w:p w14:paraId="46E13264" w14:textId="77777777" w:rsidR="00B41E2B" w:rsidRPr="00D86EE7" w:rsidRDefault="001C038E" w:rsidP="00B41E2B">
      <w:pPr>
        <w:keepNext/>
        <w:jc w:val="center"/>
        <w:rPr>
          <w:lang w:val="en-GB"/>
        </w:rPr>
      </w:pPr>
      <w:r w:rsidRPr="00D86EE7">
        <w:rPr>
          <w:bCs/>
          <w:noProof/>
          <w:lang w:val="en-GB"/>
        </w:rPr>
        <w:lastRenderedPageBreak/>
        <w:drawing>
          <wp:inline distT="0" distB="0" distL="0" distR="0" wp14:anchorId="21A0CD14" wp14:editId="1AA37E76">
            <wp:extent cx="5401310" cy="3243580"/>
            <wp:effectExtent l="0" t="0" r="8890" b="0"/>
            <wp:docPr id="15930730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788D40F9" w14:textId="67806358" w:rsidR="00DA402D" w:rsidRPr="00D86EE7" w:rsidRDefault="00B41E2B" w:rsidP="00B41E2B">
      <w:pPr>
        <w:pStyle w:val="Caption"/>
        <w:spacing w:before="240" w:after="0"/>
        <w:jc w:val="center"/>
        <w:rPr>
          <w:bCs/>
          <w:color w:val="auto"/>
          <w:lang w:val="en-GB"/>
        </w:rPr>
      </w:pPr>
      <w:bookmarkStart w:id="82" w:name="_Ref212651310"/>
      <w:bookmarkStart w:id="83" w:name="_Toc212714772"/>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24</w:t>
      </w:r>
      <w:r w:rsidRPr="00D86EE7">
        <w:rPr>
          <w:color w:val="auto"/>
          <w:lang w:val="en-GB"/>
        </w:rPr>
        <w:fldChar w:fldCharType="end"/>
      </w:r>
      <w:bookmarkEnd w:id="82"/>
      <w:r w:rsidRPr="00D86EE7">
        <w:rPr>
          <w:color w:val="auto"/>
          <w:lang w:val="en-GB"/>
        </w:rPr>
        <w:t xml:space="preserve">. </w:t>
      </w:r>
      <w:r w:rsidR="00776306" w:rsidRPr="00D86EE7">
        <w:rPr>
          <w:bCs/>
          <w:color w:val="auto"/>
          <w:lang w:val="en-GB"/>
        </w:rPr>
        <w:t>Method used to issue the warning or tsunami-related information to age</w:t>
      </w:r>
      <w:r w:rsidR="00E8442E" w:rsidRPr="00D86EE7">
        <w:rPr>
          <w:bCs/>
          <w:color w:val="auto"/>
          <w:lang w:val="en-GB"/>
        </w:rPr>
        <w:t xml:space="preserve">ncies or organisations </w:t>
      </w:r>
      <w:r w:rsidRPr="00D86EE7">
        <w:rPr>
          <w:bCs/>
          <w:color w:val="auto"/>
          <w:lang w:val="en-GB"/>
        </w:rPr>
        <w:br/>
      </w:r>
      <w:r w:rsidR="00DA402D" w:rsidRPr="00D86EE7">
        <w:rPr>
          <w:bCs/>
          <w:color w:val="auto"/>
          <w:lang w:val="en-GB"/>
        </w:rPr>
        <w:t>(Q</w:t>
      </w:r>
      <w:r w:rsidR="00620D54" w:rsidRPr="00D86EE7">
        <w:rPr>
          <w:bCs/>
          <w:color w:val="auto"/>
          <w:lang w:val="en-GB"/>
        </w:rPr>
        <w:t>.</w:t>
      </w:r>
      <w:r w:rsidR="00E8442E" w:rsidRPr="00D86EE7">
        <w:rPr>
          <w:bCs/>
          <w:color w:val="auto"/>
          <w:lang w:val="en-GB"/>
        </w:rPr>
        <w:t>B7</w:t>
      </w:r>
      <w:r w:rsidR="00DA402D" w:rsidRPr="00D86EE7">
        <w:rPr>
          <w:bCs/>
          <w:color w:val="auto"/>
          <w:lang w:val="en-GB"/>
        </w:rPr>
        <w:t xml:space="preserve"> </w:t>
      </w:r>
      <w:r w:rsidR="00E8442E" w:rsidRPr="00D86EE7">
        <w:rPr>
          <w:bCs/>
          <w:color w:val="auto"/>
          <w:lang w:val="en-GB"/>
        </w:rPr>
        <w:t>–</w:t>
      </w:r>
      <w:r w:rsidR="00DA402D" w:rsidRPr="00D86EE7">
        <w:rPr>
          <w:bCs/>
          <w:color w:val="auto"/>
          <w:lang w:val="en-GB"/>
        </w:rPr>
        <w:t xml:space="preserve"> Answered</w:t>
      </w:r>
      <w:r w:rsidR="00E8442E" w:rsidRPr="00D86EE7">
        <w:rPr>
          <w:bCs/>
          <w:color w:val="auto"/>
          <w:lang w:val="en-GB"/>
        </w:rPr>
        <w:t xml:space="preserve"> </w:t>
      </w:r>
      <w:r w:rsidR="00DA402D" w:rsidRPr="00D86EE7">
        <w:rPr>
          <w:bCs/>
          <w:color w:val="auto"/>
          <w:lang w:val="en-GB"/>
        </w:rPr>
        <w:t>27, Skipped 3).</w:t>
      </w:r>
      <w:bookmarkEnd w:id="83"/>
    </w:p>
    <w:p w14:paraId="42094A02" w14:textId="77777777" w:rsidR="00144AC9" w:rsidRPr="00D86EE7" w:rsidRDefault="00144AC9" w:rsidP="00DA402D">
      <w:pPr>
        <w:rPr>
          <w:bCs/>
          <w:lang w:val="en-GB"/>
        </w:rPr>
      </w:pPr>
    </w:p>
    <w:p w14:paraId="12EA29F1" w14:textId="5A94021A" w:rsidR="00144AC9" w:rsidRPr="00D86EE7" w:rsidRDefault="00144AC9" w:rsidP="00AD4DD1">
      <w:pPr>
        <w:pStyle w:val="Title3KM"/>
        <w:ind w:left="1276" w:hanging="851"/>
        <w:rPr>
          <w:lang w:val="en-GB"/>
        </w:rPr>
      </w:pPr>
      <w:bookmarkStart w:id="84" w:name="_Toc214060378"/>
      <w:r w:rsidRPr="00D86EE7">
        <w:rPr>
          <w:lang w:val="en-GB"/>
        </w:rPr>
        <w:t xml:space="preserve">Information </w:t>
      </w:r>
      <w:r w:rsidR="00F8502B" w:rsidRPr="00D86EE7">
        <w:rPr>
          <w:lang w:val="en-GB"/>
        </w:rPr>
        <w:t>released</w:t>
      </w:r>
      <w:r w:rsidRPr="00D86EE7">
        <w:rPr>
          <w:lang w:val="en-GB"/>
        </w:rPr>
        <w:t xml:space="preserve"> to</w:t>
      </w:r>
      <w:r w:rsidR="00F8502B" w:rsidRPr="00D86EE7">
        <w:rPr>
          <w:lang w:val="en-GB"/>
        </w:rPr>
        <w:t xml:space="preserve"> the</w:t>
      </w:r>
      <w:r w:rsidRPr="00D86EE7">
        <w:rPr>
          <w:lang w:val="en-GB"/>
        </w:rPr>
        <w:t xml:space="preserve"> public</w:t>
      </w:r>
      <w:bookmarkEnd w:id="84"/>
    </w:p>
    <w:p w14:paraId="4F51DF23" w14:textId="77777777" w:rsidR="00144AC9" w:rsidRPr="00D86EE7" w:rsidRDefault="00144AC9" w:rsidP="00DA402D">
      <w:pPr>
        <w:rPr>
          <w:bCs/>
          <w:lang w:val="en-GB"/>
        </w:rPr>
      </w:pPr>
    </w:p>
    <w:p w14:paraId="206E2976" w14:textId="59871CE7" w:rsidR="002429B2" w:rsidRPr="00D86EE7" w:rsidRDefault="00163CA5" w:rsidP="00DA402D">
      <w:pPr>
        <w:rPr>
          <w:bCs/>
          <w:lang w:val="en-GB"/>
        </w:rPr>
      </w:pPr>
      <w:r w:rsidRPr="00D86EE7">
        <w:rPr>
          <w:bCs/>
          <w:lang w:val="en-GB"/>
        </w:rPr>
        <w:t xml:space="preserve">A total of 96% of respondent countries (27 out of 28) confirmed that tsunami warnings and related information were issued to the public </w:t>
      </w:r>
      <w:r w:rsidR="002B1270" w:rsidRPr="00D86EE7">
        <w:rPr>
          <w:bCs/>
          <w:lang w:val="en-GB"/>
        </w:rPr>
        <w:t>(Q</w:t>
      </w:r>
      <w:r w:rsidR="00620D54" w:rsidRPr="00D86EE7">
        <w:rPr>
          <w:bCs/>
          <w:lang w:val="en-GB"/>
        </w:rPr>
        <w:t>.</w:t>
      </w:r>
      <w:r w:rsidR="002B1270" w:rsidRPr="00D86EE7">
        <w:rPr>
          <w:bCs/>
          <w:lang w:val="en-GB"/>
        </w:rPr>
        <w:t>B8 – Answered 28, Skipped 2).</w:t>
      </w:r>
    </w:p>
    <w:p w14:paraId="63BCC328" w14:textId="77777777" w:rsidR="002429B2" w:rsidRPr="00D86EE7" w:rsidRDefault="002429B2" w:rsidP="00DA402D">
      <w:pPr>
        <w:rPr>
          <w:bCs/>
          <w:lang w:val="en-GB"/>
        </w:rPr>
      </w:pPr>
    </w:p>
    <w:p w14:paraId="12CC96C3" w14:textId="799C7EEC" w:rsidR="00E31951" w:rsidRPr="00D86EE7" w:rsidRDefault="00E31951" w:rsidP="00E31951">
      <w:pPr>
        <w:rPr>
          <w:bCs/>
          <w:lang w:val="en-GB"/>
        </w:rPr>
      </w:pPr>
      <w:r w:rsidRPr="00D86EE7">
        <w:rPr>
          <w:bCs/>
          <w:lang w:val="en-GB"/>
        </w:rPr>
        <w:t>The most disseminated types of information were Marine Warnings / Advisories and Information bulletins, each reported by 67% of countries (</w:t>
      </w:r>
      <w:r w:rsidR="00D229C7" w:rsidRPr="00D86EE7">
        <w:rPr>
          <w:bCs/>
          <w:highlight w:val="cyan"/>
          <w:lang w:val="en-GB"/>
        </w:rPr>
        <w:fldChar w:fldCharType="begin"/>
      </w:r>
      <w:r w:rsidR="00D229C7" w:rsidRPr="00D86EE7">
        <w:rPr>
          <w:bCs/>
          <w:lang w:val="en-GB"/>
        </w:rPr>
        <w:instrText xml:space="preserve"> REF _Ref212651372 \h </w:instrText>
      </w:r>
      <w:r w:rsidR="00D86EE7" w:rsidRPr="00D86EE7">
        <w:rPr>
          <w:bCs/>
          <w:highlight w:val="cyan"/>
          <w:lang w:val="en-GB"/>
        </w:rPr>
        <w:instrText xml:space="preserve"> \* MERGEFORMAT </w:instrText>
      </w:r>
      <w:r w:rsidR="00D229C7" w:rsidRPr="00D86EE7">
        <w:rPr>
          <w:bCs/>
          <w:highlight w:val="cyan"/>
          <w:lang w:val="en-GB"/>
        </w:rPr>
      </w:r>
      <w:r w:rsidR="00D229C7" w:rsidRPr="00D86EE7">
        <w:rPr>
          <w:bCs/>
          <w:highlight w:val="cyan"/>
          <w:lang w:val="en-GB"/>
        </w:rPr>
        <w:fldChar w:fldCharType="separate"/>
      </w:r>
      <w:r w:rsidR="00D229C7" w:rsidRPr="00D86EE7">
        <w:rPr>
          <w:lang w:val="en-GB"/>
        </w:rPr>
        <w:t xml:space="preserve">Figure </w:t>
      </w:r>
      <w:r w:rsidR="00D229C7" w:rsidRPr="00D86EE7">
        <w:rPr>
          <w:noProof/>
          <w:lang w:val="en-GB"/>
        </w:rPr>
        <w:t>25</w:t>
      </w:r>
      <w:r w:rsidR="00D229C7" w:rsidRPr="00D86EE7">
        <w:rPr>
          <w:bCs/>
          <w:highlight w:val="cyan"/>
          <w:lang w:val="en-GB"/>
        </w:rPr>
        <w:fldChar w:fldCharType="end"/>
      </w:r>
      <w:r w:rsidR="00D229C7" w:rsidRPr="00D86EE7">
        <w:rPr>
          <w:bCs/>
          <w:lang w:val="en-GB"/>
        </w:rPr>
        <w:t>)</w:t>
      </w:r>
      <w:r w:rsidRPr="00D86EE7">
        <w:rPr>
          <w:bCs/>
          <w:lang w:val="en-GB"/>
        </w:rPr>
        <w:t>. Watch alerts were issued by 52%, while Warning messages were shared by 44%. Additionally, 11% of countries indicated the use of other types of information, including cancellation notices, evacuation timing bulletins, newsletters, observed tsunami heights, and estimated tsunami arrival times.</w:t>
      </w:r>
    </w:p>
    <w:p w14:paraId="381C48F0" w14:textId="77777777" w:rsidR="00420D66" w:rsidRPr="00D86EE7" w:rsidRDefault="00420D66" w:rsidP="008879D7">
      <w:pPr>
        <w:rPr>
          <w:bCs/>
          <w:lang w:val="en-GB"/>
        </w:rPr>
      </w:pPr>
    </w:p>
    <w:p w14:paraId="745449AA" w14:textId="03BE0E36" w:rsidR="008879D7" w:rsidRPr="00D86EE7" w:rsidRDefault="008879D7" w:rsidP="008879D7">
      <w:pPr>
        <w:rPr>
          <w:bCs/>
          <w:lang w:val="en-GB"/>
        </w:rPr>
      </w:pPr>
      <w:r w:rsidRPr="00D86EE7">
        <w:rPr>
          <w:bCs/>
          <w:lang w:val="en-GB"/>
        </w:rPr>
        <w:t>Although 60% of countries did not respond to this question, among those that did, the most frequently cited authority responsible for issuing tsunami-related information to the public was the National Disaster Management Office (NDMO) / National Emergency Management Agency (NEMA), reported by 42% of respondents</w:t>
      </w:r>
      <w:r w:rsidR="00B96F03" w:rsidRPr="00D86EE7">
        <w:rPr>
          <w:bCs/>
          <w:lang w:val="en-GB"/>
        </w:rPr>
        <w:t xml:space="preserve"> (</w:t>
      </w:r>
      <w:r w:rsidR="00D229C7" w:rsidRPr="00D86EE7">
        <w:rPr>
          <w:bCs/>
          <w:highlight w:val="cyan"/>
          <w:lang w:val="en-GB"/>
        </w:rPr>
        <w:fldChar w:fldCharType="begin"/>
      </w:r>
      <w:r w:rsidR="00D229C7" w:rsidRPr="00D86EE7">
        <w:rPr>
          <w:bCs/>
          <w:lang w:val="en-GB"/>
        </w:rPr>
        <w:instrText xml:space="preserve"> REF _Ref212651389 \h </w:instrText>
      </w:r>
      <w:r w:rsidR="00D86EE7" w:rsidRPr="00D86EE7">
        <w:rPr>
          <w:bCs/>
          <w:highlight w:val="cyan"/>
          <w:lang w:val="en-GB"/>
        </w:rPr>
        <w:instrText xml:space="preserve"> \* MERGEFORMAT </w:instrText>
      </w:r>
      <w:r w:rsidR="00D229C7" w:rsidRPr="00D86EE7">
        <w:rPr>
          <w:bCs/>
          <w:highlight w:val="cyan"/>
          <w:lang w:val="en-GB"/>
        </w:rPr>
      </w:r>
      <w:r w:rsidR="00D229C7" w:rsidRPr="00D86EE7">
        <w:rPr>
          <w:bCs/>
          <w:highlight w:val="cyan"/>
          <w:lang w:val="en-GB"/>
        </w:rPr>
        <w:fldChar w:fldCharType="separate"/>
      </w:r>
      <w:r w:rsidR="00D229C7" w:rsidRPr="00D86EE7">
        <w:rPr>
          <w:lang w:val="en-GB"/>
        </w:rPr>
        <w:t xml:space="preserve">Figure </w:t>
      </w:r>
      <w:r w:rsidR="00D229C7" w:rsidRPr="00D86EE7">
        <w:rPr>
          <w:noProof/>
          <w:lang w:val="en-GB"/>
        </w:rPr>
        <w:t>26</w:t>
      </w:r>
      <w:r w:rsidR="00D229C7" w:rsidRPr="00D86EE7">
        <w:rPr>
          <w:bCs/>
          <w:highlight w:val="cyan"/>
          <w:lang w:val="en-GB"/>
        </w:rPr>
        <w:fldChar w:fldCharType="end"/>
      </w:r>
      <w:r w:rsidR="00B96F03" w:rsidRPr="00D86EE7">
        <w:rPr>
          <w:bCs/>
          <w:lang w:val="en-GB"/>
        </w:rPr>
        <w:t>)</w:t>
      </w:r>
      <w:r w:rsidRPr="00D86EE7">
        <w:rPr>
          <w:bCs/>
          <w:lang w:val="en-GB"/>
        </w:rPr>
        <w:t>. This was followed by the National Tsunami Warning Centre (NTWC) at 25%, and Local Disaster Management Offices (LDMO) / Emergency Management Agencies (EMA) at 17%.</w:t>
      </w:r>
      <w:r w:rsidR="00B96F03" w:rsidRPr="00D86EE7">
        <w:rPr>
          <w:bCs/>
          <w:lang w:val="en-GB"/>
        </w:rPr>
        <w:t xml:space="preserve"> </w:t>
      </w:r>
      <w:r w:rsidRPr="00D86EE7">
        <w:rPr>
          <w:bCs/>
          <w:lang w:val="en-GB"/>
        </w:rPr>
        <w:t>Notably, Solomon Islands indicated that both NTWC and NDMO/NEMA are involved in public communication, while Fiji reported the involvement of all three entities.</w:t>
      </w:r>
    </w:p>
    <w:p w14:paraId="14E3A4C2" w14:textId="77777777" w:rsidR="00D229C7" w:rsidRPr="00D86EE7" w:rsidRDefault="00B850A2" w:rsidP="00D229C7">
      <w:pPr>
        <w:keepNext/>
        <w:jc w:val="center"/>
        <w:rPr>
          <w:lang w:val="en-GB"/>
        </w:rPr>
      </w:pPr>
      <w:r w:rsidRPr="00D86EE7">
        <w:rPr>
          <w:bCs/>
          <w:noProof/>
          <w:lang w:val="en-GB"/>
        </w:rPr>
        <w:lastRenderedPageBreak/>
        <w:drawing>
          <wp:inline distT="0" distB="0" distL="0" distR="0" wp14:anchorId="7FC4B00F" wp14:editId="26B0C7E4">
            <wp:extent cx="5401310" cy="3237230"/>
            <wp:effectExtent l="0" t="0" r="8890" b="1270"/>
            <wp:docPr id="17340604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5FDE1AB5" w14:textId="35122110" w:rsidR="00DA402D" w:rsidRPr="00D86EE7" w:rsidRDefault="00D229C7" w:rsidP="00D229C7">
      <w:pPr>
        <w:pStyle w:val="Caption"/>
        <w:spacing w:before="240" w:after="0"/>
        <w:jc w:val="center"/>
        <w:rPr>
          <w:bCs/>
          <w:color w:val="auto"/>
          <w:lang w:val="en-GB"/>
        </w:rPr>
      </w:pPr>
      <w:bookmarkStart w:id="85" w:name="_Ref212651372"/>
      <w:bookmarkStart w:id="86" w:name="_Toc212714773"/>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25</w:t>
      </w:r>
      <w:r w:rsidRPr="00D86EE7">
        <w:rPr>
          <w:color w:val="auto"/>
          <w:lang w:val="en-GB"/>
        </w:rPr>
        <w:fldChar w:fldCharType="end"/>
      </w:r>
      <w:bookmarkEnd w:id="85"/>
      <w:r w:rsidRPr="00D86EE7">
        <w:rPr>
          <w:color w:val="auto"/>
          <w:lang w:val="en-GB"/>
        </w:rPr>
        <w:t xml:space="preserve">. </w:t>
      </w:r>
      <w:r w:rsidR="00E6766C" w:rsidRPr="00D86EE7">
        <w:rPr>
          <w:bCs/>
          <w:color w:val="auto"/>
          <w:lang w:val="en-GB"/>
        </w:rPr>
        <w:t xml:space="preserve">Type of </w:t>
      </w:r>
      <w:r w:rsidR="00575385" w:rsidRPr="00D86EE7">
        <w:rPr>
          <w:bCs/>
          <w:color w:val="auto"/>
          <w:lang w:val="en-GB"/>
        </w:rPr>
        <w:t xml:space="preserve">tsunami-related </w:t>
      </w:r>
      <w:r w:rsidR="00E6766C" w:rsidRPr="00D86EE7">
        <w:rPr>
          <w:bCs/>
          <w:color w:val="auto"/>
          <w:lang w:val="en-GB"/>
        </w:rPr>
        <w:t>information iss</w:t>
      </w:r>
      <w:r w:rsidR="00DE2C6E" w:rsidRPr="00D86EE7">
        <w:rPr>
          <w:bCs/>
          <w:color w:val="auto"/>
          <w:lang w:val="en-GB"/>
        </w:rPr>
        <w:t xml:space="preserve">ued to </w:t>
      </w:r>
      <w:r w:rsidR="00575385" w:rsidRPr="00D86EE7">
        <w:rPr>
          <w:bCs/>
          <w:color w:val="auto"/>
          <w:lang w:val="en-GB"/>
        </w:rPr>
        <w:t xml:space="preserve">the </w:t>
      </w:r>
      <w:r w:rsidR="00DE2C6E" w:rsidRPr="00D86EE7">
        <w:rPr>
          <w:bCs/>
          <w:color w:val="auto"/>
          <w:lang w:val="en-GB"/>
        </w:rPr>
        <w:t>public</w:t>
      </w:r>
      <w:r w:rsidR="00DA402D" w:rsidRPr="00D86EE7">
        <w:rPr>
          <w:bCs/>
          <w:color w:val="auto"/>
          <w:lang w:val="en-GB"/>
        </w:rPr>
        <w:t xml:space="preserve"> (Q</w:t>
      </w:r>
      <w:r w:rsidR="00620D54" w:rsidRPr="00D86EE7">
        <w:rPr>
          <w:bCs/>
          <w:color w:val="auto"/>
          <w:lang w:val="en-GB"/>
        </w:rPr>
        <w:t>.</w:t>
      </w:r>
      <w:r w:rsidR="00E6766C" w:rsidRPr="00D86EE7">
        <w:rPr>
          <w:bCs/>
          <w:color w:val="auto"/>
          <w:lang w:val="en-GB"/>
        </w:rPr>
        <w:t>B9</w:t>
      </w:r>
      <w:r w:rsidR="00DA402D" w:rsidRPr="00D86EE7">
        <w:rPr>
          <w:bCs/>
          <w:color w:val="auto"/>
          <w:lang w:val="en-GB"/>
        </w:rPr>
        <w:t xml:space="preserve"> </w:t>
      </w:r>
      <w:r w:rsidR="00E6766C" w:rsidRPr="00D86EE7">
        <w:rPr>
          <w:bCs/>
          <w:color w:val="auto"/>
          <w:lang w:val="en-GB"/>
        </w:rPr>
        <w:t>–</w:t>
      </w:r>
      <w:r w:rsidR="00DA402D" w:rsidRPr="00D86EE7">
        <w:rPr>
          <w:bCs/>
          <w:color w:val="auto"/>
          <w:lang w:val="en-GB"/>
        </w:rPr>
        <w:t xml:space="preserve"> Answered</w:t>
      </w:r>
      <w:r w:rsidR="00E6766C" w:rsidRPr="00D86EE7">
        <w:rPr>
          <w:bCs/>
          <w:color w:val="auto"/>
          <w:lang w:val="en-GB"/>
        </w:rPr>
        <w:t xml:space="preserve"> </w:t>
      </w:r>
      <w:r w:rsidR="00DA402D" w:rsidRPr="00D86EE7">
        <w:rPr>
          <w:bCs/>
          <w:color w:val="auto"/>
          <w:lang w:val="en-GB"/>
        </w:rPr>
        <w:t>27, Skipped 3).</w:t>
      </w:r>
      <w:bookmarkEnd w:id="86"/>
    </w:p>
    <w:p w14:paraId="66B37ACD" w14:textId="77777777" w:rsidR="00DA402D" w:rsidRPr="00D86EE7" w:rsidRDefault="00DA402D" w:rsidP="00DA402D">
      <w:pPr>
        <w:rPr>
          <w:bCs/>
          <w:lang w:val="en-GB"/>
        </w:rPr>
      </w:pPr>
    </w:p>
    <w:p w14:paraId="1EF41CD0" w14:textId="77777777" w:rsidR="00D229C7" w:rsidRPr="00D86EE7" w:rsidRDefault="00223100" w:rsidP="00D229C7">
      <w:pPr>
        <w:keepNext/>
        <w:jc w:val="center"/>
        <w:rPr>
          <w:lang w:val="en-GB"/>
        </w:rPr>
      </w:pPr>
      <w:r w:rsidRPr="00D86EE7">
        <w:rPr>
          <w:bCs/>
          <w:noProof/>
          <w:lang w:val="en-GB"/>
        </w:rPr>
        <w:drawing>
          <wp:inline distT="0" distB="0" distL="0" distR="0" wp14:anchorId="1197CB1D" wp14:editId="10C70AF1">
            <wp:extent cx="5401310" cy="3230880"/>
            <wp:effectExtent l="0" t="0" r="8890" b="7620"/>
            <wp:docPr id="17398531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3230880"/>
                    </a:xfrm>
                    <a:prstGeom prst="rect">
                      <a:avLst/>
                    </a:prstGeom>
                    <a:noFill/>
                  </pic:spPr>
                </pic:pic>
              </a:graphicData>
            </a:graphic>
          </wp:inline>
        </w:drawing>
      </w:r>
    </w:p>
    <w:p w14:paraId="1F613706" w14:textId="4EE10279" w:rsidR="00DA402D" w:rsidRPr="00D86EE7" w:rsidRDefault="00D229C7" w:rsidP="00D229C7">
      <w:pPr>
        <w:pStyle w:val="Caption"/>
        <w:spacing w:before="240" w:after="0"/>
        <w:jc w:val="center"/>
        <w:rPr>
          <w:bCs/>
          <w:color w:val="auto"/>
          <w:lang w:val="en-GB"/>
        </w:rPr>
      </w:pPr>
      <w:bookmarkStart w:id="87" w:name="_Ref212651389"/>
      <w:bookmarkStart w:id="88" w:name="_Toc212714774"/>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26</w:t>
      </w:r>
      <w:r w:rsidRPr="00D86EE7">
        <w:rPr>
          <w:color w:val="auto"/>
          <w:lang w:val="en-GB"/>
        </w:rPr>
        <w:fldChar w:fldCharType="end"/>
      </w:r>
      <w:bookmarkEnd w:id="87"/>
      <w:r w:rsidRPr="00D86EE7">
        <w:rPr>
          <w:color w:val="auto"/>
          <w:lang w:val="en-GB"/>
        </w:rPr>
        <w:t xml:space="preserve">. </w:t>
      </w:r>
      <w:r w:rsidR="00B85926" w:rsidRPr="00D86EE7">
        <w:rPr>
          <w:bCs/>
          <w:color w:val="auto"/>
          <w:lang w:val="en-GB"/>
        </w:rPr>
        <w:t>Authority issuing information public</w:t>
      </w:r>
      <w:r w:rsidR="00DA402D" w:rsidRPr="00D86EE7">
        <w:rPr>
          <w:bCs/>
          <w:color w:val="auto"/>
          <w:lang w:val="en-GB"/>
        </w:rPr>
        <w:t xml:space="preserve"> (Q</w:t>
      </w:r>
      <w:r w:rsidR="00620D54" w:rsidRPr="00D86EE7">
        <w:rPr>
          <w:bCs/>
          <w:color w:val="auto"/>
          <w:lang w:val="en-GB"/>
        </w:rPr>
        <w:t>.</w:t>
      </w:r>
      <w:r w:rsidR="00B85926" w:rsidRPr="00D86EE7">
        <w:rPr>
          <w:bCs/>
          <w:color w:val="auto"/>
          <w:lang w:val="en-GB"/>
        </w:rPr>
        <w:t>B11</w:t>
      </w:r>
      <w:r w:rsidR="00DA402D" w:rsidRPr="00D86EE7">
        <w:rPr>
          <w:bCs/>
          <w:color w:val="auto"/>
          <w:lang w:val="en-GB"/>
        </w:rPr>
        <w:t xml:space="preserve"> </w:t>
      </w:r>
      <w:r w:rsidR="00B85926" w:rsidRPr="00D86EE7">
        <w:rPr>
          <w:bCs/>
          <w:color w:val="auto"/>
          <w:lang w:val="en-GB"/>
        </w:rPr>
        <w:t>–</w:t>
      </w:r>
      <w:r w:rsidR="00DA402D" w:rsidRPr="00D86EE7">
        <w:rPr>
          <w:bCs/>
          <w:color w:val="auto"/>
          <w:lang w:val="en-GB"/>
        </w:rPr>
        <w:t xml:space="preserve"> Answered</w:t>
      </w:r>
      <w:r w:rsidR="00B85926" w:rsidRPr="00D86EE7">
        <w:rPr>
          <w:bCs/>
          <w:color w:val="auto"/>
          <w:lang w:val="en-GB"/>
        </w:rPr>
        <w:t xml:space="preserve"> </w:t>
      </w:r>
      <w:r w:rsidR="00DA402D" w:rsidRPr="00D86EE7">
        <w:rPr>
          <w:bCs/>
          <w:color w:val="auto"/>
          <w:lang w:val="en-GB"/>
        </w:rPr>
        <w:t>12, Skipped 18).</w:t>
      </w:r>
      <w:bookmarkEnd w:id="88"/>
    </w:p>
    <w:p w14:paraId="6F88AEBA" w14:textId="77777777" w:rsidR="00DA402D" w:rsidRPr="00D86EE7" w:rsidRDefault="00DA402D" w:rsidP="00DA402D">
      <w:pPr>
        <w:rPr>
          <w:bCs/>
          <w:lang w:val="en-GB"/>
        </w:rPr>
      </w:pPr>
    </w:p>
    <w:p w14:paraId="074AE12D" w14:textId="2D33E571" w:rsidR="00522D73" w:rsidRPr="00D86EE7" w:rsidRDefault="00522D73" w:rsidP="00522D73">
      <w:pPr>
        <w:rPr>
          <w:bCs/>
          <w:lang w:val="en-GB"/>
        </w:rPr>
      </w:pPr>
      <w:r w:rsidRPr="00D86EE7">
        <w:rPr>
          <w:bCs/>
          <w:lang w:val="en-GB"/>
        </w:rPr>
        <w:t>The NTWC is the primary source of information used to determine whether to issue a tsunami warning to the public, cited by 89% of respondent countries (</w:t>
      </w:r>
      <w:r w:rsidR="007B62F5" w:rsidRPr="00D86EE7">
        <w:rPr>
          <w:bCs/>
          <w:highlight w:val="cyan"/>
          <w:lang w:val="en-GB"/>
        </w:rPr>
        <w:fldChar w:fldCharType="begin"/>
      </w:r>
      <w:r w:rsidR="007B62F5" w:rsidRPr="00D86EE7">
        <w:rPr>
          <w:bCs/>
          <w:lang w:val="en-GB"/>
        </w:rPr>
        <w:instrText xml:space="preserve"> REF _Ref212651439 \h </w:instrText>
      </w:r>
      <w:r w:rsidR="00D86EE7" w:rsidRPr="00D86EE7">
        <w:rPr>
          <w:bCs/>
          <w:highlight w:val="cyan"/>
          <w:lang w:val="en-GB"/>
        </w:rPr>
        <w:instrText xml:space="preserve"> \* MERGEFORMAT </w:instrText>
      </w:r>
      <w:r w:rsidR="007B62F5" w:rsidRPr="00D86EE7">
        <w:rPr>
          <w:bCs/>
          <w:highlight w:val="cyan"/>
          <w:lang w:val="en-GB"/>
        </w:rPr>
      </w:r>
      <w:r w:rsidR="007B62F5" w:rsidRPr="00D86EE7">
        <w:rPr>
          <w:bCs/>
          <w:highlight w:val="cyan"/>
          <w:lang w:val="en-GB"/>
        </w:rPr>
        <w:fldChar w:fldCharType="separate"/>
      </w:r>
      <w:r w:rsidR="007B62F5" w:rsidRPr="00D86EE7">
        <w:rPr>
          <w:lang w:val="en-GB"/>
        </w:rPr>
        <w:t xml:space="preserve">Figure </w:t>
      </w:r>
      <w:r w:rsidR="007B62F5" w:rsidRPr="00D86EE7">
        <w:rPr>
          <w:noProof/>
          <w:lang w:val="en-GB"/>
        </w:rPr>
        <w:t>27</w:t>
      </w:r>
      <w:r w:rsidR="007B62F5" w:rsidRPr="00D86EE7">
        <w:rPr>
          <w:bCs/>
          <w:highlight w:val="cyan"/>
          <w:lang w:val="en-GB"/>
        </w:rPr>
        <w:fldChar w:fldCharType="end"/>
      </w:r>
      <w:r w:rsidRPr="00D86EE7">
        <w:rPr>
          <w:bCs/>
          <w:lang w:val="en-GB"/>
        </w:rPr>
        <w:t>). The TSP PTWC is also widely used, with 52% of countries relying on its data.</w:t>
      </w:r>
      <w:r w:rsidR="00B5277C" w:rsidRPr="00D86EE7">
        <w:rPr>
          <w:bCs/>
          <w:lang w:val="en-GB"/>
        </w:rPr>
        <w:t xml:space="preserve"> </w:t>
      </w:r>
      <w:r w:rsidR="00ED50E9" w:rsidRPr="00D86EE7">
        <w:rPr>
          <w:bCs/>
          <w:lang w:val="en-GB"/>
        </w:rPr>
        <w:t xml:space="preserve">Eleven </w:t>
      </w:r>
      <w:r w:rsidR="007A4E98" w:rsidRPr="00D86EE7">
        <w:rPr>
          <w:bCs/>
          <w:lang w:val="en-GB"/>
        </w:rPr>
        <w:t xml:space="preserve">countries use </w:t>
      </w:r>
      <w:r w:rsidR="000F688D" w:rsidRPr="00D86EE7">
        <w:rPr>
          <w:bCs/>
          <w:lang w:val="en-GB"/>
        </w:rPr>
        <w:t>both NTWC and TSP PTWC</w:t>
      </w:r>
      <w:r w:rsidR="007D48CA" w:rsidRPr="00D86EE7">
        <w:rPr>
          <w:bCs/>
          <w:lang w:val="en-GB"/>
        </w:rPr>
        <w:t xml:space="preserve"> (</w:t>
      </w:r>
      <w:r w:rsidR="00ED50E9" w:rsidRPr="00D86EE7">
        <w:rPr>
          <w:bCs/>
          <w:lang w:val="en-GB"/>
        </w:rPr>
        <w:t>41%)</w:t>
      </w:r>
      <w:r w:rsidR="007E7824" w:rsidRPr="00D86EE7">
        <w:rPr>
          <w:bCs/>
          <w:lang w:val="en-GB"/>
        </w:rPr>
        <w:t xml:space="preserve">. </w:t>
      </w:r>
      <w:r w:rsidRPr="00D86EE7">
        <w:rPr>
          <w:bCs/>
          <w:lang w:val="en-GB"/>
        </w:rPr>
        <w:t xml:space="preserve">Additionally, 15% of countries reported using other sources to support their decision-making. These include regional wave buoy monitoring (Samoa), the </w:t>
      </w:r>
      <w:proofErr w:type="spellStart"/>
      <w:r w:rsidRPr="00D86EE7">
        <w:rPr>
          <w:bCs/>
          <w:lang w:val="en-GB"/>
        </w:rPr>
        <w:t>Yuzhno-Sakhalinsk</w:t>
      </w:r>
      <w:proofErr w:type="spellEnd"/>
      <w:r w:rsidRPr="00D86EE7">
        <w:rPr>
          <w:bCs/>
          <w:lang w:val="en-GB"/>
        </w:rPr>
        <w:t xml:space="preserve"> Seismic Station (Russian Federation), and national emergency services </w:t>
      </w:r>
      <w:r w:rsidR="00B5277C" w:rsidRPr="00D86EE7">
        <w:rPr>
          <w:bCs/>
          <w:lang w:val="en-GB"/>
        </w:rPr>
        <w:t>(</w:t>
      </w:r>
      <w:r w:rsidRPr="00D86EE7">
        <w:rPr>
          <w:bCs/>
          <w:lang w:val="en-GB"/>
        </w:rPr>
        <w:t>Nauru).</w:t>
      </w:r>
    </w:p>
    <w:p w14:paraId="5259CFD7" w14:textId="77777777" w:rsidR="00025ABB" w:rsidRPr="00D86EE7" w:rsidRDefault="00025ABB" w:rsidP="00DA402D">
      <w:pPr>
        <w:rPr>
          <w:bCs/>
          <w:lang w:val="en-GB"/>
        </w:rPr>
      </w:pPr>
    </w:p>
    <w:p w14:paraId="4307AC96" w14:textId="77777777" w:rsidR="00D229C7" w:rsidRPr="00D86EE7" w:rsidRDefault="00025ABB" w:rsidP="00D229C7">
      <w:pPr>
        <w:keepNext/>
        <w:jc w:val="center"/>
        <w:rPr>
          <w:lang w:val="en-GB"/>
        </w:rPr>
      </w:pPr>
      <w:r w:rsidRPr="00D86EE7">
        <w:rPr>
          <w:bCs/>
          <w:noProof/>
          <w:lang w:val="en-GB"/>
        </w:rPr>
        <w:lastRenderedPageBreak/>
        <w:drawing>
          <wp:inline distT="0" distB="0" distL="0" distR="0" wp14:anchorId="70E87101" wp14:editId="42ABC773">
            <wp:extent cx="5401310" cy="3237230"/>
            <wp:effectExtent l="0" t="0" r="8890" b="1270"/>
            <wp:docPr id="13484981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1A362930" w14:textId="124AB330" w:rsidR="00DA402D" w:rsidRPr="00D86EE7" w:rsidRDefault="00D229C7" w:rsidP="007B62F5">
      <w:pPr>
        <w:pStyle w:val="Caption"/>
        <w:spacing w:before="240" w:after="0"/>
        <w:jc w:val="center"/>
        <w:rPr>
          <w:bCs/>
          <w:color w:val="auto"/>
          <w:lang w:val="en-GB"/>
        </w:rPr>
      </w:pPr>
      <w:bookmarkStart w:id="89" w:name="_Ref212651439"/>
      <w:bookmarkStart w:id="90" w:name="_Toc212714775"/>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27</w:t>
      </w:r>
      <w:r w:rsidRPr="00D86EE7">
        <w:rPr>
          <w:color w:val="auto"/>
          <w:lang w:val="en-GB"/>
        </w:rPr>
        <w:fldChar w:fldCharType="end"/>
      </w:r>
      <w:bookmarkEnd w:id="89"/>
      <w:r w:rsidRPr="00D86EE7">
        <w:rPr>
          <w:color w:val="auto"/>
          <w:lang w:val="en-GB"/>
        </w:rPr>
        <w:t xml:space="preserve">. </w:t>
      </w:r>
      <w:r w:rsidR="00E2583E" w:rsidRPr="00D86EE7">
        <w:rPr>
          <w:bCs/>
          <w:color w:val="auto"/>
          <w:lang w:val="en-GB"/>
        </w:rPr>
        <w:t>Source of information for</w:t>
      </w:r>
      <w:r w:rsidR="00391ABC" w:rsidRPr="00D86EE7">
        <w:rPr>
          <w:bCs/>
          <w:color w:val="auto"/>
          <w:lang w:val="en-GB"/>
        </w:rPr>
        <w:t xml:space="preserve"> making the decision to issue a tsunami warning to the public</w:t>
      </w:r>
      <w:r w:rsidR="007B62F5" w:rsidRPr="00D86EE7">
        <w:rPr>
          <w:bCs/>
          <w:color w:val="auto"/>
          <w:lang w:val="en-GB"/>
        </w:rPr>
        <w:br/>
      </w:r>
      <w:r w:rsidR="00DA402D" w:rsidRPr="00D86EE7">
        <w:rPr>
          <w:bCs/>
          <w:color w:val="auto"/>
          <w:lang w:val="en-GB"/>
        </w:rPr>
        <w:t>(Q</w:t>
      </w:r>
      <w:r w:rsidR="00391ABC" w:rsidRPr="00D86EE7">
        <w:rPr>
          <w:bCs/>
          <w:color w:val="auto"/>
          <w:lang w:val="en-GB"/>
        </w:rPr>
        <w:t>.B12</w:t>
      </w:r>
      <w:r w:rsidR="00DA402D" w:rsidRPr="00D86EE7">
        <w:rPr>
          <w:bCs/>
          <w:color w:val="auto"/>
          <w:lang w:val="en-GB"/>
        </w:rPr>
        <w:t xml:space="preserve"> </w:t>
      </w:r>
      <w:r w:rsidR="00391ABC" w:rsidRPr="00D86EE7">
        <w:rPr>
          <w:bCs/>
          <w:color w:val="auto"/>
          <w:lang w:val="en-GB"/>
        </w:rPr>
        <w:t>–</w:t>
      </w:r>
      <w:r w:rsidR="00DA402D" w:rsidRPr="00D86EE7">
        <w:rPr>
          <w:bCs/>
          <w:color w:val="auto"/>
          <w:lang w:val="en-GB"/>
        </w:rPr>
        <w:t xml:space="preserve"> Answered</w:t>
      </w:r>
      <w:r w:rsidR="00391ABC" w:rsidRPr="00D86EE7">
        <w:rPr>
          <w:bCs/>
          <w:color w:val="auto"/>
          <w:lang w:val="en-GB"/>
        </w:rPr>
        <w:t xml:space="preserve"> </w:t>
      </w:r>
      <w:r w:rsidR="00DA402D" w:rsidRPr="00D86EE7">
        <w:rPr>
          <w:bCs/>
          <w:color w:val="auto"/>
          <w:lang w:val="en-GB"/>
        </w:rPr>
        <w:t>27, Skipped 3).</w:t>
      </w:r>
      <w:bookmarkEnd w:id="90"/>
    </w:p>
    <w:p w14:paraId="2AD6DC0C" w14:textId="77777777" w:rsidR="00DA402D" w:rsidRPr="00D86EE7" w:rsidRDefault="00DA402D" w:rsidP="00DA402D">
      <w:pPr>
        <w:rPr>
          <w:bCs/>
          <w:lang w:val="en-GB"/>
        </w:rPr>
      </w:pPr>
    </w:p>
    <w:p w14:paraId="26ABD73E" w14:textId="3AF5DFE4" w:rsidR="006162C5" w:rsidRPr="00D86EE7" w:rsidRDefault="006130E8" w:rsidP="00DA402D">
      <w:pPr>
        <w:rPr>
          <w:bCs/>
          <w:lang w:val="en-GB"/>
        </w:rPr>
      </w:pPr>
      <w:r w:rsidRPr="00D86EE7">
        <w:rPr>
          <w:bCs/>
          <w:lang w:val="en-GB"/>
        </w:rPr>
        <w:t>In the event of a tsunami warning or marine warning/advisory, 68% of countries reported issuing both the estimated tsunami arrival time and wave height forecast to the public</w:t>
      </w:r>
      <w:r w:rsidR="007B62F5" w:rsidRPr="00D86EE7">
        <w:rPr>
          <w:bCs/>
          <w:lang w:val="en-GB"/>
        </w:rPr>
        <w:t xml:space="preserve"> (</w:t>
      </w:r>
      <w:r w:rsidR="007B62F5" w:rsidRPr="00D86EE7">
        <w:rPr>
          <w:bCs/>
          <w:lang w:val="en-GB"/>
        </w:rPr>
        <w:fldChar w:fldCharType="begin"/>
      </w:r>
      <w:r w:rsidR="007B62F5" w:rsidRPr="00D86EE7">
        <w:rPr>
          <w:bCs/>
          <w:lang w:val="en-GB"/>
        </w:rPr>
        <w:instrText xml:space="preserve"> REF _Ref212651485 \h </w:instrText>
      </w:r>
      <w:r w:rsidR="00D86EE7" w:rsidRPr="00D86EE7">
        <w:rPr>
          <w:bCs/>
          <w:lang w:val="en-GB"/>
        </w:rPr>
        <w:instrText xml:space="preserve"> \* MERGEFORMAT </w:instrText>
      </w:r>
      <w:r w:rsidR="007B62F5" w:rsidRPr="00D86EE7">
        <w:rPr>
          <w:bCs/>
          <w:lang w:val="en-GB"/>
        </w:rPr>
      </w:r>
      <w:r w:rsidR="007B62F5" w:rsidRPr="00D86EE7">
        <w:rPr>
          <w:bCs/>
          <w:lang w:val="en-GB"/>
        </w:rPr>
        <w:fldChar w:fldCharType="separate"/>
      </w:r>
      <w:r w:rsidR="007B62F5" w:rsidRPr="00D86EE7">
        <w:rPr>
          <w:lang w:val="en-GB"/>
        </w:rPr>
        <w:t xml:space="preserve">Figure </w:t>
      </w:r>
      <w:r w:rsidR="007B62F5" w:rsidRPr="00D86EE7">
        <w:rPr>
          <w:noProof/>
          <w:lang w:val="en-GB"/>
        </w:rPr>
        <w:t>28</w:t>
      </w:r>
      <w:r w:rsidR="007B62F5" w:rsidRPr="00D86EE7">
        <w:rPr>
          <w:bCs/>
          <w:lang w:val="en-GB"/>
        </w:rPr>
        <w:fldChar w:fldCharType="end"/>
      </w:r>
      <w:r w:rsidR="007B62F5" w:rsidRPr="00D86EE7">
        <w:rPr>
          <w:bCs/>
          <w:lang w:val="en-GB"/>
        </w:rPr>
        <w:t>)</w:t>
      </w:r>
      <w:r w:rsidRPr="00D86EE7">
        <w:rPr>
          <w:bCs/>
          <w:lang w:val="en-GB"/>
        </w:rPr>
        <w:t>. An additional 28% provided only the arrival time forecast. Notably, one country (Vanuatu) indicated that no specific information was issued to the public in such cases.</w:t>
      </w:r>
    </w:p>
    <w:p w14:paraId="19C36D9A" w14:textId="77777777" w:rsidR="006130E8" w:rsidRPr="00D86EE7" w:rsidRDefault="006130E8" w:rsidP="00DA402D">
      <w:pPr>
        <w:rPr>
          <w:bCs/>
          <w:lang w:val="en-GB"/>
        </w:rPr>
      </w:pPr>
    </w:p>
    <w:p w14:paraId="1E9E0DCB" w14:textId="77777777" w:rsidR="007B62F5" w:rsidRPr="00D86EE7" w:rsidRDefault="006B740B" w:rsidP="007B62F5">
      <w:pPr>
        <w:keepNext/>
        <w:jc w:val="center"/>
        <w:rPr>
          <w:lang w:val="en-GB"/>
        </w:rPr>
      </w:pPr>
      <w:r w:rsidRPr="00D86EE7">
        <w:rPr>
          <w:bCs/>
          <w:noProof/>
          <w:lang w:val="en-GB"/>
        </w:rPr>
        <w:drawing>
          <wp:inline distT="0" distB="0" distL="0" distR="0" wp14:anchorId="7F51BC34" wp14:editId="6CF83E5A">
            <wp:extent cx="5395595" cy="3249295"/>
            <wp:effectExtent l="0" t="0" r="0" b="8255"/>
            <wp:docPr id="9538734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5595" cy="3249295"/>
                    </a:xfrm>
                    <a:prstGeom prst="rect">
                      <a:avLst/>
                    </a:prstGeom>
                    <a:noFill/>
                  </pic:spPr>
                </pic:pic>
              </a:graphicData>
            </a:graphic>
          </wp:inline>
        </w:drawing>
      </w:r>
    </w:p>
    <w:p w14:paraId="01B0F125" w14:textId="19134212" w:rsidR="00DA402D" w:rsidRPr="00D86EE7" w:rsidRDefault="007B62F5" w:rsidP="007B62F5">
      <w:pPr>
        <w:pStyle w:val="Caption"/>
        <w:spacing w:before="240" w:after="0"/>
        <w:jc w:val="center"/>
        <w:rPr>
          <w:bCs/>
          <w:color w:val="auto"/>
          <w:lang w:val="en-GB"/>
        </w:rPr>
      </w:pPr>
      <w:bookmarkStart w:id="91" w:name="_Ref212651485"/>
      <w:bookmarkStart w:id="92" w:name="_Toc212714776"/>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28</w:t>
      </w:r>
      <w:r w:rsidRPr="00D86EE7">
        <w:rPr>
          <w:color w:val="auto"/>
          <w:lang w:val="en-GB"/>
        </w:rPr>
        <w:fldChar w:fldCharType="end"/>
      </w:r>
      <w:bookmarkEnd w:id="91"/>
      <w:r w:rsidRPr="00D86EE7">
        <w:rPr>
          <w:color w:val="auto"/>
          <w:lang w:val="en-GB"/>
        </w:rPr>
        <w:t xml:space="preserve">. </w:t>
      </w:r>
      <w:r w:rsidR="00B12285" w:rsidRPr="00D86EE7">
        <w:rPr>
          <w:bCs/>
          <w:color w:val="auto"/>
          <w:lang w:val="en-GB"/>
        </w:rPr>
        <w:t xml:space="preserve">Type of information issued to the public </w:t>
      </w:r>
      <w:r w:rsidR="00C81D5D" w:rsidRPr="00D86EE7">
        <w:rPr>
          <w:bCs/>
          <w:color w:val="auto"/>
          <w:lang w:val="en-GB"/>
        </w:rPr>
        <w:t xml:space="preserve">in case of </w:t>
      </w:r>
      <w:r w:rsidR="00B12285" w:rsidRPr="00D86EE7">
        <w:rPr>
          <w:bCs/>
          <w:color w:val="auto"/>
          <w:lang w:val="en-GB"/>
        </w:rPr>
        <w:t xml:space="preserve">a tsunami warning or </w:t>
      </w:r>
      <w:r w:rsidR="00C81D5D" w:rsidRPr="00D86EE7">
        <w:rPr>
          <w:bCs/>
          <w:color w:val="auto"/>
          <w:lang w:val="en-GB"/>
        </w:rPr>
        <w:t>marine warning / advisory</w:t>
      </w:r>
      <w:r w:rsidR="00DA402D" w:rsidRPr="00D86EE7">
        <w:rPr>
          <w:bCs/>
          <w:color w:val="auto"/>
          <w:lang w:val="en-GB"/>
        </w:rPr>
        <w:t xml:space="preserve"> </w:t>
      </w:r>
      <w:r w:rsidR="005B656B" w:rsidRPr="00D86EE7">
        <w:rPr>
          <w:bCs/>
          <w:color w:val="auto"/>
          <w:lang w:val="en-GB"/>
        </w:rPr>
        <w:br/>
      </w:r>
      <w:r w:rsidR="00DA402D" w:rsidRPr="00D86EE7">
        <w:rPr>
          <w:bCs/>
          <w:color w:val="auto"/>
          <w:lang w:val="en-GB"/>
        </w:rPr>
        <w:t>(Q</w:t>
      </w:r>
      <w:r w:rsidR="00C81D5D" w:rsidRPr="00D86EE7">
        <w:rPr>
          <w:bCs/>
          <w:color w:val="auto"/>
          <w:lang w:val="en-GB"/>
        </w:rPr>
        <w:t>.B13</w:t>
      </w:r>
      <w:r w:rsidR="00DA402D" w:rsidRPr="00D86EE7">
        <w:rPr>
          <w:bCs/>
          <w:color w:val="auto"/>
          <w:lang w:val="en-GB"/>
        </w:rPr>
        <w:t xml:space="preserve"> </w:t>
      </w:r>
      <w:r w:rsidR="00C81D5D" w:rsidRPr="00D86EE7">
        <w:rPr>
          <w:bCs/>
          <w:color w:val="auto"/>
          <w:lang w:val="en-GB"/>
        </w:rPr>
        <w:t>–</w:t>
      </w:r>
      <w:r w:rsidR="00DA402D" w:rsidRPr="00D86EE7">
        <w:rPr>
          <w:bCs/>
          <w:color w:val="auto"/>
          <w:lang w:val="en-GB"/>
        </w:rPr>
        <w:t xml:space="preserve"> Answered</w:t>
      </w:r>
      <w:r w:rsidR="00C81D5D" w:rsidRPr="00D86EE7">
        <w:rPr>
          <w:bCs/>
          <w:color w:val="auto"/>
          <w:lang w:val="en-GB"/>
        </w:rPr>
        <w:t xml:space="preserve"> </w:t>
      </w:r>
      <w:r w:rsidR="00DA402D" w:rsidRPr="00D86EE7">
        <w:rPr>
          <w:bCs/>
          <w:color w:val="auto"/>
          <w:lang w:val="en-GB"/>
        </w:rPr>
        <w:t>25, Skipped 5).</w:t>
      </w:r>
      <w:bookmarkEnd w:id="92"/>
    </w:p>
    <w:p w14:paraId="7C1FCE3D" w14:textId="77777777" w:rsidR="00DA402D" w:rsidRPr="00D86EE7" w:rsidRDefault="00DA402D" w:rsidP="00DA402D">
      <w:pPr>
        <w:rPr>
          <w:bCs/>
          <w:lang w:val="en-GB"/>
        </w:rPr>
      </w:pPr>
    </w:p>
    <w:p w14:paraId="115D9A74" w14:textId="059AFE61" w:rsidR="0035321C" w:rsidRPr="00D86EE7" w:rsidRDefault="00101172" w:rsidP="00DA402D">
      <w:pPr>
        <w:rPr>
          <w:bCs/>
          <w:lang w:val="en-GB"/>
        </w:rPr>
      </w:pPr>
      <w:r w:rsidRPr="00D86EE7">
        <w:rPr>
          <w:bCs/>
          <w:lang w:val="en-GB"/>
        </w:rPr>
        <w:lastRenderedPageBreak/>
        <w:t xml:space="preserve">The most </w:t>
      </w:r>
      <w:r w:rsidR="000C2FB5" w:rsidRPr="00D86EE7">
        <w:rPr>
          <w:bCs/>
          <w:lang w:val="en-GB"/>
        </w:rPr>
        <w:t xml:space="preserve">widely used methods for </w:t>
      </w:r>
      <w:r w:rsidR="00C92B65" w:rsidRPr="00D86EE7">
        <w:rPr>
          <w:bCs/>
          <w:lang w:val="en-GB"/>
        </w:rPr>
        <w:t>communicat</w:t>
      </w:r>
      <w:r w:rsidR="000C2FB5" w:rsidRPr="00D86EE7">
        <w:rPr>
          <w:bCs/>
          <w:lang w:val="en-GB"/>
        </w:rPr>
        <w:t>ing tsunami</w:t>
      </w:r>
      <w:r w:rsidR="00C92B65" w:rsidRPr="00D86EE7">
        <w:rPr>
          <w:bCs/>
          <w:lang w:val="en-GB"/>
        </w:rPr>
        <w:t xml:space="preserve"> </w:t>
      </w:r>
      <w:r w:rsidR="008725F9" w:rsidRPr="00D86EE7">
        <w:rPr>
          <w:bCs/>
          <w:lang w:val="en-GB"/>
        </w:rPr>
        <w:t>warni</w:t>
      </w:r>
      <w:r w:rsidR="00315E1A" w:rsidRPr="00D86EE7">
        <w:rPr>
          <w:bCs/>
          <w:lang w:val="en-GB"/>
        </w:rPr>
        <w:t>ng</w:t>
      </w:r>
      <w:r w:rsidR="00C5471E" w:rsidRPr="00D86EE7">
        <w:rPr>
          <w:bCs/>
          <w:lang w:val="en-GB"/>
        </w:rPr>
        <w:t>s</w:t>
      </w:r>
      <w:r w:rsidR="00315E1A" w:rsidRPr="00D86EE7">
        <w:rPr>
          <w:bCs/>
          <w:lang w:val="en-GB"/>
        </w:rPr>
        <w:t xml:space="preserve"> </w:t>
      </w:r>
      <w:r w:rsidR="00C5471E" w:rsidRPr="00D86EE7">
        <w:rPr>
          <w:bCs/>
          <w:lang w:val="en-GB"/>
        </w:rPr>
        <w:t xml:space="preserve">and related </w:t>
      </w:r>
      <w:r w:rsidR="00315E1A" w:rsidRPr="00D86EE7">
        <w:rPr>
          <w:bCs/>
          <w:lang w:val="en-GB"/>
        </w:rPr>
        <w:t xml:space="preserve">information </w:t>
      </w:r>
      <w:r w:rsidR="00C92B65" w:rsidRPr="00D86EE7">
        <w:rPr>
          <w:bCs/>
          <w:lang w:val="en-GB"/>
        </w:rPr>
        <w:t>to the public are websites (81%)</w:t>
      </w:r>
      <w:r w:rsidR="00A60F74" w:rsidRPr="00D86EE7">
        <w:rPr>
          <w:bCs/>
          <w:lang w:val="en-GB"/>
        </w:rPr>
        <w:t xml:space="preserve">, social </w:t>
      </w:r>
      <w:r w:rsidR="00795130" w:rsidRPr="00D86EE7">
        <w:rPr>
          <w:bCs/>
          <w:lang w:val="en-GB"/>
        </w:rPr>
        <w:t>media</w:t>
      </w:r>
      <w:r w:rsidR="00C5471E" w:rsidRPr="00D86EE7">
        <w:rPr>
          <w:bCs/>
          <w:lang w:val="en-GB"/>
        </w:rPr>
        <w:t xml:space="preserve"> platforms</w:t>
      </w:r>
      <w:r w:rsidR="00A60F74" w:rsidRPr="00D86EE7">
        <w:rPr>
          <w:bCs/>
          <w:lang w:val="en-GB"/>
        </w:rPr>
        <w:t xml:space="preserve"> (Facebook 77%</w:t>
      </w:r>
      <w:r w:rsidR="00287646" w:rsidRPr="00D86EE7">
        <w:rPr>
          <w:bCs/>
          <w:lang w:val="en-GB"/>
        </w:rPr>
        <w:t xml:space="preserve"> and Twitter 54%</w:t>
      </w:r>
      <w:r w:rsidR="00A60F74" w:rsidRPr="00D86EE7">
        <w:rPr>
          <w:bCs/>
          <w:lang w:val="en-GB"/>
        </w:rPr>
        <w:t>)</w:t>
      </w:r>
      <w:r w:rsidR="00EE451B" w:rsidRPr="00D86EE7">
        <w:rPr>
          <w:bCs/>
          <w:lang w:val="en-GB"/>
        </w:rPr>
        <w:t>,</w:t>
      </w:r>
      <w:r w:rsidR="00287646" w:rsidRPr="00D86EE7">
        <w:rPr>
          <w:bCs/>
          <w:lang w:val="en-GB"/>
        </w:rPr>
        <w:t xml:space="preserve"> </w:t>
      </w:r>
      <w:r w:rsidR="00EE451B" w:rsidRPr="00D86EE7">
        <w:rPr>
          <w:bCs/>
          <w:lang w:val="en-GB"/>
        </w:rPr>
        <w:t>radio (54%) and mobile phone broadcast (50%)</w:t>
      </w:r>
      <w:r w:rsidR="00386F94" w:rsidRPr="00D86EE7">
        <w:rPr>
          <w:bCs/>
          <w:lang w:val="en-GB"/>
        </w:rPr>
        <w:t xml:space="preserve"> (</w:t>
      </w:r>
      <w:r w:rsidR="00F26482" w:rsidRPr="00D86EE7">
        <w:rPr>
          <w:bCs/>
          <w:highlight w:val="cyan"/>
          <w:lang w:val="en-GB"/>
        </w:rPr>
        <w:fldChar w:fldCharType="begin"/>
      </w:r>
      <w:r w:rsidR="00F26482" w:rsidRPr="00D86EE7">
        <w:rPr>
          <w:bCs/>
          <w:lang w:val="en-GB"/>
        </w:rPr>
        <w:instrText xml:space="preserve"> REF _Ref212651545 \h </w:instrText>
      </w:r>
      <w:r w:rsidR="00D86EE7" w:rsidRPr="00D86EE7">
        <w:rPr>
          <w:bCs/>
          <w:highlight w:val="cyan"/>
          <w:lang w:val="en-GB"/>
        </w:rPr>
        <w:instrText xml:space="preserve"> \* MERGEFORMAT </w:instrText>
      </w:r>
      <w:r w:rsidR="00F26482" w:rsidRPr="00D86EE7">
        <w:rPr>
          <w:bCs/>
          <w:highlight w:val="cyan"/>
          <w:lang w:val="en-GB"/>
        </w:rPr>
      </w:r>
      <w:r w:rsidR="00F26482" w:rsidRPr="00D86EE7">
        <w:rPr>
          <w:bCs/>
          <w:highlight w:val="cyan"/>
          <w:lang w:val="en-GB"/>
        </w:rPr>
        <w:fldChar w:fldCharType="separate"/>
      </w:r>
      <w:r w:rsidR="00F26482" w:rsidRPr="00D86EE7">
        <w:rPr>
          <w:lang w:val="en-GB"/>
        </w:rPr>
        <w:t xml:space="preserve">Figure </w:t>
      </w:r>
      <w:r w:rsidR="00F26482" w:rsidRPr="00D86EE7">
        <w:rPr>
          <w:noProof/>
          <w:lang w:val="en-GB"/>
        </w:rPr>
        <w:t>29</w:t>
      </w:r>
      <w:r w:rsidR="00F26482" w:rsidRPr="00D86EE7">
        <w:rPr>
          <w:bCs/>
          <w:highlight w:val="cyan"/>
          <w:lang w:val="en-GB"/>
        </w:rPr>
        <w:fldChar w:fldCharType="end"/>
      </w:r>
      <w:r w:rsidR="00386F94" w:rsidRPr="00D86EE7">
        <w:rPr>
          <w:bCs/>
          <w:lang w:val="en-GB"/>
        </w:rPr>
        <w:t>)</w:t>
      </w:r>
      <w:r w:rsidR="00EE451B" w:rsidRPr="00D86EE7">
        <w:rPr>
          <w:bCs/>
          <w:lang w:val="en-GB"/>
        </w:rPr>
        <w:t xml:space="preserve">. </w:t>
      </w:r>
      <w:r w:rsidR="007B4F13" w:rsidRPr="00D86EE7">
        <w:rPr>
          <w:bCs/>
          <w:lang w:val="en-GB"/>
        </w:rPr>
        <w:t xml:space="preserve">Other channels are </w:t>
      </w:r>
      <w:r w:rsidR="00904E8F" w:rsidRPr="00D86EE7">
        <w:rPr>
          <w:bCs/>
          <w:lang w:val="en-GB"/>
        </w:rPr>
        <w:t>less</w:t>
      </w:r>
      <w:r w:rsidR="007B4F13" w:rsidRPr="00D86EE7">
        <w:rPr>
          <w:bCs/>
          <w:lang w:val="en-GB"/>
        </w:rPr>
        <w:t xml:space="preserve"> commonly employed, with usage rates below</w:t>
      </w:r>
      <w:r w:rsidR="00904E8F" w:rsidRPr="00D86EE7">
        <w:rPr>
          <w:bCs/>
          <w:lang w:val="en-GB"/>
        </w:rPr>
        <w:t xml:space="preserve"> 31% </w:t>
      </w:r>
      <w:r w:rsidR="0038664B" w:rsidRPr="00D86EE7">
        <w:rPr>
          <w:bCs/>
          <w:lang w:val="en-GB"/>
        </w:rPr>
        <w:t xml:space="preserve">(police </w:t>
      </w:r>
      <w:r w:rsidR="007B4F13" w:rsidRPr="00D86EE7">
        <w:rPr>
          <w:bCs/>
          <w:lang w:val="en-GB"/>
        </w:rPr>
        <w:t>announcements</w:t>
      </w:r>
      <w:r w:rsidR="0038664B" w:rsidRPr="00D86EE7">
        <w:rPr>
          <w:bCs/>
          <w:lang w:val="en-GB"/>
        </w:rPr>
        <w:t>– 31%, telephone and SMS</w:t>
      </w:r>
      <w:r w:rsidR="007B4F13" w:rsidRPr="00D86EE7">
        <w:rPr>
          <w:bCs/>
          <w:lang w:val="en-GB"/>
        </w:rPr>
        <w:t xml:space="preserve"> alerts</w:t>
      </w:r>
      <w:r w:rsidR="0038664B" w:rsidRPr="00D86EE7">
        <w:rPr>
          <w:bCs/>
          <w:lang w:val="en-GB"/>
        </w:rPr>
        <w:t xml:space="preserve"> – 27%</w:t>
      </w:r>
      <w:r w:rsidR="00B65A44" w:rsidRPr="00D86EE7">
        <w:rPr>
          <w:bCs/>
          <w:lang w:val="en-GB"/>
        </w:rPr>
        <w:t>, sirens – 23%, RSS</w:t>
      </w:r>
      <w:r w:rsidR="007B4F13" w:rsidRPr="00D86EE7">
        <w:rPr>
          <w:bCs/>
          <w:lang w:val="en-GB"/>
        </w:rPr>
        <w:t xml:space="preserve"> feeds</w:t>
      </w:r>
      <w:r w:rsidR="00B65A44" w:rsidRPr="00D86EE7">
        <w:rPr>
          <w:bCs/>
          <w:lang w:val="en-GB"/>
        </w:rPr>
        <w:t xml:space="preserve"> – 19%</w:t>
      </w:r>
      <w:r w:rsidR="007B4F13" w:rsidRPr="00D86EE7">
        <w:rPr>
          <w:bCs/>
          <w:lang w:val="en-GB"/>
        </w:rPr>
        <w:t>,</w:t>
      </w:r>
      <w:r w:rsidR="00B65A44" w:rsidRPr="00D86EE7">
        <w:rPr>
          <w:bCs/>
          <w:lang w:val="en-GB"/>
        </w:rPr>
        <w:t xml:space="preserve"> and </w:t>
      </w:r>
      <w:r w:rsidR="007774FF" w:rsidRPr="00D86EE7">
        <w:rPr>
          <w:bCs/>
          <w:lang w:val="en-GB"/>
        </w:rPr>
        <w:t>door-to-door announcements – 15%)</w:t>
      </w:r>
      <w:r w:rsidR="00795130" w:rsidRPr="00D86EE7">
        <w:rPr>
          <w:bCs/>
          <w:lang w:val="en-GB"/>
        </w:rPr>
        <w:t>.</w:t>
      </w:r>
    </w:p>
    <w:p w14:paraId="113D349B" w14:textId="77777777" w:rsidR="0035321C" w:rsidRPr="00D86EE7" w:rsidRDefault="0035321C" w:rsidP="00DA402D">
      <w:pPr>
        <w:rPr>
          <w:bCs/>
          <w:lang w:val="en-GB"/>
        </w:rPr>
      </w:pPr>
    </w:p>
    <w:p w14:paraId="56C3A976" w14:textId="7D113540" w:rsidR="00C23C52" w:rsidRPr="00D86EE7" w:rsidRDefault="00D81C40" w:rsidP="00DA402D">
      <w:pPr>
        <w:rPr>
          <w:bCs/>
          <w:lang w:val="en-GB"/>
        </w:rPr>
      </w:pPr>
      <w:r w:rsidRPr="00D86EE7">
        <w:rPr>
          <w:bCs/>
          <w:lang w:val="en-GB"/>
        </w:rPr>
        <w:t xml:space="preserve">In addition, several countries reported using alternative or specialized communication channels, </w:t>
      </w:r>
      <w:r w:rsidR="00795130" w:rsidRPr="00D86EE7">
        <w:rPr>
          <w:bCs/>
          <w:lang w:val="en-GB"/>
        </w:rPr>
        <w:t>such as</w:t>
      </w:r>
      <w:r w:rsidR="00C23C52" w:rsidRPr="00D86EE7">
        <w:rPr>
          <w:bCs/>
          <w:lang w:val="en-GB"/>
        </w:rPr>
        <w:t>:</w:t>
      </w:r>
    </w:p>
    <w:p w14:paraId="48107C6E" w14:textId="1E2E6695" w:rsidR="007774FF" w:rsidRPr="00D86EE7" w:rsidRDefault="000F67EB" w:rsidP="00C23C52">
      <w:pPr>
        <w:pStyle w:val="ListParagraph"/>
        <w:numPr>
          <w:ilvl w:val="0"/>
          <w:numId w:val="5"/>
        </w:numPr>
        <w:rPr>
          <w:bCs/>
          <w:lang w:val="en-GB"/>
        </w:rPr>
      </w:pPr>
      <w:r w:rsidRPr="00D86EE7">
        <w:rPr>
          <w:bCs/>
          <w:lang w:val="en-GB"/>
        </w:rPr>
        <w:t>private companies</w:t>
      </w:r>
      <w:r w:rsidR="00C23C52" w:rsidRPr="00D86EE7">
        <w:rPr>
          <w:bCs/>
          <w:lang w:val="en-GB"/>
        </w:rPr>
        <w:t xml:space="preserve"> like mobile communication, broadcasting, weather companies (Japan),</w:t>
      </w:r>
    </w:p>
    <w:p w14:paraId="0CA08237" w14:textId="5487B53F" w:rsidR="0002022B" w:rsidRPr="00D86EE7" w:rsidRDefault="00BD656E" w:rsidP="00C23C52">
      <w:pPr>
        <w:pStyle w:val="ListParagraph"/>
        <w:numPr>
          <w:ilvl w:val="0"/>
          <w:numId w:val="5"/>
        </w:numPr>
        <w:rPr>
          <w:bCs/>
          <w:lang w:val="en-GB"/>
        </w:rPr>
      </w:pPr>
      <w:r w:rsidRPr="00D86EE7">
        <w:rPr>
          <w:bCs/>
          <w:lang w:val="en-GB"/>
        </w:rPr>
        <w:t>fax</w:t>
      </w:r>
      <w:r w:rsidR="00D81C40" w:rsidRPr="00D86EE7">
        <w:rPr>
          <w:bCs/>
          <w:lang w:val="en-GB"/>
        </w:rPr>
        <w:t xml:space="preserve"> transmission</w:t>
      </w:r>
      <w:r w:rsidRPr="00D86EE7">
        <w:rPr>
          <w:bCs/>
          <w:lang w:val="en-GB"/>
        </w:rPr>
        <w:t xml:space="preserve"> (Philippines),</w:t>
      </w:r>
    </w:p>
    <w:p w14:paraId="7FB15A2A" w14:textId="11259B77" w:rsidR="00BD656E" w:rsidRPr="00D86EE7" w:rsidRDefault="00BD656E" w:rsidP="00C23C52">
      <w:pPr>
        <w:pStyle w:val="ListParagraph"/>
        <w:numPr>
          <w:ilvl w:val="0"/>
          <w:numId w:val="5"/>
        </w:numPr>
        <w:rPr>
          <w:bCs/>
          <w:lang w:val="en-GB"/>
        </w:rPr>
      </w:pPr>
      <w:r w:rsidRPr="00D86EE7">
        <w:rPr>
          <w:bCs/>
          <w:lang w:val="en-GB"/>
        </w:rPr>
        <w:t>Chatty beetles and HF radios (Tuvalu)</w:t>
      </w:r>
      <w:r w:rsidR="0035321C" w:rsidRPr="00D86EE7">
        <w:rPr>
          <w:bCs/>
          <w:lang w:val="en-GB"/>
        </w:rPr>
        <w:t>,</w:t>
      </w:r>
    </w:p>
    <w:p w14:paraId="5D0EA4CB" w14:textId="6373AAB0" w:rsidR="0035321C" w:rsidRPr="00D86EE7" w:rsidRDefault="00D81C40" w:rsidP="00C23C52">
      <w:pPr>
        <w:pStyle w:val="ListParagraph"/>
        <w:numPr>
          <w:ilvl w:val="0"/>
          <w:numId w:val="5"/>
        </w:numPr>
        <w:rPr>
          <w:bCs/>
          <w:lang w:val="en-GB"/>
        </w:rPr>
      </w:pPr>
      <w:r w:rsidRPr="00D86EE7">
        <w:rPr>
          <w:bCs/>
          <w:lang w:val="en-GB"/>
        </w:rPr>
        <w:t xml:space="preserve">Platforms such as </w:t>
      </w:r>
      <w:r w:rsidR="0035321C" w:rsidRPr="00D86EE7">
        <w:rPr>
          <w:bCs/>
          <w:lang w:val="en-GB"/>
        </w:rPr>
        <w:t xml:space="preserve">Weibo, </w:t>
      </w:r>
      <w:r w:rsidR="001404CD" w:rsidRPr="00D86EE7">
        <w:rPr>
          <w:bCs/>
          <w:lang w:val="en-GB"/>
        </w:rPr>
        <w:t>WeChat</w:t>
      </w:r>
      <w:r w:rsidRPr="00D86EE7">
        <w:rPr>
          <w:bCs/>
          <w:lang w:val="en-GB"/>
        </w:rPr>
        <w:t>,</w:t>
      </w:r>
      <w:r w:rsidR="0035321C" w:rsidRPr="00D86EE7">
        <w:rPr>
          <w:bCs/>
          <w:lang w:val="en-GB"/>
        </w:rPr>
        <w:t xml:space="preserve"> and </w:t>
      </w:r>
      <w:r w:rsidR="00546CA5" w:rsidRPr="00D86EE7">
        <w:rPr>
          <w:bCs/>
          <w:lang w:val="en-GB"/>
        </w:rPr>
        <w:t>TikTok</w:t>
      </w:r>
      <w:r w:rsidR="0035321C" w:rsidRPr="00D86EE7">
        <w:rPr>
          <w:bCs/>
          <w:lang w:val="en-GB"/>
        </w:rPr>
        <w:t xml:space="preserve"> (China).</w:t>
      </w:r>
    </w:p>
    <w:p w14:paraId="1156C506" w14:textId="77777777" w:rsidR="007774FF" w:rsidRPr="00D86EE7" w:rsidRDefault="007774FF" w:rsidP="00DA402D">
      <w:pPr>
        <w:rPr>
          <w:bCs/>
          <w:lang w:val="en-GB"/>
        </w:rPr>
      </w:pPr>
    </w:p>
    <w:p w14:paraId="6032E4BF" w14:textId="77777777" w:rsidR="00F26482" w:rsidRPr="00D86EE7" w:rsidRDefault="008725F9" w:rsidP="00F26482">
      <w:pPr>
        <w:keepNext/>
        <w:jc w:val="center"/>
        <w:rPr>
          <w:lang w:val="en-GB"/>
        </w:rPr>
      </w:pPr>
      <w:r w:rsidRPr="00D86EE7">
        <w:rPr>
          <w:bCs/>
          <w:noProof/>
          <w:lang w:val="en-GB"/>
        </w:rPr>
        <w:drawing>
          <wp:inline distT="0" distB="0" distL="0" distR="0" wp14:anchorId="66986E6E" wp14:editId="7419A435">
            <wp:extent cx="5401310" cy="3237230"/>
            <wp:effectExtent l="0" t="0" r="8890" b="1270"/>
            <wp:docPr id="138157200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5A3410FF" w14:textId="7FB93943" w:rsidR="00DA402D" w:rsidRPr="00D86EE7" w:rsidRDefault="00F26482" w:rsidP="00F26482">
      <w:pPr>
        <w:pStyle w:val="Caption"/>
        <w:spacing w:before="240" w:after="0"/>
        <w:jc w:val="center"/>
        <w:rPr>
          <w:bCs/>
          <w:color w:val="auto"/>
          <w:lang w:val="en-GB"/>
        </w:rPr>
      </w:pPr>
      <w:bookmarkStart w:id="93" w:name="_Ref212651545"/>
      <w:bookmarkStart w:id="94" w:name="_Toc212714777"/>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29</w:t>
      </w:r>
      <w:r w:rsidRPr="00D86EE7">
        <w:rPr>
          <w:color w:val="auto"/>
          <w:lang w:val="en-GB"/>
        </w:rPr>
        <w:fldChar w:fldCharType="end"/>
      </w:r>
      <w:bookmarkEnd w:id="93"/>
      <w:r w:rsidRPr="00D86EE7">
        <w:rPr>
          <w:color w:val="auto"/>
          <w:lang w:val="en-GB"/>
        </w:rPr>
        <w:t xml:space="preserve">. </w:t>
      </w:r>
      <w:r w:rsidR="008725F9" w:rsidRPr="00D86EE7">
        <w:rPr>
          <w:bCs/>
          <w:color w:val="auto"/>
          <w:lang w:val="en-GB"/>
        </w:rPr>
        <w:t xml:space="preserve">Methods </w:t>
      </w:r>
      <w:r w:rsidR="003E0190" w:rsidRPr="00D86EE7">
        <w:rPr>
          <w:bCs/>
          <w:color w:val="auto"/>
          <w:lang w:val="en-GB"/>
        </w:rPr>
        <w:t>of</w:t>
      </w:r>
      <w:r w:rsidR="008725F9" w:rsidRPr="00D86EE7">
        <w:rPr>
          <w:bCs/>
          <w:color w:val="auto"/>
          <w:lang w:val="en-GB"/>
        </w:rPr>
        <w:t xml:space="preserve"> public </w:t>
      </w:r>
      <w:r w:rsidR="003E0190" w:rsidRPr="00D86EE7">
        <w:rPr>
          <w:bCs/>
          <w:color w:val="auto"/>
          <w:lang w:val="en-GB"/>
        </w:rPr>
        <w:t xml:space="preserve">communication for tsunami warnings / information </w:t>
      </w:r>
      <w:r w:rsidR="00DA402D" w:rsidRPr="00D86EE7">
        <w:rPr>
          <w:bCs/>
          <w:color w:val="auto"/>
          <w:lang w:val="en-GB"/>
        </w:rPr>
        <w:t>(Q</w:t>
      </w:r>
      <w:r w:rsidR="008725F9" w:rsidRPr="00D86EE7">
        <w:rPr>
          <w:bCs/>
          <w:color w:val="auto"/>
          <w:lang w:val="en-GB"/>
        </w:rPr>
        <w:t>.B14</w:t>
      </w:r>
      <w:r w:rsidR="00DA402D" w:rsidRPr="00D86EE7">
        <w:rPr>
          <w:bCs/>
          <w:color w:val="auto"/>
          <w:lang w:val="en-GB"/>
        </w:rPr>
        <w:t xml:space="preserve"> </w:t>
      </w:r>
      <w:r w:rsidR="008725F9" w:rsidRPr="00D86EE7">
        <w:rPr>
          <w:bCs/>
          <w:color w:val="auto"/>
          <w:lang w:val="en-GB"/>
        </w:rPr>
        <w:t>–</w:t>
      </w:r>
      <w:r w:rsidR="00DA402D" w:rsidRPr="00D86EE7">
        <w:rPr>
          <w:bCs/>
          <w:color w:val="auto"/>
          <w:lang w:val="en-GB"/>
        </w:rPr>
        <w:t xml:space="preserve"> Answered</w:t>
      </w:r>
      <w:r w:rsidR="008725F9" w:rsidRPr="00D86EE7">
        <w:rPr>
          <w:bCs/>
          <w:color w:val="auto"/>
          <w:lang w:val="en-GB"/>
        </w:rPr>
        <w:t xml:space="preserve"> </w:t>
      </w:r>
      <w:r w:rsidR="00DA402D" w:rsidRPr="00D86EE7">
        <w:rPr>
          <w:bCs/>
          <w:color w:val="auto"/>
          <w:lang w:val="en-GB"/>
        </w:rPr>
        <w:t>26, Skipped 4).</w:t>
      </w:r>
      <w:bookmarkEnd w:id="94"/>
    </w:p>
    <w:p w14:paraId="1A7CFDDA" w14:textId="77777777" w:rsidR="00DA402D" w:rsidRPr="00D86EE7" w:rsidRDefault="00DA402D" w:rsidP="00DA402D">
      <w:pPr>
        <w:rPr>
          <w:bCs/>
          <w:lang w:val="en-GB"/>
        </w:rPr>
      </w:pPr>
    </w:p>
    <w:p w14:paraId="5FA71641" w14:textId="22CFD6AD" w:rsidR="00F8502B" w:rsidRPr="00D86EE7" w:rsidRDefault="00F8502B" w:rsidP="00AD4DD1">
      <w:pPr>
        <w:pStyle w:val="Title3KM"/>
        <w:ind w:left="1276" w:hanging="851"/>
        <w:rPr>
          <w:lang w:val="en-GB"/>
        </w:rPr>
      </w:pPr>
      <w:bookmarkStart w:id="95" w:name="_Toc214060379"/>
      <w:r w:rsidRPr="00D86EE7">
        <w:rPr>
          <w:lang w:val="en-GB"/>
        </w:rPr>
        <w:t>Information released to the media</w:t>
      </w:r>
      <w:bookmarkEnd w:id="95"/>
    </w:p>
    <w:p w14:paraId="6046B9A4" w14:textId="77777777" w:rsidR="00733127" w:rsidRPr="00D86EE7" w:rsidRDefault="00733127" w:rsidP="00DA402D">
      <w:pPr>
        <w:rPr>
          <w:bCs/>
          <w:lang w:val="en-GB"/>
        </w:rPr>
      </w:pPr>
    </w:p>
    <w:p w14:paraId="08D76535" w14:textId="261D8CD5" w:rsidR="00C90D87" w:rsidRPr="00D86EE7" w:rsidRDefault="00C90D87" w:rsidP="00C90D87">
      <w:pPr>
        <w:rPr>
          <w:bCs/>
          <w:lang w:val="en-GB"/>
        </w:rPr>
      </w:pPr>
      <w:r w:rsidRPr="00D86EE7">
        <w:rPr>
          <w:bCs/>
          <w:lang w:val="en-GB"/>
        </w:rPr>
        <w:t xml:space="preserve">Among the countries that responded to this question, the </w:t>
      </w:r>
      <w:r w:rsidR="00715EBD" w:rsidRPr="00D86EE7">
        <w:rPr>
          <w:bCs/>
          <w:lang w:val="en-GB"/>
        </w:rPr>
        <w:t>most cited</w:t>
      </w:r>
      <w:r w:rsidRPr="00D86EE7">
        <w:rPr>
          <w:bCs/>
          <w:lang w:val="en-GB"/>
        </w:rPr>
        <w:t xml:space="preserve"> entities responsible for communicating tsunami-related information to the media were both NTWC/TWFP and NDMO, reported by 54% of respondents</w:t>
      </w:r>
      <w:r w:rsidR="00715EBD" w:rsidRPr="00D86EE7">
        <w:rPr>
          <w:bCs/>
          <w:lang w:val="en-GB"/>
        </w:rPr>
        <w:t xml:space="preserve"> (</w:t>
      </w:r>
      <w:r w:rsidR="00F26482" w:rsidRPr="00D86EE7">
        <w:rPr>
          <w:bCs/>
          <w:highlight w:val="cyan"/>
          <w:lang w:val="en-GB"/>
        </w:rPr>
        <w:fldChar w:fldCharType="begin"/>
      </w:r>
      <w:r w:rsidR="00F26482" w:rsidRPr="00D86EE7">
        <w:rPr>
          <w:bCs/>
          <w:lang w:val="en-GB"/>
        </w:rPr>
        <w:instrText xml:space="preserve"> REF _Ref212651582 \h </w:instrText>
      </w:r>
      <w:r w:rsidR="00D86EE7" w:rsidRPr="00D86EE7">
        <w:rPr>
          <w:bCs/>
          <w:highlight w:val="cyan"/>
          <w:lang w:val="en-GB"/>
        </w:rPr>
        <w:instrText xml:space="preserve"> \* MERGEFORMAT </w:instrText>
      </w:r>
      <w:r w:rsidR="00F26482" w:rsidRPr="00D86EE7">
        <w:rPr>
          <w:bCs/>
          <w:highlight w:val="cyan"/>
          <w:lang w:val="en-GB"/>
        </w:rPr>
      </w:r>
      <w:r w:rsidR="00F26482" w:rsidRPr="00D86EE7">
        <w:rPr>
          <w:bCs/>
          <w:highlight w:val="cyan"/>
          <w:lang w:val="en-GB"/>
        </w:rPr>
        <w:fldChar w:fldCharType="separate"/>
      </w:r>
      <w:r w:rsidR="00F26482" w:rsidRPr="00D86EE7">
        <w:rPr>
          <w:lang w:val="en-GB"/>
        </w:rPr>
        <w:t xml:space="preserve">Figure </w:t>
      </w:r>
      <w:r w:rsidR="00F26482" w:rsidRPr="00D86EE7">
        <w:rPr>
          <w:noProof/>
          <w:lang w:val="en-GB"/>
        </w:rPr>
        <w:t>30</w:t>
      </w:r>
      <w:r w:rsidR="00F26482" w:rsidRPr="00D86EE7">
        <w:rPr>
          <w:bCs/>
          <w:highlight w:val="cyan"/>
          <w:lang w:val="en-GB"/>
        </w:rPr>
        <w:fldChar w:fldCharType="end"/>
      </w:r>
      <w:r w:rsidR="00715EBD" w:rsidRPr="00D86EE7">
        <w:rPr>
          <w:bCs/>
          <w:lang w:val="en-GB"/>
        </w:rPr>
        <w:t>)</w:t>
      </w:r>
      <w:r w:rsidRPr="00D86EE7">
        <w:rPr>
          <w:bCs/>
          <w:lang w:val="en-GB"/>
        </w:rPr>
        <w:t>. This was followed by NDMO alone (15%)</w:t>
      </w:r>
      <w:r w:rsidR="00715EBD" w:rsidRPr="00D86EE7">
        <w:rPr>
          <w:bCs/>
          <w:lang w:val="en-GB"/>
        </w:rPr>
        <w:t>,</w:t>
      </w:r>
      <w:r w:rsidRPr="00D86EE7">
        <w:rPr>
          <w:bCs/>
          <w:lang w:val="en-GB"/>
        </w:rPr>
        <w:t xml:space="preserve"> NTWC/TWFP </w:t>
      </w:r>
      <w:r w:rsidR="00715EBD" w:rsidRPr="00D86EE7">
        <w:rPr>
          <w:bCs/>
          <w:lang w:val="en-GB"/>
        </w:rPr>
        <w:t>alone (</w:t>
      </w:r>
      <w:r w:rsidR="001463DA" w:rsidRPr="00D86EE7">
        <w:rPr>
          <w:bCs/>
          <w:lang w:val="en-GB"/>
        </w:rPr>
        <w:t xml:space="preserve">8%), and </w:t>
      </w:r>
      <w:r w:rsidRPr="00D86EE7">
        <w:rPr>
          <w:bCs/>
          <w:lang w:val="en-GB"/>
        </w:rPr>
        <w:t>local or regional DMOs (8%).</w:t>
      </w:r>
      <w:r w:rsidR="001463DA" w:rsidRPr="00D86EE7">
        <w:rPr>
          <w:bCs/>
          <w:lang w:val="en-GB"/>
        </w:rPr>
        <w:t xml:space="preserve"> </w:t>
      </w:r>
      <w:r w:rsidRPr="00D86EE7">
        <w:rPr>
          <w:bCs/>
          <w:lang w:val="en-GB"/>
        </w:rPr>
        <w:t>Due to the limited number of responses</w:t>
      </w:r>
      <w:r w:rsidR="009B2C8D" w:rsidRPr="00D86EE7">
        <w:rPr>
          <w:bCs/>
          <w:lang w:val="en-GB"/>
        </w:rPr>
        <w:t xml:space="preserve"> (13 out of 30, or 43%)</w:t>
      </w:r>
      <w:r w:rsidRPr="00D86EE7">
        <w:rPr>
          <w:bCs/>
          <w:lang w:val="en-GB"/>
        </w:rPr>
        <w:t>, these findings should be interpreted with caution as they lack strong statistical significance.</w:t>
      </w:r>
    </w:p>
    <w:p w14:paraId="3F74A07B" w14:textId="77777777" w:rsidR="001463DA" w:rsidRPr="00D86EE7" w:rsidRDefault="001463DA" w:rsidP="00C90D87">
      <w:pPr>
        <w:rPr>
          <w:bCs/>
          <w:lang w:val="en-GB"/>
        </w:rPr>
      </w:pPr>
    </w:p>
    <w:p w14:paraId="18CE9AF9" w14:textId="77777777" w:rsidR="00F26482" w:rsidRPr="00D86EE7" w:rsidRDefault="005B6513" w:rsidP="00F26482">
      <w:pPr>
        <w:keepNext/>
        <w:jc w:val="center"/>
        <w:rPr>
          <w:lang w:val="en-GB"/>
        </w:rPr>
      </w:pPr>
      <w:r w:rsidRPr="00D86EE7">
        <w:rPr>
          <w:bCs/>
          <w:noProof/>
          <w:lang w:val="en-GB"/>
        </w:rPr>
        <w:lastRenderedPageBreak/>
        <w:drawing>
          <wp:inline distT="0" distB="0" distL="0" distR="0" wp14:anchorId="5DCE94AE" wp14:editId="25EF812E">
            <wp:extent cx="5401310" cy="3243580"/>
            <wp:effectExtent l="0" t="0" r="8890" b="0"/>
            <wp:docPr id="14277412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3365BD78" w14:textId="062B258D" w:rsidR="00DA402D" w:rsidRPr="00D86EE7" w:rsidRDefault="00F26482" w:rsidP="00F26482">
      <w:pPr>
        <w:pStyle w:val="Caption"/>
        <w:spacing w:before="240" w:after="0"/>
        <w:jc w:val="center"/>
        <w:rPr>
          <w:bCs/>
          <w:color w:val="auto"/>
          <w:lang w:val="en-GB"/>
        </w:rPr>
      </w:pPr>
      <w:bookmarkStart w:id="96" w:name="_Ref212651582"/>
      <w:bookmarkStart w:id="97" w:name="_Toc212714778"/>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30</w:t>
      </w:r>
      <w:r w:rsidRPr="00D86EE7">
        <w:rPr>
          <w:color w:val="auto"/>
          <w:lang w:val="en-GB"/>
        </w:rPr>
        <w:fldChar w:fldCharType="end"/>
      </w:r>
      <w:bookmarkEnd w:id="96"/>
      <w:r w:rsidRPr="00D86EE7">
        <w:rPr>
          <w:color w:val="auto"/>
          <w:lang w:val="en-GB"/>
        </w:rPr>
        <w:t xml:space="preserve">. </w:t>
      </w:r>
      <w:r w:rsidR="00C173A7" w:rsidRPr="00D86EE7">
        <w:rPr>
          <w:bCs/>
          <w:color w:val="auto"/>
          <w:lang w:val="en-GB"/>
        </w:rPr>
        <w:t xml:space="preserve">Entities responsible for communicating with the media </w:t>
      </w:r>
      <w:r w:rsidR="00DA402D" w:rsidRPr="00D86EE7">
        <w:rPr>
          <w:bCs/>
          <w:color w:val="auto"/>
          <w:lang w:val="en-GB"/>
        </w:rPr>
        <w:t>(Q</w:t>
      </w:r>
      <w:r w:rsidR="005B6513" w:rsidRPr="00D86EE7">
        <w:rPr>
          <w:bCs/>
          <w:color w:val="auto"/>
          <w:lang w:val="en-GB"/>
        </w:rPr>
        <w:t>.B15</w:t>
      </w:r>
      <w:r w:rsidR="00DA402D" w:rsidRPr="00D86EE7">
        <w:rPr>
          <w:bCs/>
          <w:color w:val="auto"/>
          <w:lang w:val="en-GB"/>
        </w:rPr>
        <w:t xml:space="preserve"> </w:t>
      </w:r>
      <w:r w:rsidR="005B6513" w:rsidRPr="00D86EE7">
        <w:rPr>
          <w:bCs/>
          <w:color w:val="auto"/>
          <w:lang w:val="en-GB"/>
        </w:rPr>
        <w:t>–</w:t>
      </w:r>
      <w:r w:rsidR="00DA402D" w:rsidRPr="00D86EE7">
        <w:rPr>
          <w:bCs/>
          <w:color w:val="auto"/>
          <w:lang w:val="en-GB"/>
        </w:rPr>
        <w:t xml:space="preserve"> Answered</w:t>
      </w:r>
      <w:r w:rsidR="005B6513" w:rsidRPr="00D86EE7">
        <w:rPr>
          <w:bCs/>
          <w:color w:val="auto"/>
          <w:lang w:val="en-GB"/>
        </w:rPr>
        <w:t xml:space="preserve"> </w:t>
      </w:r>
      <w:r w:rsidR="00DA402D" w:rsidRPr="00D86EE7">
        <w:rPr>
          <w:bCs/>
          <w:color w:val="auto"/>
          <w:lang w:val="en-GB"/>
        </w:rPr>
        <w:t>13, Skipped 17).</w:t>
      </w:r>
      <w:bookmarkEnd w:id="97"/>
    </w:p>
    <w:p w14:paraId="612270F2" w14:textId="77777777" w:rsidR="00DA402D" w:rsidRPr="00D86EE7" w:rsidRDefault="00DA402D" w:rsidP="00DA402D">
      <w:pPr>
        <w:rPr>
          <w:bCs/>
          <w:lang w:val="en-GB"/>
        </w:rPr>
      </w:pPr>
    </w:p>
    <w:p w14:paraId="5304FFCE" w14:textId="77777777" w:rsidR="002B226D" w:rsidRPr="00D86EE7" w:rsidRDefault="002B226D" w:rsidP="002B226D">
      <w:pPr>
        <w:rPr>
          <w:bCs/>
          <w:lang w:val="en-GB"/>
        </w:rPr>
      </w:pPr>
      <w:r w:rsidRPr="00D86EE7">
        <w:rPr>
          <w:bCs/>
          <w:lang w:val="en-GB"/>
        </w:rPr>
        <w:t>A total of 89% of respondent countries (25 out of 28) confirmed that tsunami warnings or related information were issued to national media by either their NTWC or DMO (Q.B16 – Answered 28, Skipped 2).</w:t>
      </w:r>
    </w:p>
    <w:p w14:paraId="1115ECF5" w14:textId="77777777" w:rsidR="002B226D" w:rsidRPr="00D86EE7" w:rsidRDefault="002B226D" w:rsidP="00272DFD">
      <w:pPr>
        <w:rPr>
          <w:bCs/>
          <w:lang w:val="en-GB"/>
        </w:rPr>
      </w:pPr>
    </w:p>
    <w:p w14:paraId="55979194" w14:textId="56B086B1" w:rsidR="00DB27D1" w:rsidRPr="00D86EE7" w:rsidRDefault="00272DFD" w:rsidP="00272DFD">
      <w:pPr>
        <w:rPr>
          <w:bCs/>
          <w:lang w:val="en-GB"/>
        </w:rPr>
      </w:pPr>
      <w:r w:rsidRPr="00D86EE7">
        <w:rPr>
          <w:bCs/>
          <w:lang w:val="en-GB"/>
        </w:rPr>
        <w:t xml:space="preserve">Email stands out as the </w:t>
      </w:r>
      <w:r w:rsidR="006E6826" w:rsidRPr="00D86EE7">
        <w:rPr>
          <w:bCs/>
          <w:lang w:val="en-GB"/>
        </w:rPr>
        <w:t>most used</w:t>
      </w:r>
      <w:r w:rsidRPr="00D86EE7">
        <w:rPr>
          <w:bCs/>
          <w:lang w:val="en-GB"/>
        </w:rPr>
        <w:t xml:space="preserve"> method of communication with national media, employed by 63% of countries (</w:t>
      </w:r>
      <w:r w:rsidR="00E416D0" w:rsidRPr="00D86EE7">
        <w:rPr>
          <w:bCs/>
          <w:highlight w:val="cyan"/>
          <w:lang w:val="en-GB"/>
        </w:rPr>
        <w:fldChar w:fldCharType="begin"/>
      </w:r>
      <w:r w:rsidR="00E416D0" w:rsidRPr="00D86EE7">
        <w:rPr>
          <w:bCs/>
          <w:lang w:val="en-GB"/>
        </w:rPr>
        <w:instrText xml:space="preserve"> REF _Ref212651655 \h </w:instrText>
      </w:r>
      <w:r w:rsidR="00D86EE7" w:rsidRPr="00D86EE7">
        <w:rPr>
          <w:bCs/>
          <w:highlight w:val="cyan"/>
          <w:lang w:val="en-GB"/>
        </w:rPr>
        <w:instrText xml:space="preserve"> \* MERGEFORMAT </w:instrText>
      </w:r>
      <w:r w:rsidR="00E416D0" w:rsidRPr="00D86EE7">
        <w:rPr>
          <w:bCs/>
          <w:highlight w:val="cyan"/>
          <w:lang w:val="en-GB"/>
        </w:rPr>
      </w:r>
      <w:r w:rsidR="00E416D0" w:rsidRPr="00D86EE7">
        <w:rPr>
          <w:bCs/>
          <w:highlight w:val="cyan"/>
          <w:lang w:val="en-GB"/>
        </w:rPr>
        <w:fldChar w:fldCharType="separate"/>
      </w:r>
      <w:r w:rsidR="00E416D0" w:rsidRPr="00D86EE7">
        <w:rPr>
          <w:lang w:val="en-GB"/>
        </w:rPr>
        <w:t xml:space="preserve">Figure </w:t>
      </w:r>
      <w:r w:rsidR="00E416D0" w:rsidRPr="00D86EE7">
        <w:rPr>
          <w:noProof/>
          <w:lang w:val="en-GB"/>
        </w:rPr>
        <w:t>31</w:t>
      </w:r>
      <w:r w:rsidR="00E416D0" w:rsidRPr="00D86EE7">
        <w:rPr>
          <w:bCs/>
          <w:highlight w:val="cyan"/>
          <w:lang w:val="en-GB"/>
        </w:rPr>
        <w:fldChar w:fldCharType="end"/>
      </w:r>
      <w:r w:rsidRPr="00D86EE7">
        <w:rPr>
          <w:bCs/>
          <w:lang w:val="en-GB"/>
        </w:rPr>
        <w:t xml:space="preserve">). Phone communication remains significant at 50%, while SMS is used by 25% of countries. The </w:t>
      </w:r>
      <w:r w:rsidR="001A5822" w:rsidRPr="00D86EE7">
        <w:rPr>
          <w:bCs/>
          <w:lang w:val="en-GB"/>
        </w:rPr>
        <w:t>“</w:t>
      </w:r>
      <w:r w:rsidRPr="00D86EE7">
        <w:rPr>
          <w:bCs/>
          <w:lang w:val="en-GB"/>
        </w:rPr>
        <w:t>Other</w:t>
      </w:r>
      <w:r w:rsidR="001A5822" w:rsidRPr="00D86EE7">
        <w:rPr>
          <w:bCs/>
          <w:lang w:val="en-GB"/>
        </w:rPr>
        <w:t>”</w:t>
      </w:r>
      <w:r w:rsidRPr="00D86EE7">
        <w:rPr>
          <w:bCs/>
          <w:lang w:val="en-GB"/>
        </w:rPr>
        <w:t xml:space="preserve"> category, accounting for 46%, includes a diverse range of platforms such as television broadcasts, WhatsApp groups, Telegram, press conferences, official webpages, social media (e.g. Facebook), and RSS feeds. Fax, by contrast, has been entirely phased out, with no countries reporting its use.</w:t>
      </w:r>
    </w:p>
    <w:p w14:paraId="72E150E2" w14:textId="77777777" w:rsidR="00DB27D1" w:rsidRPr="00D86EE7" w:rsidRDefault="00DB27D1" w:rsidP="00272DFD">
      <w:pPr>
        <w:rPr>
          <w:bCs/>
          <w:lang w:val="en-GB"/>
        </w:rPr>
      </w:pPr>
    </w:p>
    <w:p w14:paraId="2846A123" w14:textId="32B8B415" w:rsidR="00272DFD" w:rsidRPr="00D86EE7" w:rsidRDefault="00272DFD" w:rsidP="00272DFD">
      <w:pPr>
        <w:rPr>
          <w:bCs/>
          <w:lang w:val="en-GB"/>
        </w:rPr>
      </w:pPr>
      <w:r w:rsidRPr="00D86EE7">
        <w:rPr>
          <w:bCs/>
          <w:lang w:val="en-GB"/>
        </w:rPr>
        <w:t>In terms of communication strategy, 42% of countries rely on a single channel, whereas a majority</w:t>
      </w:r>
      <w:r w:rsidR="00890C0B" w:rsidRPr="00D86EE7">
        <w:rPr>
          <w:bCs/>
          <w:lang w:val="en-GB"/>
        </w:rPr>
        <w:t xml:space="preserve"> (</w:t>
      </w:r>
      <w:r w:rsidRPr="00D86EE7">
        <w:rPr>
          <w:bCs/>
          <w:lang w:val="en-GB"/>
        </w:rPr>
        <w:t>58%</w:t>
      </w:r>
      <w:r w:rsidR="00890C0B" w:rsidRPr="00D86EE7">
        <w:rPr>
          <w:bCs/>
          <w:lang w:val="en-GB"/>
        </w:rPr>
        <w:t xml:space="preserve">) </w:t>
      </w:r>
      <w:r w:rsidRPr="00D86EE7">
        <w:rPr>
          <w:bCs/>
          <w:lang w:val="en-GB"/>
        </w:rPr>
        <w:t>opt for redundancy by utilizing multiple methods to ensure broader reach and reliability.</w:t>
      </w:r>
    </w:p>
    <w:p w14:paraId="79993F84" w14:textId="77777777" w:rsidR="00AE774E" w:rsidRPr="00D86EE7" w:rsidRDefault="00AE774E" w:rsidP="00DA402D">
      <w:pPr>
        <w:rPr>
          <w:bCs/>
          <w:lang w:val="en-GB"/>
        </w:rPr>
      </w:pPr>
    </w:p>
    <w:p w14:paraId="14C5DA4D" w14:textId="4D2C20CC" w:rsidR="003E441C" w:rsidRPr="00D86EE7" w:rsidRDefault="00D0142A" w:rsidP="00D0142A">
      <w:pPr>
        <w:rPr>
          <w:bCs/>
          <w:lang w:val="en-GB"/>
        </w:rPr>
      </w:pPr>
      <w:r w:rsidRPr="00D86EE7">
        <w:rPr>
          <w:bCs/>
          <w:lang w:val="en-GB"/>
        </w:rPr>
        <w:t>Social media is the primary electronic media used by national media for broadcasting information, closely followed by official websites, which are utilized by 84% of countries, and traditional channels such as television and radio, used by 80%</w:t>
      </w:r>
      <w:r w:rsidR="00D6463B" w:rsidRPr="00D86EE7">
        <w:rPr>
          <w:bCs/>
          <w:lang w:val="en-GB"/>
        </w:rPr>
        <w:t xml:space="preserve"> (</w:t>
      </w:r>
      <w:r w:rsidR="00E416D0" w:rsidRPr="00D86EE7">
        <w:rPr>
          <w:bCs/>
          <w:highlight w:val="cyan"/>
          <w:lang w:val="en-GB"/>
        </w:rPr>
        <w:fldChar w:fldCharType="begin"/>
      </w:r>
      <w:r w:rsidR="00E416D0" w:rsidRPr="00D86EE7">
        <w:rPr>
          <w:bCs/>
          <w:lang w:val="en-GB"/>
        </w:rPr>
        <w:instrText xml:space="preserve"> REF _Ref212651668 \h </w:instrText>
      </w:r>
      <w:r w:rsidR="00D86EE7" w:rsidRPr="00D86EE7">
        <w:rPr>
          <w:bCs/>
          <w:highlight w:val="cyan"/>
          <w:lang w:val="en-GB"/>
        </w:rPr>
        <w:instrText xml:space="preserve"> \* MERGEFORMAT </w:instrText>
      </w:r>
      <w:r w:rsidR="00E416D0" w:rsidRPr="00D86EE7">
        <w:rPr>
          <w:bCs/>
          <w:highlight w:val="cyan"/>
          <w:lang w:val="en-GB"/>
        </w:rPr>
      </w:r>
      <w:r w:rsidR="00E416D0" w:rsidRPr="00D86EE7">
        <w:rPr>
          <w:bCs/>
          <w:highlight w:val="cyan"/>
          <w:lang w:val="en-GB"/>
        </w:rPr>
        <w:fldChar w:fldCharType="separate"/>
      </w:r>
      <w:r w:rsidR="00E416D0" w:rsidRPr="00D86EE7">
        <w:rPr>
          <w:lang w:val="en-GB"/>
        </w:rPr>
        <w:t xml:space="preserve">Figure </w:t>
      </w:r>
      <w:r w:rsidR="00E416D0" w:rsidRPr="00D86EE7">
        <w:rPr>
          <w:noProof/>
          <w:lang w:val="en-GB"/>
        </w:rPr>
        <w:t>32</w:t>
      </w:r>
      <w:r w:rsidR="00E416D0" w:rsidRPr="00D86EE7">
        <w:rPr>
          <w:bCs/>
          <w:highlight w:val="cyan"/>
          <w:lang w:val="en-GB"/>
        </w:rPr>
        <w:fldChar w:fldCharType="end"/>
      </w:r>
      <w:r w:rsidR="00D6463B" w:rsidRPr="00D86EE7">
        <w:rPr>
          <w:bCs/>
          <w:lang w:val="en-GB"/>
        </w:rPr>
        <w:t>)</w:t>
      </w:r>
      <w:r w:rsidRPr="00D86EE7">
        <w:rPr>
          <w:bCs/>
          <w:lang w:val="en-GB"/>
        </w:rPr>
        <w:t>.</w:t>
      </w:r>
    </w:p>
    <w:p w14:paraId="1572075D" w14:textId="77777777" w:rsidR="003E441C" w:rsidRPr="00D86EE7" w:rsidRDefault="003E441C" w:rsidP="00D0142A">
      <w:pPr>
        <w:rPr>
          <w:bCs/>
          <w:lang w:val="en-GB"/>
        </w:rPr>
      </w:pPr>
    </w:p>
    <w:p w14:paraId="4595E352" w14:textId="77777777" w:rsidR="00E416D0" w:rsidRPr="00D86EE7" w:rsidRDefault="00C70120" w:rsidP="00E416D0">
      <w:pPr>
        <w:keepNext/>
        <w:jc w:val="center"/>
        <w:rPr>
          <w:lang w:val="en-GB"/>
        </w:rPr>
      </w:pPr>
      <w:r w:rsidRPr="00D86EE7">
        <w:rPr>
          <w:bCs/>
          <w:noProof/>
          <w:lang w:val="en-GB"/>
        </w:rPr>
        <w:lastRenderedPageBreak/>
        <w:drawing>
          <wp:inline distT="0" distB="0" distL="0" distR="0" wp14:anchorId="4007D6C6" wp14:editId="77339D68">
            <wp:extent cx="5401310" cy="3237230"/>
            <wp:effectExtent l="0" t="0" r="8890" b="1270"/>
            <wp:docPr id="20707181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079050B6" w14:textId="7F7A782B" w:rsidR="00DA402D" w:rsidRPr="00D86EE7" w:rsidRDefault="00E416D0" w:rsidP="00E416D0">
      <w:pPr>
        <w:pStyle w:val="Caption"/>
        <w:spacing w:before="240" w:after="0"/>
        <w:jc w:val="center"/>
        <w:rPr>
          <w:bCs/>
          <w:color w:val="auto"/>
          <w:lang w:val="en-GB"/>
        </w:rPr>
      </w:pPr>
      <w:bookmarkStart w:id="98" w:name="_Ref212651655"/>
      <w:bookmarkStart w:id="99" w:name="_Toc212714779"/>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31</w:t>
      </w:r>
      <w:r w:rsidRPr="00D86EE7">
        <w:rPr>
          <w:color w:val="auto"/>
          <w:lang w:val="en-GB"/>
        </w:rPr>
        <w:fldChar w:fldCharType="end"/>
      </w:r>
      <w:bookmarkEnd w:id="98"/>
      <w:r w:rsidRPr="00D86EE7">
        <w:rPr>
          <w:color w:val="auto"/>
          <w:lang w:val="en-GB"/>
        </w:rPr>
        <w:t xml:space="preserve">. </w:t>
      </w:r>
      <w:r w:rsidR="00C70120" w:rsidRPr="00D86EE7">
        <w:rPr>
          <w:bCs/>
          <w:color w:val="auto"/>
          <w:lang w:val="en-GB"/>
        </w:rPr>
        <w:t xml:space="preserve">Method of communication used to send information to </w:t>
      </w:r>
      <w:r w:rsidR="00C958A1" w:rsidRPr="00D86EE7">
        <w:rPr>
          <w:bCs/>
          <w:color w:val="auto"/>
          <w:lang w:val="en-GB"/>
        </w:rPr>
        <w:t>n</w:t>
      </w:r>
      <w:r w:rsidR="00C70120" w:rsidRPr="00D86EE7">
        <w:rPr>
          <w:bCs/>
          <w:color w:val="auto"/>
          <w:lang w:val="en-GB"/>
        </w:rPr>
        <w:t xml:space="preserve">ational </w:t>
      </w:r>
      <w:r w:rsidR="00C958A1" w:rsidRPr="00D86EE7">
        <w:rPr>
          <w:bCs/>
          <w:color w:val="auto"/>
          <w:lang w:val="en-GB"/>
        </w:rPr>
        <w:t>m</w:t>
      </w:r>
      <w:r w:rsidR="00C70120" w:rsidRPr="00D86EE7">
        <w:rPr>
          <w:bCs/>
          <w:color w:val="auto"/>
          <w:lang w:val="en-GB"/>
        </w:rPr>
        <w:t>edia</w:t>
      </w:r>
      <w:r w:rsidR="00DA402D" w:rsidRPr="00D86EE7">
        <w:rPr>
          <w:bCs/>
          <w:color w:val="auto"/>
          <w:lang w:val="en-GB"/>
        </w:rPr>
        <w:t xml:space="preserve"> (Q</w:t>
      </w:r>
      <w:r w:rsidR="00A626E8" w:rsidRPr="00D86EE7">
        <w:rPr>
          <w:bCs/>
          <w:color w:val="auto"/>
          <w:lang w:val="en-GB"/>
        </w:rPr>
        <w:t>.B17</w:t>
      </w:r>
      <w:r w:rsidR="00DA402D" w:rsidRPr="00D86EE7">
        <w:rPr>
          <w:bCs/>
          <w:color w:val="auto"/>
          <w:lang w:val="en-GB"/>
        </w:rPr>
        <w:t xml:space="preserve"> </w:t>
      </w:r>
      <w:r w:rsidR="00A626E8" w:rsidRPr="00D86EE7">
        <w:rPr>
          <w:bCs/>
          <w:color w:val="auto"/>
          <w:lang w:val="en-GB"/>
        </w:rPr>
        <w:t>–</w:t>
      </w:r>
      <w:r w:rsidR="00DA402D" w:rsidRPr="00D86EE7">
        <w:rPr>
          <w:bCs/>
          <w:color w:val="auto"/>
          <w:lang w:val="en-GB"/>
        </w:rPr>
        <w:t xml:space="preserve"> Answered</w:t>
      </w:r>
      <w:r w:rsidR="00A626E8" w:rsidRPr="00D86EE7">
        <w:rPr>
          <w:bCs/>
          <w:color w:val="auto"/>
          <w:lang w:val="en-GB"/>
        </w:rPr>
        <w:t xml:space="preserve"> </w:t>
      </w:r>
      <w:r w:rsidR="00DA402D" w:rsidRPr="00D86EE7">
        <w:rPr>
          <w:bCs/>
          <w:color w:val="auto"/>
          <w:lang w:val="en-GB"/>
        </w:rPr>
        <w:t>24, Skipped 6).</w:t>
      </w:r>
      <w:bookmarkEnd w:id="99"/>
    </w:p>
    <w:p w14:paraId="495BB290" w14:textId="77777777" w:rsidR="007D67A8" w:rsidRPr="00D86EE7" w:rsidRDefault="007D67A8" w:rsidP="000E4820">
      <w:pPr>
        <w:rPr>
          <w:bCs/>
          <w:lang w:val="en-GB"/>
        </w:rPr>
      </w:pPr>
    </w:p>
    <w:p w14:paraId="70F680B9" w14:textId="77777777" w:rsidR="00E416D0" w:rsidRPr="00D86EE7" w:rsidRDefault="003C1C67" w:rsidP="00E416D0">
      <w:pPr>
        <w:keepNext/>
        <w:jc w:val="center"/>
        <w:rPr>
          <w:lang w:val="en-GB"/>
        </w:rPr>
      </w:pPr>
      <w:r w:rsidRPr="00D86EE7">
        <w:rPr>
          <w:bCs/>
          <w:noProof/>
          <w:lang w:val="en-GB"/>
        </w:rPr>
        <w:drawing>
          <wp:inline distT="0" distB="0" distL="0" distR="0" wp14:anchorId="1CB62FA6" wp14:editId="2ECC2A9F">
            <wp:extent cx="5401310" cy="3237230"/>
            <wp:effectExtent l="0" t="0" r="8890" b="1270"/>
            <wp:docPr id="6842033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42F5EFB0" w14:textId="0340D70F" w:rsidR="007D67A8" w:rsidRPr="00D86EE7" w:rsidRDefault="00E416D0" w:rsidP="00E416D0">
      <w:pPr>
        <w:pStyle w:val="Caption"/>
        <w:spacing w:before="240" w:after="0"/>
        <w:jc w:val="center"/>
        <w:rPr>
          <w:bCs/>
          <w:color w:val="auto"/>
          <w:lang w:val="en-GB"/>
        </w:rPr>
      </w:pPr>
      <w:bookmarkStart w:id="100" w:name="_Ref212651668"/>
      <w:bookmarkStart w:id="101" w:name="_Toc212714780"/>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32</w:t>
      </w:r>
      <w:r w:rsidRPr="00D86EE7">
        <w:rPr>
          <w:color w:val="auto"/>
          <w:lang w:val="en-GB"/>
        </w:rPr>
        <w:fldChar w:fldCharType="end"/>
      </w:r>
      <w:bookmarkEnd w:id="100"/>
      <w:r w:rsidRPr="00D86EE7">
        <w:rPr>
          <w:color w:val="auto"/>
          <w:lang w:val="en-GB"/>
        </w:rPr>
        <w:t xml:space="preserve">. </w:t>
      </w:r>
      <w:r w:rsidR="00F65C13" w:rsidRPr="00D86EE7">
        <w:rPr>
          <w:bCs/>
          <w:color w:val="auto"/>
          <w:lang w:val="en-GB"/>
        </w:rPr>
        <w:t xml:space="preserve">Type of electronic media used for information broadcast by national media </w:t>
      </w:r>
      <w:r w:rsidR="007D67A8" w:rsidRPr="00D86EE7">
        <w:rPr>
          <w:bCs/>
          <w:color w:val="auto"/>
          <w:lang w:val="en-GB"/>
        </w:rPr>
        <w:t>(Q</w:t>
      </w:r>
      <w:r w:rsidR="00EA6986" w:rsidRPr="00D86EE7">
        <w:rPr>
          <w:bCs/>
          <w:color w:val="auto"/>
          <w:lang w:val="en-GB"/>
        </w:rPr>
        <w:t>.B18</w:t>
      </w:r>
      <w:r w:rsidR="007D67A8" w:rsidRPr="00D86EE7">
        <w:rPr>
          <w:bCs/>
          <w:color w:val="auto"/>
          <w:lang w:val="en-GB"/>
        </w:rPr>
        <w:t xml:space="preserve"> </w:t>
      </w:r>
      <w:r w:rsidR="008C6A3C" w:rsidRPr="00D86EE7">
        <w:rPr>
          <w:bCs/>
          <w:color w:val="auto"/>
          <w:lang w:val="en-GB"/>
        </w:rPr>
        <w:t>–</w:t>
      </w:r>
      <w:r w:rsidR="007D67A8" w:rsidRPr="00D86EE7">
        <w:rPr>
          <w:bCs/>
          <w:color w:val="auto"/>
          <w:lang w:val="en-GB"/>
        </w:rPr>
        <w:t xml:space="preserve"> Answered</w:t>
      </w:r>
      <w:r w:rsidR="008C6A3C" w:rsidRPr="00D86EE7">
        <w:rPr>
          <w:bCs/>
          <w:color w:val="auto"/>
          <w:lang w:val="en-GB"/>
        </w:rPr>
        <w:t xml:space="preserve"> </w:t>
      </w:r>
      <w:r w:rsidR="007D67A8" w:rsidRPr="00D86EE7">
        <w:rPr>
          <w:bCs/>
          <w:color w:val="auto"/>
          <w:lang w:val="en-GB"/>
        </w:rPr>
        <w:t>25, Skipped 5).</w:t>
      </w:r>
      <w:bookmarkEnd w:id="101"/>
    </w:p>
    <w:p w14:paraId="40728A4C" w14:textId="77777777" w:rsidR="007D67A8" w:rsidRPr="00D86EE7" w:rsidRDefault="007D67A8" w:rsidP="000E4820">
      <w:pPr>
        <w:rPr>
          <w:bCs/>
          <w:lang w:val="en-GB"/>
        </w:rPr>
      </w:pPr>
    </w:p>
    <w:p w14:paraId="16CE42FC" w14:textId="30F30C8D" w:rsidR="00213311" w:rsidRPr="00D86EE7" w:rsidRDefault="00213311" w:rsidP="00213311">
      <w:pPr>
        <w:rPr>
          <w:bCs/>
          <w:lang w:val="en-GB"/>
        </w:rPr>
      </w:pPr>
      <w:r w:rsidRPr="00D86EE7">
        <w:rPr>
          <w:bCs/>
          <w:lang w:val="en-GB"/>
        </w:rPr>
        <w:t>An analysis of national media broadcasting approaches revealed the following distribution of methods used to disseminate information</w:t>
      </w:r>
      <w:r w:rsidR="009C6752" w:rsidRPr="00D86EE7">
        <w:rPr>
          <w:bCs/>
          <w:lang w:val="en-GB"/>
        </w:rPr>
        <w:t xml:space="preserve"> (</w:t>
      </w:r>
      <w:r w:rsidR="009C6752" w:rsidRPr="00D86EE7">
        <w:rPr>
          <w:bCs/>
          <w:lang w:val="en-GB"/>
        </w:rPr>
        <w:fldChar w:fldCharType="begin"/>
      </w:r>
      <w:r w:rsidR="009C6752" w:rsidRPr="00D86EE7">
        <w:rPr>
          <w:bCs/>
          <w:lang w:val="en-GB"/>
        </w:rPr>
        <w:instrText xml:space="preserve"> REF _Ref212651718 \h </w:instrText>
      </w:r>
      <w:r w:rsidR="00D86EE7" w:rsidRPr="00D86EE7">
        <w:rPr>
          <w:bCs/>
          <w:lang w:val="en-GB"/>
        </w:rPr>
        <w:instrText xml:space="preserve"> \* MERGEFORMAT </w:instrText>
      </w:r>
      <w:r w:rsidR="009C6752" w:rsidRPr="00D86EE7">
        <w:rPr>
          <w:bCs/>
          <w:lang w:val="en-GB"/>
        </w:rPr>
      </w:r>
      <w:r w:rsidR="009C6752" w:rsidRPr="00D86EE7">
        <w:rPr>
          <w:bCs/>
          <w:lang w:val="en-GB"/>
        </w:rPr>
        <w:fldChar w:fldCharType="separate"/>
      </w:r>
      <w:r w:rsidR="009C6752" w:rsidRPr="00D86EE7">
        <w:rPr>
          <w:lang w:val="en-GB"/>
        </w:rPr>
        <w:t xml:space="preserve">Figure </w:t>
      </w:r>
      <w:r w:rsidR="009C6752" w:rsidRPr="00D86EE7">
        <w:rPr>
          <w:noProof/>
          <w:lang w:val="en-GB"/>
        </w:rPr>
        <w:t>33</w:t>
      </w:r>
      <w:r w:rsidR="009C6752" w:rsidRPr="00D86EE7">
        <w:rPr>
          <w:bCs/>
          <w:lang w:val="en-GB"/>
        </w:rPr>
        <w:fldChar w:fldCharType="end"/>
      </w:r>
      <w:r w:rsidR="009C6752" w:rsidRPr="00D86EE7">
        <w:rPr>
          <w:bCs/>
          <w:lang w:val="en-GB"/>
        </w:rPr>
        <w:t>)</w:t>
      </w:r>
      <w:r w:rsidRPr="00D86EE7">
        <w:rPr>
          <w:bCs/>
          <w:lang w:val="en-GB"/>
        </w:rPr>
        <w:t>:</w:t>
      </w:r>
    </w:p>
    <w:p w14:paraId="01EC75D2" w14:textId="36821F75" w:rsidR="00213311" w:rsidRPr="00D86EE7" w:rsidRDefault="00213311" w:rsidP="0000537C">
      <w:pPr>
        <w:numPr>
          <w:ilvl w:val="0"/>
          <w:numId w:val="12"/>
        </w:numPr>
        <w:rPr>
          <w:bCs/>
          <w:lang w:val="en-GB"/>
        </w:rPr>
      </w:pPr>
      <w:r w:rsidRPr="00D86EE7">
        <w:rPr>
          <w:bCs/>
          <w:lang w:val="en-GB"/>
        </w:rPr>
        <w:t xml:space="preserve">Combined use of programme interruption </w:t>
      </w:r>
      <w:r w:rsidR="00682406" w:rsidRPr="00D86EE7">
        <w:rPr>
          <w:bCs/>
          <w:lang w:val="en-GB"/>
        </w:rPr>
        <w:t xml:space="preserve">(via television and radio) </w:t>
      </w:r>
      <w:r w:rsidRPr="00D86EE7">
        <w:rPr>
          <w:bCs/>
          <w:lang w:val="en-GB"/>
        </w:rPr>
        <w:t>and scrolling text</w:t>
      </w:r>
      <w:r w:rsidR="00682406" w:rsidRPr="00D86EE7">
        <w:rPr>
          <w:bCs/>
          <w:lang w:val="en-GB"/>
        </w:rPr>
        <w:t xml:space="preserve"> (television)</w:t>
      </w:r>
      <w:r w:rsidRPr="00D86EE7">
        <w:rPr>
          <w:bCs/>
          <w:lang w:val="en-GB"/>
        </w:rPr>
        <w:t xml:space="preserve"> with 35% of </w:t>
      </w:r>
      <w:r w:rsidR="003D1593" w:rsidRPr="00D86EE7">
        <w:rPr>
          <w:bCs/>
          <w:lang w:val="en-GB"/>
        </w:rPr>
        <w:t>countries.</w:t>
      </w:r>
    </w:p>
    <w:p w14:paraId="6770BC93" w14:textId="38FDA1AC" w:rsidR="00213311" w:rsidRPr="00D86EE7" w:rsidRDefault="00213311" w:rsidP="0000537C">
      <w:pPr>
        <w:numPr>
          <w:ilvl w:val="0"/>
          <w:numId w:val="12"/>
        </w:numPr>
        <w:rPr>
          <w:bCs/>
          <w:lang w:val="en-GB"/>
        </w:rPr>
      </w:pPr>
      <w:r w:rsidRPr="00D86EE7">
        <w:rPr>
          <w:bCs/>
          <w:lang w:val="en-GB"/>
        </w:rPr>
        <w:t xml:space="preserve">Programme </w:t>
      </w:r>
      <w:r w:rsidR="00682406" w:rsidRPr="00D86EE7">
        <w:rPr>
          <w:bCs/>
          <w:lang w:val="en-GB"/>
        </w:rPr>
        <w:t>i</w:t>
      </w:r>
      <w:r w:rsidRPr="00D86EE7">
        <w:rPr>
          <w:bCs/>
          <w:lang w:val="en-GB"/>
        </w:rPr>
        <w:t xml:space="preserve">nterruption </w:t>
      </w:r>
      <w:r w:rsidR="00682406" w:rsidRPr="00D86EE7">
        <w:rPr>
          <w:bCs/>
          <w:lang w:val="en-GB"/>
        </w:rPr>
        <w:t>o</w:t>
      </w:r>
      <w:r w:rsidRPr="00D86EE7">
        <w:rPr>
          <w:bCs/>
          <w:lang w:val="en-GB"/>
        </w:rPr>
        <w:t>nly</w:t>
      </w:r>
      <w:r w:rsidR="00682406" w:rsidRPr="00D86EE7">
        <w:rPr>
          <w:bCs/>
          <w:lang w:val="en-GB"/>
        </w:rPr>
        <w:t xml:space="preserve"> with</w:t>
      </w:r>
      <w:r w:rsidR="00D27C4B" w:rsidRPr="00D86EE7">
        <w:rPr>
          <w:bCs/>
          <w:lang w:val="en-GB"/>
        </w:rPr>
        <w:t xml:space="preserve"> </w:t>
      </w:r>
      <w:r w:rsidRPr="00D86EE7">
        <w:rPr>
          <w:bCs/>
          <w:lang w:val="en-GB"/>
        </w:rPr>
        <w:t xml:space="preserve">26% of </w:t>
      </w:r>
      <w:r w:rsidR="003D1593" w:rsidRPr="00D86EE7">
        <w:rPr>
          <w:bCs/>
          <w:lang w:val="en-GB"/>
        </w:rPr>
        <w:t>countries.</w:t>
      </w:r>
    </w:p>
    <w:p w14:paraId="6AFF3196" w14:textId="1C7D6418" w:rsidR="00213311" w:rsidRPr="00D86EE7" w:rsidRDefault="00213311" w:rsidP="0000537C">
      <w:pPr>
        <w:numPr>
          <w:ilvl w:val="0"/>
          <w:numId w:val="12"/>
        </w:numPr>
        <w:rPr>
          <w:bCs/>
          <w:lang w:val="en-GB"/>
        </w:rPr>
      </w:pPr>
      <w:r w:rsidRPr="00D86EE7">
        <w:rPr>
          <w:bCs/>
          <w:lang w:val="en-GB"/>
        </w:rPr>
        <w:t xml:space="preserve">Programme </w:t>
      </w:r>
      <w:r w:rsidR="00F8013D" w:rsidRPr="00D86EE7">
        <w:rPr>
          <w:bCs/>
          <w:lang w:val="en-GB"/>
        </w:rPr>
        <w:t>i</w:t>
      </w:r>
      <w:r w:rsidRPr="00D86EE7">
        <w:rPr>
          <w:bCs/>
          <w:lang w:val="en-GB"/>
        </w:rPr>
        <w:t xml:space="preserve">nterruption with </w:t>
      </w:r>
      <w:r w:rsidR="003D1593" w:rsidRPr="00D86EE7">
        <w:rPr>
          <w:bCs/>
          <w:lang w:val="en-GB"/>
        </w:rPr>
        <w:t>p</w:t>
      </w:r>
      <w:r w:rsidRPr="00D86EE7">
        <w:rPr>
          <w:bCs/>
          <w:lang w:val="en-GB"/>
        </w:rPr>
        <w:t xml:space="preserve">ublic </w:t>
      </w:r>
      <w:r w:rsidR="003D1593" w:rsidRPr="00D86EE7">
        <w:rPr>
          <w:bCs/>
          <w:lang w:val="en-GB"/>
        </w:rPr>
        <w:t>e</w:t>
      </w:r>
      <w:r w:rsidRPr="00D86EE7">
        <w:rPr>
          <w:bCs/>
          <w:lang w:val="en-GB"/>
        </w:rPr>
        <w:t>ngagement</w:t>
      </w:r>
      <w:r w:rsidR="003D1593" w:rsidRPr="00D86EE7">
        <w:rPr>
          <w:bCs/>
          <w:lang w:val="en-GB"/>
        </w:rPr>
        <w:t xml:space="preserve"> </w:t>
      </w:r>
      <w:r w:rsidR="00490962" w:rsidRPr="00D86EE7">
        <w:rPr>
          <w:bCs/>
          <w:lang w:val="en-GB"/>
        </w:rPr>
        <w:t xml:space="preserve">(live interviews and public feedback </w:t>
      </w:r>
      <w:r w:rsidR="00546CA5" w:rsidRPr="00D86EE7">
        <w:rPr>
          <w:bCs/>
          <w:lang w:val="en-GB"/>
        </w:rPr>
        <w:t>mechanisms)</w:t>
      </w:r>
      <w:r w:rsidR="00490962" w:rsidRPr="00D86EE7">
        <w:rPr>
          <w:bCs/>
          <w:lang w:val="en-GB"/>
        </w:rPr>
        <w:t xml:space="preserve"> </w:t>
      </w:r>
      <w:r w:rsidR="003D1593" w:rsidRPr="00D86EE7">
        <w:rPr>
          <w:bCs/>
          <w:lang w:val="en-GB"/>
        </w:rPr>
        <w:t xml:space="preserve">reported </w:t>
      </w:r>
      <w:r w:rsidR="00490962" w:rsidRPr="00D86EE7">
        <w:rPr>
          <w:bCs/>
          <w:lang w:val="en-GB"/>
        </w:rPr>
        <w:t>by</w:t>
      </w:r>
      <w:r w:rsidR="00BE14F0" w:rsidRPr="00D86EE7">
        <w:rPr>
          <w:bCs/>
          <w:lang w:val="en-GB"/>
        </w:rPr>
        <w:t xml:space="preserve"> o</w:t>
      </w:r>
      <w:r w:rsidRPr="00D86EE7">
        <w:rPr>
          <w:bCs/>
          <w:lang w:val="en-GB"/>
        </w:rPr>
        <w:t>ne country</w:t>
      </w:r>
      <w:r w:rsidR="00BE14F0" w:rsidRPr="00D86EE7">
        <w:rPr>
          <w:bCs/>
          <w:lang w:val="en-GB"/>
        </w:rPr>
        <w:t xml:space="preserve"> (Tonga</w:t>
      </w:r>
      <w:r w:rsidR="00862C07" w:rsidRPr="00D86EE7">
        <w:rPr>
          <w:bCs/>
          <w:lang w:val="en-GB"/>
        </w:rPr>
        <w:t>, 4%</w:t>
      </w:r>
      <w:r w:rsidR="00BE14F0" w:rsidRPr="00D86EE7">
        <w:rPr>
          <w:bCs/>
          <w:lang w:val="en-GB"/>
        </w:rPr>
        <w:t>)</w:t>
      </w:r>
      <w:r w:rsidRPr="00D86EE7">
        <w:rPr>
          <w:bCs/>
          <w:lang w:val="en-GB"/>
        </w:rPr>
        <w:t>.</w:t>
      </w:r>
    </w:p>
    <w:p w14:paraId="0DCB7F0A" w14:textId="77777777" w:rsidR="00214C49" w:rsidRPr="00D86EE7" w:rsidRDefault="00214C49" w:rsidP="00214C49">
      <w:pPr>
        <w:rPr>
          <w:bCs/>
          <w:lang w:val="en-GB"/>
        </w:rPr>
      </w:pPr>
    </w:p>
    <w:p w14:paraId="6DFC8475" w14:textId="3E40113D" w:rsidR="00CE7B94" w:rsidRPr="00D86EE7" w:rsidRDefault="00213311" w:rsidP="0000537C">
      <w:pPr>
        <w:numPr>
          <w:ilvl w:val="0"/>
          <w:numId w:val="12"/>
        </w:numPr>
        <w:rPr>
          <w:bCs/>
          <w:lang w:val="en-GB"/>
        </w:rPr>
      </w:pPr>
      <w:r w:rsidRPr="00D86EE7">
        <w:rPr>
          <w:bCs/>
          <w:lang w:val="en-GB"/>
        </w:rPr>
        <w:lastRenderedPageBreak/>
        <w:t xml:space="preserve">Alternative </w:t>
      </w:r>
      <w:r w:rsidR="00CE7B94" w:rsidRPr="00D86EE7">
        <w:rPr>
          <w:bCs/>
          <w:lang w:val="en-GB"/>
        </w:rPr>
        <w:t>m</w:t>
      </w:r>
      <w:r w:rsidRPr="00D86EE7">
        <w:rPr>
          <w:bCs/>
          <w:lang w:val="en-GB"/>
        </w:rPr>
        <w:t>ethods</w:t>
      </w:r>
      <w:r w:rsidR="00CE7B94" w:rsidRPr="00D86EE7">
        <w:rPr>
          <w:bCs/>
          <w:lang w:val="en-GB"/>
        </w:rPr>
        <w:t xml:space="preserve"> adopted</w:t>
      </w:r>
      <w:r w:rsidRPr="00D86EE7">
        <w:rPr>
          <w:bCs/>
          <w:lang w:val="en-GB"/>
        </w:rPr>
        <w:t xml:space="preserve"> </w:t>
      </w:r>
      <w:r w:rsidR="00CE7B94" w:rsidRPr="00D86EE7">
        <w:rPr>
          <w:bCs/>
          <w:lang w:val="en-GB"/>
        </w:rPr>
        <w:t xml:space="preserve">by </w:t>
      </w:r>
      <w:r w:rsidRPr="00D86EE7">
        <w:rPr>
          <w:bCs/>
          <w:lang w:val="en-GB"/>
        </w:rPr>
        <w:t>3</w:t>
      </w:r>
      <w:r w:rsidR="00F8013D" w:rsidRPr="00D86EE7">
        <w:rPr>
          <w:bCs/>
          <w:lang w:val="en-GB"/>
        </w:rPr>
        <w:t>5</w:t>
      </w:r>
      <w:r w:rsidRPr="00D86EE7">
        <w:rPr>
          <w:bCs/>
          <w:lang w:val="en-GB"/>
        </w:rPr>
        <w:t>% of countries:</w:t>
      </w:r>
    </w:p>
    <w:p w14:paraId="333E4E96" w14:textId="2070EBA0" w:rsidR="00213311" w:rsidRPr="00D86EE7" w:rsidRDefault="00213311" w:rsidP="0000537C">
      <w:pPr>
        <w:numPr>
          <w:ilvl w:val="0"/>
          <w:numId w:val="13"/>
        </w:numPr>
        <w:rPr>
          <w:bCs/>
          <w:lang w:val="en-GB"/>
        </w:rPr>
      </w:pPr>
      <w:r w:rsidRPr="00D86EE7">
        <w:rPr>
          <w:bCs/>
          <w:lang w:val="en-GB"/>
        </w:rPr>
        <w:t>Regular news segments (Australia)</w:t>
      </w:r>
      <w:r w:rsidR="00820E15" w:rsidRPr="00D86EE7">
        <w:rPr>
          <w:bCs/>
          <w:lang w:val="en-GB"/>
        </w:rPr>
        <w:t>,</w:t>
      </w:r>
    </w:p>
    <w:p w14:paraId="08FDE462" w14:textId="77777777" w:rsidR="00884C35" w:rsidRPr="00D86EE7" w:rsidRDefault="00884C35" w:rsidP="00884C35">
      <w:pPr>
        <w:numPr>
          <w:ilvl w:val="0"/>
          <w:numId w:val="13"/>
        </w:numPr>
        <w:rPr>
          <w:bCs/>
          <w:lang w:val="en-GB"/>
        </w:rPr>
      </w:pPr>
      <w:r w:rsidRPr="00D86EE7">
        <w:rPr>
          <w:bCs/>
          <w:lang w:val="en-GB"/>
        </w:rPr>
        <w:t>Television news coverage (Costa Rica, Ecuador, French Polynesia, Peru),</w:t>
      </w:r>
    </w:p>
    <w:p w14:paraId="301846CD" w14:textId="09DF0922" w:rsidR="00884C35" w:rsidRPr="00D86EE7" w:rsidRDefault="00884C35" w:rsidP="00884C35">
      <w:pPr>
        <w:numPr>
          <w:ilvl w:val="0"/>
          <w:numId w:val="13"/>
        </w:numPr>
        <w:rPr>
          <w:bCs/>
          <w:lang w:val="en-GB"/>
        </w:rPr>
      </w:pPr>
      <w:r w:rsidRPr="00D86EE7">
        <w:rPr>
          <w:bCs/>
          <w:lang w:val="en-GB"/>
        </w:rPr>
        <w:t>Bulletin dissemination (Guatemala),</w:t>
      </w:r>
    </w:p>
    <w:p w14:paraId="0588BFCE" w14:textId="54FF7EDC" w:rsidR="008A11B0" w:rsidRPr="00D86EE7" w:rsidRDefault="00F17B3B" w:rsidP="00884C35">
      <w:pPr>
        <w:numPr>
          <w:ilvl w:val="0"/>
          <w:numId w:val="13"/>
        </w:numPr>
        <w:rPr>
          <w:bCs/>
          <w:lang w:val="en-GB"/>
        </w:rPr>
      </w:pPr>
      <w:r w:rsidRPr="00D86EE7">
        <w:rPr>
          <w:bCs/>
          <w:lang w:val="en-GB"/>
        </w:rPr>
        <w:t>Broadcast tsunami updates once received from NTWC (Tuvalu),</w:t>
      </w:r>
    </w:p>
    <w:p w14:paraId="785995DF" w14:textId="36F29665" w:rsidR="00213311" w:rsidRPr="00D86EE7" w:rsidRDefault="00213311" w:rsidP="0000537C">
      <w:pPr>
        <w:numPr>
          <w:ilvl w:val="0"/>
          <w:numId w:val="13"/>
        </w:numPr>
        <w:rPr>
          <w:bCs/>
          <w:lang w:val="en-GB"/>
        </w:rPr>
      </w:pPr>
      <w:r w:rsidRPr="00D86EE7">
        <w:rPr>
          <w:bCs/>
          <w:lang w:val="en-GB"/>
        </w:rPr>
        <w:t>Social media platforms and radio broadcasts (Vanuatu)</w:t>
      </w:r>
      <w:r w:rsidR="00884C35" w:rsidRPr="00D86EE7">
        <w:rPr>
          <w:bCs/>
          <w:lang w:val="en-GB"/>
        </w:rPr>
        <w:t>.</w:t>
      </w:r>
    </w:p>
    <w:p w14:paraId="420AF443" w14:textId="60CE05F2" w:rsidR="00A0339D" w:rsidRPr="00D86EE7" w:rsidRDefault="00A0339D" w:rsidP="000E4820">
      <w:pPr>
        <w:rPr>
          <w:bCs/>
          <w:lang w:val="en-GB"/>
        </w:rPr>
      </w:pPr>
    </w:p>
    <w:p w14:paraId="68C67E04" w14:textId="77777777" w:rsidR="00E416D0" w:rsidRPr="00D86EE7" w:rsidRDefault="00CC3AB3" w:rsidP="00E416D0">
      <w:pPr>
        <w:keepNext/>
        <w:jc w:val="center"/>
        <w:rPr>
          <w:lang w:val="en-GB"/>
        </w:rPr>
      </w:pPr>
      <w:r w:rsidRPr="00D86EE7">
        <w:rPr>
          <w:bCs/>
          <w:noProof/>
          <w:lang w:val="en-GB"/>
        </w:rPr>
        <w:drawing>
          <wp:inline distT="0" distB="0" distL="0" distR="0" wp14:anchorId="5069106E" wp14:editId="653E95E1">
            <wp:extent cx="5395595" cy="3237230"/>
            <wp:effectExtent l="0" t="0" r="0" b="1270"/>
            <wp:docPr id="15398892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595" cy="3237230"/>
                    </a:xfrm>
                    <a:prstGeom prst="rect">
                      <a:avLst/>
                    </a:prstGeom>
                    <a:noFill/>
                  </pic:spPr>
                </pic:pic>
              </a:graphicData>
            </a:graphic>
          </wp:inline>
        </w:drawing>
      </w:r>
    </w:p>
    <w:p w14:paraId="5117FE01" w14:textId="282E3C50" w:rsidR="00A0339D" w:rsidRPr="00D86EE7" w:rsidRDefault="00E416D0" w:rsidP="00E416D0">
      <w:pPr>
        <w:pStyle w:val="Caption"/>
        <w:spacing w:before="240" w:after="0"/>
        <w:jc w:val="center"/>
        <w:rPr>
          <w:bCs/>
          <w:color w:val="auto"/>
          <w:lang w:val="en-GB"/>
        </w:rPr>
      </w:pPr>
      <w:bookmarkStart w:id="102" w:name="_Ref212651718"/>
      <w:bookmarkStart w:id="103" w:name="_Toc212714781"/>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33</w:t>
      </w:r>
      <w:r w:rsidRPr="00D86EE7">
        <w:rPr>
          <w:color w:val="auto"/>
          <w:lang w:val="en-GB"/>
        </w:rPr>
        <w:fldChar w:fldCharType="end"/>
      </w:r>
      <w:bookmarkEnd w:id="102"/>
      <w:r w:rsidRPr="00D86EE7">
        <w:rPr>
          <w:color w:val="auto"/>
          <w:lang w:val="en-GB"/>
        </w:rPr>
        <w:t xml:space="preserve">. </w:t>
      </w:r>
      <w:r w:rsidR="008B4AA4" w:rsidRPr="00D86EE7">
        <w:rPr>
          <w:bCs/>
          <w:color w:val="auto"/>
          <w:lang w:val="en-GB"/>
        </w:rPr>
        <w:t>Method</w:t>
      </w:r>
      <w:r w:rsidR="00F07D96" w:rsidRPr="00D86EE7">
        <w:rPr>
          <w:bCs/>
          <w:color w:val="auto"/>
          <w:lang w:val="en-GB"/>
        </w:rPr>
        <w:t>s</w:t>
      </w:r>
      <w:r w:rsidR="00163AB4" w:rsidRPr="00D86EE7">
        <w:rPr>
          <w:bCs/>
          <w:color w:val="auto"/>
          <w:lang w:val="en-GB"/>
        </w:rPr>
        <w:t xml:space="preserve"> of information </w:t>
      </w:r>
      <w:r w:rsidR="008B4AA4" w:rsidRPr="00D86EE7">
        <w:rPr>
          <w:bCs/>
          <w:color w:val="auto"/>
          <w:lang w:val="en-GB"/>
        </w:rPr>
        <w:t xml:space="preserve">broadcast </w:t>
      </w:r>
      <w:r w:rsidR="00A0339D" w:rsidRPr="00D86EE7">
        <w:rPr>
          <w:bCs/>
          <w:color w:val="auto"/>
          <w:lang w:val="en-GB"/>
        </w:rPr>
        <w:t>(Q</w:t>
      </w:r>
      <w:r w:rsidR="008B4AA4" w:rsidRPr="00D86EE7">
        <w:rPr>
          <w:bCs/>
          <w:color w:val="auto"/>
          <w:lang w:val="en-GB"/>
        </w:rPr>
        <w:t>.B</w:t>
      </w:r>
      <w:r w:rsidR="00001DE2" w:rsidRPr="00D86EE7">
        <w:rPr>
          <w:bCs/>
          <w:color w:val="auto"/>
          <w:lang w:val="en-GB"/>
        </w:rPr>
        <w:t>20</w:t>
      </w:r>
      <w:r w:rsidR="00A0339D" w:rsidRPr="00D86EE7">
        <w:rPr>
          <w:bCs/>
          <w:color w:val="auto"/>
          <w:lang w:val="en-GB"/>
        </w:rPr>
        <w:t xml:space="preserve"> </w:t>
      </w:r>
      <w:r w:rsidR="008B4AA4" w:rsidRPr="00D86EE7">
        <w:rPr>
          <w:bCs/>
          <w:color w:val="auto"/>
          <w:lang w:val="en-GB"/>
        </w:rPr>
        <w:t>–</w:t>
      </w:r>
      <w:r w:rsidR="00A0339D" w:rsidRPr="00D86EE7">
        <w:rPr>
          <w:bCs/>
          <w:color w:val="auto"/>
          <w:lang w:val="en-GB"/>
        </w:rPr>
        <w:t xml:space="preserve"> Answered</w:t>
      </w:r>
      <w:r w:rsidR="008B4AA4" w:rsidRPr="00D86EE7">
        <w:rPr>
          <w:bCs/>
          <w:color w:val="auto"/>
          <w:lang w:val="en-GB"/>
        </w:rPr>
        <w:t xml:space="preserve"> </w:t>
      </w:r>
      <w:r w:rsidR="00A0339D" w:rsidRPr="00D86EE7">
        <w:rPr>
          <w:bCs/>
          <w:color w:val="auto"/>
          <w:lang w:val="en-GB"/>
        </w:rPr>
        <w:t>2</w:t>
      </w:r>
      <w:r w:rsidR="00B12898" w:rsidRPr="00D86EE7">
        <w:rPr>
          <w:bCs/>
          <w:color w:val="auto"/>
          <w:lang w:val="en-GB"/>
        </w:rPr>
        <w:t>3</w:t>
      </w:r>
      <w:r w:rsidR="00A0339D" w:rsidRPr="00D86EE7">
        <w:rPr>
          <w:bCs/>
          <w:color w:val="auto"/>
          <w:lang w:val="en-GB"/>
        </w:rPr>
        <w:t>, Skipped</w:t>
      </w:r>
      <w:r w:rsidR="008B4AA4" w:rsidRPr="00D86EE7">
        <w:rPr>
          <w:bCs/>
          <w:color w:val="auto"/>
          <w:lang w:val="en-GB"/>
        </w:rPr>
        <w:t xml:space="preserve"> </w:t>
      </w:r>
      <w:r w:rsidR="00B12898" w:rsidRPr="00D86EE7">
        <w:rPr>
          <w:bCs/>
          <w:color w:val="auto"/>
          <w:lang w:val="en-GB"/>
        </w:rPr>
        <w:t>7</w:t>
      </w:r>
      <w:r w:rsidR="00A0339D" w:rsidRPr="00D86EE7">
        <w:rPr>
          <w:bCs/>
          <w:color w:val="auto"/>
          <w:lang w:val="en-GB"/>
        </w:rPr>
        <w:t>).</w:t>
      </w:r>
      <w:bookmarkEnd w:id="103"/>
    </w:p>
    <w:p w14:paraId="28636D5F" w14:textId="77777777" w:rsidR="00A0339D" w:rsidRPr="00D86EE7" w:rsidRDefault="00A0339D" w:rsidP="000E4820">
      <w:pPr>
        <w:rPr>
          <w:bCs/>
          <w:lang w:val="en-GB"/>
        </w:rPr>
      </w:pPr>
    </w:p>
    <w:p w14:paraId="2009378D" w14:textId="50C7D021" w:rsidR="004F3A4D" w:rsidRPr="00D86EE7" w:rsidRDefault="004F3A4D" w:rsidP="00AD4DD1">
      <w:pPr>
        <w:pStyle w:val="Title3KM"/>
        <w:ind w:left="1276" w:hanging="851"/>
        <w:rPr>
          <w:lang w:val="en-GB"/>
        </w:rPr>
      </w:pPr>
      <w:bookmarkStart w:id="104" w:name="_Toc214060380"/>
      <w:r w:rsidRPr="00D86EE7">
        <w:rPr>
          <w:lang w:val="en-GB"/>
        </w:rPr>
        <w:t>Cancellation of the warning</w:t>
      </w:r>
      <w:bookmarkEnd w:id="104"/>
    </w:p>
    <w:p w14:paraId="692F27D5" w14:textId="77777777" w:rsidR="00A0339D" w:rsidRPr="00D86EE7" w:rsidRDefault="00A0339D" w:rsidP="000E4820">
      <w:pPr>
        <w:rPr>
          <w:bCs/>
          <w:lang w:val="en-GB"/>
        </w:rPr>
      </w:pPr>
    </w:p>
    <w:p w14:paraId="7C005DF6" w14:textId="64488E9D" w:rsidR="00EA31C5" w:rsidRPr="00D86EE7" w:rsidRDefault="00EA31C5" w:rsidP="00EA31C5">
      <w:pPr>
        <w:rPr>
          <w:bCs/>
          <w:lang w:val="en-GB"/>
        </w:rPr>
      </w:pPr>
      <w:r w:rsidRPr="00D86EE7">
        <w:rPr>
          <w:bCs/>
          <w:lang w:val="en-GB"/>
        </w:rPr>
        <w:t xml:space="preserve">A total of 23 countries (77%) reported having </w:t>
      </w:r>
      <w:r w:rsidR="001404CD" w:rsidRPr="00D86EE7">
        <w:rPr>
          <w:bCs/>
          <w:lang w:val="en-GB"/>
        </w:rPr>
        <w:t>cancelled</w:t>
      </w:r>
      <w:r w:rsidRPr="00D86EE7">
        <w:rPr>
          <w:bCs/>
          <w:lang w:val="en-GB"/>
        </w:rPr>
        <w:t xml:space="preserve"> a warning or marine advisory issued during the event (Q.B22 – 23 responses, 7 skipped). The primary reason cited for cancellation—by 57% of respondents—was the absence of damaging waves (Q.B23 – 23 responses, 7 skipped). Additional reasons provided include:</w:t>
      </w:r>
    </w:p>
    <w:p w14:paraId="3521938A" w14:textId="3F4CABED" w:rsidR="00EA31C5" w:rsidRPr="00D86EE7" w:rsidRDefault="00EA31C5" w:rsidP="0000537C">
      <w:pPr>
        <w:numPr>
          <w:ilvl w:val="0"/>
          <w:numId w:val="14"/>
        </w:numPr>
        <w:rPr>
          <w:bCs/>
          <w:lang w:val="en-GB"/>
        </w:rPr>
      </w:pPr>
      <w:r w:rsidRPr="00D86EE7">
        <w:rPr>
          <w:bCs/>
          <w:lang w:val="en-GB"/>
        </w:rPr>
        <w:t xml:space="preserve">The tsunami waves and associated risks had </w:t>
      </w:r>
      <w:r w:rsidR="00C70638" w:rsidRPr="00D86EE7">
        <w:rPr>
          <w:bCs/>
          <w:lang w:val="en-GB"/>
        </w:rPr>
        <w:t>passed</w:t>
      </w:r>
      <w:r w:rsidRPr="00D86EE7">
        <w:rPr>
          <w:bCs/>
          <w:lang w:val="en-GB"/>
        </w:rPr>
        <w:t xml:space="preserve"> (Fiji, French Polynesia).</w:t>
      </w:r>
    </w:p>
    <w:p w14:paraId="6425E1A2" w14:textId="29DE9EAF" w:rsidR="00EA31C5" w:rsidRPr="00D86EE7" w:rsidRDefault="00EA31C5" w:rsidP="0000537C">
      <w:pPr>
        <w:numPr>
          <w:ilvl w:val="0"/>
          <w:numId w:val="14"/>
        </w:numPr>
        <w:rPr>
          <w:bCs/>
          <w:lang w:val="en-GB"/>
        </w:rPr>
      </w:pPr>
      <w:r w:rsidRPr="00D86EE7">
        <w:rPr>
          <w:bCs/>
          <w:lang w:val="en-GB"/>
        </w:rPr>
        <w:t xml:space="preserve">No damage was </w:t>
      </w:r>
      <w:r w:rsidR="001A6397" w:rsidRPr="00D86EE7">
        <w:rPr>
          <w:bCs/>
          <w:lang w:val="en-GB"/>
        </w:rPr>
        <w:t>expected</w:t>
      </w:r>
      <w:r w:rsidRPr="00D86EE7">
        <w:rPr>
          <w:bCs/>
          <w:lang w:val="en-GB"/>
        </w:rPr>
        <w:t xml:space="preserve"> following the cancellation (Japan).</w:t>
      </w:r>
    </w:p>
    <w:p w14:paraId="1C4DEF27" w14:textId="77777777" w:rsidR="00EA31C5" w:rsidRPr="00D86EE7" w:rsidRDefault="00EA31C5" w:rsidP="0000537C">
      <w:pPr>
        <w:numPr>
          <w:ilvl w:val="0"/>
          <w:numId w:val="14"/>
        </w:numPr>
        <w:rPr>
          <w:bCs/>
          <w:lang w:val="en-GB"/>
        </w:rPr>
      </w:pPr>
      <w:r w:rsidRPr="00D86EE7">
        <w:rPr>
          <w:bCs/>
          <w:lang w:val="en-GB"/>
        </w:rPr>
        <w:t>Receipt of updated messages from PTWC (Nauru).</w:t>
      </w:r>
    </w:p>
    <w:p w14:paraId="74DC62D6" w14:textId="5066464F" w:rsidR="00EA31C5" w:rsidRPr="00D86EE7" w:rsidRDefault="00FF5E41" w:rsidP="0000537C">
      <w:pPr>
        <w:numPr>
          <w:ilvl w:val="0"/>
          <w:numId w:val="14"/>
        </w:numPr>
        <w:rPr>
          <w:bCs/>
          <w:lang w:val="en-GB"/>
        </w:rPr>
      </w:pPr>
      <w:r w:rsidRPr="00D86EE7">
        <w:rPr>
          <w:bCs/>
          <w:lang w:val="en-GB"/>
        </w:rPr>
        <w:t>Strong and unusual currents below 30 cm near the shoreline were considered low to minimal risk</w:t>
      </w:r>
      <w:r w:rsidR="001B2ABD" w:rsidRPr="00D86EE7">
        <w:rPr>
          <w:bCs/>
          <w:lang w:val="en-GB"/>
        </w:rPr>
        <w:t>, justifying cancellation</w:t>
      </w:r>
      <w:r w:rsidRPr="00D86EE7">
        <w:rPr>
          <w:bCs/>
          <w:lang w:val="en-GB"/>
        </w:rPr>
        <w:t xml:space="preserve"> (New Zealand).</w:t>
      </w:r>
    </w:p>
    <w:p w14:paraId="45C8AA5F" w14:textId="77777777" w:rsidR="00EA31C5" w:rsidRPr="00D86EE7" w:rsidRDefault="00EA31C5" w:rsidP="0000537C">
      <w:pPr>
        <w:numPr>
          <w:ilvl w:val="0"/>
          <w:numId w:val="14"/>
        </w:numPr>
        <w:rPr>
          <w:bCs/>
          <w:lang w:val="en-GB"/>
        </w:rPr>
      </w:pPr>
      <w:r w:rsidRPr="00D86EE7">
        <w:rPr>
          <w:bCs/>
          <w:lang w:val="en-GB"/>
        </w:rPr>
        <w:t>Wave activity had returned to normal levels (Samoa).</w:t>
      </w:r>
    </w:p>
    <w:p w14:paraId="3E3CD774" w14:textId="209C6EE3" w:rsidR="00EA31C5" w:rsidRPr="00D86EE7" w:rsidRDefault="00EA31C5" w:rsidP="0000537C">
      <w:pPr>
        <w:numPr>
          <w:ilvl w:val="0"/>
          <w:numId w:val="14"/>
        </w:numPr>
        <w:rPr>
          <w:bCs/>
          <w:lang w:val="en-GB"/>
        </w:rPr>
      </w:pPr>
      <w:r w:rsidRPr="00D86EE7">
        <w:rPr>
          <w:bCs/>
          <w:lang w:val="en-GB"/>
        </w:rPr>
        <w:t xml:space="preserve">Confirmation from </w:t>
      </w:r>
      <w:r w:rsidR="001404CD" w:rsidRPr="00D86EE7">
        <w:rPr>
          <w:bCs/>
          <w:lang w:val="en-GB"/>
        </w:rPr>
        <w:t>neighbouring</w:t>
      </w:r>
      <w:r w:rsidRPr="00D86EE7">
        <w:rPr>
          <w:bCs/>
          <w:lang w:val="en-GB"/>
        </w:rPr>
        <w:t xml:space="preserve"> countries that the forecasted wave had passed without causing damage or impact (Tuvalu).</w:t>
      </w:r>
    </w:p>
    <w:p w14:paraId="3F2247EB" w14:textId="1003D323" w:rsidR="00EA31C5" w:rsidRPr="00D86EE7" w:rsidRDefault="00D74ABF" w:rsidP="0000537C">
      <w:pPr>
        <w:numPr>
          <w:ilvl w:val="0"/>
          <w:numId w:val="14"/>
        </w:numPr>
        <w:rPr>
          <w:bCs/>
          <w:lang w:val="en-GB"/>
        </w:rPr>
      </w:pPr>
      <w:r w:rsidRPr="00D86EE7">
        <w:rPr>
          <w:bCs/>
          <w:lang w:val="en-GB"/>
        </w:rPr>
        <w:t>Either no hazardous waves observed, or wave activity dropped below hazardous levels (United States).</w:t>
      </w:r>
    </w:p>
    <w:p w14:paraId="212DE6DA" w14:textId="77777777" w:rsidR="00EA31C5" w:rsidRPr="00D86EE7" w:rsidRDefault="00EA31C5" w:rsidP="0000537C">
      <w:pPr>
        <w:numPr>
          <w:ilvl w:val="0"/>
          <w:numId w:val="14"/>
        </w:numPr>
        <w:rPr>
          <w:bCs/>
          <w:lang w:val="en-GB"/>
        </w:rPr>
      </w:pPr>
      <w:r w:rsidRPr="00D86EE7">
        <w:rPr>
          <w:bCs/>
          <w:lang w:val="en-GB"/>
        </w:rPr>
        <w:t>The overall threat level was deemed low (Vanuatu).</w:t>
      </w:r>
    </w:p>
    <w:p w14:paraId="63E4947E" w14:textId="77777777" w:rsidR="00AD6F6A" w:rsidRPr="00D86EE7" w:rsidRDefault="00AD6F6A" w:rsidP="00B222BD">
      <w:pPr>
        <w:rPr>
          <w:bCs/>
          <w:lang w:val="en-GB"/>
        </w:rPr>
      </w:pPr>
    </w:p>
    <w:p w14:paraId="67F568E8" w14:textId="77777777" w:rsidR="00934110" w:rsidRPr="00D86EE7" w:rsidRDefault="009921B3" w:rsidP="00B222BD">
      <w:pPr>
        <w:rPr>
          <w:bCs/>
          <w:lang w:val="en-GB"/>
        </w:rPr>
      </w:pPr>
      <w:r w:rsidRPr="00D86EE7">
        <w:rPr>
          <w:bCs/>
          <w:lang w:val="en-GB"/>
        </w:rPr>
        <w:t>Cancellation messages were communicated through a variety of channels, with all respondent countries—except Samoa—utilizing at least two methods. Samoa reported relying solely on Facebook.</w:t>
      </w:r>
      <w:r w:rsidR="001E1677" w:rsidRPr="00D86EE7">
        <w:rPr>
          <w:bCs/>
          <w:lang w:val="en-GB"/>
        </w:rPr>
        <w:t xml:space="preserve"> </w:t>
      </w:r>
    </w:p>
    <w:p w14:paraId="771F6D31" w14:textId="77777777" w:rsidR="00934110" w:rsidRPr="00D86EE7" w:rsidRDefault="00934110" w:rsidP="00B222BD">
      <w:pPr>
        <w:rPr>
          <w:bCs/>
          <w:lang w:val="en-GB"/>
        </w:rPr>
      </w:pPr>
    </w:p>
    <w:p w14:paraId="0790BD89" w14:textId="773539E9" w:rsidR="009921B3" w:rsidRPr="00D86EE7" w:rsidRDefault="009921B3" w:rsidP="00B222BD">
      <w:pPr>
        <w:rPr>
          <w:bCs/>
          <w:lang w:val="en-GB"/>
        </w:rPr>
      </w:pPr>
      <w:r w:rsidRPr="00D86EE7">
        <w:rPr>
          <w:bCs/>
          <w:lang w:val="en-GB"/>
        </w:rPr>
        <w:t xml:space="preserve">The data indicates a predominant use of digital platforms and mass media, while localized or institutional approaches were less commonly employed. Websites and Facebook emerged as the most </w:t>
      </w:r>
      <w:r w:rsidRPr="00D86EE7">
        <w:rPr>
          <w:bCs/>
          <w:lang w:val="en-GB"/>
        </w:rPr>
        <w:lastRenderedPageBreak/>
        <w:t>frequently used channels, each cited by 78% of countries</w:t>
      </w:r>
      <w:r w:rsidR="001E1677" w:rsidRPr="00D86EE7">
        <w:rPr>
          <w:bCs/>
          <w:lang w:val="en-GB"/>
        </w:rPr>
        <w:t xml:space="preserve"> (</w:t>
      </w:r>
      <w:r w:rsidR="009C6752" w:rsidRPr="00D86EE7">
        <w:rPr>
          <w:bCs/>
          <w:highlight w:val="cyan"/>
          <w:lang w:val="en-GB"/>
        </w:rPr>
        <w:fldChar w:fldCharType="begin"/>
      </w:r>
      <w:r w:rsidR="009C6752" w:rsidRPr="00D86EE7">
        <w:rPr>
          <w:bCs/>
          <w:lang w:val="en-GB"/>
        </w:rPr>
        <w:instrText xml:space="preserve"> REF _Ref212651766 \h </w:instrText>
      </w:r>
      <w:r w:rsidR="00D86EE7" w:rsidRPr="00D86EE7">
        <w:rPr>
          <w:bCs/>
          <w:highlight w:val="cyan"/>
          <w:lang w:val="en-GB"/>
        </w:rPr>
        <w:instrText xml:space="preserve"> \* MERGEFORMAT </w:instrText>
      </w:r>
      <w:r w:rsidR="009C6752" w:rsidRPr="00D86EE7">
        <w:rPr>
          <w:bCs/>
          <w:highlight w:val="cyan"/>
          <w:lang w:val="en-GB"/>
        </w:rPr>
      </w:r>
      <w:r w:rsidR="009C6752" w:rsidRPr="00D86EE7">
        <w:rPr>
          <w:bCs/>
          <w:highlight w:val="cyan"/>
          <w:lang w:val="en-GB"/>
        </w:rPr>
        <w:fldChar w:fldCharType="separate"/>
      </w:r>
      <w:r w:rsidR="009C6752" w:rsidRPr="00D86EE7">
        <w:rPr>
          <w:lang w:val="en-GB"/>
        </w:rPr>
        <w:t xml:space="preserve">Figure </w:t>
      </w:r>
      <w:r w:rsidR="009C6752" w:rsidRPr="00D86EE7">
        <w:rPr>
          <w:noProof/>
          <w:lang w:val="en-GB"/>
        </w:rPr>
        <w:t>34</w:t>
      </w:r>
      <w:r w:rsidR="009C6752" w:rsidRPr="00D86EE7">
        <w:rPr>
          <w:bCs/>
          <w:highlight w:val="cyan"/>
          <w:lang w:val="en-GB"/>
        </w:rPr>
        <w:fldChar w:fldCharType="end"/>
      </w:r>
      <w:r w:rsidR="001E1677" w:rsidRPr="00D86EE7">
        <w:rPr>
          <w:bCs/>
          <w:lang w:val="en-GB"/>
        </w:rPr>
        <w:t>)</w:t>
      </w:r>
      <w:r w:rsidRPr="00D86EE7">
        <w:rPr>
          <w:bCs/>
          <w:lang w:val="en-GB"/>
        </w:rPr>
        <w:t>. Twitter was also notable, though less prominent, at 48%.</w:t>
      </w:r>
      <w:r w:rsidR="001E1677" w:rsidRPr="00D86EE7">
        <w:rPr>
          <w:bCs/>
          <w:lang w:val="en-GB"/>
        </w:rPr>
        <w:t xml:space="preserve"> </w:t>
      </w:r>
      <w:r w:rsidRPr="00D86EE7">
        <w:rPr>
          <w:bCs/>
          <w:lang w:val="en-GB"/>
        </w:rPr>
        <w:t>Traditional media continues to play a significant role, with radio used by 65% of respondents and television by 52%. Mobile-based alert systems were moderately represented: mobile phone broadcasts (35%), telephone calls (30%), and SMS (22%).</w:t>
      </w:r>
      <w:r w:rsidR="00934110" w:rsidRPr="00D86EE7">
        <w:rPr>
          <w:bCs/>
          <w:lang w:val="en-GB"/>
        </w:rPr>
        <w:t xml:space="preserve"> </w:t>
      </w:r>
      <w:r w:rsidRPr="00D86EE7">
        <w:rPr>
          <w:bCs/>
          <w:lang w:val="en-GB"/>
        </w:rPr>
        <w:t xml:space="preserve">In contrast, physical and community-based methods showed limited use—sirens (17%), public announcement systems (13%), door-to-door communication (4%), and public call </w:t>
      </w:r>
      <w:r w:rsidR="001404CD" w:rsidRPr="00D86EE7">
        <w:rPr>
          <w:bCs/>
          <w:lang w:val="en-GB"/>
        </w:rPr>
        <w:t>centres</w:t>
      </w:r>
      <w:r w:rsidRPr="00D86EE7">
        <w:rPr>
          <w:bCs/>
          <w:lang w:val="en-GB"/>
        </w:rPr>
        <w:t xml:space="preserve"> (4%). Institutional involvement was similarly modest, with police reported by 17% of countries</w:t>
      </w:r>
      <w:r w:rsidR="00E23284" w:rsidRPr="00D86EE7">
        <w:rPr>
          <w:bCs/>
          <w:lang w:val="en-GB"/>
        </w:rPr>
        <w:t>.</w:t>
      </w:r>
    </w:p>
    <w:p w14:paraId="40CBA86C" w14:textId="77777777" w:rsidR="00B222BD" w:rsidRPr="00D86EE7" w:rsidRDefault="00B222BD" w:rsidP="00B222BD">
      <w:pPr>
        <w:rPr>
          <w:bCs/>
          <w:lang w:val="en-GB"/>
        </w:rPr>
      </w:pPr>
    </w:p>
    <w:p w14:paraId="4B2C9239" w14:textId="77777777" w:rsidR="009C6752" w:rsidRPr="00D86EE7" w:rsidRDefault="00CA06D2" w:rsidP="009C6752">
      <w:pPr>
        <w:keepNext/>
        <w:jc w:val="center"/>
        <w:rPr>
          <w:lang w:val="en-GB"/>
        </w:rPr>
      </w:pPr>
      <w:r w:rsidRPr="00D86EE7">
        <w:rPr>
          <w:bCs/>
          <w:noProof/>
          <w:lang w:val="en-GB"/>
        </w:rPr>
        <w:drawing>
          <wp:inline distT="0" distB="0" distL="0" distR="0" wp14:anchorId="2DCF5B7E" wp14:editId="4DBFC314">
            <wp:extent cx="5401310" cy="3237230"/>
            <wp:effectExtent l="0" t="0" r="8890" b="1270"/>
            <wp:docPr id="536255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1EAD08A0" w14:textId="2AA59B92" w:rsidR="005F0A14" w:rsidRPr="00D86EE7" w:rsidRDefault="009C6752" w:rsidP="009C6752">
      <w:pPr>
        <w:pStyle w:val="Caption"/>
        <w:spacing w:before="240" w:after="0"/>
        <w:jc w:val="center"/>
        <w:rPr>
          <w:bCs/>
          <w:color w:val="auto"/>
          <w:lang w:val="en-GB"/>
        </w:rPr>
      </w:pPr>
      <w:bookmarkStart w:id="105" w:name="_Ref212651766"/>
      <w:bookmarkStart w:id="106" w:name="_Toc212714782"/>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34</w:t>
      </w:r>
      <w:r w:rsidRPr="00D86EE7">
        <w:rPr>
          <w:color w:val="auto"/>
          <w:lang w:val="en-GB"/>
        </w:rPr>
        <w:fldChar w:fldCharType="end"/>
      </w:r>
      <w:bookmarkEnd w:id="105"/>
      <w:r w:rsidRPr="00D86EE7">
        <w:rPr>
          <w:color w:val="auto"/>
          <w:lang w:val="en-GB"/>
        </w:rPr>
        <w:t xml:space="preserve">. </w:t>
      </w:r>
      <w:r w:rsidR="00682DE4" w:rsidRPr="00D86EE7">
        <w:rPr>
          <w:bCs/>
          <w:color w:val="auto"/>
          <w:lang w:val="en-GB"/>
        </w:rPr>
        <w:t>Method</w:t>
      </w:r>
      <w:r w:rsidR="00B56A1B" w:rsidRPr="00D86EE7">
        <w:rPr>
          <w:bCs/>
          <w:color w:val="auto"/>
          <w:lang w:val="en-GB"/>
        </w:rPr>
        <w:t>s</w:t>
      </w:r>
      <w:r w:rsidR="00682DE4" w:rsidRPr="00D86EE7">
        <w:rPr>
          <w:bCs/>
          <w:color w:val="auto"/>
          <w:lang w:val="en-GB"/>
        </w:rPr>
        <w:t xml:space="preserve"> of communication to the public for </w:t>
      </w:r>
      <w:r w:rsidR="00B56A1B" w:rsidRPr="00D86EE7">
        <w:rPr>
          <w:bCs/>
          <w:color w:val="auto"/>
          <w:lang w:val="en-GB"/>
        </w:rPr>
        <w:t>cancellation</w:t>
      </w:r>
      <w:r w:rsidR="00682DE4" w:rsidRPr="00D86EE7">
        <w:rPr>
          <w:bCs/>
          <w:color w:val="auto"/>
          <w:lang w:val="en-GB"/>
        </w:rPr>
        <w:t xml:space="preserve"> of warnings and marine advisories</w:t>
      </w:r>
      <w:r w:rsidR="005F0A14" w:rsidRPr="00D86EE7">
        <w:rPr>
          <w:bCs/>
          <w:color w:val="auto"/>
          <w:lang w:val="en-GB"/>
        </w:rPr>
        <w:t xml:space="preserve"> </w:t>
      </w:r>
      <w:r w:rsidRPr="00D86EE7">
        <w:rPr>
          <w:bCs/>
          <w:color w:val="auto"/>
          <w:lang w:val="en-GB"/>
        </w:rPr>
        <w:br/>
      </w:r>
      <w:r w:rsidR="005F0A14" w:rsidRPr="00D86EE7">
        <w:rPr>
          <w:bCs/>
          <w:color w:val="auto"/>
          <w:lang w:val="en-GB"/>
        </w:rPr>
        <w:t>(Q</w:t>
      </w:r>
      <w:r w:rsidR="00B56A1B" w:rsidRPr="00D86EE7">
        <w:rPr>
          <w:bCs/>
          <w:color w:val="auto"/>
          <w:lang w:val="en-GB"/>
        </w:rPr>
        <w:t>.</w:t>
      </w:r>
      <w:r w:rsidR="00682DE4" w:rsidRPr="00D86EE7">
        <w:rPr>
          <w:bCs/>
          <w:color w:val="auto"/>
          <w:lang w:val="en-GB"/>
        </w:rPr>
        <w:t>B24</w:t>
      </w:r>
      <w:r w:rsidR="005F0A14" w:rsidRPr="00D86EE7">
        <w:rPr>
          <w:bCs/>
          <w:color w:val="auto"/>
          <w:lang w:val="en-GB"/>
        </w:rPr>
        <w:t xml:space="preserve"> </w:t>
      </w:r>
      <w:r w:rsidR="00B56A1B" w:rsidRPr="00D86EE7">
        <w:rPr>
          <w:bCs/>
          <w:color w:val="auto"/>
          <w:lang w:val="en-GB"/>
        </w:rPr>
        <w:t>–</w:t>
      </w:r>
      <w:r w:rsidR="005F0A14" w:rsidRPr="00D86EE7">
        <w:rPr>
          <w:bCs/>
          <w:color w:val="auto"/>
          <w:lang w:val="en-GB"/>
        </w:rPr>
        <w:t xml:space="preserve"> Answered</w:t>
      </w:r>
      <w:r w:rsidR="00B56A1B" w:rsidRPr="00D86EE7">
        <w:rPr>
          <w:bCs/>
          <w:color w:val="auto"/>
          <w:lang w:val="en-GB"/>
        </w:rPr>
        <w:t xml:space="preserve"> </w:t>
      </w:r>
      <w:r w:rsidR="005F0A14" w:rsidRPr="00D86EE7">
        <w:rPr>
          <w:bCs/>
          <w:color w:val="auto"/>
          <w:lang w:val="en-GB"/>
        </w:rPr>
        <w:t>23, Skipped 7).</w:t>
      </w:r>
      <w:bookmarkEnd w:id="106"/>
    </w:p>
    <w:p w14:paraId="110C91AA" w14:textId="77777777" w:rsidR="004F3A4D" w:rsidRPr="00D86EE7" w:rsidRDefault="004F3A4D" w:rsidP="000E4820">
      <w:pPr>
        <w:rPr>
          <w:bCs/>
          <w:lang w:val="en-GB"/>
        </w:rPr>
      </w:pPr>
    </w:p>
    <w:p w14:paraId="3D5EF854" w14:textId="4FFBA4CB" w:rsidR="009652E4" w:rsidRPr="00D86EE7" w:rsidRDefault="00752C28" w:rsidP="000E4820">
      <w:pPr>
        <w:rPr>
          <w:bCs/>
          <w:lang w:val="en-GB"/>
        </w:rPr>
      </w:pPr>
      <w:r w:rsidRPr="00D86EE7">
        <w:rPr>
          <w:bCs/>
          <w:lang w:val="en-GB"/>
        </w:rPr>
        <w:t xml:space="preserve">Seven countries (28%) reported experiencing difficulties in disseminating tsunami warning or cancellation messages </w:t>
      </w:r>
      <w:r w:rsidR="009652E4" w:rsidRPr="00D86EE7">
        <w:rPr>
          <w:bCs/>
          <w:lang w:val="en-GB"/>
        </w:rPr>
        <w:t>(</w:t>
      </w:r>
      <w:r w:rsidR="009C6752" w:rsidRPr="00D86EE7">
        <w:rPr>
          <w:bCs/>
          <w:highlight w:val="green"/>
          <w:lang w:val="en-GB"/>
        </w:rPr>
        <w:fldChar w:fldCharType="begin"/>
      </w:r>
      <w:r w:rsidR="009C6752" w:rsidRPr="00D86EE7">
        <w:rPr>
          <w:bCs/>
          <w:lang w:val="en-GB"/>
        </w:rPr>
        <w:instrText xml:space="preserve"> REF _Ref212651817 \h </w:instrText>
      </w:r>
      <w:r w:rsidR="00D86EE7" w:rsidRPr="00D86EE7">
        <w:rPr>
          <w:bCs/>
          <w:highlight w:val="green"/>
          <w:lang w:val="en-GB"/>
        </w:rPr>
        <w:instrText xml:space="preserve"> \* MERGEFORMAT </w:instrText>
      </w:r>
      <w:r w:rsidR="009C6752" w:rsidRPr="00D86EE7">
        <w:rPr>
          <w:bCs/>
          <w:highlight w:val="green"/>
          <w:lang w:val="en-GB"/>
        </w:rPr>
      </w:r>
      <w:r w:rsidR="009C6752" w:rsidRPr="00D86EE7">
        <w:rPr>
          <w:bCs/>
          <w:highlight w:val="green"/>
          <w:lang w:val="en-GB"/>
        </w:rPr>
        <w:fldChar w:fldCharType="separate"/>
      </w:r>
      <w:r w:rsidR="009C6752" w:rsidRPr="00D86EE7">
        <w:rPr>
          <w:lang w:val="en-GB"/>
        </w:rPr>
        <w:t xml:space="preserve">Table </w:t>
      </w:r>
      <w:r w:rsidR="009C6752" w:rsidRPr="00D86EE7">
        <w:rPr>
          <w:noProof/>
          <w:lang w:val="en-GB"/>
        </w:rPr>
        <w:t>5</w:t>
      </w:r>
      <w:r w:rsidR="009C6752" w:rsidRPr="00D86EE7">
        <w:rPr>
          <w:bCs/>
          <w:highlight w:val="green"/>
          <w:lang w:val="en-GB"/>
        </w:rPr>
        <w:fldChar w:fldCharType="end"/>
      </w:r>
      <w:r w:rsidR="009652E4" w:rsidRPr="00D86EE7">
        <w:rPr>
          <w:bCs/>
          <w:lang w:val="en-GB"/>
        </w:rPr>
        <w:t>).</w:t>
      </w:r>
      <w:r w:rsidR="00C465FF" w:rsidRPr="00D86EE7">
        <w:rPr>
          <w:bCs/>
          <w:lang w:val="en-GB"/>
        </w:rPr>
        <w:t xml:space="preserve"> Nauru did not provide details.</w:t>
      </w:r>
    </w:p>
    <w:p w14:paraId="139AE47F" w14:textId="77777777" w:rsidR="00CA7E4E" w:rsidRPr="00D86EE7" w:rsidRDefault="00CA7E4E" w:rsidP="000E4820">
      <w:pPr>
        <w:rPr>
          <w:bCs/>
          <w:lang w:val="en-GB"/>
        </w:rPr>
      </w:pPr>
    </w:p>
    <w:p w14:paraId="5C6F8FBC" w14:textId="6BFF0D5E" w:rsidR="009652E4" w:rsidRPr="00D86EE7" w:rsidRDefault="009C6752" w:rsidP="009C6752">
      <w:pPr>
        <w:pStyle w:val="Caption"/>
        <w:rPr>
          <w:color w:val="auto"/>
          <w:lang w:val="en-GB"/>
        </w:rPr>
      </w:pPr>
      <w:bookmarkStart w:id="107" w:name="_Ref212651817"/>
      <w:bookmarkStart w:id="108" w:name="_Toc212714798"/>
      <w:r w:rsidRPr="00D86EE7">
        <w:rPr>
          <w:color w:val="auto"/>
          <w:lang w:val="en-GB"/>
        </w:rPr>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00FE4A23" w:rsidRPr="00D86EE7">
        <w:rPr>
          <w:noProof/>
          <w:color w:val="auto"/>
          <w:lang w:val="en-GB"/>
        </w:rPr>
        <w:t>5</w:t>
      </w:r>
      <w:r w:rsidRPr="00D86EE7">
        <w:rPr>
          <w:color w:val="auto"/>
          <w:lang w:val="en-GB"/>
        </w:rPr>
        <w:fldChar w:fldCharType="end"/>
      </w:r>
      <w:bookmarkEnd w:id="107"/>
      <w:r w:rsidR="00D25B6E" w:rsidRPr="00D86EE7">
        <w:rPr>
          <w:color w:val="auto"/>
          <w:lang w:val="en-GB"/>
        </w:rPr>
        <w:t xml:space="preserve">. </w:t>
      </w:r>
      <w:r w:rsidR="00AF49D1" w:rsidRPr="00D86EE7">
        <w:rPr>
          <w:color w:val="auto"/>
          <w:lang w:val="en-GB"/>
        </w:rPr>
        <w:t>Specific communication challenges encountered</w:t>
      </w:r>
      <w:r w:rsidR="006540F3" w:rsidRPr="00D86EE7">
        <w:rPr>
          <w:color w:val="auto"/>
          <w:lang w:val="en-GB"/>
        </w:rPr>
        <w:t xml:space="preserve"> (Q.B25 – Answered 25, Skipped 5)</w:t>
      </w:r>
      <w:r w:rsidR="00D25B6E" w:rsidRPr="00D86EE7">
        <w:rPr>
          <w:color w:val="auto"/>
          <w:lang w:val="en-GB"/>
        </w:rPr>
        <w:t>.</w:t>
      </w:r>
      <w:bookmarkEnd w:id="108"/>
    </w:p>
    <w:tbl>
      <w:tblPr>
        <w:tblW w:w="0" w:type="auto"/>
        <w:tblCellMar>
          <w:left w:w="70" w:type="dxa"/>
          <w:right w:w="70" w:type="dxa"/>
        </w:tblCellMar>
        <w:tblLook w:val="04A0" w:firstRow="1" w:lastRow="0" w:firstColumn="1" w:lastColumn="0" w:noHBand="0" w:noVBand="1"/>
      </w:tblPr>
      <w:tblGrid>
        <w:gridCol w:w="1276"/>
        <w:gridCol w:w="7796"/>
      </w:tblGrid>
      <w:tr w:rsidR="00D228CA" w:rsidRPr="00D86EE7" w14:paraId="36D04CC7" w14:textId="77777777" w:rsidTr="00214C49">
        <w:trPr>
          <w:trHeight w:val="300"/>
        </w:trPr>
        <w:tc>
          <w:tcPr>
            <w:tcW w:w="1276"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2CFD630" w14:textId="7E5F30E0" w:rsidR="00281D2B" w:rsidRPr="00D86EE7" w:rsidRDefault="00281D2B" w:rsidP="00DA3553">
            <w:pPr>
              <w:jc w:val="left"/>
              <w:rPr>
                <w:rFonts w:eastAsia="Times New Roman"/>
                <w:b/>
                <w:color w:val="auto"/>
                <w:sz w:val="20"/>
                <w:szCs w:val="20"/>
                <w:lang w:val="en-GB"/>
              </w:rPr>
            </w:pPr>
            <w:r w:rsidRPr="00D86EE7">
              <w:rPr>
                <w:rFonts w:eastAsia="Times New Roman"/>
                <w:b/>
                <w:color w:val="auto"/>
                <w:sz w:val="20"/>
                <w:szCs w:val="20"/>
                <w:lang w:val="en-GB"/>
              </w:rPr>
              <w:t>Country</w:t>
            </w:r>
          </w:p>
        </w:tc>
        <w:tc>
          <w:tcPr>
            <w:tcW w:w="7796"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vAlign w:val="center"/>
          </w:tcPr>
          <w:p w14:paraId="7A58AC20" w14:textId="1609713E" w:rsidR="00281D2B" w:rsidRPr="00D86EE7" w:rsidRDefault="00236DC8" w:rsidP="00DA3553">
            <w:pPr>
              <w:jc w:val="left"/>
              <w:rPr>
                <w:rFonts w:eastAsia="Times New Roman"/>
                <w:b/>
                <w:color w:val="auto"/>
                <w:sz w:val="20"/>
                <w:szCs w:val="20"/>
                <w:lang w:val="en-GB"/>
              </w:rPr>
            </w:pPr>
            <w:r w:rsidRPr="00D86EE7">
              <w:rPr>
                <w:rFonts w:eastAsia="Times New Roman"/>
                <w:b/>
                <w:color w:val="auto"/>
                <w:sz w:val="20"/>
                <w:szCs w:val="20"/>
                <w:lang w:val="en-GB"/>
              </w:rPr>
              <w:t>Challenge</w:t>
            </w:r>
          </w:p>
        </w:tc>
      </w:tr>
      <w:tr w:rsidR="00D228CA" w:rsidRPr="00D86EE7" w14:paraId="359D0B3F" w14:textId="77777777" w:rsidTr="00214C49">
        <w:trPr>
          <w:trHeight w:val="300"/>
        </w:trPr>
        <w:tc>
          <w:tcPr>
            <w:tcW w:w="1276" w:type="dxa"/>
            <w:tcBorders>
              <w:top w:val="single" w:sz="4" w:space="0" w:color="808080" w:themeColor="background1" w:themeShade="80"/>
            </w:tcBorders>
            <w:vAlign w:val="center"/>
          </w:tcPr>
          <w:p w14:paraId="435AE24F" w14:textId="77777777" w:rsidR="00E26CE4" w:rsidRPr="00D86EE7" w:rsidRDefault="00E26CE4" w:rsidP="00836B2C">
            <w:pPr>
              <w:jc w:val="left"/>
              <w:rPr>
                <w:rFonts w:eastAsia="Times New Roman"/>
                <w:bCs/>
                <w:color w:val="auto"/>
                <w:sz w:val="20"/>
                <w:szCs w:val="20"/>
                <w:lang w:val="en-GB"/>
              </w:rPr>
            </w:pPr>
            <w:r w:rsidRPr="00D86EE7">
              <w:rPr>
                <w:rFonts w:eastAsia="Times New Roman"/>
                <w:bCs/>
                <w:color w:val="auto"/>
                <w:sz w:val="20"/>
                <w:szCs w:val="20"/>
                <w:lang w:val="en-GB"/>
              </w:rPr>
              <w:t>Chile</w:t>
            </w:r>
          </w:p>
        </w:tc>
        <w:tc>
          <w:tcPr>
            <w:tcW w:w="7796" w:type="dxa"/>
            <w:tcBorders>
              <w:top w:val="single" w:sz="4" w:space="0" w:color="808080" w:themeColor="background1" w:themeShade="80"/>
              <w:left w:val="nil"/>
              <w:right w:val="nil"/>
            </w:tcBorders>
            <w:noWrap/>
            <w:vAlign w:val="center"/>
            <w:hideMark/>
          </w:tcPr>
          <w:p w14:paraId="10A8C512" w14:textId="77777777" w:rsidR="00E26CE4" w:rsidRPr="00D86EE7" w:rsidRDefault="00E26CE4" w:rsidP="00836B2C">
            <w:pPr>
              <w:jc w:val="left"/>
              <w:rPr>
                <w:rFonts w:eastAsia="Times New Roman"/>
                <w:bCs/>
                <w:color w:val="auto"/>
                <w:sz w:val="20"/>
                <w:szCs w:val="20"/>
                <w:lang w:val="en-GB"/>
              </w:rPr>
            </w:pPr>
            <w:r w:rsidRPr="00D86EE7">
              <w:rPr>
                <w:rFonts w:eastAsia="Times New Roman"/>
                <w:bCs/>
                <w:color w:val="auto"/>
                <w:sz w:val="20"/>
                <w:szCs w:val="20"/>
                <w:lang w:val="en-GB"/>
              </w:rPr>
              <w:t>Minor technical issues with cell broadcast messaging</w:t>
            </w:r>
          </w:p>
        </w:tc>
      </w:tr>
      <w:tr w:rsidR="00D228CA" w:rsidRPr="00D86EE7" w14:paraId="4232CCDE" w14:textId="77777777" w:rsidTr="00FD73D3">
        <w:trPr>
          <w:trHeight w:val="300"/>
        </w:trPr>
        <w:tc>
          <w:tcPr>
            <w:tcW w:w="1276" w:type="dxa"/>
            <w:vAlign w:val="center"/>
          </w:tcPr>
          <w:p w14:paraId="20E53463" w14:textId="5DF93DEA" w:rsidR="00F748D6" w:rsidRPr="00D86EE7" w:rsidRDefault="00985EE7" w:rsidP="00DA3553">
            <w:pPr>
              <w:jc w:val="left"/>
              <w:rPr>
                <w:rFonts w:eastAsia="Times New Roman"/>
                <w:bCs/>
                <w:color w:val="auto"/>
                <w:sz w:val="20"/>
                <w:szCs w:val="20"/>
                <w:lang w:val="en-GB"/>
              </w:rPr>
            </w:pPr>
            <w:r w:rsidRPr="00D86EE7">
              <w:rPr>
                <w:rFonts w:eastAsia="Times New Roman"/>
                <w:bCs/>
                <w:color w:val="auto"/>
                <w:sz w:val="20"/>
                <w:szCs w:val="20"/>
                <w:lang w:val="en-GB"/>
              </w:rPr>
              <w:t>Colombia</w:t>
            </w:r>
          </w:p>
        </w:tc>
        <w:tc>
          <w:tcPr>
            <w:tcW w:w="7796" w:type="dxa"/>
            <w:tcBorders>
              <w:top w:val="nil"/>
              <w:left w:val="nil"/>
              <w:bottom w:val="nil"/>
              <w:right w:val="nil"/>
            </w:tcBorders>
            <w:noWrap/>
            <w:vAlign w:val="center"/>
            <w:hideMark/>
          </w:tcPr>
          <w:p w14:paraId="044ABC9F" w14:textId="0A1D6151" w:rsidR="00F748D6" w:rsidRPr="00D86EE7" w:rsidRDefault="00654F00" w:rsidP="00DA3553">
            <w:pPr>
              <w:jc w:val="left"/>
              <w:rPr>
                <w:rFonts w:eastAsia="Times New Roman"/>
                <w:bCs/>
                <w:color w:val="auto"/>
                <w:sz w:val="20"/>
                <w:szCs w:val="20"/>
                <w:lang w:val="en-GB"/>
              </w:rPr>
            </w:pPr>
            <w:r w:rsidRPr="00D86EE7">
              <w:rPr>
                <w:rFonts w:eastAsia="Times New Roman"/>
                <w:bCs/>
                <w:color w:val="auto"/>
                <w:sz w:val="20"/>
                <w:szCs w:val="20"/>
                <w:lang w:val="en-GB"/>
              </w:rPr>
              <w:t>Difficulty reaching individuals by phone; network disruptions reported in certain areas</w:t>
            </w:r>
          </w:p>
        </w:tc>
      </w:tr>
      <w:tr w:rsidR="00D228CA" w:rsidRPr="00D86EE7" w14:paraId="17536DC3" w14:textId="77777777" w:rsidTr="00FD73D3">
        <w:trPr>
          <w:trHeight w:val="190"/>
        </w:trPr>
        <w:tc>
          <w:tcPr>
            <w:tcW w:w="1276" w:type="dxa"/>
            <w:vAlign w:val="center"/>
          </w:tcPr>
          <w:p w14:paraId="26023E86" w14:textId="55ED8955" w:rsidR="00F347E8" w:rsidRPr="00D86EE7" w:rsidRDefault="00F347E8" w:rsidP="00F347E8">
            <w:pPr>
              <w:jc w:val="left"/>
              <w:rPr>
                <w:rFonts w:eastAsia="Times New Roman"/>
                <w:bCs/>
                <w:color w:val="auto"/>
                <w:sz w:val="20"/>
                <w:szCs w:val="20"/>
                <w:lang w:val="en-GB"/>
              </w:rPr>
            </w:pPr>
            <w:r w:rsidRPr="00D86EE7">
              <w:rPr>
                <w:rFonts w:eastAsia="Times New Roman"/>
                <w:bCs/>
                <w:color w:val="auto"/>
                <w:sz w:val="20"/>
                <w:szCs w:val="20"/>
                <w:lang w:val="en-GB"/>
              </w:rPr>
              <w:t>Honduras</w:t>
            </w:r>
          </w:p>
        </w:tc>
        <w:tc>
          <w:tcPr>
            <w:tcW w:w="7796" w:type="dxa"/>
            <w:tcBorders>
              <w:top w:val="nil"/>
              <w:left w:val="nil"/>
              <w:bottom w:val="nil"/>
              <w:right w:val="nil"/>
            </w:tcBorders>
            <w:noWrap/>
            <w:vAlign w:val="center"/>
          </w:tcPr>
          <w:p w14:paraId="3F255C51" w14:textId="14BA62F4" w:rsidR="00F347E8" w:rsidRPr="00D86EE7" w:rsidRDefault="00F347E8" w:rsidP="00F347E8">
            <w:pPr>
              <w:jc w:val="left"/>
              <w:rPr>
                <w:rFonts w:eastAsia="Times New Roman"/>
                <w:bCs/>
                <w:color w:val="auto"/>
                <w:sz w:val="20"/>
                <w:szCs w:val="20"/>
                <w:lang w:val="en-GB"/>
              </w:rPr>
            </w:pPr>
            <w:r w:rsidRPr="00D86EE7">
              <w:rPr>
                <w:rFonts w:eastAsia="Times New Roman"/>
                <w:bCs/>
                <w:color w:val="auto"/>
                <w:sz w:val="20"/>
                <w:szCs w:val="20"/>
                <w:lang w:val="en-GB"/>
              </w:rPr>
              <w:t>Challenges contacting individuals by phone</w:t>
            </w:r>
          </w:p>
        </w:tc>
      </w:tr>
      <w:tr w:rsidR="00D228CA" w:rsidRPr="00D86EE7" w14:paraId="03D24811" w14:textId="77777777" w:rsidTr="00FD73D3">
        <w:trPr>
          <w:trHeight w:val="190"/>
        </w:trPr>
        <w:tc>
          <w:tcPr>
            <w:tcW w:w="1276" w:type="dxa"/>
            <w:vAlign w:val="center"/>
          </w:tcPr>
          <w:p w14:paraId="2C61E060" w14:textId="169359DD" w:rsidR="00F748D6" w:rsidRPr="00D86EE7" w:rsidRDefault="00632F72" w:rsidP="00DA3553">
            <w:pPr>
              <w:jc w:val="left"/>
              <w:rPr>
                <w:rFonts w:eastAsia="Times New Roman"/>
                <w:bCs/>
                <w:color w:val="auto"/>
                <w:sz w:val="20"/>
                <w:szCs w:val="20"/>
                <w:lang w:val="en-GB"/>
              </w:rPr>
            </w:pPr>
            <w:r w:rsidRPr="00D86EE7">
              <w:rPr>
                <w:rFonts w:eastAsia="Times New Roman"/>
                <w:bCs/>
                <w:color w:val="auto"/>
                <w:sz w:val="20"/>
                <w:szCs w:val="20"/>
                <w:lang w:val="en-GB"/>
              </w:rPr>
              <w:t>Kiribati</w:t>
            </w:r>
          </w:p>
        </w:tc>
        <w:tc>
          <w:tcPr>
            <w:tcW w:w="7796" w:type="dxa"/>
            <w:tcBorders>
              <w:top w:val="nil"/>
              <w:left w:val="nil"/>
              <w:bottom w:val="nil"/>
              <w:right w:val="nil"/>
            </w:tcBorders>
            <w:noWrap/>
            <w:vAlign w:val="center"/>
            <w:hideMark/>
          </w:tcPr>
          <w:p w14:paraId="31EA47D3" w14:textId="24B4F26C" w:rsidR="00F748D6" w:rsidRPr="00D86EE7" w:rsidRDefault="00654F00" w:rsidP="00DA3553">
            <w:pPr>
              <w:jc w:val="left"/>
              <w:rPr>
                <w:rFonts w:eastAsia="Times New Roman"/>
                <w:bCs/>
                <w:color w:val="auto"/>
                <w:sz w:val="20"/>
                <w:szCs w:val="20"/>
                <w:lang w:val="en-GB"/>
              </w:rPr>
            </w:pPr>
            <w:r w:rsidRPr="00D86EE7">
              <w:rPr>
                <w:rFonts w:eastAsia="Times New Roman"/>
                <w:bCs/>
                <w:color w:val="auto"/>
                <w:sz w:val="20"/>
                <w:szCs w:val="20"/>
                <w:lang w:val="en-GB"/>
              </w:rPr>
              <w:t>Connectivity problems in outer islands with limited or no network infrastructure</w:t>
            </w:r>
          </w:p>
        </w:tc>
      </w:tr>
      <w:tr w:rsidR="00D228CA" w:rsidRPr="00D86EE7" w14:paraId="2988CC23" w14:textId="77777777" w:rsidTr="00FD73D3">
        <w:trPr>
          <w:trHeight w:val="300"/>
        </w:trPr>
        <w:tc>
          <w:tcPr>
            <w:tcW w:w="1276" w:type="dxa"/>
            <w:vAlign w:val="center"/>
          </w:tcPr>
          <w:p w14:paraId="27AF7FEA" w14:textId="53E7B56F" w:rsidR="00F748D6" w:rsidRPr="00D86EE7" w:rsidRDefault="00281D2B" w:rsidP="00DA3553">
            <w:pPr>
              <w:jc w:val="left"/>
              <w:rPr>
                <w:rFonts w:eastAsia="Times New Roman"/>
                <w:bCs/>
                <w:color w:val="auto"/>
                <w:sz w:val="20"/>
                <w:szCs w:val="20"/>
                <w:lang w:val="en-GB"/>
              </w:rPr>
            </w:pPr>
            <w:r w:rsidRPr="00D86EE7">
              <w:rPr>
                <w:rFonts w:eastAsia="Times New Roman"/>
                <w:bCs/>
                <w:color w:val="auto"/>
                <w:sz w:val="20"/>
                <w:szCs w:val="20"/>
                <w:lang w:val="en-GB"/>
              </w:rPr>
              <w:t>Samoa</w:t>
            </w:r>
          </w:p>
        </w:tc>
        <w:tc>
          <w:tcPr>
            <w:tcW w:w="7796" w:type="dxa"/>
            <w:tcBorders>
              <w:top w:val="nil"/>
              <w:left w:val="nil"/>
              <w:bottom w:val="nil"/>
              <w:right w:val="nil"/>
            </w:tcBorders>
            <w:noWrap/>
            <w:vAlign w:val="center"/>
            <w:hideMark/>
          </w:tcPr>
          <w:p w14:paraId="3523628F" w14:textId="218E3C7B" w:rsidR="00F748D6" w:rsidRPr="00D86EE7" w:rsidRDefault="00FD73D3" w:rsidP="00DA3553">
            <w:pPr>
              <w:jc w:val="left"/>
              <w:rPr>
                <w:rFonts w:eastAsia="Times New Roman"/>
                <w:bCs/>
                <w:color w:val="auto"/>
                <w:sz w:val="20"/>
                <w:szCs w:val="20"/>
                <w:lang w:val="en-GB"/>
              </w:rPr>
            </w:pPr>
            <w:r w:rsidRPr="00D86EE7">
              <w:rPr>
                <w:rFonts w:eastAsia="Times New Roman"/>
                <w:bCs/>
                <w:color w:val="auto"/>
                <w:sz w:val="20"/>
                <w:szCs w:val="20"/>
                <w:lang w:val="en-GB"/>
              </w:rPr>
              <w:t>Slow office internet connection caused minor delays in accessing online information</w:t>
            </w:r>
          </w:p>
        </w:tc>
      </w:tr>
      <w:tr w:rsidR="00D228CA" w:rsidRPr="00D86EE7" w14:paraId="2E99D6AF" w14:textId="77777777" w:rsidTr="00214C49">
        <w:trPr>
          <w:trHeight w:val="300"/>
        </w:trPr>
        <w:tc>
          <w:tcPr>
            <w:tcW w:w="1276" w:type="dxa"/>
            <w:tcBorders>
              <w:bottom w:val="single" w:sz="4" w:space="0" w:color="808080" w:themeColor="background1" w:themeShade="80"/>
            </w:tcBorders>
          </w:tcPr>
          <w:p w14:paraId="316601DD" w14:textId="2ACA0F1B" w:rsidR="00F347E8" w:rsidRPr="00D86EE7" w:rsidRDefault="00F347E8" w:rsidP="00F347E8">
            <w:pPr>
              <w:jc w:val="left"/>
              <w:rPr>
                <w:rFonts w:eastAsia="Times New Roman"/>
                <w:bCs/>
                <w:color w:val="auto"/>
                <w:sz w:val="20"/>
                <w:szCs w:val="20"/>
                <w:lang w:val="en-GB"/>
              </w:rPr>
            </w:pPr>
            <w:r w:rsidRPr="00D86EE7">
              <w:rPr>
                <w:rFonts w:eastAsia="Times New Roman"/>
                <w:bCs/>
                <w:color w:val="auto"/>
                <w:sz w:val="20"/>
                <w:szCs w:val="20"/>
                <w:lang w:val="en-GB"/>
              </w:rPr>
              <w:t>United States</w:t>
            </w:r>
          </w:p>
        </w:tc>
        <w:tc>
          <w:tcPr>
            <w:tcW w:w="7796" w:type="dxa"/>
            <w:tcBorders>
              <w:top w:val="nil"/>
              <w:left w:val="nil"/>
              <w:bottom w:val="single" w:sz="4" w:space="0" w:color="808080" w:themeColor="background1" w:themeShade="80"/>
              <w:right w:val="nil"/>
            </w:tcBorders>
            <w:noWrap/>
            <w:vAlign w:val="center"/>
          </w:tcPr>
          <w:p w14:paraId="6E96E9F2" w14:textId="24B24432" w:rsidR="00F347E8" w:rsidRPr="00D86EE7" w:rsidRDefault="00F347E8" w:rsidP="00F347E8">
            <w:pPr>
              <w:jc w:val="left"/>
              <w:rPr>
                <w:rFonts w:eastAsia="Times New Roman"/>
                <w:bCs/>
                <w:color w:val="auto"/>
                <w:sz w:val="20"/>
                <w:szCs w:val="20"/>
                <w:lang w:val="en-GB"/>
              </w:rPr>
            </w:pPr>
            <w:r w:rsidRPr="00D86EE7">
              <w:rPr>
                <w:rFonts w:eastAsia="Times New Roman"/>
                <w:bCs/>
                <w:color w:val="auto"/>
                <w:sz w:val="20"/>
                <w:szCs w:val="20"/>
                <w:lang w:val="en-GB"/>
              </w:rPr>
              <w:t>Persistent communication issues during tsunami alerts, including areas lacking internet or cellular coverage, overly broad wireless alert zones, and absence of sirens in some regions</w:t>
            </w:r>
          </w:p>
        </w:tc>
      </w:tr>
    </w:tbl>
    <w:p w14:paraId="77ECD463" w14:textId="77777777" w:rsidR="00D25B6E" w:rsidRPr="00D86EE7" w:rsidRDefault="00D25B6E" w:rsidP="000E4820">
      <w:pPr>
        <w:rPr>
          <w:bCs/>
          <w:lang w:val="en-GB"/>
        </w:rPr>
      </w:pPr>
    </w:p>
    <w:p w14:paraId="0E01E1C0" w14:textId="5D0BA182" w:rsidR="00181548" w:rsidRPr="00D86EE7" w:rsidRDefault="00181548" w:rsidP="000B25BC">
      <w:pPr>
        <w:pStyle w:val="Title2KM"/>
        <w:ind w:left="1134" w:hanging="709"/>
        <w:rPr>
          <w:lang w:val="en-GB"/>
        </w:rPr>
      </w:pPr>
      <w:bookmarkStart w:id="109" w:name="_Toc214060381"/>
      <w:r w:rsidRPr="00D86EE7">
        <w:rPr>
          <w:lang w:val="en-GB"/>
        </w:rPr>
        <w:t>National response</w:t>
      </w:r>
      <w:r w:rsidR="0010712E" w:rsidRPr="00D86EE7">
        <w:rPr>
          <w:lang w:val="en-GB"/>
        </w:rPr>
        <w:t xml:space="preserve"> (Section C of the questionnaire)</w:t>
      </w:r>
      <w:bookmarkEnd w:id="109"/>
    </w:p>
    <w:p w14:paraId="4D4EE2CC" w14:textId="29FE4645" w:rsidR="000E4820" w:rsidRPr="00D86EE7" w:rsidRDefault="00A1225B" w:rsidP="0036377C">
      <w:pPr>
        <w:pStyle w:val="Title3KM"/>
        <w:ind w:left="1276" w:hanging="851"/>
        <w:rPr>
          <w:lang w:val="en-GB"/>
        </w:rPr>
      </w:pPr>
      <w:bookmarkStart w:id="110" w:name="_Toc214060382"/>
      <w:r w:rsidRPr="00D86EE7">
        <w:rPr>
          <w:lang w:val="en-GB"/>
        </w:rPr>
        <w:t>National Disaster Management Offices</w:t>
      </w:r>
      <w:bookmarkEnd w:id="110"/>
    </w:p>
    <w:p w14:paraId="2A52D31B" w14:textId="77777777" w:rsidR="000D4C4E" w:rsidRPr="00D86EE7" w:rsidRDefault="000D4C4E" w:rsidP="000E4820">
      <w:pPr>
        <w:rPr>
          <w:bCs/>
          <w:lang w:val="en-GB"/>
        </w:rPr>
      </w:pPr>
    </w:p>
    <w:p w14:paraId="65B715F2" w14:textId="0859187F" w:rsidR="00C17050" w:rsidRPr="00D86EE7" w:rsidRDefault="00AA386D" w:rsidP="000E4820">
      <w:pPr>
        <w:rPr>
          <w:bCs/>
          <w:lang w:val="en-GB"/>
        </w:rPr>
      </w:pPr>
      <w:r w:rsidRPr="00D86EE7">
        <w:rPr>
          <w:bCs/>
          <w:lang w:val="en-GB"/>
        </w:rPr>
        <w:t xml:space="preserve">Seventy-six percent (76%) of the respondent countries </w:t>
      </w:r>
      <w:r w:rsidR="00474631" w:rsidRPr="00D86EE7">
        <w:rPr>
          <w:bCs/>
          <w:lang w:val="en-GB"/>
        </w:rPr>
        <w:t>indicated</w:t>
      </w:r>
      <w:r w:rsidRPr="00D86EE7">
        <w:rPr>
          <w:bCs/>
          <w:lang w:val="en-GB"/>
        </w:rPr>
        <w:t xml:space="preserve"> that their National Disaster Management Office (NDMO), or an equivalent national response agency, </w:t>
      </w:r>
      <w:r w:rsidR="007806F5" w:rsidRPr="00D86EE7">
        <w:rPr>
          <w:bCs/>
          <w:lang w:val="en-GB"/>
        </w:rPr>
        <w:t>acted</w:t>
      </w:r>
      <w:r w:rsidRPr="00D86EE7">
        <w:rPr>
          <w:bCs/>
          <w:lang w:val="en-GB"/>
        </w:rPr>
        <w:t xml:space="preserve"> during the event </w:t>
      </w:r>
      <w:r w:rsidR="00BA5771" w:rsidRPr="00D86EE7">
        <w:rPr>
          <w:bCs/>
          <w:lang w:val="en-GB"/>
        </w:rPr>
        <w:t>(Q.C</w:t>
      </w:r>
      <w:r w:rsidRPr="00D86EE7">
        <w:rPr>
          <w:bCs/>
          <w:lang w:val="en-GB"/>
        </w:rPr>
        <w:t>1</w:t>
      </w:r>
      <w:r w:rsidR="00BA5771" w:rsidRPr="00D86EE7">
        <w:rPr>
          <w:bCs/>
          <w:lang w:val="en-GB"/>
        </w:rPr>
        <w:t xml:space="preserve"> – Answered 29, Skipped</w:t>
      </w:r>
      <w:r w:rsidR="00CA5DC1" w:rsidRPr="00D86EE7">
        <w:rPr>
          <w:bCs/>
          <w:lang w:val="en-GB"/>
        </w:rPr>
        <w:t xml:space="preserve"> 1).</w:t>
      </w:r>
      <w:r w:rsidR="00CD358F" w:rsidRPr="00D86EE7">
        <w:rPr>
          <w:bCs/>
          <w:lang w:val="en-GB"/>
        </w:rPr>
        <w:t xml:space="preserve"> </w:t>
      </w:r>
      <w:r w:rsidR="005545FC" w:rsidRPr="00D86EE7">
        <w:rPr>
          <w:bCs/>
          <w:lang w:val="en-GB"/>
        </w:rPr>
        <w:t>These a</w:t>
      </w:r>
      <w:r w:rsidR="00CD358F" w:rsidRPr="00D86EE7">
        <w:rPr>
          <w:bCs/>
          <w:lang w:val="en-GB"/>
        </w:rPr>
        <w:t xml:space="preserve">ctions are </w:t>
      </w:r>
      <w:r w:rsidR="005545FC" w:rsidRPr="00D86EE7">
        <w:rPr>
          <w:bCs/>
          <w:lang w:val="en-GB"/>
        </w:rPr>
        <w:t xml:space="preserve">documented </w:t>
      </w:r>
      <w:r w:rsidR="00670ACF" w:rsidRPr="00D86EE7">
        <w:rPr>
          <w:bCs/>
          <w:lang w:val="en-GB"/>
        </w:rPr>
        <w:t xml:space="preserve">in </w:t>
      </w:r>
      <w:r w:rsidR="005545FC" w:rsidRPr="00D86EE7">
        <w:rPr>
          <w:bCs/>
          <w:lang w:val="en-GB"/>
        </w:rPr>
        <w:t>the respectiv</w:t>
      </w:r>
      <w:r w:rsidR="00104F5E" w:rsidRPr="00D86EE7">
        <w:rPr>
          <w:bCs/>
          <w:lang w:val="en-GB"/>
        </w:rPr>
        <w:t xml:space="preserve">e </w:t>
      </w:r>
      <w:r w:rsidR="00670ACF" w:rsidRPr="00D86EE7">
        <w:rPr>
          <w:bCs/>
          <w:lang w:val="en-GB"/>
        </w:rPr>
        <w:t>countr</w:t>
      </w:r>
      <w:r w:rsidR="00104F5E" w:rsidRPr="00D86EE7">
        <w:rPr>
          <w:bCs/>
          <w:lang w:val="en-GB"/>
        </w:rPr>
        <w:t>y</w:t>
      </w:r>
      <w:r w:rsidR="00670ACF" w:rsidRPr="00D86EE7">
        <w:rPr>
          <w:bCs/>
          <w:lang w:val="en-GB"/>
        </w:rPr>
        <w:t xml:space="preserve"> timelines (Section </w:t>
      </w:r>
      <w:r w:rsidR="009C6752" w:rsidRPr="00D86EE7">
        <w:rPr>
          <w:bCs/>
          <w:lang w:val="en-GB"/>
        </w:rPr>
        <w:t>5</w:t>
      </w:r>
      <w:r w:rsidR="00BC137B" w:rsidRPr="00D86EE7">
        <w:rPr>
          <w:bCs/>
          <w:lang w:val="en-GB"/>
        </w:rPr>
        <w:t>, Q.C2 – Answered 19, Skipped 11)</w:t>
      </w:r>
      <w:r w:rsidR="00670ACF" w:rsidRPr="00D86EE7">
        <w:rPr>
          <w:bCs/>
          <w:lang w:val="en-GB"/>
        </w:rPr>
        <w:t>.</w:t>
      </w:r>
    </w:p>
    <w:p w14:paraId="79A0D77F" w14:textId="0050EA5C" w:rsidR="00C17050" w:rsidRPr="00D86EE7" w:rsidRDefault="00565890" w:rsidP="000E4820">
      <w:pPr>
        <w:rPr>
          <w:bCs/>
          <w:lang w:val="en-GB"/>
        </w:rPr>
      </w:pPr>
      <w:r w:rsidRPr="00D86EE7">
        <w:rPr>
          <w:bCs/>
          <w:lang w:val="en-GB"/>
        </w:rPr>
        <w:lastRenderedPageBreak/>
        <w:t xml:space="preserve">Communication was maintained throughout the </w:t>
      </w:r>
      <w:r w:rsidR="00B603AB" w:rsidRPr="00D86EE7">
        <w:rPr>
          <w:bCs/>
          <w:lang w:val="en-GB"/>
        </w:rPr>
        <w:t xml:space="preserve">event between NTWC and NDMO (or equivalent) in 86% of the countries </w:t>
      </w:r>
      <w:r w:rsidR="002C1930" w:rsidRPr="00D86EE7">
        <w:rPr>
          <w:bCs/>
          <w:lang w:val="en-GB"/>
        </w:rPr>
        <w:t>(Q.C3 – Answered 28, Skipped 2).</w:t>
      </w:r>
    </w:p>
    <w:p w14:paraId="34F7E58D" w14:textId="77777777" w:rsidR="002C1930" w:rsidRPr="00D86EE7" w:rsidRDefault="002C1930" w:rsidP="000E4820">
      <w:pPr>
        <w:rPr>
          <w:bCs/>
          <w:lang w:val="en-GB"/>
        </w:rPr>
      </w:pPr>
    </w:p>
    <w:p w14:paraId="55F7CFEB" w14:textId="03EDD10C" w:rsidR="00FA0017" w:rsidRPr="00D86EE7" w:rsidRDefault="00BE7663" w:rsidP="00A071B1">
      <w:pPr>
        <w:tabs>
          <w:tab w:val="num" w:pos="720"/>
        </w:tabs>
        <w:rPr>
          <w:bCs/>
          <w:lang w:val="en-GB"/>
        </w:rPr>
      </w:pPr>
      <w:r w:rsidRPr="00D86EE7">
        <w:rPr>
          <w:bCs/>
          <w:lang w:val="en-GB"/>
        </w:rPr>
        <w:t>Most NTWCs consistently delivered essential tsunami-related information to NDMOs or their equivalents. All respondent countries (100%) reported sharing tsunami wave observations and alert levels, while 96% provided tsunami source information</w:t>
      </w:r>
      <w:r w:rsidR="001745EE" w:rsidRPr="00D86EE7">
        <w:rPr>
          <w:bCs/>
          <w:lang w:val="en-GB"/>
        </w:rPr>
        <w:t xml:space="preserve"> (</w:t>
      </w:r>
      <w:r w:rsidR="009C6752" w:rsidRPr="00D86EE7">
        <w:rPr>
          <w:bCs/>
          <w:highlight w:val="cyan"/>
          <w:lang w:val="en-GB"/>
        </w:rPr>
        <w:fldChar w:fldCharType="begin"/>
      </w:r>
      <w:r w:rsidR="009C6752" w:rsidRPr="00D86EE7">
        <w:rPr>
          <w:bCs/>
          <w:lang w:val="en-GB"/>
        </w:rPr>
        <w:instrText xml:space="preserve"> REF _Ref212651883 \h </w:instrText>
      </w:r>
      <w:r w:rsidR="00D86EE7" w:rsidRPr="00D86EE7">
        <w:rPr>
          <w:bCs/>
          <w:highlight w:val="cyan"/>
          <w:lang w:val="en-GB"/>
        </w:rPr>
        <w:instrText xml:space="preserve"> \* MERGEFORMAT </w:instrText>
      </w:r>
      <w:r w:rsidR="009C6752" w:rsidRPr="00D86EE7">
        <w:rPr>
          <w:bCs/>
          <w:highlight w:val="cyan"/>
          <w:lang w:val="en-GB"/>
        </w:rPr>
      </w:r>
      <w:r w:rsidR="009C6752" w:rsidRPr="00D86EE7">
        <w:rPr>
          <w:bCs/>
          <w:highlight w:val="cyan"/>
          <w:lang w:val="en-GB"/>
        </w:rPr>
        <w:fldChar w:fldCharType="separate"/>
      </w:r>
      <w:r w:rsidR="009C6752" w:rsidRPr="00D86EE7">
        <w:rPr>
          <w:lang w:val="en-GB"/>
        </w:rPr>
        <w:t xml:space="preserve">Figure </w:t>
      </w:r>
      <w:r w:rsidR="009C6752" w:rsidRPr="00D86EE7">
        <w:rPr>
          <w:noProof/>
          <w:lang w:val="en-GB"/>
        </w:rPr>
        <w:t>35</w:t>
      </w:r>
      <w:r w:rsidR="009C6752" w:rsidRPr="00D86EE7">
        <w:rPr>
          <w:bCs/>
          <w:highlight w:val="cyan"/>
          <w:lang w:val="en-GB"/>
        </w:rPr>
        <w:fldChar w:fldCharType="end"/>
      </w:r>
      <w:r w:rsidR="001745EE" w:rsidRPr="00D86EE7">
        <w:rPr>
          <w:bCs/>
          <w:lang w:val="en-GB"/>
        </w:rPr>
        <w:t>)</w:t>
      </w:r>
      <w:r w:rsidRPr="00D86EE7">
        <w:rPr>
          <w:bCs/>
          <w:lang w:val="en-GB"/>
        </w:rPr>
        <w:t xml:space="preserve">. </w:t>
      </w:r>
      <w:r w:rsidR="00362ADF" w:rsidRPr="00D86EE7">
        <w:rPr>
          <w:bCs/>
          <w:lang w:val="en-GB"/>
        </w:rPr>
        <w:t>Twenty-n</w:t>
      </w:r>
      <w:r w:rsidR="003A2B2D" w:rsidRPr="00D86EE7">
        <w:rPr>
          <w:bCs/>
          <w:lang w:val="en-GB"/>
        </w:rPr>
        <w:t>ine percent</w:t>
      </w:r>
      <w:r w:rsidRPr="00D86EE7">
        <w:rPr>
          <w:bCs/>
          <w:lang w:val="en-GB"/>
        </w:rPr>
        <w:t xml:space="preserve"> </w:t>
      </w:r>
      <w:r w:rsidR="003A2B2D" w:rsidRPr="00D86EE7">
        <w:rPr>
          <w:bCs/>
          <w:lang w:val="en-GB"/>
        </w:rPr>
        <w:t>(</w:t>
      </w:r>
      <w:r w:rsidRPr="00D86EE7">
        <w:rPr>
          <w:bCs/>
          <w:lang w:val="en-GB"/>
        </w:rPr>
        <w:t>29%</w:t>
      </w:r>
      <w:r w:rsidR="003A2B2D" w:rsidRPr="00D86EE7">
        <w:rPr>
          <w:bCs/>
          <w:lang w:val="en-GB"/>
        </w:rPr>
        <w:t>)</w:t>
      </w:r>
      <w:r w:rsidRPr="00D86EE7">
        <w:rPr>
          <w:bCs/>
          <w:lang w:val="en-GB"/>
        </w:rPr>
        <w:t xml:space="preserve"> issued evacuation guidance or reports, and 38% communicated safe-to-return or all-clear messages. These latter figures align with the proportion of countries that carried out actual evacuations during the event.</w:t>
      </w:r>
      <w:r w:rsidR="00BB6C0A" w:rsidRPr="00D86EE7">
        <w:rPr>
          <w:bCs/>
          <w:lang w:val="en-GB"/>
        </w:rPr>
        <w:t xml:space="preserve"> </w:t>
      </w:r>
      <w:r w:rsidR="00A071B1" w:rsidRPr="00D86EE7">
        <w:rPr>
          <w:bCs/>
          <w:lang w:val="en-GB"/>
        </w:rPr>
        <w:t>Another type of information shared included maritime warning recommendations, as reported by Costa Rica.</w:t>
      </w:r>
    </w:p>
    <w:p w14:paraId="4D1ABF51" w14:textId="77777777" w:rsidR="00A071B1" w:rsidRPr="00D86EE7" w:rsidRDefault="00A071B1" w:rsidP="00A071B1">
      <w:pPr>
        <w:tabs>
          <w:tab w:val="num" w:pos="720"/>
        </w:tabs>
        <w:rPr>
          <w:bCs/>
          <w:lang w:val="en-GB"/>
        </w:rPr>
      </w:pPr>
    </w:p>
    <w:p w14:paraId="56CAD3CB" w14:textId="77777777" w:rsidR="009C6752" w:rsidRPr="00D86EE7" w:rsidRDefault="00F819CF" w:rsidP="009C6752">
      <w:pPr>
        <w:keepNext/>
        <w:jc w:val="center"/>
        <w:rPr>
          <w:lang w:val="en-GB"/>
        </w:rPr>
      </w:pPr>
      <w:r w:rsidRPr="00D86EE7">
        <w:rPr>
          <w:bCs/>
          <w:noProof/>
          <w:lang w:val="en-GB"/>
        </w:rPr>
        <w:drawing>
          <wp:inline distT="0" distB="0" distL="0" distR="0" wp14:anchorId="08F8C592" wp14:editId="3BDE4E17">
            <wp:extent cx="5401310" cy="3237230"/>
            <wp:effectExtent l="0" t="0" r="8890" b="1270"/>
            <wp:docPr id="7077305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0EB99EAC" w14:textId="74061F0A" w:rsidR="00EE53A0" w:rsidRPr="00D86EE7" w:rsidRDefault="009C6752" w:rsidP="009C6752">
      <w:pPr>
        <w:pStyle w:val="Caption"/>
        <w:spacing w:before="240" w:after="0"/>
        <w:jc w:val="center"/>
        <w:rPr>
          <w:bCs/>
          <w:color w:val="auto"/>
          <w:lang w:val="en-GB"/>
        </w:rPr>
      </w:pPr>
      <w:bookmarkStart w:id="111" w:name="_Ref212651883"/>
      <w:bookmarkStart w:id="112" w:name="_Toc212714783"/>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35</w:t>
      </w:r>
      <w:r w:rsidRPr="00D86EE7">
        <w:rPr>
          <w:color w:val="auto"/>
          <w:lang w:val="en-GB"/>
        </w:rPr>
        <w:fldChar w:fldCharType="end"/>
      </w:r>
      <w:bookmarkEnd w:id="111"/>
      <w:r w:rsidRPr="00D86EE7">
        <w:rPr>
          <w:color w:val="auto"/>
          <w:lang w:val="en-GB"/>
        </w:rPr>
        <w:t xml:space="preserve">. </w:t>
      </w:r>
      <w:r w:rsidR="00B21ED5" w:rsidRPr="00D86EE7">
        <w:rPr>
          <w:bCs/>
          <w:color w:val="auto"/>
          <w:lang w:val="en-GB"/>
        </w:rPr>
        <w:t xml:space="preserve">Information shared </w:t>
      </w:r>
      <w:r w:rsidR="00A87044" w:rsidRPr="00D86EE7">
        <w:rPr>
          <w:bCs/>
          <w:color w:val="auto"/>
          <w:lang w:val="en-GB"/>
        </w:rPr>
        <w:t>by</w:t>
      </w:r>
      <w:r w:rsidR="00B21ED5" w:rsidRPr="00D86EE7">
        <w:rPr>
          <w:bCs/>
          <w:color w:val="auto"/>
          <w:lang w:val="en-GB"/>
        </w:rPr>
        <w:t xml:space="preserve"> NTWC</w:t>
      </w:r>
      <w:r w:rsidR="00DD01E2" w:rsidRPr="00D86EE7">
        <w:rPr>
          <w:bCs/>
          <w:color w:val="auto"/>
          <w:lang w:val="en-GB"/>
        </w:rPr>
        <w:t>s</w:t>
      </w:r>
      <w:r w:rsidR="00B21ED5" w:rsidRPr="00D86EE7">
        <w:rPr>
          <w:bCs/>
          <w:color w:val="auto"/>
          <w:lang w:val="en-GB"/>
        </w:rPr>
        <w:t xml:space="preserve"> </w:t>
      </w:r>
      <w:r w:rsidR="00DD01E2" w:rsidRPr="00D86EE7">
        <w:rPr>
          <w:bCs/>
          <w:color w:val="auto"/>
          <w:lang w:val="en-GB"/>
        </w:rPr>
        <w:t>to</w:t>
      </w:r>
      <w:r w:rsidR="00B21ED5" w:rsidRPr="00D86EE7">
        <w:rPr>
          <w:bCs/>
          <w:color w:val="auto"/>
          <w:lang w:val="en-GB"/>
        </w:rPr>
        <w:t xml:space="preserve"> NDMO</w:t>
      </w:r>
      <w:r w:rsidR="00DD01E2" w:rsidRPr="00D86EE7">
        <w:rPr>
          <w:bCs/>
          <w:color w:val="auto"/>
          <w:lang w:val="en-GB"/>
        </w:rPr>
        <w:t>s</w:t>
      </w:r>
      <w:r w:rsidR="00B21ED5" w:rsidRPr="00D86EE7">
        <w:rPr>
          <w:bCs/>
          <w:color w:val="auto"/>
          <w:lang w:val="en-GB"/>
        </w:rPr>
        <w:t xml:space="preserve">, or equivalent </w:t>
      </w:r>
      <w:r w:rsidR="00EE53A0" w:rsidRPr="00D86EE7">
        <w:rPr>
          <w:bCs/>
          <w:color w:val="auto"/>
          <w:lang w:val="en-GB"/>
        </w:rPr>
        <w:t>(Q</w:t>
      </w:r>
      <w:r w:rsidR="00B21ED5" w:rsidRPr="00D86EE7">
        <w:rPr>
          <w:bCs/>
          <w:color w:val="auto"/>
          <w:lang w:val="en-GB"/>
        </w:rPr>
        <w:t>.C4</w:t>
      </w:r>
      <w:r w:rsidR="00EE53A0" w:rsidRPr="00D86EE7">
        <w:rPr>
          <w:bCs/>
          <w:color w:val="auto"/>
          <w:lang w:val="en-GB"/>
        </w:rPr>
        <w:t xml:space="preserve"> </w:t>
      </w:r>
      <w:r w:rsidR="00B21ED5" w:rsidRPr="00D86EE7">
        <w:rPr>
          <w:bCs/>
          <w:color w:val="auto"/>
          <w:lang w:val="en-GB"/>
        </w:rPr>
        <w:t>–</w:t>
      </w:r>
      <w:r w:rsidR="00EE53A0" w:rsidRPr="00D86EE7">
        <w:rPr>
          <w:bCs/>
          <w:color w:val="auto"/>
          <w:lang w:val="en-GB"/>
        </w:rPr>
        <w:t xml:space="preserve"> Answered</w:t>
      </w:r>
      <w:r w:rsidR="00B21ED5" w:rsidRPr="00D86EE7">
        <w:rPr>
          <w:bCs/>
          <w:color w:val="auto"/>
          <w:lang w:val="en-GB"/>
        </w:rPr>
        <w:t xml:space="preserve"> </w:t>
      </w:r>
      <w:r w:rsidR="00EE53A0" w:rsidRPr="00D86EE7">
        <w:rPr>
          <w:bCs/>
          <w:color w:val="auto"/>
          <w:lang w:val="en-GB"/>
        </w:rPr>
        <w:t>24, Skipped 6).</w:t>
      </w:r>
      <w:bookmarkEnd w:id="112"/>
    </w:p>
    <w:p w14:paraId="5EDAFC8A" w14:textId="77777777" w:rsidR="00C17050" w:rsidRPr="00D86EE7" w:rsidRDefault="00C17050" w:rsidP="000E4820">
      <w:pPr>
        <w:rPr>
          <w:bCs/>
          <w:lang w:val="en-GB"/>
        </w:rPr>
      </w:pPr>
    </w:p>
    <w:p w14:paraId="70D93362" w14:textId="16B0F593" w:rsidR="0000537C" w:rsidRPr="00D86EE7" w:rsidRDefault="0000537C" w:rsidP="0036377C">
      <w:pPr>
        <w:pStyle w:val="Title3KM"/>
        <w:ind w:left="1276" w:hanging="851"/>
        <w:rPr>
          <w:lang w:val="en-GB"/>
        </w:rPr>
      </w:pPr>
      <w:bookmarkStart w:id="113" w:name="_Toc214060383"/>
      <w:r w:rsidRPr="00D86EE7">
        <w:rPr>
          <w:lang w:val="en-GB"/>
        </w:rPr>
        <w:t>Local or Regional Disaster Management Offices</w:t>
      </w:r>
      <w:bookmarkEnd w:id="113"/>
    </w:p>
    <w:p w14:paraId="5BD7620B" w14:textId="77777777" w:rsidR="0000537C" w:rsidRPr="00D86EE7" w:rsidRDefault="0000537C" w:rsidP="000E4820">
      <w:pPr>
        <w:rPr>
          <w:bCs/>
          <w:lang w:val="en-GB"/>
        </w:rPr>
      </w:pPr>
    </w:p>
    <w:p w14:paraId="7B670E8B" w14:textId="731051E0" w:rsidR="009C38C3" w:rsidRPr="00D86EE7" w:rsidRDefault="009C38C3" w:rsidP="009C38C3">
      <w:pPr>
        <w:rPr>
          <w:bCs/>
          <w:lang w:val="en-GB"/>
        </w:rPr>
      </w:pPr>
      <w:r w:rsidRPr="00D86EE7">
        <w:rPr>
          <w:bCs/>
          <w:lang w:val="en-GB"/>
        </w:rPr>
        <w:t xml:space="preserve">Communication </w:t>
      </w:r>
      <w:r w:rsidR="000A190A" w:rsidRPr="00D86EE7">
        <w:rPr>
          <w:bCs/>
          <w:lang w:val="en-GB"/>
        </w:rPr>
        <w:t>between NDMOs and Local or Regional Disaster Management Organisations (LDMOs)</w:t>
      </w:r>
      <w:r w:rsidR="00517A08" w:rsidRPr="00D86EE7">
        <w:rPr>
          <w:bCs/>
          <w:lang w:val="en-GB"/>
        </w:rPr>
        <w:t>, or equivalent,</w:t>
      </w:r>
      <w:r w:rsidR="000A190A" w:rsidRPr="00D86EE7">
        <w:rPr>
          <w:bCs/>
          <w:lang w:val="en-GB"/>
        </w:rPr>
        <w:t xml:space="preserve"> </w:t>
      </w:r>
      <w:r w:rsidRPr="00D86EE7">
        <w:rPr>
          <w:bCs/>
          <w:lang w:val="en-GB"/>
        </w:rPr>
        <w:t>was maintained throughout the event in 8</w:t>
      </w:r>
      <w:r w:rsidR="001D6E25" w:rsidRPr="00D86EE7">
        <w:rPr>
          <w:bCs/>
          <w:lang w:val="en-GB"/>
        </w:rPr>
        <w:t>2</w:t>
      </w:r>
      <w:r w:rsidRPr="00D86EE7">
        <w:rPr>
          <w:bCs/>
          <w:lang w:val="en-GB"/>
        </w:rPr>
        <w:t xml:space="preserve">% of </w:t>
      </w:r>
      <w:r w:rsidR="000127C0" w:rsidRPr="00D86EE7">
        <w:rPr>
          <w:bCs/>
          <w:lang w:val="en-GB"/>
        </w:rPr>
        <w:t>respondent</w:t>
      </w:r>
      <w:r w:rsidRPr="00D86EE7">
        <w:rPr>
          <w:bCs/>
          <w:lang w:val="en-GB"/>
        </w:rPr>
        <w:t xml:space="preserve"> countries (Q.C</w:t>
      </w:r>
      <w:r w:rsidR="00A73E6D" w:rsidRPr="00D86EE7">
        <w:rPr>
          <w:bCs/>
          <w:lang w:val="en-GB"/>
        </w:rPr>
        <w:t>5</w:t>
      </w:r>
      <w:r w:rsidRPr="00D86EE7">
        <w:rPr>
          <w:bCs/>
          <w:lang w:val="en-GB"/>
        </w:rPr>
        <w:t xml:space="preserve"> – Answered 28, Skipped 2).</w:t>
      </w:r>
    </w:p>
    <w:p w14:paraId="3BA5F33E" w14:textId="77777777" w:rsidR="009C38C3" w:rsidRPr="00D86EE7" w:rsidRDefault="009C38C3" w:rsidP="009C38C3">
      <w:pPr>
        <w:rPr>
          <w:bCs/>
          <w:lang w:val="en-GB"/>
        </w:rPr>
      </w:pPr>
    </w:p>
    <w:p w14:paraId="3A015564" w14:textId="55796FE8" w:rsidR="0085536B" w:rsidRPr="00D86EE7" w:rsidRDefault="00E47E8B" w:rsidP="000E4820">
      <w:pPr>
        <w:rPr>
          <w:bCs/>
          <w:lang w:val="en-GB"/>
        </w:rPr>
      </w:pPr>
      <w:r w:rsidRPr="00D86EE7">
        <w:rPr>
          <w:bCs/>
          <w:lang w:val="en-GB"/>
        </w:rPr>
        <w:t>Information was actively shared between NDMOs and LDMOs, ensuring coordination across levels</w:t>
      </w:r>
      <w:r w:rsidR="0085536B" w:rsidRPr="00D86EE7">
        <w:rPr>
          <w:bCs/>
          <w:lang w:val="en-GB"/>
        </w:rPr>
        <w:t xml:space="preserve"> (</w:t>
      </w:r>
      <w:r w:rsidR="00BB7903" w:rsidRPr="00D86EE7">
        <w:rPr>
          <w:bCs/>
          <w:highlight w:val="cyan"/>
          <w:lang w:val="en-GB"/>
        </w:rPr>
        <w:fldChar w:fldCharType="begin"/>
      </w:r>
      <w:r w:rsidR="00BB7903" w:rsidRPr="00D86EE7">
        <w:rPr>
          <w:bCs/>
          <w:lang w:val="en-GB"/>
        </w:rPr>
        <w:instrText xml:space="preserve"> REF _Ref212651936 \h </w:instrText>
      </w:r>
      <w:r w:rsidR="00D86EE7" w:rsidRPr="00D86EE7">
        <w:rPr>
          <w:bCs/>
          <w:highlight w:val="cyan"/>
          <w:lang w:val="en-GB"/>
        </w:rPr>
        <w:instrText xml:space="preserve"> \* MERGEFORMAT </w:instrText>
      </w:r>
      <w:r w:rsidR="00BB7903" w:rsidRPr="00D86EE7">
        <w:rPr>
          <w:bCs/>
          <w:highlight w:val="cyan"/>
          <w:lang w:val="en-GB"/>
        </w:rPr>
      </w:r>
      <w:r w:rsidR="00BB7903" w:rsidRPr="00D86EE7">
        <w:rPr>
          <w:bCs/>
          <w:highlight w:val="cyan"/>
          <w:lang w:val="en-GB"/>
        </w:rPr>
        <w:fldChar w:fldCharType="separate"/>
      </w:r>
      <w:r w:rsidR="00BB7903" w:rsidRPr="00D86EE7">
        <w:rPr>
          <w:lang w:val="en-GB"/>
        </w:rPr>
        <w:t xml:space="preserve">Figure </w:t>
      </w:r>
      <w:r w:rsidR="00BB7903" w:rsidRPr="00D86EE7">
        <w:rPr>
          <w:noProof/>
          <w:lang w:val="en-GB"/>
        </w:rPr>
        <w:t>36</w:t>
      </w:r>
      <w:r w:rsidR="00BB7903" w:rsidRPr="00D86EE7">
        <w:rPr>
          <w:bCs/>
          <w:highlight w:val="cyan"/>
          <w:lang w:val="en-GB"/>
        </w:rPr>
        <w:fldChar w:fldCharType="end"/>
      </w:r>
      <w:r w:rsidR="0085536B" w:rsidRPr="00D86EE7">
        <w:rPr>
          <w:bCs/>
          <w:lang w:val="en-GB"/>
        </w:rPr>
        <w:t>)</w:t>
      </w:r>
      <w:r w:rsidRPr="00D86EE7">
        <w:rPr>
          <w:bCs/>
          <w:lang w:val="en-GB"/>
        </w:rPr>
        <w:t xml:space="preserve">. This </w:t>
      </w:r>
      <w:r w:rsidR="00301970" w:rsidRPr="00D86EE7">
        <w:rPr>
          <w:bCs/>
          <w:lang w:val="en-GB"/>
        </w:rPr>
        <w:t xml:space="preserve">mostly </w:t>
      </w:r>
      <w:r w:rsidRPr="00D86EE7">
        <w:rPr>
          <w:bCs/>
          <w:lang w:val="en-GB"/>
        </w:rPr>
        <w:t>included alert levels</w:t>
      </w:r>
      <w:r w:rsidR="00301970" w:rsidRPr="00D86EE7">
        <w:rPr>
          <w:bCs/>
          <w:lang w:val="en-GB"/>
        </w:rPr>
        <w:t xml:space="preserve"> (91%)</w:t>
      </w:r>
      <w:r w:rsidR="007E0AEC" w:rsidRPr="00D86EE7">
        <w:rPr>
          <w:bCs/>
          <w:lang w:val="en-GB"/>
        </w:rPr>
        <w:t xml:space="preserve"> and tsunami related information on source (82%) and </w:t>
      </w:r>
      <w:r w:rsidR="00B120F4" w:rsidRPr="00D86EE7">
        <w:rPr>
          <w:bCs/>
          <w:lang w:val="en-GB"/>
        </w:rPr>
        <w:t>waves (86%)</w:t>
      </w:r>
      <w:r w:rsidRPr="00D86EE7">
        <w:rPr>
          <w:bCs/>
          <w:lang w:val="en-GB"/>
        </w:rPr>
        <w:t>.</w:t>
      </w:r>
      <w:r w:rsidR="003A2B2D" w:rsidRPr="00D86EE7">
        <w:rPr>
          <w:bCs/>
          <w:lang w:val="en-GB"/>
        </w:rPr>
        <w:t xml:space="preserve"> </w:t>
      </w:r>
      <w:r w:rsidR="009E591A" w:rsidRPr="00D86EE7">
        <w:rPr>
          <w:bCs/>
          <w:lang w:val="en-GB"/>
        </w:rPr>
        <w:t>Forty-five</w:t>
      </w:r>
      <w:r w:rsidR="003A2B2D" w:rsidRPr="00D86EE7">
        <w:rPr>
          <w:bCs/>
          <w:lang w:val="en-GB"/>
        </w:rPr>
        <w:t xml:space="preserve"> percent (</w:t>
      </w:r>
      <w:r w:rsidR="009E591A" w:rsidRPr="00D86EE7">
        <w:rPr>
          <w:bCs/>
          <w:lang w:val="en-GB"/>
        </w:rPr>
        <w:t>45</w:t>
      </w:r>
      <w:r w:rsidR="003A2B2D" w:rsidRPr="00D86EE7">
        <w:rPr>
          <w:bCs/>
          <w:lang w:val="en-GB"/>
        </w:rPr>
        <w:t xml:space="preserve">%) issued evacuation guidance or reports, and </w:t>
      </w:r>
      <w:r w:rsidR="009E591A" w:rsidRPr="00D86EE7">
        <w:rPr>
          <w:bCs/>
          <w:lang w:val="en-GB"/>
        </w:rPr>
        <w:t>50</w:t>
      </w:r>
      <w:r w:rsidR="003A2B2D" w:rsidRPr="00D86EE7">
        <w:rPr>
          <w:bCs/>
          <w:lang w:val="en-GB"/>
        </w:rPr>
        <w:t>% communicated safe-to-return or all-clear messages.</w:t>
      </w:r>
      <w:r w:rsidR="006129AB" w:rsidRPr="00D86EE7">
        <w:rPr>
          <w:bCs/>
          <w:lang w:val="en-GB"/>
        </w:rPr>
        <w:t xml:space="preserve"> </w:t>
      </w:r>
      <w:r w:rsidR="00AF535D" w:rsidRPr="00D86EE7">
        <w:rPr>
          <w:bCs/>
          <w:lang w:val="en-GB"/>
        </w:rPr>
        <w:t>Like</w:t>
      </w:r>
      <w:r w:rsidR="00FF3288" w:rsidRPr="00D86EE7">
        <w:rPr>
          <w:bCs/>
          <w:lang w:val="en-GB"/>
        </w:rPr>
        <w:t xml:space="preserve"> the</w:t>
      </w:r>
      <w:r w:rsidR="005A5E87" w:rsidRPr="00D86EE7">
        <w:rPr>
          <w:bCs/>
          <w:lang w:val="en-GB"/>
        </w:rPr>
        <w:t xml:space="preserve"> information provided by NTWCs to NDMOs, maritime warning recommendations were also shared between NDMOs and LDMOs, as reported by Costa Rica.</w:t>
      </w:r>
    </w:p>
    <w:p w14:paraId="3F41D7AE" w14:textId="77777777" w:rsidR="00AF535D" w:rsidRPr="00D86EE7" w:rsidRDefault="00AF535D" w:rsidP="000E4820">
      <w:pPr>
        <w:rPr>
          <w:bCs/>
          <w:lang w:val="en-GB"/>
        </w:rPr>
      </w:pPr>
    </w:p>
    <w:p w14:paraId="3734148A" w14:textId="68D3F74C" w:rsidR="00B92317" w:rsidRPr="00D86EE7" w:rsidRDefault="00B92317" w:rsidP="00B92317">
      <w:pPr>
        <w:rPr>
          <w:bCs/>
          <w:lang w:val="en-GB"/>
        </w:rPr>
      </w:pPr>
      <w:r w:rsidRPr="00D86EE7">
        <w:rPr>
          <w:bCs/>
          <w:lang w:val="en-GB"/>
        </w:rPr>
        <w:t xml:space="preserve">Fifty-four percent (54%) of the respondent countries indicated that their LDMO, or equivalent, </w:t>
      </w:r>
      <w:r w:rsidR="007806F5" w:rsidRPr="00D86EE7">
        <w:rPr>
          <w:bCs/>
          <w:lang w:val="en-GB"/>
        </w:rPr>
        <w:t>acted</w:t>
      </w:r>
      <w:r w:rsidRPr="00D86EE7">
        <w:rPr>
          <w:bCs/>
          <w:lang w:val="en-GB"/>
        </w:rPr>
        <w:t xml:space="preserve"> during the event (Q.C7 – Answered 28, Skipped 2). These actions are documented in the respective country timelines (Section </w:t>
      </w:r>
      <w:r w:rsidR="00BB7903" w:rsidRPr="00D86EE7">
        <w:rPr>
          <w:bCs/>
          <w:lang w:val="en-GB"/>
        </w:rPr>
        <w:t>5</w:t>
      </w:r>
      <w:r w:rsidRPr="00D86EE7">
        <w:rPr>
          <w:bCs/>
          <w:lang w:val="en-GB"/>
        </w:rPr>
        <w:t>, Q.C</w:t>
      </w:r>
      <w:r w:rsidR="00025D07" w:rsidRPr="00D86EE7">
        <w:rPr>
          <w:bCs/>
          <w:lang w:val="en-GB"/>
        </w:rPr>
        <w:t>8</w:t>
      </w:r>
      <w:r w:rsidRPr="00D86EE7">
        <w:rPr>
          <w:bCs/>
          <w:lang w:val="en-GB"/>
        </w:rPr>
        <w:t xml:space="preserve"> – Answered </w:t>
      </w:r>
      <w:r w:rsidR="00025D07" w:rsidRPr="00D86EE7">
        <w:rPr>
          <w:bCs/>
          <w:lang w:val="en-GB"/>
        </w:rPr>
        <w:t>14</w:t>
      </w:r>
      <w:r w:rsidRPr="00D86EE7">
        <w:rPr>
          <w:bCs/>
          <w:lang w:val="en-GB"/>
        </w:rPr>
        <w:t>, Skipped 1</w:t>
      </w:r>
      <w:r w:rsidR="00025D07" w:rsidRPr="00D86EE7">
        <w:rPr>
          <w:bCs/>
          <w:lang w:val="en-GB"/>
        </w:rPr>
        <w:t>6</w:t>
      </w:r>
      <w:r w:rsidRPr="00D86EE7">
        <w:rPr>
          <w:bCs/>
          <w:lang w:val="en-GB"/>
        </w:rPr>
        <w:t>).</w:t>
      </w:r>
    </w:p>
    <w:p w14:paraId="71181202" w14:textId="77777777" w:rsidR="00AF535D" w:rsidRPr="00D86EE7" w:rsidRDefault="00AF535D" w:rsidP="000E4820">
      <w:pPr>
        <w:rPr>
          <w:bCs/>
          <w:lang w:val="en-GB"/>
        </w:rPr>
      </w:pPr>
    </w:p>
    <w:p w14:paraId="655A7B7C" w14:textId="77777777" w:rsidR="00BB7903" w:rsidRPr="00D86EE7" w:rsidRDefault="001A73A2" w:rsidP="00BB7903">
      <w:pPr>
        <w:keepNext/>
        <w:jc w:val="center"/>
        <w:rPr>
          <w:lang w:val="en-GB"/>
        </w:rPr>
      </w:pPr>
      <w:r w:rsidRPr="00D86EE7">
        <w:rPr>
          <w:bCs/>
          <w:noProof/>
          <w:lang w:val="en-GB"/>
        </w:rPr>
        <w:lastRenderedPageBreak/>
        <w:drawing>
          <wp:inline distT="0" distB="0" distL="0" distR="0" wp14:anchorId="60878298" wp14:editId="2B3D2F6D">
            <wp:extent cx="5401310" cy="3237230"/>
            <wp:effectExtent l="0" t="0" r="8890" b="1270"/>
            <wp:docPr id="9579341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42950E0B" w14:textId="7E561B7B" w:rsidR="00E24DC8" w:rsidRPr="00D86EE7" w:rsidRDefault="00BB7903" w:rsidP="00BB7903">
      <w:pPr>
        <w:pStyle w:val="Caption"/>
        <w:spacing w:before="240" w:after="0"/>
        <w:jc w:val="center"/>
        <w:rPr>
          <w:bCs/>
          <w:color w:val="auto"/>
          <w:lang w:val="en-GB"/>
        </w:rPr>
      </w:pPr>
      <w:bookmarkStart w:id="114" w:name="_Ref212651936"/>
      <w:bookmarkStart w:id="115" w:name="_Toc212714784"/>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36</w:t>
      </w:r>
      <w:r w:rsidRPr="00D86EE7">
        <w:rPr>
          <w:color w:val="auto"/>
          <w:lang w:val="en-GB"/>
        </w:rPr>
        <w:fldChar w:fldCharType="end"/>
      </w:r>
      <w:bookmarkEnd w:id="114"/>
      <w:r w:rsidRPr="00D86EE7">
        <w:rPr>
          <w:color w:val="auto"/>
          <w:lang w:val="en-GB"/>
        </w:rPr>
        <w:t xml:space="preserve">. </w:t>
      </w:r>
      <w:r w:rsidR="002E29FF" w:rsidRPr="00D86EE7">
        <w:rPr>
          <w:bCs/>
          <w:color w:val="auto"/>
          <w:lang w:val="en-GB"/>
        </w:rPr>
        <w:t xml:space="preserve">Information shared by NDMOs to LDMOs, or equivalent </w:t>
      </w:r>
      <w:r w:rsidR="00E24DC8" w:rsidRPr="00D86EE7">
        <w:rPr>
          <w:bCs/>
          <w:color w:val="auto"/>
          <w:lang w:val="en-GB"/>
        </w:rPr>
        <w:t>(Q</w:t>
      </w:r>
      <w:r w:rsidR="002E29FF" w:rsidRPr="00D86EE7">
        <w:rPr>
          <w:bCs/>
          <w:color w:val="auto"/>
          <w:lang w:val="en-GB"/>
        </w:rPr>
        <w:t>.C6</w:t>
      </w:r>
      <w:r w:rsidR="00E24DC8" w:rsidRPr="00D86EE7">
        <w:rPr>
          <w:bCs/>
          <w:color w:val="auto"/>
          <w:lang w:val="en-GB"/>
        </w:rPr>
        <w:t xml:space="preserve"> </w:t>
      </w:r>
      <w:r w:rsidR="002E29FF" w:rsidRPr="00D86EE7">
        <w:rPr>
          <w:bCs/>
          <w:color w:val="auto"/>
          <w:lang w:val="en-GB"/>
        </w:rPr>
        <w:t>–</w:t>
      </w:r>
      <w:r w:rsidR="00E24DC8" w:rsidRPr="00D86EE7">
        <w:rPr>
          <w:bCs/>
          <w:color w:val="auto"/>
          <w:lang w:val="en-GB"/>
        </w:rPr>
        <w:t xml:space="preserve"> Answered</w:t>
      </w:r>
      <w:r w:rsidR="002E29FF" w:rsidRPr="00D86EE7">
        <w:rPr>
          <w:bCs/>
          <w:color w:val="auto"/>
          <w:lang w:val="en-GB"/>
        </w:rPr>
        <w:t xml:space="preserve"> </w:t>
      </w:r>
      <w:r w:rsidR="00E24DC8" w:rsidRPr="00D86EE7">
        <w:rPr>
          <w:bCs/>
          <w:color w:val="auto"/>
          <w:lang w:val="en-GB"/>
        </w:rPr>
        <w:t>22, Skipped 8).</w:t>
      </w:r>
      <w:bookmarkEnd w:id="115"/>
    </w:p>
    <w:p w14:paraId="286DC071" w14:textId="77777777" w:rsidR="00E24DC8" w:rsidRPr="00D86EE7" w:rsidRDefault="00E24DC8" w:rsidP="000E4820">
      <w:pPr>
        <w:rPr>
          <w:bCs/>
          <w:lang w:val="en-GB"/>
        </w:rPr>
      </w:pPr>
    </w:p>
    <w:p w14:paraId="1337D4EC" w14:textId="12855E19" w:rsidR="0000537C" w:rsidRPr="00D86EE7" w:rsidRDefault="0000537C" w:rsidP="0036377C">
      <w:pPr>
        <w:pStyle w:val="Title3KM"/>
        <w:ind w:left="1276" w:hanging="851"/>
        <w:rPr>
          <w:lang w:val="en-GB"/>
        </w:rPr>
      </w:pPr>
      <w:bookmarkStart w:id="116" w:name="_Toc214060384"/>
      <w:r w:rsidRPr="00D86EE7">
        <w:rPr>
          <w:lang w:val="en-GB"/>
        </w:rPr>
        <w:t>Evacuations</w:t>
      </w:r>
      <w:bookmarkEnd w:id="116"/>
    </w:p>
    <w:p w14:paraId="18F1A437" w14:textId="77777777" w:rsidR="0000537C" w:rsidRPr="00D86EE7" w:rsidRDefault="0000537C" w:rsidP="000E4820">
      <w:pPr>
        <w:rPr>
          <w:bCs/>
          <w:lang w:val="en-GB"/>
        </w:rPr>
      </w:pPr>
    </w:p>
    <w:p w14:paraId="1F528C2E" w14:textId="46F0025B" w:rsidR="00BF5C1E" w:rsidRPr="00D86EE7" w:rsidRDefault="0094164E" w:rsidP="000E4820">
      <w:pPr>
        <w:rPr>
          <w:bCs/>
          <w:lang w:val="en-GB"/>
        </w:rPr>
      </w:pPr>
      <w:r w:rsidRPr="00D86EE7">
        <w:rPr>
          <w:bCs/>
          <w:lang w:val="en-GB"/>
        </w:rPr>
        <w:t>Ten countries reported evacuations during the event</w:t>
      </w:r>
      <w:r w:rsidR="005E132B" w:rsidRPr="00D86EE7">
        <w:rPr>
          <w:bCs/>
          <w:lang w:val="en-GB"/>
        </w:rPr>
        <w:t xml:space="preserve"> (34%, Q.C9 – Answered 29, Skipped 1)</w:t>
      </w:r>
      <w:r w:rsidR="00BF5C1E" w:rsidRPr="00D86EE7">
        <w:rPr>
          <w:bCs/>
          <w:lang w:val="en-GB"/>
        </w:rPr>
        <w:t>. Details per country are given below (Q.C</w:t>
      </w:r>
      <w:r w:rsidR="00C91302" w:rsidRPr="00D86EE7">
        <w:rPr>
          <w:bCs/>
          <w:lang w:val="en-GB"/>
        </w:rPr>
        <w:t>1</w:t>
      </w:r>
      <w:r w:rsidR="00BF5C1E" w:rsidRPr="00D86EE7">
        <w:rPr>
          <w:bCs/>
          <w:lang w:val="en-GB"/>
        </w:rPr>
        <w:t xml:space="preserve">0 </w:t>
      </w:r>
      <w:r w:rsidR="00C91302" w:rsidRPr="00D86EE7">
        <w:rPr>
          <w:bCs/>
          <w:lang w:val="en-GB"/>
        </w:rPr>
        <w:t>–</w:t>
      </w:r>
      <w:r w:rsidR="00BF5C1E" w:rsidRPr="00D86EE7">
        <w:rPr>
          <w:bCs/>
          <w:lang w:val="en-GB"/>
        </w:rPr>
        <w:t xml:space="preserve"> </w:t>
      </w:r>
      <w:r w:rsidR="00C91302" w:rsidRPr="00D86EE7">
        <w:rPr>
          <w:bCs/>
          <w:lang w:val="en-GB"/>
        </w:rPr>
        <w:t xml:space="preserve">Answered 8, Skipped 22) or in each country timeline (Section </w:t>
      </w:r>
      <w:r w:rsidR="002E536F" w:rsidRPr="00D86EE7">
        <w:rPr>
          <w:bCs/>
          <w:lang w:val="en-GB"/>
        </w:rPr>
        <w:t>5</w:t>
      </w:r>
      <w:r w:rsidR="00C91302" w:rsidRPr="00D86EE7">
        <w:rPr>
          <w:bCs/>
          <w:lang w:val="en-GB"/>
        </w:rPr>
        <w:t>):</w:t>
      </w:r>
    </w:p>
    <w:p w14:paraId="2011001C" w14:textId="0D6FAA65" w:rsidR="00191B54" w:rsidRPr="00D86EE7" w:rsidRDefault="0054280D" w:rsidP="00191B54">
      <w:pPr>
        <w:pStyle w:val="ListParagraph"/>
        <w:numPr>
          <w:ilvl w:val="0"/>
          <w:numId w:val="15"/>
        </w:numPr>
        <w:rPr>
          <w:bCs/>
          <w:lang w:val="en-GB"/>
        </w:rPr>
      </w:pPr>
      <w:r w:rsidRPr="00D86EE7">
        <w:rPr>
          <w:bCs/>
          <w:lang w:val="en-GB"/>
        </w:rPr>
        <w:t>Chile</w:t>
      </w:r>
      <w:r w:rsidR="001B4F07" w:rsidRPr="00D86EE7">
        <w:rPr>
          <w:bCs/>
          <w:lang w:val="en-GB"/>
        </w:rPr>
        <w:t xml:space="preserve">, </w:t>
      </w:r>
      <w:r w:rsidR="00674144" w:rsidRPr="00D86EE7">
        <w:rPr>
          <w:bCs/>
          <w:lang w:val="en-GB"/>
        </w:rPr>
        <w:t>Easter Island and continental territory evacuations between Arica and Aysen regions.</w:t>
      </w:r>
    </w:p>
    <w:p w14:paraId="2E3250DF" w14:textId="2EFEF735" w:rsidR="00191B54" w:rsidRPr="00D86EE7" w:rsidRDefault="001B4F07" w:rsidP="00191B54">
      <w:pPr>
        <w:pStyle w:val="ListParagraph"/>
        <w:numPr>
          <w:ilvl w:val="0"/>
          <w:numId w:val="15"/>
        </w:numPr>
        <w:rPr>
          <w:bCs/>
          <w:lang w:val="en-GB"/>
        </w:rPr>
      </w:pPr>
      <w:r w:rsidRPr="00D86EE7">
        <w:rPr>
          <w:bCs/>
          <w:lang w:val="en-GB"/>
        </w:rPr>
        <w:t xml:space="preserve">French Polynesia, </w:t>
      </w:r>
      <w:r w:rsidR="004B340B" w:rsidRPr="00D86EE7">
        <w:rPr>
          <w:bCs/>
          <w:lang w:val="en-GB"/>
        </w:rPr>
        <w:t>3</w:t>
      </w:r>
      <w:r w:rsidR="00806ABE" w:rsidRPr="00D86EE7">
        <w:rPr>
          <w:bCs/>
          <w:lang w:val="en-GB"/>
        </w:rPr>
        <w:t> </w:t>
      </w:r>
      <w:r w:rsidR="004B340B" w:rsidRPr="00D86EE7">
        <w:rPr>
          <w:bCs/>
          <w:lang w:val="en-GB"/>
        </w:rPr>
        <w:t>094 people</w:t>
      </w:r>
      <w:r w:rsidR="005B7598" w:rsidRPr="00D86EE7">
        <w:rPr>
          <w:bCs/>
          <w:lang w:val="en-GB"/>
        </w:rPr>
        <w:t xml:space="preserve"> total</w:t>
      </w:r>
      <w:r w:rsidR="00CE7317" w:rsidRPr="00D86EE7">
        <w:rPr>
          <w:bCs/>
          <w:lang w:val="en-GB"/>
        </w:rPr>
        <w:t>, Nuku-Hiva</w:t>
      </w:r>
      <w:r w:rsidR="005B7598" w:rsidRPr="00D86EE7">
        <w:rPr>
          <w:bCs/>
          <w:lang w:val="en-GB"/>
        </w:rPr>
        <w:t xml:space="preserve"> (3 025)</w:t>
      </w:r>
      <w:r w:rsidR="00CE7317" w:rsidRPr="00D86EE7">
        <w:rPr>
          <w:bCs/>
          <w:lang w:val="en-GB"/>
        </w:rPr>
        <w:t>, Hiva-Oa</w:t>
      </w:r>
      <w:r w:rsidR="005B7598" w:rsidRPr="00D86EE7">
        <w:rPr>
          <w:bCs/>
          <w:lang w:val="en-GB"/>
        </w:rPr>
        <w:t xml:space="preserve"> (2 375)</w:t>
      </w:r>
      <w:r w:rsidR="00CE7317" w:rsidRPr="00D86EE7">
        <w:rPr>
          <w:bCs/>
          <w:lang w:val="en-GB"/>
        </w:rPr>
        <w:t xml:space="preserve">, </w:t>
      </w:r>
      <w:r w:rsidR="003C3102" w:rsidRPr="00D86EE7">
        <w:rPr>
          <w:bCs/>
          <w:lang w:val="en-GB"/>
        </w:rPr>
        <w:t xml:space="preserve">and </w:t>
      </w:r>
      <w:proofErr w:type="spellStart"/>
      <w:r w:rsidR="003C3102" w:rsidRPr="00D86EE7">
        <w:rPr>
          <w:bCs/>
          <w:lang w:val="en-GB"/>
        </w:rPr>
        <w:t>Ua</w:t>
      </w:r>
      <w:proofErr w:type="spellEnd"/>
      <w:r w:rsidR="003C3102" w:rsidRPr="00D86EE7">
        <w:rPr>
          <w:bCs/>
          <w:lang w:val="en-GB"/>
        </w:rPr>
        <w:t>-Huka</w:t>
      </w:r>
      <w:r w:rsidR="005B7598" w:rsidRPr="00D86EE7">
        <w:rPr>
          <w:bCs/>
          <w:lang w:val="en-GB"/>
        </w:rPr>
        <w:t xml:space="preserve"> (719)</w:t>
      </w:r>
      <w:r w:rsidR="003C3102" w:rsidRPr="00D86EE7">
        <w:rPr>
          <w:bCs/>
          <w:lang w:val="en-GB"/>
        </w:rPr>
        <w:t>.</w:t>
      </w:r>
    </w:p>
    <w:p w14:paraId="735A443A" w14:textId="4C23E90F" w:rsidR="00191B54" w:rsidRPr="00D86EE7" w:rsidRDefault="001B4F07" w:rsidP="00191B54">
      <w:pPr>
        <w:pStyle w:val="ListParagraph"/>
        <w:numPr>
          <w:ilvl w:val="0"/>
          <w:numId w:val="15"/>
        </w:numPr>
        <w:rPr>
          <w:bCs/>
          <w:lang w:val="en-GB"/>
        </w:rPr>
      </w:pPr>
      <w:r w:rsidRPr="00D86EE7">
        <w:rPr>
          <w:bCs/>
          <w:lang w:val="en-GB"/>
        </w:rPr>
        <w:t xml:space="preserve">Japan, </w:t>
      </w:r>
      <w:r w:rsidR="008301E8" w:rsidRPr="00D86EE7">
        <w:rPr>
          <w:bCs/>
          <w:lang w:val="en-GB"/>
        </w:rPr>
        <w:t>24</w:t>
      </w:r>
      <w:r w:rsidR="00806ABE" w:rsidRPr="00D86EE7">
        <w:rPr>
          <w:bCs/>
          <w:lang w:val="en-GB"/>
        </w:rPr>
        <w:t> </w:t>
      </w:r>
      <w:r w:rsidR="008301E8" w:rsidRPr="00D86EE7">
        <w:rPr>
          <w:bCs/>
          <w:lang w:val="en-GB"/>
        </w:rPr>
        <w:t>891 people</w:t>
      </w:r>
      <w:r w:rsidR="002D130B" w:rsidRPr="00D86EE7">
        <w:rPr>
          <w:bCs/>
          <w:lang w:val="en-GB"/>
        </w:rPr>
        <w:t xml:space="preserve"> total</w:t>
      </w:r>
      <w:r w:rsidR="00806ABE" w:rsidRPr="00D86EE7">
        <w:rPr>
          <w:bCs/>
          <w:lang w:val="en-GB"/>
        </w:rPr>
        <w:t>, Ho</w:t>
      </w:r>
      <w:r w:rsidR="006804BA" w:rsidRPr="00D86EE7">
        <w:rPr>
          <w:bCs/>
          <w:lang w:val="en-GB"/>
        </w:rPr>
        <w:t>kkaido</w:t>
      </w:r>
      <w:r w:rsidR="002D130B" w:rsidRPr="00D86EE7">
        <w:rPr>
          <w:bCs/>
          <w:lang w:val="en-GB"/>
        </w:rPr>
        <w:t xml:space="preserve"> (7</w:t>
      </w:r>
      <w:r w:rsidR="00DB0B9F" w:rsidRPr="00D86EE7">
        <w:rPr>
          <w:bCs/>
          <w:lang w:val="en-GB"/>
        </w:rPr>
        <w:t> </w:t>
      </w:r>
      <w:r w:rsidR="002D130B" w:rsidRPr="00D86EE7">
        <w:rPr>
          <w:bCs/>
          <w:lang w:val="en-GB"/>
        </w:rPr>
        <w:t>856)</w:t>
      </w:r>
      <w:r w:rsidR="006804BA" w:rsidRPr="00D86EE7">
        <w:rPr>
          <w:bCs/>
          <w:lang w:val="en-GB"/>
        </w:rPr>
        <w:t>, Tohoku region</w:t>
      </w:r>
      <w:r w:rsidR="002D130B" w:rsidRPr="00D86EE7">
        <w:rPr>
          <w:bCs/>
          <w:lang w:val="en-GB"/>
        </w:rPr>
        <w:t xml:space="preserve"> (8</w:t>
      </w:r>
      <w:r w:rsidR="00DB0B9F" w:rsidRPr="00D86EE7">
        <w:rPr>
          <w:bCs/>
          <w:lang w:val="en-GB"/>
        </w:rPr>
        <w:t> </w:t>
      </w:r>
      <w:r w:rsidR="002D130B" w:rsidRPr="00D86EE7">
        <w:rPr>
          <w:bCs/>
          <w:lang w:val="en-GB"/>
        </w:rPr>
        <w:t>367)</w:t>
      </w:r>
      <w:r w:rsidR="006804BA" w:rsidRPr="00D86EE7">
        <w:rPr>
          <w:bCs/>
          <w:lang w:val="en-GB"/>
        </w:rPr>
        <w:t>, Kanto region</w:t>
      </w:r>
      <w:r w:rsidR="002D130B" w:rsidRPr="00D86EE7">
        <w:rPr>
          <w:bCs/>
          <w:lang w:val="en-GB"/>
        </w:rPr>
        <w:t xml:space="preserve"> (</w:t>
      </w:r>
      <w:r w:rsidR="002A5175" w:rsidRPr="00D86EE7">
        <w:rPr>
          <w:bCs/>
          <w:lang w:val="en-GB"/>
        </w:rPr>
        <w:t>3</w:t>
      </w:r>
      <w:r w:rsidR="00DB0B9F" w:rsidRPr="00D86EE7">
        <w:rPr>
          <w:bCs/>
          <w:lang w:val="en-GB"/>
        </w:rPr>
        <w:t> </w:t>
      </w:r>
      <w:r w:rsidR="002A5175" w:rsidRPr="00D86EE7">
        <w:rPr>
          <w:bCs/>
          <w:lang w:val="en-GB"/>
        </w:rPr>
        <w:t>988)</w:t>
      </w:r>
      <w:r w:rsidR="006804BA" w:rsidRPr="00D86EE7">
        <w:rPr>
          <w:bCs/>
          <w:lang w:val="en-GB"/>
        </w:rPr>
        <w:t>, Tokai region</w:t>
      </w:r>
      <w:r w:rsidR="002A5175" w:rsidRPr="00D86EE7">
        <w:rPr>
          <w:bCs/>
          <w:lang w:val="en-GB"/>
        </w:rPr>
        <w:t xml:space="preserve"> (2</w:t>
      </w:r>
      <w:r w:rsidR="00DB0B9F" w:rsidRPr="00D86EE7">
        <w:rPr>
          <w:bCs/>
          <w:lang w:val="en-GB"/>
        </w:rPr>
        <w:t> </w:t>
      </w:r>
      <w:r w:rsidR="002A5175" w:rsidRPr="00D86EE7">
        <w:rPr>
          <w:bCs/>
          <w:lang w:val="en-GB"/>
        </w:rPr>
        <w:t>378)</w:t>
      </w:r>
      <w:r w:rsidR="006804BA" w:rsidRPr="00D86EE7">
        <w:rPr>
          <w:bCs/>
          <w:lang w:val="en-GB"/>
        </w:rPr>
        <w:t>, Kansai region</w:t>
      </w:r>
      <w:r w:rsidR="002A5175" w:rsidRPr="00D86EE7">
        <w:rPr>
          <w:bCs/>
          <w:lang w:val="en-GB"/>
        </w:rPr>
        <w:t xml:space="preserve"> (1</w:t>
      </w:r>
      <w:r w:rsidR="00DB0B9F" w:rsidRPr="00D86EE7">
        <w:rPr>
          <w:bCs/>
          <w:lang w:val="en-GB"/>
        </w:rPr>
        <w:t> </w:t>
      </w:r>
      <w:r w:rsidR="002A5175" w:rsidRPr="00D86EE7">
        <w:rPr>
          <w:bCs/>
          <w:lang w:val="en-GB"/>
        </w:rPr>
        <w:t>653)</w:t>
      </w:r>
      <w:r w:rsidR="006804BA" w:rsidRPr="00D86EE7">
        <w:rPr>
          <w:bCs/>
          <w:lang w:val="en-GB"/>
        </w:rPr>
        <w:t xml:space="preserve">, </w:t>
      </w:r>
      <w:r w:rsidR="00ED2C1E" w:rsidRPr="00D86EE7">
        <w:rPr>
          <w:bCs/>
          <w:lang w:val="en-GB"/>
        </w:rPr>
        <w:t>Chugoku region</w:t>
      </w:r>
      <w:r w:rsidR="002A5175" w:rsidRPr="00D86EE7">
        <w:rPr>
          <w:bCs/>
          <w:lang w:val="en-GB"/>
        </w:rPr>
        <w:t xml:space="preserve"> (83)</w:t>
      </w:r>
      <w:r w:rsidR="00ED2C1E" w:rsidRPr="00D86EE7">
        <w:rPr>
          <w:bCs/>
          <w:lang w:val="en-GB"/>
        </w:rPr>
        <w:t>, Shikoku region</w:t>
      </w:r>
      <w:r w:rsidR="00DB0B9F" w:rsidRPr="00D86EE7">
        <w:rPr>
          <w:bCs/>
          <w:lang w:val="en-GB"/>
        </w:rPr>
        <w:t xml:space="preserve"> (135)</w:t>
      </w:r>
      <w:r w:rsidR="00ED2C1E" w:rsidRPr="00D86EE7">
        <w:rPr>
          <w:bCs/>
          <w:lang w:val="en-GB"/>
        </w:rPr>
        <w:t>, and Kyushu region</w:t>
      </w:r>
      <w:r w:rsidR="00DB0B9F" w:rsidRPr="00D86EE7">
        <w:rPr>
          <w:bCs/>
          <w:lang w:val="en-GB"/>
        </w:rPr>
        <w:t xml:space="preserve"> (431)</w:t>
      </w:r>
      <w:r w:rsidR="00ED2C1E" w:rsidRPr="00D86EE7">
        <w:rPr>
          <w:bCs/>
          <w:lang w:val="en-GB"/>
        </w:rPr>
        <w:t>.</w:t>
      </w:r>
    </w:p>
    <w:p w14:paraId="1B100EAA" w14:textId="0D98A13C" w:rsidR="00191B54" w:rsidRPr="00D86EE7" w:rsidRDefault="001B4F07" w:rsidP="00191B54">
      <w:pPr>
        <w:pStyle w:val="ListParagraph"/>
        <w:numPr>
          <w:ilvl w:val="0"/>
          <w:numId w:val="15"/>
        </w:numPr>
        <w:rPr>
          <w:bCs/>
          <w:lang w:val="en-GB"/>
        </w:rPr>
      </w:pPr>
      <w:r w:rsidRPr="00D86EE7">
        <w:rPr>
          <w:bCs/>
          <w:lang w:val="en-GB"/>
        </w:rPr>
        <w:t xml:space="preserve">New Zealand, </w:t>
      </w:r>
      <w:r w:rsidR="00757D9D" w:rsidRPr="00D86EE7">
        <w:rPr>
          <w:bCs/>
          <w:lang w:val="en-GB"/>
        </w:rPr>
        <w:t>no details provided.</w:t>
      </w:r>
    </w:p>
    <w:p w14:paraId="2FBB3926" w14:textId="6F8F7062" w:rsidR="00191B54" w:rsidRPr="00D86EE7" w:rsidRDefault="00B917F6" w:rsidP="00191B54">
      <w:pPr>
        <w:pStyle w:val="ListParagraph"/>
        <w:numPr>
          <w:ilvl w:val="0"/>
          <w:numId w:val="15"/>
        </w:numPr>
        <w:rPr>
          <w:bCs/>
          <w:lang w:val="en-GB"/>
        </w:rPr>
      </w:pPr>
      <w:r w:rsidRPr="00D86EE7">
        <w:rPr>
          <w:bCs/>
          <w:lang w:val="en-GB"/>
        </w:rPr>
        <w:t xml:space="preserve">Peru, </w:t>
      </w:r>
      <w:r w:rsidR="00757D9D" w:rsidRPr="00D86EE7">
        <w:rPr>
          <w:bCs/>
          <w:lang w:val="en-GB"/>
        </w:rPr>
        <w:t>no details provided.</w:t>
      </w:r>
    </w:p>
    <w:p w14:paraId="6B28B0A8" w14:textId="7C436DDE" w:rsidR="00191B54" w:rsidRPr="00D86EE7" w:rsidRDefault="00B917F6" w:rsidP="00191B54">
      <w:pPr>
        <w:pStyle w:val="ListParagraph"/>
        <w:numPr>
          <w:ilvl w:val="0"/>
          <w:numId w:val="15"/>
        </w:numPr>
        <w:rPr>
          <w:bCs/>
          <w:lang w:val="en-GB"/>
        </w:rPr>
      </w:pPr>
      <w:r w:rsidRPr="00D86EE7">
        <w:rPr>
          <w:bCs/>
          <w:lang w:val="en-GB"/>
        </w:rPr>
        <w:t xml:space="preserve">Philippines, </w:t>
      </w:r>
      <w:r w:rsidR="009B6509" w:rsidRPr="00D86EE7">
        <w:rPr>
          <w:bCs/>
          <w:lang w:val="en-GB"/>
        </w:rPr>
        <w:t>over 2</w:t>
      </w:r>
      <w:r w:rsidR="005B7598" w:rsidRPr="00D86EE7">
        <w:rPr>
          <w:bCs/>
          <w:lang w:val="en-GB"/>
        </w:rPr>
        <w:t> </w:t>
      </w:r>
      <w:r w:rsidR="009B6509" w:rsidRPr="00D86EE7">
        <w:rPr>
          <w:bCs/>
          <w:lang w:val="en-GB"/>
        </w:rPr>
        <w:t>200 people</w:t>
      </w:r>
      <w:r w:rsidR="00732924" w:rsidRPr="00D86EE7">
        <w:rPr>
          <w:bCs/>
          <w:lang w:val="en-GB"/>
        </w:rPr>
        <w:t xml:space="preserve"> total</w:t>
      </w:r>
      <w:r w:rsidR="009B6509" w:rsidRPr="00D86EE7">
        <w:rPr>
          <w:bCs/>
          <w:lang w:val="en-GB"/>
        </w:rPr>
        <w:t>, Cagayan Province</w:t>
      </w:r>
      <w:r w:rsidR="00837C26" w:rsidRPr="00D86EE7">
        <w:rPr>
          <w:bCs/>
          <w:lang w:val="en-GB"/>
        </w:rPr>
        <w:t xml:space="preserve"> (1</w:t>
      </w:r>
      <w:r w:rsidR="005B7598" w:rsidRPr="00D86EE7">
        <w:rPr>
          <w:bCs/>
          <w:lang w:val="en-GB"/>
        </w:rPr>
        <w:t> </w:t>
      </w:r>
      <w:r w:rsidR="00837C26" w:rsidRPr="00D86EE7">
        <w:rPr>
          <w:bCs/>
          <w:lang w:val="en-GB"/>
        </w:rPr>
        <w:t>600)</w:t>
      </w:r>
      <w:r w:rsidR="009B6509" w:rsidRPr="00D86EE7">
        <w:rPr>
          <w:bCs/>
          <w:lang w:val="en-GB"/>
        </w:rPr>
        <w:t>, Aurora Province</w:t>
      </w:r>
      <w:r w:rsidR="00837C26" w:rsidRPr="00D86EE7">
        <w:rPr>
          <w:bCs/>
          <w:lang w:val="en-GB"/>
        </w:rPr>
        <w:t xml:space="preserve"> (600), and Northern Samar Province.</w:t>
      </w:r>
    </w:p>
    <w:p w14:paraId="1ACA2F11" w14:textId="2C1CAE14" w:rsidR="00191B54" w:rsidRPr="00D86EE7" w:rsidRDefault="00B917F6" w:rsidP="00191B54">
      <w:pPr>
        <w:pStyle w:val="ListParagraph"/>
        <w:numPr>
          <w:ilvl w:val="0"/>
          <w:numId w:val="15"/>
        </w:numPr>
        <w:rPr>
          <w:bCs/>
          <w:lang w:val="en-GB"/>
        </w:rPr>
      </w:pPr>
      <w:r w:rsidRPr="00D86EE7">
        <w:rPr>
          <w:bCs/>
          <w:lang w:val="en-GB"/>
        </w:rPr>
        <w:t xml:space="preserve">Russian Federation, </w:t>
      </w:r>
      <w:r w:rsidR="00732924" w:rsidRPr="00D86EE7">
        <w:rPr>
          <w:bCs/>
          <w:lang w:val="en-GB"/>
        </w:rPr>
        <w:t>300 people total</w:t>
      </w:r>
      <w:r w:rsidR="00925A31" w:rsidRPr="00D86EE7">
        <w:rPr>
          <w:bCs/>
          <w:lang w:val="en-GB"/>
        </w:rPr>
        <w:t>, Severo-</w:t>
      </w:r>
      <w:proofErr w:type="spellStart"/>
      <w:r w:rsidR="00925A31" w:rsidRPr="00D86EE7">
        <w:rPr>
          <w:bCs/>
          <w:lang w:val="en-GB"/>
        </w:rPr>
        <w:t>Kurilsk</w:t>
      </w:r>
      <w:proofErr w:type="spellEnd"/>
      <w:r w:rsidR="00925A31" w:rsidRPr="00D86EE7">
        <w:rPr>
          <w:bCs/>
          <w:lang w:val="en-GB"/>
        </w:rPr>
        <w:t xml:space="preserve"> seaport.</w:t>
      </w:r>
    </w:p>
    <w:p w14:paraId="14CB9C31" w14:textId="42009493" w:rsidR="00191B54" w:rsidRPr="00D86EE7" w:rsidRDefault="00B917F6" w:rsidP="00191B54">
      <w:pPr>
        <w:pStyle w:val="ListParagraph"/>
        <w:numPr>
          <w:ilvl w:val="0"/>
          <w:numId w:val="15"/>
        </w:numPr>
        <w:rPr>
          <w:bCs/>
          <w:lang w:val="en-GB"/>
        </w:rPr>
      </w:pPr>
      <w:r w:rsidRPr="00D86EE7">
        <w:rPr>
          <w:bCs/>
          <w:lang w:val="en-GB"/>
        </w:rPr>
        <w:t xml:space="preserve">Samoa, </w:t>
      </w:r>
      <w:r w:rsidR="00925A31" w:rsidRPr="00D86EE7">
        <w:rPr>
          <w:bCs/>
          <w:lang w:val="en-GB"/>
        </w:rPr>
        <w:t>no details provided.</w:t>
      </w:r>
    </w:p>
    <w:p w14:paraId="76C2BCAD" w14:textId="011CAD4B" w:rsidR="00191B54" w:rsidRPr="00D86EE7" w:rsidRDefault="00B917F6" w:rsidP="00191B54">
      <w:pPr>
        <w:pStyle w:val="ListParagraph"/>
        <w:numPr>
          <w:ilvl w:val="0"/>
          <w:numId w:val="15"/>
        </w:numPr>
        <w:rPr>
          <w:bCs/>
          <w:lang w:val="en-GB"/>
        </w:rPr>
      </w:pPr>
      <w:r w:rsidRPr="00D86EE7">
        <w:rPr>
          <w:bCs/>
          <w:lang w:val="en-GB"/>
        </w:rPr>
        <w:t xml:space="preserve">Tonga, </w:t>
      </w:r>
      <w:r w:rsidR="004B39E2" w:rsidRPr="00D86EE7">
        <w:rPr>
          <w:bCs/>
          <w:lang w:val="en-GB"/>
        </w:rPr>
        <w:t>schools, businesses, and communities located in vulnerable zones evacuated.</w:t>
      </w:r>
    </w:p>
    <w:p w14:paraId="04EDCF98" w14:textId="20B4F06E" w:rsidR="00B37E4D" w:rsidRPr="00D86EE7" w:rsidRDefault="00B917F6" w:rsidP="00191B54">
      <w:pPr>
        <w:pStyle w:val="ListParagraph"/>
        <w:numPr>
          <w:ilvl w:val="0"/>
          <w:numId w:val="15"/>
        </w:numPr>
        <w:rPr>
          <w:bCs/>
          <w:lang w:val="en-GB"/>
        </w:rPr>
      </w:pPr>
      <w:r w:rsidRPr="00D86EE7">
        <w:rPr>
          <w:bCs/>
          <w:lang w:val="en-GB"/>
        </w:rPr>
        <w:t>United States</w:t>
      </w:r>
      <w:r w:rsidR="0088124E" w:rsidRPr="00D86EE7">
        <w:rPr>
          <w:bCs/>
          <w:lang w:val="en-GB"/>
        </w:rPr>
        <w:t>.</w:t>
      </w:r>
    </w:p>
    <w:p w14:paraId="1CB9F6F3" w14:textId="77777777" w:rsidR="00B37E4D" w:rsidRPr="00D86EE7" w:rsidRDefault="00B37E4D" w:rsidP="000E4820">
      <w:pPr>
        <w:rPr>
          <w:bCs/>
          <w:lang w:val="en-GB"/>
        </w:rPr>
      </w:pPr>
    </w:p>
    <w:p w14:paraId="06030B9F" w14:textId="42E068E5" w:rsidR="00D07383" w:rsidRPr="00D86EE7" w:rsidRDefault="001B0F97" w:rsidP="000E4820">
      <w:pPr>
        <w:rPr>
          <w:bCs/>
          <w:lang w:val="en-GB"/>
        </w:rPr>
      </w:pPr>
      <w:r w:rsidRPr="00D86EE7">
        <w:rPr>
          <w:bCs/>
          <w:lang w:val="en-GB"/>
        </w:rPr>
        <w:t xml:space="preserve">Regarding materials available to the population in evacuated areas, 33% of the nine respondent countries reported providing tsunami inundation maps </w:t>
      </w:r>
      <w:r w:rsidR="00C43888" w:rsidRPr="00D86EE7">
        <w:rPr>
          <w:bCs/>
          <w:lang w:val="en-GB"/>
        </w:rPr>
        <w:t>(Q.C11 – Answered 9, Skipped 21)</w:t>
      </w:r>
      <w:r w:rsidRPr="00D86EE7">
        <w:rPr>
          <w:bCs/>
          <w:lang w:val="en-GB"/>
        </w:rPr>
        <w:t xml:space="preserve">, while </w:t>
      </w:r>
      <w:r w:rsidR="006F52CD" w:rsidRPr="00D86EE7">
        <w:rPr>
          <w:bCs/>
          <w:lang w:val="en-GB"/>
        </w:rPr>
        <w:t>67%</w:t>
      </w:r>
      <w:r w:rsidR="00A45352" w:rsidRPr="00D86EE7">
        <w:rPr>
          <w:bCs/>
          <w:lang w:val="en-GB"/>
        </w:rPr>
        <w:t xml:space="preserve"> </w:t>
      </w:r>
      <w:r w:rsidR="00E65C50" w:rsidRPr="00D86EE7">
        <w:rPr>
          <w:bCs/>
          <w:lang w:val="en-GB"/>
        </w:rPr>
        <w:t xml:space="preserve">made tsunami evacuation maps available </w:t>
      </w:r>
      <w:r w:rsidR="00A45352" w:rsidRPr="00D86EE7">
        <w:rPr>
          <w:bCs/>
          <w:lang w:val="en-GB"/>
        </w:rPr>
        <w:t>(Q.C12</w:t>
      </w:r>
      <w:r w:rsidR="006F52CD" w:rsidRPr="00D86EE7">
        <w:rPr>
          <w:bCs/>
          <w:lang w:val="en-GB"/>
        </w:rPr>
        <w:t xml:space="preserve"> - Answered 9, Skipped 21).</w:t>
      </w:r>
      <w:r w:rsidR="00E65C50" w:rsidRPr="00D86EE7">
        <w:rPr>
          <w:bCs/>
          <w:lang w:val="en-GB"/>
        </w:rPr>
        <w:t xml:space="preserve"> Evacuation processes were reported to have proceeded smoothly in 78% of these countries</w:t>
      </w:r>
      <w:r w:rsidR="00D07383" w:rsidRPr="00D86EE7">
        <w:rPr>
          <w:bCs/>
          <w:lang w:val="en-GB"/>
        </w:rPr>
        <w:t xml:space="preserve"> (Q.C13 – Answered 9, </w:t>
      </w:r>
      <w:r w:rsidR="00445785" w:rsidRPr="00D86EE7">
        <w:rPr>
          <w:bCs/>
          <w:lang w:val="en-GB"/>
        </w:rPr>
        <w:br/>
      </w:r>
      <w:r w:rsidR="00D07383" w:rsidRPr="00D86EE7">
        <w:rPr>
          <w:bCs/>
          <w:lang w:val="en-GB"/>
        </w:rPr>
        <w:t>Skipped 21).</w:t>
      </w:r>
    </w:p>
    <w:p w14:paraId="21CC1F81" w14:textId="77777777" w:rsidR="005514A7" w:rsidRPr="00D86EE7" w:rsidRDefault="005514A7" w:rsidP="000E4820">
      <w:pPr>
        <w:rPr>
          <w:bCs/>
          <w:lang w:val="en-GB"/>
        </w:rPr>
      </w:pPr>
    </w:p>
    <w:p w14:paraId="739987B6" w14:textId="76B471BE" w:rsidR="00776E92" w:rsidRPr="00D86EE7" w:rsidRDefault="00776E92" w:rsidP="0036377C">
      <w:pPr>
        <w:pStyle w:val="Title3KM"/>
        <w:ind w:left="1276" w:hanging="851"/>
        <w:rPr>
          <w:lang w:val="en-GB"/>
        </w:rPr>
      </w:pPr>
      <w:bookmarkStart w:id="117" w:name="_Toc214060385"/>
      <w:r w:rsidRPr="00D86EE7">
        <w:rPr>
          <w:lang w:val="en-GB"/>
        </w:rPr>
        <w:t>Self-evacuations</w:t>
      </w:r>
      <w:r w:rsidR="00747BD0" w:rsidRPr="00D86EE7">
        <w:rPr>
          <w:lang w:val="en-GB"/>
        </w:rPr>
        <w:t xml:space="preserve"> </w:t>
      </w:r>
      <w:r w:rsidR="00BB7B2E" w:rsidRPr="00D86EE7">
        <w:rPr>
          <w:lang w:val="en-GB"/>
        </w:rPr>
        <w:t>BEFORE</w:t>
      </w:r>
      <w:r w:rsidR="00747BD0" w:rsidRPr="00D86EE7">
        <w:rPr>
          <w:lang w:val="en-GB"/>
        </w:rPr>
        <w:t xml:space="preserve"> a</w:t>
      </w:r>
      <w:r w:rsidR="00BB7B2E" w:rsidRPr="00D86EE7">
        <w:rPr>
          <w:lang w:val="en-GB"/>
        </w:rPr>
        <w:t>n</w:t>
      </w:r>
      <w:r w:rsidR="00747BD0" w:rsidRPr="00D86EE7">
        <w:rPr>
          <w:lang w:val="en-GB"/>
        </w:rPr>
        <w:t xml:space="preserve"> </w:t>
      </w:r>
      <w:r w:rsidR="00BB7B2E" w:rsidRPr="00D86EE7">
        <w:rPr>
          <w:lang w:val="en-GB"/>
        </w:rPr>
        <w:t xml:space="preserve">issued </w:t>
      </w:r>
      <w:r w:rsidR="00747BD0" w:rsidRPr="00D86EE7">
        <w:rPr>
          <w:lang w:val="en-GB"/>
        </w:rPr>
        <w:t>warning</w:t>
      </w:r>
      <w:bookmarkEnd w:id="117"/>
    </w:p>
    <w:p w14:paraId="443597EC" w14:textId="77777777" w:rsidR="00776E92" w:rsidRPr="00D86EE7" w:rsidRDefault="00776E92" w:rsidP="000E4820">
      <w:pPr>
        <w:rPr>
          <w:bCs/>
          <w:lang w:val="en-GB"/>
        </w:rPr>
      </w:pPr>
    </w:p>
    <w:p w14:paraId="08122F44" w14:textId="3B3F0191" w:rsidR="00111105" w:rsidRPr="00D86EE7" w:rsidRDefault="00822E60" w:rsidP="000E4820">
      <w:pPr>
        <w:rPr>
          <w:bCs/>
          <w:lang w:val="en-GB"/>
        </w:rPr>
      </w:pPr>
      <w:r w:rsidRPr="00D86EE7">
        <w:rPr>
          <w:bCs/>
          <w:lang w:val="en-GB"/>
        </w:rPr>
        <w:t>Sixty</w:t>
      </w:r>
      <w:r w:rsidR="005B65ED" w:rsidRPr="00D86EE7">
        <w:rPr>
          <w:bCs/>
          <w:lang w:val="en-GB"/>
        </w:rPr>
        <w:t>-</w:t>
      </w:r>
      <w:r w:rsidR="00B517F3" w:rsidRPr="00D86EE7">
        <w:rPr>
          <w:bCs/>
          <w:lang w:val="en-GB"/>
        </w:rPr>
        <w:t>eight</w:t>
      </w:r>
      <w:r w:rsidR="005B65ED" w:rsidRPr="00D86EE7">
        <w:rPr>
          <w:bCs/>
          <w:lang w:val="en-GB"/>
        </w:rPr>
        <w:t xml:space="preserve"> percent </w:t>
      </w:r>
      <w:r w:rsidRPr="00D86EE7">
        <w:rPr>
          <w:bCs/>
          <w:lang w:val="en-GB"/>
        </w:rPr>
        <w:t>(6</w:t>
      </w:r>
      <w:r w:rsidR="00B517F3" w:rsidRPr="00D86EE7">
        <w:rPr>
          <w:bCs/>
          <w:lang w:val="en-GB"/>
        </w:rPr>
        <w:t>8</w:t>
      </w:r>
      <w:r w:rsidRPr="00D86EE7">
        <w:rPr>
          <w:bCs/>
          <w:lang w:val="en-GB"/>
        </w:rPr>
        <w:t xml:space="preserve">%) </w:t>
      </w:r>
      <w:r w:rsidR="005B65ED" w:rsidRPr="00D86EE7">
        <w:rPr>
          <w:bCs/>
          <w:lang w:val="en-GB"/>
        </w:rPr>
        <w:t xml:space="preserve">of the countries declared no </w:t>
      </w:r>
      <w:r w:rsidRPr="00D86EE7">
        <w:rPr>
          <w:bCs/>
          <w:lang w:val="en-GB"/>
        </w:rPr>
        <w:t xml:space="preserve">self-evacuation before a warning was issued. </w:t>
      </w:r>
      <w:r w:rsidR="005F4B27" w:rsidRPr="00D86EE7">
        <w:rPr>
          <w:bCs/>
          <w:lang w:val="en-GB"/>
        </w:rPr>
        <w:t xml:space="preserve">For </w:t>
      </w:r>
      <w:r w:rsidR="00B517F3" w:rsidRPr="00D86EE7">
        <w:rPr>
          <w:bCs/>
          <w:lang w:val="en-GB"/>
        </w:rPr>
        <w:t>nine</w:t>
      </w:r>
      <w:r w:rsidR="005F4B27" w:rsidRPr="00D86EE7">
        <w:rPr>
          <w:bCs/>
          <w:lang w:val="en-GB"/>
        </w:rPr>
        <w:t xml:space="preserve"> countries</w:t>
      </w:r>
      <w:r w:rsidR="009D3A89" w:rsidRPr="00D86EE7">
        <w:rPr>
          <w:bCs/>
          <w:lang w:val="en-GB"/>
        </w:rPr>
        <w:t xml:space="preserve"> (3</w:t>
      </w:r>
      <w:r w:rsidR="00B517F3" w:rsidRPr="00D86EE7">
        <w:rPr>
          <w:bCs/>
          <w:lang w:val="en-GB"/>
        </w:rPr>
        <w:t>2</w:t>
      </w:r>
      <w:r w:rsidR="009D3A89" w:rsidRPr="00D86EE7">
        <w:rPr>
          <w:bCs/>
          <w:lang w:val="en-GB"/>
        </w:rPr>
        <w:t>%)</w:t>
      </w:r>
      <w:r w:rsidR="005F4B27" w:rsidRPr="00D86EE7">
        <w:rPr>
          <w:bCs/>
          <w:lang w:val="en-GB"/>
        </w:rPr>
        <w:t>, territorial-level data on self-evacuation was not made available</w:t>
      </w:r>
      <w:r w:rsidR="0002299D" w:rsidRPr="00D86EE7">
        <w:rPr>
          <w:bCs/>
          <w:lang w:val="en-GB"/>
        </w:rPr>
        <w:t xml:space="preserve"> (Colombi</w:t>
      </w:r>
      <w:r w:rsidR="009028E9" w:rsidRPr="00D86EE7">
        <w:rPr>
          <w:bCs/>
          <w:lang w:val="en-GB"/>
        </w:rPr>
        <w:t>a, Fiji, Honduras, Malaysia, Mexico, New Zealand, Philippines, Republic of Korea, Vanuatu)</w:t>
      </w:r>
      <w:r w:rsidR="00C54D11" w:rsidRPr="00D86EE7">
        <w:rPr>
          <w:bCs/>
          <w:lang w:val="en-GB"/>
        </w:rPr>
        <w:t xml:space="preserve"> (Q.C14 – Answered 28, Skipped 2)</w:t>
      </w:r>
      <w:r w:rsidR="005F4B27" w:rsidRPr="00D86EE7">
        <w:rPr>
          <w:bCs/>
          <w:lang w:val="en-GB"/>
        </w:rPr>
        <w:t>.</w:t>
      </w:r>
    </w:p>
    <w:p w14:paraId="26BCC443" w14:textId="4309EE86" w:rsidR="00181548" w:rsidRPr="00D86EE7" w:rsidRDefault="00181548" w:rsidP="000B25BC">
      <w:pPr>
        <w:pStyle w:val="Title2KM"/>
        <w:ind w:left="1134" w:hanging="709"/>
        <w:rPr>
          <w:lang w:val="en-GB"/>
        </w:rPr>
      </w:pPr>
      <w:bookmarkStart w:id="118" w:name="_Toc214060386"/>
      <w:r w:rsidRPr="00D86EE7">
        <w:rPr>
          <w:lang w:val="en-GB"/>
        </w:rPr>
        <w:lastRenderedPageBreak/>
        <w:t>Monitoring and modelling</w:t>
      </w:r>
      <w:r w:rsidR="00D347EF" w:rsidRPr="00D86EE7">
        <w:rPr>
          <w:lang w:val="en-GB"/>
        </w:rPr>
        <w:t xml:space="preserve"> (Section D of the questionnaire)</w:t>
      </w:r>
      <w:bookmarkEnd w:id="118"/>
    </w:p>
    <w:p w14:paraId="37E98813" w14:textId="6F6EFA69" w:rsidR="000E4820" w:rsidRPr="00D86EE7" w:rsidRDefault="00B1075B" w:rsidP="0036377C">
      <w:pPr>
        <w:pStyle w:val="Title3KM"/>
        <w:ind w:left="1276" w:hanging="851"/>
        <w:rPr>
          <w:lang w:val="en-GB"/>
        </w:rPr>
      </w:pPr>
      <w:bookmarkStart w:id="119" w:name="_Toc214060387"/>
      <w:r w:rsidRPr="00D86EE7">
        <w:rPr>
          <w:lang w:val="en-GB"/>
        </w:rPr>
        <w:t>Sea level data</w:t>
      </w:r>
      <w:bookmarkEnd w:id="119"/>
    </w:p>
    <w:p w14:paraId="0C9F561A" w14:textId="77777777" w:rsidR="000E4820" w:rsidRPr="00D86EE7" w:rsidRDefault="000E4820" w:rsidP="000E4820">
      <w:pPr>
        <w:rPr>
          <w:bCs/>
          <w:lang w:val="en-GB"/>
        </w:rPr>
      </w:pPr>
    </w:p>
    <w:p w14:paraId="286151B0" w14:textId="2EC6FA1D" w:rsidR="00BC4C98" w:rsidRPr="00D86EE7" w:rsidRDefault="005E0BBB" w:rsidP="000E4820">
      <w:pPr>
        <w:rPr>
          <w:bCs/>
          <w:lang w:val="en-GB"/>
        </w:rPr>
      </w:pPr>
      <w:r w:rsidRPr="00D86EE7">
        <w:rPr>
          <w:bCs/>
          <w:lang w:val="en-GB"/>
        </w:rPr>
        <w:t>During the event, 55% of respondent countries monitored sea level data across all Pacific stations, while 38% did so for selected stations (</w:t>
      </w:r>
      <w:r w:rsidR="0002608D" w:rsidRPr="00D86EE7">
        <w:rPr>
          <w:bCs/>
          <w:highlight w:val="cyan"/>
          <w:lang w:val="en-GB"/>
        </w:rPr>
        <w:fldChar w:fldCharType="begin"/>
      </w:r>
      <w:r w:rsidR="0002608D" w:rsidRPr="00D86EE7">
        <w:rPr>
          <w:bCs/>
          <w:lang w:val="en-GB"/>
        </w:rPr>
        <w:instrText xml:space="preserve"> REF _Ref212652159 \h </w:instrText>
      </w:r>
      <w:r w:rsidR="00D86EE7" w:rsidRPr="00D86EE7">
        <w:rPr>
          <w:bCs/>
          <w:highlight w:val="cyan"/>
          <w:lang w:val="en-GB"/>
        </w:rPr>
        <w:instrText xml:space="preserve"> \* MERGEFORMAT </w:instrText>
      </w:r>
      <w:r w:rsidR="0002608D" w:rsidRPr="00D86EE7">
        <w:rPr>
          <w:bCs/>
          <w:highlight w:val="cyan"/>
          <w:lang w:val="en-GB"/>
        </w:rPr>
      </w:r>
      <w:r w:rsidR="0002608D" w:rsidRPr="00D86EE7">
        <w:rPr>
          <w:bCs/>
          <w:highlight w:val="cyan"/>
          <w:lang w:val="en-GB"/>
        </w:rPr>
        <w:fldChar w:fldCharType="separate"/>
      </w:r>
      <w:r w:rsidR="0002608D" w:rsidRPr="00D86EE7">
        <w:rPr>
          <w:lang w:val="en-GB"/>
        </w:rPr>
        <w:t xml:space="preserve">Figure </w:t>
      </w:r>
      <w:r w:rsidR="0002608D" w:rsidRPr="00D86EE7">
        <w:rPr>
          <w:noProof/>
          <w:lang w:val="en-GB"/>
        </w:rPr>
        <w:t>37</w:t>
      </w:r>
      <w:r w:rsidR="0002608D" w:rsidRPr="00D86EE7">
        <w:rPr>
          <w:bCs/>
          <w:highlight w:val="cyan"/>
          <w:lang w:val="en-GB"/>
        </w:rPr>
        <w:fldChar w:fldCharType="end"/>
      </w:r>
      <w:r w:rsidRPr="00D86EE7">
        <w:rPr>
          <w:bCs/>
          <w:lang w:val="en-GB"/>
        </w:rPr>
        <w:t>). Nauru, one of the countries that did not conduct monitoring, cited the need for technical assistance and training as the primary reason.</w:t>
      </w:r>
    </w:p>
    <w:p w14:paraId="2FFAD410" w14:textId="77777777" w:rsidR="005E0BBB" w:rsidRPr="00D86EE7" w:rsidRDefault="005E0BBB" w:rsidP="000E4820">
      <w:pPr>
        <w:rPr>
          <w:bCs/>
          <w:lang w:val="en-GB"/>
        </w:rPr>
      </w:pPr>
    </w:p>
    <w:p w14:paraId="49DAC37D" w14:textId="77777777" w:rsidR="0048636D" w:rsidRPr="00D86EE7" w:rsidRDefault="00AC39A4" w:rsidP="0048636D">
      <w:pPr>
        <w:keepNext/>
        <w:jc w:val="center"/>
        <w:rPr>
          <w:lang w:val="en-GB"/>
        </w:rPr>
      </w:pPr>
      <w:r w:rsidRPr="00D86EE7">
        <w:rPr>
          <w:bCs/>
          <w:noProof/>
          <w:lang w:val="en-GB"/>
        </w:rPr>
        <w:drawing>
          <wp:inline distT="0" distB="0" distL="0" distR="0" wp14:anchorId="78C6D8FD" wp14:editId="0A842D1E">
            <wp:extent cx="5401310" cy="3243580"/>
            <wp:effectExtent l="0" t="0" r="8890" b="0"/>
            <wp:docPr id="17965925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29F530AA" w14:textId="3EDD7A7E" w:rsidR="00535348" w:rsidRPr="00D86EE7" w:rsidRDefault="0048636D" w:rsidP="0002608D">
      <w:pPr>
        <w:pStyle w:val="Caption"/>
        <w:spacing w:before="240" w:after="0"/>
        <w:jc w:val="center"/>
        <w:rPr>
          <w:bCs/>
          <w:color w:val="auto"/>
          <w:lang w:val="en-GB"/>
        </w:rPr>
      </w:pPr>
      <w:bookmarkStart w:id="120" w:name="_Ref212652159"/>
      <w:bookmarkStart w:id="121" w:name="_Toc212714785"/>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37</w:t>
      </w:r>
      <w:r w:rsidRPr="00D86EE7">
        <w:rPr>
          <w:color w:val="auto"/>
          <w:lang w:val="en-GB"/>
        </w:rPr>
        <w:fldChar w:fldCharType="end"/>
      </w:r>
      <w:bookmarkEnd w:id="120"/>
      <w:r w:rsidRPr="00D86EE7">
        <w:rPr>
          <w:color w:val="auto"/>
          <w:lang w:val="en-GB"/>
        </w:rPr>
        <w:t>.</w:t>
      </w:r>
      <w:r w:rsidR="008713F1" w:rsidRPr="00D86EE7">
        <w:rPr>
          <w:bCs/>
          <w:color w:val="auto"/>
          <w:lang w:val="en-GB"/>
        </w:rPr>
        <w:t xml:space="preserve"> </w:t>
      </w:r>
      <w:r w:rsidR="00391EAD" w:rsidRPr="00D86EE7">
        <w:rPr>
          <w:bCs/>
          <w:color w:val="auto"/>
          <w:lang w:val="en-GB"/>
        </w:rPr>
        <w:t>S</w:t>
      </w:r>
      <w:r w:rsidR="008713F1" w:rsidRPr="00D86EE7">
        <w:rPr>
          <w:bCs/>
          <w:color w:val="auto"/>
          <w:lang w:val="en-GB"/>
        </w:rPr>
        <w:t xml:space="preserve">ea level data </w:t>
      </w:r>
      <w:r w:rsidR="00391EAD" w:rsidRPr="00D86EE7">
        <w:rPr>
          <w:bCs/>
          <w:color w:val="auto"/>
          <w:lang w:val="en-GB"/>
        </w:rPr>
        <w:t xml:space="preserve">monitoring </w:t>
      </w:r>
      <w:r w:rsidR="008713F1" w:rsidRPr="00D86EE7">
        <w:rPr>
          <w:bCs/>
          <w:color w:val="auto"/>
          <w:lang w:val="en-GB"/>
        </w:rPr>
        <w:t xml:space="preserve">during the event </w:t>
      </w:r>
      <w:r w:rsidR="00535348" w:rsidRPr="00D86EE7">
        <w:rPr>
          <w:bCs/>
          <w:color w:val="auto"/>
          <w:lang w:val="en-GB"/>
        </w:rPr>
        <w:t>(Q</w:t>
      </w:r>
      <w:r w:rsidR="005E5D87" w:rsidRPr="00D86EE7">
        <w:rPr>
          <w:bCs/>
          <w:color w:val="auto"/>
          <w:lang w:val="en-GB"/>
        </w:rPr>
        <w:t>.D1</w:t>
      </w:r>
      <w:r w:rsidR="00535348" w:rsidRPr="00D86EE7">
        <w:rPr>
          <w:bCs/>
          <w:color w:val="auto"/>
          <w:lang w:val="en-GB"/>
        </w:rPr>
        <w:t xml:space="preserve"> </w:t>
      </w:r>
      <w:r w:rsidR="005E5D87" w:rsidRPr="00D86EE7">
        <w:rPr>
          <w:bCs/>
          <w:color w:val="auto"/>
          <w:lang w:val="en-GB"/>
        </w:rPr>
        <w:t>–</w:t>
      </w:r>
      <w:r w:rsidR="00535348" w:rsidRPr="00D86EE7">
        <w:rPr>
          <w:bCs/>
          <w:color w:val="auto"/>
          <w:lang w:val="en-GB"/>
        </w:rPr>
        <w:t xml:space="preserve"> Answered</w:t>
      </w:r>
      <w:r w:rsidR="005E5D87" w:rsidRPr="00D86EE7">
        <w:rPr>
          <w:bCs/>
          <w:color w:val="auto"/>
          <w:lang w:val="en-GB"/>
        </w:rPr>
        <w:t xml:space="preserve"> </w:t>
      </w:r>
      <w:r w:rsidR="00535348" w:rsidRPr="00D86EE7">
        <w:rPr>
          <w:bCs/>
          <w:color w:val="auto"/>
          <w:lang w:val="en-GB"/>
        </w:rPr>
        <w:t>2</w:t>
      </w:r>
      <w:r w:rsidR="00AC39A4" w:rsidRPr="00D86EE7">
        <w:rPr>
          <w:bCs/>
          <w:color w:val="auto"/>
          <w:lang w:val="en-GB"/>
        </w:rPr>
        <w:t>9</w:t>
      </w:r>
      <w:r w:rsidR="00535348" w:rsidRPr="00D86EE7">
        <w:rPr>
          <w:bCs/>
          <w:color w:val="auto"/>
          <w:lang w:val="en-GB"/>
        </w:rPr>
        <w:t xml:space="preserve">, Skipped </w:t>
      </w:r>
      <w:r w:rsidR="00AC39A4" w:rsidRPr="00D86EE7">
        <w:rPr>
          <w:bCs/>
          <w:color w:val="auto"/>
          <w:lang w:val="en-GB"/>
        </w:rPr>
        <w:t>1</w:t>
      </w:r>
      <w:r w:rsidR="00535348" w:rsidRPr="00D86EE7">
        <w:rPr>
          <w:bCs/>
          <w:color w:val="auto"/>
          <w:lang w:val="en-GB"/>
        </w:rPr>
        <w:t>).</w:t>
      </w:r>
      <w:bookmarkEnd w:id="121"/>
    </w:p>
    <w:p w14:paraId="13BCC79D" w14:textId="77777777" w:rsidR="00391EAD" w:rsidRPr="00D86EE7" w:rsidRDefault="00391EAD" w:rsidP="000E4820">
      <w:pPr>
        <w:rPr>
          <w:bCs/>
          <w:lang w:val="en-GB"/>
        </w:rPr>
      </w:pPr>
    </w:p>
    <w:p w14:paraId="2F6C4B12" w14:textId="2275F46B" w:rsidR="002B2AF2" w:rsidRPr="00D86EE7" w:rsidRDefault="004937EC" w:rsidP="002B2AF2">
      <w:pPr>
        <w:rPr>
          <w:bCs/>
          <w:lang w:val="en-GB"/>
        </w:rPr>
      </w:pPr>
      <w:r w:rsidRPr="00D86EE7">
        <w:rPr>
          <w:bCs/>
          <w:lang w:val="en-GB"/>
        </w:rPr>
        <w:t>S</w:t>
      </w:r>
      <w:r w:rsidR="002B2AF2" w:rsidRPr="00D86EE7">
        <w:rPr>
          <w:bCs/>
          <w:lang w:val="en-GB"/>
        </w:rPr>
        <w:t>tations were monitored using the IOC Sea Level Station Monitoring Facility (89%), followed by Tide Tool (61%) and GTS via NTWC tools (54%)</w:t>
      </w:r>
      <w:r w:rsidR="004870FD" w:rsidRPr="00D86EE7">
        <w:rPr>
          <w:bCs/>
          <w:lang w:val="en-GB"/>
        </w:rPr>
        <w:t xml:space="preserve"> (</w:t>
      </w:r>
      <w:r w:rsidR="0002608D" w:rsidRPr="00D86EE7">
        <w:rPr>
          <w:bCs/>
          <w:highlight w:val="cyan"/>
          <w:lang w:val="en-GB"/>
        </w:rPr>
        <w:fldChar w:fldCharType="begin"/>
      </w:r>
      <w:r w:rsidR="0002608D" w:rsidRPr="00D86EE7">
        <w:rPr>
          <w:bCs/>
          <w:lang w:val="en-GB"/>
        </w:rPr>
        <w:instrText xml:space="preserve"> REF _Ref212652193 \h </w:instrText>
      </w:r>
      <w:r w:rsidR="00D86EE7" w:rsidRPr="00D86EE7">
        <w:rPr>
          <w:bCs/>
          <w:highlight w:val="cyan"/>
          <w:lang w:val="en-GB"/>
        </w:rPr>
        <w:instrText xml:space="preserve"> \* MERGEFORMAT </w:instrText>
      </w:r>
      <w:r w:rsidR="0002608D" w:rsidRPr="00D86EE7">
        <w:rPr>
          <w:bCs/>
          <w:highlight w:val="cyan"/>
          <w:lang w:val="en-GB"/>
        </w:rPr>
      </w:r>
      <w:r w:rsidR="0002608D" w:rsidRPr="00D86EE7">
        <w:rPr>
          <w:bCs/>
          <w:highlight w:val="cyan"/>
          <w:lang w:val="en-GB"/>
        </w:rPr>
        <w:fldChar w:fldCharType="separate"/>
      </w:r>
      <w:r w:rsidR="0002608D" w:rsidRPr="00D86EE7">
        <w:rPr>
          <w:lang w:val="en-GB"/>
        </w:rPr>
        <w:t xml:space="preserve">Figure </w:t>
      </w:r>
      <w:r w:rsidR="0002608D" w:rsidRPr="00D86EE7">
        <w:rPr>
          <w:noProof/>
          <w:lang w:val="en-GB"/>
        </w:rPr>
        <w:t>38</w:t>
      </w:r>
      <w:r w:rsidR="0002608D" w:rsidRPr="00D86EE7">
        <w:rPr>
          <w:bCs/>
          <w:highlight w:val="cyan"/>
          <w:lang w:val="en-GB"/>
        </w:rPr>
        <w:fldChar w:fldCharType="end"/>
      </w:r>
      <w:r w:rsidR="004870FD" w:rsidRPr="00D86EE7">
        <w:rPr>
          <w:bCs/>
          <w:lang w:val="en-GB"/>
        </w:rPr>
        <w:t>)</w:t>
      </w:r>
      <w:r w:rsidR="002B2AF2" w:rsidRPr="00D86EE7">
        <w:rPr>
          <w:bCs/>
          <w:lang w:val="en-GB"/>
        </w:rPr>
        <w:t>.</w:t>
      </w:r>
    </w:p>
    <w:p w14:paraId="2389A404" w14:textId="77777777" w:rsidR="002B2AF2" w:rsidRPr="00D86EE7" w:rsidRDefault="002B2AF2" w:rsidP="002B2AF2">
      <w:pPr>
        <w:rPr>
          <w:bCs/>
          <w:lang w:val="en-GB"/>
        </w:rPr>
      </w:pPr>
    </w:p>
    <w:p w14:paraId="6888C887" w14:textId="77777777" w:rsidR="002B2AF2" w:rsidRPr="00D86EE7" w:rsidRDefault="002B2AF2" w:rsidP="002B2AF2">
      <w:pPr>
        <w:rPr>
          <w:bCs/>
          <w:lang w:val="en-GB"/>
        </w:rPr>
      </w:pPr>
      <w:r w:rsidRPr="00D86EE7">
        <w:rPr>
          <w:bCs/>
          <w:lang w:val="en-GB"/>
        </w:rPr>
        <w:t>Additionally, 43% of countries reported using alternative sources or tools for sea level monitoring, including:</w:t>
      </w:r>
    </w:p>
    <w:p w14:paraId="46CD972E" w14:textId="50638881" w:rsidR="000A7285" w:rsidRPr="00D86EE7" w:rsidRDefault="000A7285" w:rsidP="000A7285">
      <w:pPr>
        <w:pStyle w:val="ListParagraph"/>
        <w:numPr>
          <w:ilvl w:val="0"/>
          <w:numId w:val="21"/>
        </w:numPr>
        <w:rPr>
          <w:bCs/>
          <w:lang w:val="en-GB"/>
        </w:rPr>
      </w:pPr>
      <w:r w:rsidRPr="00D86EE7">
        <w:rPr>
          <w:bCs/>
          <w:lang w:val="en-GB"/>
        </w:rPr>
        <w:t>NTWC tools with direct data feeds and third-party websites (Australia).</w:t>
      </w:r>
    </w:p>
    <w:p w14:paraId="71B7F0F0" w14:textId="15788ADE" w:rsidR="000A7285" w:rsidRPr="00D86EE7" w:rsidRDefault="000A7285" w:rsidP="000A7285">
      <w:pPr>
        <w:pStyle w:val="ListParagraph"/>
        <w:numPr>
          <w:ilvl w:val="0"/>
          <w:numId w:val="21"/>
        </w:numPr>
        <w:rPr>
          <w:bCs/>
          <w:lang w:val="en-GB"/>
        </w:rPr>
      </w:pPr>
      <w:r w:rsidRPr="00D86EE7">
        <w:rPr>
          <w:bCs/>
          <w:lang w:val="en-GB"/>
        </w:rPr>
        <w:t>National stations utilizing Hydras software (Colombia).</w:t>
      </w:r>
    </w:p>
    <w:p w14:paraId="4B9CB9FF" w14:textId="4C741D7F" w:rsidR="000A7285" w:rsidRPr="00D86EE7" w:rsidRDefault="000A7285" w:rsidP="000A7285">
      <w:pPr>
        <w:pStyle w:val="ListParagraph"/>
        <w:numPr>
          <w:ilvl w:val="0"/>
          <w:numId w:val="21"/>
        </w:numPr>
        <w:rPr>
          <w:bCs/>
          <w:lang w:val="en-GB"/>
        </w:rPr>
      </w:pPr>
      <w:r w:rsidRPr="00D86EE7">
        <w:rPr>
          <w:bCs/>
          <w:lang w:val="en-GB"/>
        </w:rPr>
        <w:t>NTWC acquisition and analysis tools (French Polynesia).</w:t>
      </w:r>
    </w:p>
    <w:p w14:paraId="2E252960" w14:textId="1D9C697B" w:rsidR="000A7285" w:rsidRPr="00D86EE7" w:rsidRDefault="000A7285" w:rsidP="000A7285">
      <w:pPr>
        <w:pStyle w:val="ListParagraph"/>
        <w:numPr>
          <w:ilvl w:val="0"/>
          <w:numId w:val="21"/>
        </w:numPr>
        <w:rPr>
          <w:bCs/>
          <w:lang w:val="en-GB"/>
        </w:rPr>
      </w:pPr>
      <w:r w:rsidRPr="00D86EE7">
        <w:rPr>
          <w:bCs/>
          <w:lang w:val="en-GB"/>
        </w:rPr>
        <w:t>Tide Tool deployed locally, with training needs identified (Nauru).</w:t>
      </w:r>
    </w:p>
    <w:p w14:paraId="610DFAE7" w14:textId="14874D15" w:rsidR="000A7285" w:rsidRPr="00D86EE7" w:rsidRDefault="000A7285" w:rsidP="000A7285">
      <w:pPr>
        <w:pStyle w:val="ListParagraph"/>
        <w:numPr>
          <w:ilvl w:val="0"/>
          <w:numId w:val="21"/>
        </w:numPr>
        <w:rPr>
          <w:bCs/>
          <w:lang w:val="en-GB"/>
        </w:rPr>
      </w:pPr>
      <w:r w:rsidRPr="00D86EE7">
        <w:rPr>
          <w:bCs/>
          <w:lang w:val="en-GB"/>
        </w:rPr>
        <w:t>SIFT inversion software for data feeds (New Zealand).</w:t>
      </w:r>
    </w:p>
    <w:p w14:paraId="3D8F881B" w14:textId="25A4D75A" w:rsidR="000A7285" w:rsidRPr="00D86EE7" w:rsidRDefault="000A7285" w:rsidP="000A7285">
      <w:pPr>
        <w:pStyle w:val="ListParagraph"/>
        <w:numPr>
          <w:ilvl w:val="0"/>
          <w:numId w:val="21"/>
        </w:numPr>
        <w:rPr>
          <w:bCs/>
          <w:lang w:val="en-GB"/>
        </w:rPr>
      </w:pPr>
      <w:r w:rsidRPr="00D86EE7">
        <w:rPr>
          <w:bCs/>
          <w:lang w:val="en-GB"/>
        </w:rPr>
        <w:t>Data Boy Center (Peru).</w:t>
      </w:r>
    </w:p>
    <w:p w14:paraId="72EB56A8" w14:textId="3FE65E6E" w:rsidR="000A7285" w:rsidRPr="00D86EE7" w:rsidRDefault="000A7285" w:rsidP="000A7285">
      <w:pPr>
        <w:pStyle w:val="ListParagraph"/>
        <w:numPr>
          <w:ilvl w:val="0"/>
          <w:numId w:val="21"/>
        </w:numPr>
        <w:rPr>
          <w:bCs/>
          <w:lang w:val="en-GB"/>
        </w:rPr>
      </w:pPr>
      <w:r w:rsidRPr="00D86EE7">
        <w:rPr>
          <w:bCs/>
          <w:lang w:val="en-GB"/>
        </w:rPr>
        <w:t>Local Sea Level Monitoring Stations (Philippines).</w:t>
      </w:r>
    </w:p>
    <w:p w14:paraId="1C1A6577" w14:textId="2DA95C53" w:rsidR="000A7285" w:rsidRPr="00D86EE7" w:rsidRDefault="000A7285" w:rsidP="000A7285">
      <w:pPr>
        <w:pStyle w:val="ListParagraph"/>
        <w:numPr>
          <w:ilvl w:val="0"/>
          <w:numId w:val="21"/>
        </w:numPr>
        <w:rPr>
          <w:bCs/>
          <w:lang w:val="en-GB"/>
        </w:rPr>
      </w:pPr>
      <w:r w:rsidRPr="00D86EE7">
        <w:rPr>
          <w:bCs/>
          <w:lang w:val="en-GB"/>
        </w:rPr>
        <w:t>JMA website (NWPTAC) (Republic of Korea).</w:t>
      </w:r>
    </w:p>
    <w:p w14:paraId="4EF5E5A7" w14:textId="3415073D" w:rsidR="000A7285" w:rsidRPr="00D86EE7" w:rsidRDefault="000A7285" w:rsidP="000A7285">
      <w:pPr>
        <w:pStyle w:val="ListParagraph"/>
        <w:numPr>
          <w:ilvl w:val="0"/>
          <w:numId w:val="21"/>
        </w:numPr>
        <w:rPr>
          <w:bCs/>
          <w:lang w:val="en-GB"/>
        </w:rPr>
      </w:pPr>
      <w:r w:rsidRPr="00D86EE7">
        <w:rPr>
          <w:bCs/>
          <w:lang w:val="en-GB"/>
        </w:rPr>
        <w:t>National tide gauges (Indonesia, Mexico, Tuvalu).</w:t>
      </w:r>
    </w:p>
    <w:p w14:paraId="774EF59A" w14:textId="25C38541" w:rsidR="000A7285" w:rsidRPr="00D86EE7" w:rsidRDefault="000A7285" w:rsidP="000A7285">
      <w:pPr>
        <w:pStyle w:val="ListParagraph"/>
        <w:numPr>
          <w:ilvl w:val="0"/>
          <w:numId w:val="21"/>
        </w:numPr>
        <w:rPr>
          <w:bCs/>
          <w:lang w:val="en-GB"/>
        </w:rPr>
      </w:pPr>
      <w:r w:rsidRPr="00D86EE7">
        <w:rPr>
          <w:bCs/>
          <w:lang w:val="en-GB"/>
        </w:rPr>
        <w:t>Tide Tool via GTS used by PTWC as an NTWC; the US NTWC employs its own analysis software, Tide View (United States).</w:t>
      </w:r>
    </w:p>
    <w:p w14:paraId="51E5D2D9" w14:textId="77777777" w:rsidR="00082E63" w:rsidRPr="00D86EE7" w:rsidRDefault="00082E63" w:rsidP="00082E63">
      <w:pPr>
        <w:rPr>
          <w:bCs/>
          <w:lang w:val="en-GB"/>
        </w:rPr>
      </w:pPr>
    </w:p>
    <w:p w14:paraId="20C4A198" w14:textId="77777777" w:rsidR="0002608D" w:rsidRPr="00D86EE7" w:rsidRDefault="00082E63" w:rsidP="0002608D">
      <w:pPr>
        <w:keepNext/>
        <w:jc w:val="center"/>
        <w:rPr>
          <w:lang w:val="en-GB"/>
        </w:rPr>
      </w:pPr>
      <w:r w:rsidRPr="00D86EE7">
        <w:rPr>
          <w:bCs/>
          <w:noProof/>
          <w:lang w:val="en-GB"/>
        </w:rPr>
        <w:lastRenderedPageBreak/>
        <w:drawing>
          <wp:inline distT="0" distB="0" distL="0" distR="0" wp14:anchorId="3ABA3F31" wp14:editId="470E2A51">
            <wp:extent cx="5401310" cy="3243580"/>
            <wp:effectExtent l="0" t="0" r="8890" b="0"/>
            <wp:docPr id="16035705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0A73AB69" w14:textId="7245C256" w:rsidR="00587DA6" w:rsidRPr="00D86EE7" w:rsidRDefault="0002608D" w:rsidP="0002608D">
      <w:pPr>
        <w:pStyle w:val="Caption"/>
        <w:spacing w:before="240" w:after="0"/>
        <w:jc w:val="center"/>
        <w:rPr>
          <w:bCs/>
          <w:color w:val="auto"/>
          <w:lang w:val="en-GB"/>
        </w:rPr>
      </w:pPr>
      <w:bookmarkStart w:id="122" w:name="_Ref212652193"/>
      <w:bookmarkStart w:id="123" w:name="_Toc212714786"/>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38</w:t>
      </w:r>
      <w:r w:rsidRPr="00D86EE7">
        <w:rPr>
          <w:color w:val="auto"/>
          <w:lang w:val="en-GB"/>
        </w:rPr>
        <w:fldChar w:fldCharType="end"/>
      </w:r>
      <w:bookmarkEnd w:id="122"/>
      <w:r w:rsidRPr="00D86EE7">
        <w:rPr>
          <w:color w:val="auto"/>
          <w:lang w:val="en-GB"/>
        </w:rPr>
        <w:t xml:space="preserve">. </w:t>
      </w:r>
      <w:r w:rsidR="00D21F7A" w:rsidRPr="00D86EE7">
        <w:rPr>
          <w:bCs/>
          <w:color w:val="auto"/>
          <w:lang w:val="en-GB"/>
        </w:rPr>
        <w:t>Tools for monitoring stations</w:t>
      </w:r>
      <w:r w:rsidR="00587DA6" w:rsidRPr="00D86EE7">
        <w:rPr>
          <w:bCs/>
          <w:color w:val="auto"/>
          <w:lang w:val="en-GB"/>
        </w:rPr>
        <w:t xml:space="preserve"> (Q</w:t>
      </w:r>
      <w:r w:rsidR="00117E62" w:rsidRPr="00D86EE7">
        <w:rPr>
          <w:bCs/>
          <w:color w:val="auto"/>
          <w:lang w:val="en-GB"/>
        </w:rPr>
        <w:t>.D2</w:t>
      </w:r>
      <w:r w:rsidR="00587DA6" w:rsidRPr="00D86EE7">
        <w:rPr>
          <w:bCs/>
          <w:color w:val="auto"/>
          <w:lang w:val="en-GB"/>
        </w:rPr>
        <w:t xml:space="preserve"> </w:t>
      </w:r>
      <w:r w:rsidR="00117E62" w:rsidRPr="00D86EE7">
        <w:rPr>
          <w:bCs/>
          <w:color w:val="auto"/>
          <w:lang w:val="en-GB"/>
        </w:rPr>
        <w:t>–</w:t>
      </w:r>
      <w:r w:rsidR="00587DA6" w:rsidRPr="00D86EE7">
        <w:rPr>
          <w:bCs/>
          <w:color w:val="auto"/>
          <w:lang w:val="en-GB"/>
        </w:rPr>
        <w:t xml:space="preserve"> Answered</w:t>
      </w:r>
      <w:r w:rsidR="00117E62" w:rsidRPr="00D86EE7">
        <w:rPr>
          <w:bCs/>
          <w:color w:val="auto"/>
          <w:lang w:val="en-GB"/>
        </w:rPr>
        <w:t xml:space="preserve"> </w:t>
      </w:r>
      <w:r w:rsidR="00587DA6" w:rsidRPr="00D86EE7">
        <w:rPr>
          <w:bCs/>
          <w:color w:val="auto"/>
          <w:lang w:val="en-GB"/>
        </w:rPr>
        <w:t>2</w:t>
      </w:r>
      <w:r w:rsidR="00833CAC" w:rsidRPr="00D86EE7">
        <w:rPr>
          <w:bCs/>
          <w:color w:val="auto"/>
          <w:lang w:val="en-GB"/>
        </w:rPr>
        <w:t>8</w:t>
      </w:r>
      <w:r w:rsidR="00587DA6" w:rsidRPr="00D86EE7">
        <w:rPr>
          <w:bCs/>
          <w:color w:val="auto"/>
          <w:lang w:val="en-GB"/>
        </w:rPr>
        <w:t xml:space="preserve">, Skipped </w:t>
      </w:r>
      <w:r w:rsidR="00833CAC" w:rsidRPr="00D86EE7">
        <w:rPr>
          <w:bCs/>
          <w:color w:val="auto"/>
          <w:lang w:val="en-GB"/>
        </w:rPr>
        <w:t>2</w:t>
      </w:r>
      <w:r w:rsidR="00587DA6" w:rsidRPr="00D86EE7">
        <w:rPr>
          <w:bCs/>
          <w:color w:val="auto"/>
          <w:lang w:val="en-GB"/>
        </w:rPr>
        <w:t>).</w:t>
      </w:r>
      <w:bookmarkEnd w:id="123"/>
    </w:p>
    <w:p w14:paraId="181AAB47" w14:textId="56931110" w:rsidR="00587DA6" w:rsidRPr="00D86EE7" w:rsidRDefault="00587DA6" w:rsidP="000E4820">
      <w:pPr>
        <w:rPr>
          <w:bCs/>
          <w:lang w:val="en-GB"/>
        </w:rPr>
      </w:pPr>
    </w:p>
    <w:p w14:paraId="73EEE36A" w14:textId="2259C96B" w:rsidR="00654FBC" w:rsidRPr="00D86EE7" w:rsidRDefault="00553790" w:rsidP="00654FBC">
      <w:pPr>
        <w:rPr>
          <w:bCs/>
          <w:lang w:val="en-GB"/>
        </w:rPr>
      </w:pPr>
      <w:r w:rsidRPr="00D86EE7">
        <w:rPr>
          <w:bCs/>
          <w:lang w:val="en-GB"/>
        </w:rPr>
        <w:t xml:space="preserve">Two countries did not monitor sea level data during the event </w:t>
      </w:r>
      <w:r w:rsidR="00E4063C" w:rsidRPr="00D86EE7">
        <w:rPr>
          <w:bCs/>
          <w:lang w:val="en-GB"/>
        </w:rPr>
        <w:t>(</w:t>
      </w:r>
      <w:r w:rsidR="004263FD" w:rsidRPr="00D86EE7">
        <w:rPr>
          <w:bCs/>
          <w:lang w:val="en-GB"/>
        </w:rPr>
        <w:t xml:space="preserve">Q.D3 – Answered </w:t>
      </w:r>
      <w:r w:rsidR="0081031B" w:rsidRPr="00D86EE7">
        <w:rPr>
          <w:bCs/>
          <w:lang w:val="en-GB"/>
        </w:rPr>
        <w:t>2, Skipped 2</w:t>
      </w:r>
      <w:r w:rsidR="00D94A9F" w:rsidRPr="00D86EE7">
        <w:rPr>
          <w:bCs/>
          <w:lang w:val="en-GB"/>
        </w:rPr>
        <w:t>8</w:t>
      </w:r>
      <w:r w:rsidR="0081031B" w:rsidRPr="00D86EE7">
        <w:rPr>
          <w:bCs/>
          <w:lang w:val="en-GB"/>
        </w:rPr>
        <w:t>)</w:t>
      </w:r>
      <w:r w:rsidR="00654FBC" w:rsidRPr="00D86EE7">
        <w:rPr>
          <w:bCs/>
          <w:lang w:val="en-GB"/>
        </w:rPr>
        <w:t xml:space="preserve">. </w:t>
      </w:r>
      <w:r w:rsidR="0050032E" w:rsidRPr="00D86EE7">
        <w:rPr>
          <w:bCs/>
          <w:lang w:val="en-GB"/>
        </w:rPr>
        <w:t>Nonetheless, their respective NTWCs have access to relevant monitoring resources:</w:t>
      </w:r>
    </w:p>
    <w:p w14:paraId="2E974255" w14:textId="548EA4DB" w:rsidR="00654FBC" w:rsidRPr="00D86EE7" w:rsidRDefault="00654FBC" w:rsidP="00654FBC">
      <w:pPr>
        <w:pStyle w:val="ListParagraph"/>
        <w:numPr>
          <w:ilvl w:val="0"/>
          <w:numId w:val="23"/>
        </w:numPr>
        <w:rPr>
          <w:bCs/>
          <w:lang w:val="en-GB"/>
        </w:rPr>
      </w:pPr>
      <w:r w:rsidRPr="00D86EE7">
        <w:rPr>
          <w:bCs/>
          <w:lang w:val="en-GB"/>
        </w:rPr>
        <w:t>Guatemala: GTS, IOC Facility, and Tide Tool</w:t>
      </w:r>
      <w:r w:rsidR="00E4063C" w:rsidRPr="00D86EE7">
        <w:rPr>
          <w:bCs/>
          <w:lang w:val="en-GB"/>
        </w:rPr>
        <w:t>.</w:t>
      </w:r>
    </w:p>
    <w:p w14:paraId="6482415C" w14:textId="140E454E" w:rsidR="00654FBC" w:rsidRPr="00D86EE7" w:rsidRDefault="00654FBC" w:rsidP="00654FBC">
      <w:pPr>
        <w:pStyle w:val="ListParagraph"/>
        <w:numPr>
          <w:ilvl w:val="0"/>
          <w:numId w:val="23"/>
        </w:numPr>
        <w:rPr>
          <w:bCs/>
          <w:lang w:val="en-GB"/>
        </w:rPr>
      </w:pPr>
      <w:r w:rsidRPr="00D86EE7">
        <w:rPr>
          <w:bCs/>
          <w:lang w:val="en-GB"/>
        </w:rPr>
        <w:t>Nauru: Tide Tool.</w:t>
      </w:r>
    </w:p>
    <w:p w14:paraId="6F456238" w14:textId="77777777" w:rsidR="00654FBC" w:rsidRPr="00D86EE7" w:rsidRDefault="00654FBC" w:rsidP="00654FBC">
      <w:pPr>
        <w:rPr>
          <w:bCs/>
          <w:lang w:val="en-GB"/>
        </w:rPr>
      </w:pPr>
    </w:p>
    <w:p w14:paraId="26E09D76" w14:textId="1C2508DC" w:rsidR="00646756" w:rsidRPr="00D86EE7" w:rsidRDefault="00646756" w:rsidP="0036377C">
      <w:pPr>
        <w:pStyle w:val="Title3KM"/>
        <w:ind w:left="1276" w:hanging="851"/>
        <w:rPr>
          <w:lang w:val="en-GB"/>
        </w:rPr>
      </w:pPr>
      <w:bookmarkStart w:id="124" w:name="_Toc214060388"/>
      <w:r w:rsidRPr="00D86EE7">
        <w:rPr>
          <w:lang w:val="en-GB"/>
        </w:rPr>
        <w:t>Numerical model tsunami scenario</w:t>
      </w:r>
      <w:bookmarkEnd w:id="124"/>
    </w:p>
    <w:p w14:paraId="611E6D75" w14:textId="77777777" w:rsidR="00D27697" w:rsidRPr="00D86EE7" w:rsidRDefault="00D27697" w:rsidP="00D27697">
      <w:pPr>
        <w:rPr>
          <w:bCs/>
          <w:lang w:val="en-GB"/>
        </w:rPr>
      </w:pPr>
    </w:p>
    <w:p w14:paraId="3042FCA0" w14:textId="222E6418" w:rsidR="006F5F0B" w:rsidRPr="00D86EE7" w:rsidRDefault="004D6497" w:rsidP="00D27697">
      <w:pPr>
        <w:rPr>
          <w:bCs/>
          <w:lang w:val="en-GB"/>
        </w:rPr>
      </w:pPr>
      <w:r w:rsidRPr="00D86EE7">
        <w:rPr>
          <w:bCs/>
          <w:lang w:val="en-GB"/>
        </w:rPr>
        <w:t>Numerical tsunami scenario models were utilized by NTWCs in 76% of respondent countries during the event, supporting both deep-ocean propagation and coastal inundation assessments. The most used models were COMCOT, EasyWave (TOAST), and MOST, each reported by three countries</w:t>
      </w:r>
      <w:r w:rsidR="00CB15B5" w:rsidRPr="00D86EE7">
        <w:rPr>
          <w:bCs/>
          <w:lang w:val="en-GB"/>
        </w:rPr>
        <w:t xml:space="preserve"> (</w:t>
      </w:r>
      <w:r w:rsidR="00CB15B5" w:rsidRPr="00D86EE7">
        <w:rPr>
          <w:bCs/>
          <w:lang w:val="en-GB"/>
        </w:rPr>
        <w:fldChar w:fldCharType="begin"/>
      </w:r>
      <w:r w:rsidR="00CB15B5" w:rsidRPr="00D86EE7">
        <w:rPr>
          <w:bCs/>
          <w:lang w:val="en-GB"/>
        </w:rPr>
        <w:instrText xml:space="preserve"> REF _Ref212652242 \h </w:instrText>
      </w:r>
      <w:r w:rsidR="00D86EE7" w:rsidRPr="00D86EE7">
        <w:rPr>
          <w:bCs/>
          <w:lang w:val="en-GB"/>
        </w:rPr>
        <w:instrText xml:space="preserve"> \* MERGEFORMAT </w:instrText>
      </w:r>
      <w:r w:rsidR="00CB15B5" w:rsidRPr="00D86EE7">
        <w:rPr>
          <w:bCs/>
          <w:lang w:val="en-GB"/>
        </w:rPr>
      </w:r>
      <w:r w:rsidR="00CB15B5" w:rsidRPr="00D86EE7">
        <w:rPr>
          <w:bCs/>
          <w:lang w:val="en-GB"/>
        </w:rPr>
        <w:fldChar w:fldCharType="separate"/>
      </w:r>
      <w:r w:rsidR="00CB15B5" w:rsidRPr="00D86EE7">
        <w:rPr>
          <w:lang w:val="en-GB"/>
        </w:rPr>
        <w:t xml:space="preserve">Figure </w:t>
      </w:r>
      <w:r w:rsidR="00CB15B5" w:rsidRPr="00D86EE7">
        <w:rPr>
          <w:noProof/>
          <w:lang w:val="en-GB"/>
        </w:rPr>
        <w:t>39</w:t>
      </w:r>
      <w:r w:rsidR="00CB15B5" w:rsidRPr="00D86EE7">
        <w:rPr>
          <w:bCs/>
          <w:lang w:val="en-GB"/>
        </w:rPr>
        <w:fldChar w:fldCharType="end"/>
      </w:r>
      <w:r w:rsidR="00CB15B5" w:rsidRPr="00D86EE7">
        <w:rPr>
          <w:bCs/>
          <w:lang w:val="en-GB"/>
        </w:rPr>
        <w:t>)</w:t>
      </w:r>
      <w:r w:rsidRPr="00D86EE7">
        <w:rPr>
          <w:bCs/>
          <w:lang w:val="en-GB"/>
        </w:rPr>
        <w:t>. In terms of analytical tools, TsuCAT was used by three countries and ComMIT by two.</w:t>
      </w:r>
    </w:p>
    <w:p w14:paraId="2741CFE7" w14:textId="77777777" w:rsidR="004D6497" w:rsidRPr="00D86EE7" w:rsidRDefault="004D6497" w:rsidP="00D27697">
      <w:pPr>
        <w:rPr>
          <w:bCs/>
          <w:lang w:val="en-GB"/>
        </w:rPr>
      </w:pPr>
    </w:p>
    <w:p w14:paraId="7A32C2FC" w14:textId="77777777" w:rsidR="00CB15B5" w:rsidRPr="00D86EE7" w:rsidRDefault="002E5345" w:rsidP="00CB15B5">
      <w:pPr>
        <w:keepNext/>
        <w:jc w:val="center"/>
        <w:rPr>
          <w:lang w:val="en-GB"/>
        </w:rPr>
      </w:pPr>
      <w:r w:rsidRPr="00D86EE7">
        <w:rPr>
          <w:bCs/>
          <w:noProof/>
          <w:lang w:val="en-GB"/>
          <w14:ligatures w14:val="standardContextual"/>
        </w:rPr>
        <w:lastRenderedPageBreak/>
        <mc:AlternateContent>
          <mc:Choice Requires="wps">
            <w:drawing>
              <wp:anchor distT="0" distB="0" distL="114300" distR="114300" simplePos="0" relativeHeight="251659264" behindDoc="0" locked="0" layoutInCell="1" allowOverlap="1" wp14:anchorId="08E37F14" wp14:editId="4F371FD9">
                <wp:simplePos x="0" y="0"/>
                <wp:positionH relativeFrom="column">
                  <wp:posOffset>4700270</wp:posOffset>
                </wp:positionH>
                <wp:positionV relativeFrom="paragraph">
                  <wp:posOffset>161290</wp:posOffset>
                </wp:positionV>
                <wp:extent cx="647700" cy="251460"/>
                <wp:effectExtent l="0" t="0" r="19050" b="15240"/>
                <wp:wrapNone/>
                <wp:docPr id="4" name="ZoneTexte 3">
                  <a:extLst xmlns:a="http://schemas.openxmlformats.org/drawingml/2006/main">
                    <a:ext uri="{FF2B5EF4-FFF2-40B4-BE49-F238E27FC236}">
                      <a16:creationId xmlns:a16="http://schemas.microsoft.com/office/drawing/2014/main" id="{D5A1B137-11C7-63D2-7C3F-9A2171FE533C}"/>
                    </a:ext>
                  </a:extLst>
                </wp:docPr>
                <wp:cNvGraphicFramePr/>
                <a:graphic xmlns:a="http://schemas.openxmlformats.org/drawingml/2006/main">
                  <a:graphicData uri="http://schemas.microsoft.com/office/word/2010/wordprocessingShape">
                    <wps:wsp>
                      <wps:cNvSpPr txBox="1"/>
                      <wps:spPr>
                        <a:xfrm>
                          <a:off x="0" y="0"/>
                          <a:ext cx="647700" cy="2514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AA84726" w14:textId="77777777" w:rsidR="002E5345" w:rsidRPr="002E5345" w:rsidRDefault="002E5345" w:rsidP="002E5345">
                            <w:pPr>
                              <w:jc w:val="center"/>
                              <w:rPr>
                                <w:b/>
                                <w:bCs/>
                                <w:color w:val="000000" w:themeColor="dark1"/>
                                <w:sz w:val="20"/>
                                <w:szCs w:val="20"/>
                              </w:rPr>
                            </w:pPr>
                            <w:r w:rsidRPr="002E5345">
                              <w:rPr>
                                <w:b/>
                                <w:bCs/>
                                <w:color w:val="000000" w:themeColor="dark1"/>
                                <w:sz w:val="20"/>
                                <w:szCs w:val="20"/>
                              </w:rPr>
                              <w:t>Tools</w:t>
                            </w:r>
                          </w:p>
                        </w:txbxContent>
                      </wps:txbx>
                      <wps:bodyPr vertOverflow="clip" horzOverflow="clip" wrap="square" rtlCol="0" anchor="ctr"/>
                    </wps:wsp>
                  </a:graphicData>
                </a:graphic>
              </wp:anchor>
            </w:drawing>
          </mc:Choice>
          <mc:Fallback>
            <w:pict>
              <v:shapetype w14:anchorId="08E37F14" id="_x0000_t202" coordsize="21600,21600" o:spt="202" path="m,l,21600r21600,l21600,xe">
                <v:stroke joinstyle="miter"/>
                <v:path gradientshapeok="t" o:connecttype="rect"/>
              </v:shapetype>
              <v:shape id="ZoneTexte 3" o:spid="_x0000_s1026" type="#_x0000_t202" style="position:absolute;left:0;text-align:left;margin-left:370.1pt;margin-top:12.7pt;width:51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" fillcolor="white [3201]" strokecolor="#7f7f7f [1601]">
                <v:textbox>
                  <w:txbxContent>
                    <w:p w14:paraId="3AA84726" w14:textId="77777777" w:rsidR="002E5345" w:rsidRPr="002E5345" w:rsidRDefault="002E5345" w:rsidP="002E5345">
                      <w:pPr>
                        <w:jc w:val="center"/>
                        <w:rPr>
                          <w:b/>
                          <w:bCs/>
                          <w:color w:val="000000" w:themeColor="dark1"/>
                          <w:sz w:val="20"/>
                          <w:szCs w:val="20"/>
                        </w:rPr>
                      </w:pPr>
                      <w:r w:rsidRPr="002E5345">
                        <w:rPr>
                          <w:b/>
                          <w:bCs/>
                          <w:color w:val="000000" w:themeColor="dark1"/>
                          <w:sz w:val="20"/>
                          <w:szCs w:val="20"/>
                        </w:rPr>
                        <w:t>Tools</w:t>
                      </w:r>
                    </w:p>
                  </w:txbxContent>
                </v:textbox>
              </v:shape>
            </w:pict>
          </mc:Fallback>
        </mc:AlternateContent>
      </w:r>
      <w:r w:rsidRPr="00D86EE7">
        <w:rPr>
          <w:bCs/>
          <w:noProof/>
          <w:lang w:val="en-GB"/>
          <w14:ligatures w14:val="standardContextual"/>
        </w:rPr>
        <mc:AlternateContent>
          <mc:Choice Requires="wps">
            <w:drawing>
              <wp:anchor distT="0" distB="0" distL="114300" distR="114300" simplePos="0" relativeHeight="251661312" behindDoc="0" locked="0" layoutInCell="1" allowOverlap="1" wp14:anchorId="6FF517CB" wp14:editId="267A26E9">
                <wp:simplePos x="0" y="0"/>
                <wp:positionH relativeFrom="column">
                  <wp:posOffset>4696460</wp:posOffset>
                </wp:positionH>
                <wp:positionV relativeFrom="paragraph">
                  <wp:posOffset>1684655</wp:posOffset>
                </wp:positionV>
                <wp:extent cx="647700" cy="251460"/>
                <wp:effectExtent l="0" t="0" r="19050" b="15240"/>
                <wp:wrapNone/>
                <wp:docPr id="1627770538" name="ZoneTexte 3"/>
                <wp:cNvGraphicFramePr/>
                <a:graphic xmlns:a="http://schemas.openxmlformats.org/drawingml/2006/main">
                  <a:graphicData uri="http://schemas.microsoft.com/office/word/2010/wordprocessingShape">
                    <wps:wsp>
                      <wps:cNvSpPr txBox="1"/>
                      <wps:spPr>
                        <a:xfrm>
                          <a:off x="0" y="0"/>
                          <a:ext cx="647700" cy="2514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48DE227" w14:textId="30D5A06D" w:rsidR="002E5345" w:rsidRPr="002E5345" w:rsidRDefault="002E5345" w:rsidP="002E5345">
                            <w:pPr>
                              <w:jc w:val="center"/>
                              <w:rPr>
                                <w:b/>
                                <w:bCs/>
                                <w:color w:val="000000" w:themeColor="dark1"/>
                                <w:sz w:val="20"/>
                                <w:szCs w:val="20"/>
                              </w:rPr>
                            </w:pPr>
                            <w:r>
                              <w:rPr>
                                <w:b/>
                                <w:bCs/>
                                <w:color w:val="000000" w:themeColor="dark1"/>
                                <w:sz w:val="20"/>
                                <w:szCs w:val="20"/>
                              </w:rPr>
                              <w:t>Models</w:t>
                            </w:r>
                          </w:p>
                        </w:txbxContent>
                      </wps:txbx>
                      <wps:bodyPr vertOverflow="clip" horzOverflow="clip" wrap="square" rtlCol="0" anchor="ctr"/>
                    </wps:wsp>
                  </a:graphicData>
                </a:graphic>
              </wp:anchor>
            </w:drawing>
          </mc:Choice>
          <mc:Fallback>
            <w:pict>
              <v:shape w14:anchorId="6FF517CB" id="_x0000_s1027" type="#_x0000_t202" style="position:absolute;left:0;text-align:left;margin-left:369.8pt;margin-top:132.65pt;width:51pt;height:1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" fillcolor="white [3201]" strokecolor="#7f7f7f [1601]">
                <v:textbox>
                  <w:txbxContent>
                    <w:p w14:paraId="048DE227" w14:textId="30D5A06D" w:rsidR="002E5345" w:rsidRPr="002E5345" w:rsidRDefault="002E5345" w:rsidP="002E5345">
                      <w:pPr>
                        <w:jc w:val="center"/>
                        <w:rPr>
                          <w:b/>
                          <w:bCs/>
                          <w:color w:val="000000" w:themeColor="dark1"/>
                          <w:sz w:val="20"/>
                          <w:szCs w:val="20"/>
                        </w:rPr>
                      </w:pPr>
                      <w:r>
                        <w:rPr>
                          <w:b/>
                          <w:bCs/>
                          <w:color w:val="000000" w:themeColor="dark1"/>
                          <w:sz w:val="20"/>
                          <w:szCs w:val="20"/>
                        </w:rPr>
                        <w:t>Models</w:t>
                      </w:r>
                    </w:p>
                  </w:txbxContent>
                </v:textbox>
              </v:shape>
            </w:pict>
          </mc:Fallback>
        </mc:AlternateContent>
      </w:r>
      <w:r w:rsidR="00812B40" w:rsidRPr="00D86EE7">
        <w:rPr>
          <w:bCs/>
          <w:noProof/>
          <w:lang w:val="en-GB"/>
        </w:rPr>
        <w:drawing>
          <wp:inline distT="0" distB="0" distL="0" distR="0" wp14:anchorId="33B7FDE2" wp14:editId="6744473B">
            <wp:extent cx="5401310" cy="3237230"/>
            <wp:effectExtent l="0" t="0" r="8890" b="1270"/>
            <wp:docPr id="177927765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77BB65B2" w14:textId="0711F762" w:rsidR="00812B40" w:rsidRPr="00D86EE7" w:rsidRDefault="00CB15B5" w:rsidP="00CB15B5">
      <w:pPr>
        <w:pStyle w:val="Caption"/>
        <w:spacing w:before="240" w:after="0"/>
        <w:jc w:val="center"/>
        <w:rPr>
          <w:bCs/>
          <w:color w:val="auto"/>
          <w:lang w:val="en-GB"/>
        </w:rPr>
      </w:pPr>
      <w:bookmarkStart w:id="125" w:name="_Ref212652242"/>
      <w:bookmarkStart w:id="126" w:name="_Toc212714787"/>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39</w:t>
      </w:r>
      <w:r w:rsidRPr="00D86EE7">
        <w:rPr>
          <w:color w:val="auto"/>
          <w:lang w:val="en-GB"/>
        </w:rPr>
        <w:fldChar w:fldCharType="end"/>
      </w:r>
      <w:bookmarkEnd w:id="125"/>
      <w:r w:rsidRPr="00D86EE7">
        <w:rPr>
          <w:color w:val="auto"/>
          <w:lang w:val="en-GB"/>
        </w:rPr>
        <w:t xml:space="preserve">. </w:t>
      </w:r>
      <w:r w:rsidR="00812B40" w:rsidRPr="00D86EE7">
        <w:rPr>
          <w:bCs/>
          <w:color w:val="auto"/>
          <w:lang w:val="en-GB"/>
        </w:rPr>
        <w:t xml:space="preserve">Tools </w:t>
      </w:r>
      <w:r w:rsidR="002E5345" w:rsidRPr="00D86EE7">
        <w:rPr>
          <w:bCs/>
          <w:color w:val="auto"/>
          <w:lang w:val="en-GB"/>
        </w:rPr>
        <w:t xml:space="preserve">and </w:t>
      </w:r>
      <w:r w:rsidR="00B747C2" w:rsidRPr="00D86EE7">
        <w:rPr>
          <w:bCs/>
          <w:color w:val="auto"/>
          <w:lang w:val="en-GB"/>
        </w:rPr>
        <w:t xml:space="preserve">numerical </w:t>
      </w:r>
      <w:r w:rsidR="002E5345" w:rsidRPr="00D86EE7">
        <w:rPr>
          <w:bCs/>
          <w:color w:val="auto"/>
          <w:lang w:val="en-GB"/>
        </w:rPr>
        <w:t xml:space="preserve">models </w:t>
      </w:r>
      <w:r w:rsidR="00880731" w:rsidRPr="00D86EE7">
        <w:rPr>
          <w:bCs/>
          <w:color w:val="auto"/>
          <w:lang w:val="en-GB"/>
        </w:rPr>
        <w:t>used by the NTWC</w:t>
      </w:r>
      <w:r w:rsidR="006F5F0B" w:rsidRPr="00D86EE7">
        <w:rPr>
          <w:bCs/>
          <w:color w:val="auto"/>
          <w:lang w:val="en-GB"/>
        </w:rPr>
        <w:t xml:space="preserve">s </w:t>
      </w:r>
      <w:r w:rsidR="00812B40" w:rsidRPr="00D86EE7">
        <w:rPr>
          <w:bCs/>
          <w:color w:val="auto"/>
          <w:lang w:val="en-GB"/>
        </w:rPr>
        <w:t>(Q</w:t>
      </w:r>
      <w:r w:rsidR="009263DB" w:rsidRPr="00D86EE7">
        <w:rPr>
          <w:bCs/>
          <w:color w:val="auto"/>
          <w:lang w:val="en-GB"/>
        </w:rPr>
        <w:t>.D4</w:t>
      </w:r>
      <w:r w:rsidR="00812B40" w:rsidRPr="00D86EE7">
        <w:rPr>
          <w:bCs/>
          <w:color w:val="auto"/>
          <w:lang w:val="en-GB"/>
        </w:rPr>
        <w:t xml:space="preserve"> </w:t>
      </w:r>
      <w:r w:rsidR="009263DB" w:rsidRPr="00D86EE7">
        <w:rPr>
          <w:bCs/>
          <w:color w:val="auto"/>
          <w:lang w:val="en-GB"/>
        </w:rPr>
        <w:t>–</w:t>
      </w:r>
      <w:r w:rsidR="00812B40" w:rsidRPr="00D86EE7">
        <w:rPr>
          <w:bCs/>
          <w:color w:val="auto"/>
          <w:lang w:val="en-GB"/>
        </w:rPr>
        <w:t xml:space="preserve"> Answered</w:t>
      </w:r>
      <w:r w:rsidR="009263DB" w:rsidRPr="00D86EE7">
        <w:rPr>
          <w:bCs/>
          <w:color w:val="auto"/>
          <w:lang w:val="en-GB"/>
        </w:rPr>
        <w:t xml:space="preserve"> </w:t>
      </w:r>
      <w:r w:rsidR="00812B40" w:rsidRPr="00D86EE7">
        <w:rPr>
          <w:bCs/>
          <w:color w:val="auto"/>
          <w:lang w:val="en-GB"/>
        </w:rPr>
        <w:t>2</w:t>
      </w:r>
      <w:r w:rsidR="009263DB" w:rsidRPr="00D86EE7">
        <w:rPr>
          <w:bCs/>
          <w:color w:val="auto"/>
          <w:lang w:val="en-GB"/>
        </w:rPr>
        <w:t>9</w:t>
      </w:r>
      <w:r w:rsidR="00812B40" w:rsidRPr="00D86EE7">
        <w:rPr>
          <w:bCs/>
          <w:color w:val="auto"/>
          <w:lang w:val="en-GB"/>
        </w:rPr>
        <w:t xml:space="preserve">, Skipped </w:t>
      </w:r>
      <w:r w:rsidR="009263DB" w:rsidRPr="00D86EE7">
        <w:rPr>
          <w:bCs/>
          <w:color w:val="auto"/>
          <w:lang w:val="en-GB"/>
        </w:rPr>
        <w:t>1</w:t>
      </w:r>
      <w:r w:rsidR="00812B40" w:rsidRPr="00D86EE7">
        <w:rPr>
          <w:bCs/>
          <w:color w:val="auto"/>
          <w:lang w:val="en-GB"/>
        </w:rPr>
        <w:t>).</w:t>
      </w:r>
      <w:bookmarkEnd w:id="126"/>
    </w:p>
    <w:p w14:paraId="7398964F" w14:textId="77777777" w:rsidR="00812B40" w:rsidRPr="00D86EE7" w:rsidRDefault="00812B40" w:rsidP="000E4820">
      <w:pPr>
        <w:rPr>
          <w:bCs/>
          <w:lang w:val="en-GB"/>
        </w:rPr>
      </w:pPr>
    </w:p>
    <w:p w14:paraId="713F8ACB" w14:textId="5D2FB1F0" w:rsidR="00181548" w:rsidRPr="00D86EE7" w:rsidRDefault="000E4820" w:rsidP="000B25BC">
      <w:pPr>
        <w:pStyle w:val="Title2KM"/>
        <w:ind w:left="1134" w:hanging="709"/>
        <w:rPr>
          <w:lang w:val="en-GB"/>
        </w:rPr>
      </w:pPr>
      <w:bookmarkStart w:id="127" w:name="_Toc214060389"/>
      <w:r w:rsidRPr="00D86EE7">
        <w:rPr>
          <w:lang w:val="en-GB"/>
        </w:rPr>
        <w:t>Community preparedness</w:t>
      </w:r>
      <w:r w:rsidR="00D347EF" w:rsidRPr="00D86EE7">
        <w:rPr>
          <w:lang w:val="en-GB"/>
        </w:rPr>
        <w:t xml:space="preserve"> (Section E of the questionnaire)</w:t>
      </w:r>
      <w:bookmarkEnd w:id="127"/>
    </w:p>
    <w:p w14:paraId="1F4E2BA8" w14:textId="77777777" w:rsidR="000E4820" w:rsidRPr="00D86EE7" w:rsidRDefault="000E4820" w:rsidP="000E4820">
      <w:pPr>
        <w:rPr>
          <w:bCs/>
          <w:lang w:val="en-GB"/>
        </w:rPr>
      </w:pPr>
    </w:p>
    <w:p w14:paraId="4A8CC2B4" w14:textId="68C2C189" w:rsidR="00D328E9" w:rsidRPr="00D86EE7" w:rsidRDefault="00D0345A" w:rsidP="000E4820">
      <w:pPr>
        <w:rPr>
          <w:bCs/>
          <w:lang w:val="en-GB"/>
        </w:rPr>
      </w:pPr>
      <w:r w:rsidRPr="00D86EE7">
        <w:rPr>
          <w:bCs/>
          <w:lang w:val="en-GB"/>
        </w:rPr>
        <w:t xml:space="preserve">Sixteen </w:t>
      </w:r>
      <w:r w:rsidR="00891404" w:rsidRPr="00D86EE7">
        <w:rPr>
          <w:bCs/>
          <w:lang w:val="en-GB"/>
        </w:rPr>
        <w:t>respondent countries</w:t>
      </w:r>
      <w:r w:rsidR="000A66C2" w:rsidRPr="00D86EE7">
        <w:rPr>
          <w:bCs/>
          <w:lang w:val="en-GB"/>
        </w:rPr>
        <w:t xml:space="preserve"> (</w:t>
      </w:r>
      <w:r w:rsidR="00B5461D" w:rsidRPr="00D86EE7">
        <w:rPr>
          <w:bCs/>
          <w:lang w:val="en-GB"/>
        </w:rPr>
        <w:t>53%)</w:t>
      </w:r>
      <w:r w:rsidR="00021318" w:rsidRPr="00D86EE7">
        <w:rPr>
          <w:bCs/>
          <w:lang w:val="en-GB"/>
        </w:rPr>
        <w:t xml:space="preserve"> </w:t>
      </w:r>
      <w:r w:rsidR="000D6E4A" w:rsidRPr="00D86EE7">
        <w:rPr>
          <w:bCs/>
          <w:lang w:val="en-GB"/>
        </w:rPr>
        <w:t>identified</w:t>
      </w:r>
      <w:r w:rsidR="00021318" w:rsidRPr="00D86EE7">
        <w:rPr>
          <w:bCs/>
          <w:lang w:val="en-GB"/>
        </w:rPr>
        <w:t xml:space="preserve"> </w:t>
      </w:r>
      <w:r w:rsidR="00CF5670" w:rsidRPr="00D86EE7">
        <w:rPr>
          <w:bCs/>
          <w:lang w:val="en-GB"/>
        </w:rPr>
        <w:t xml:space="preserve">five </w:t>
      </w:r>
      <w:r w:rsidR="006E0D07" w:rsidRPr="00D86EE7">
        <w:rPr>
          <w:bCs/>
          <w:lang w:val="en-GB"/>
        </w:rPr>
        <w:t>principal</w:t>
      </w:r>
      <w:r w:rsidRPr="00D86EE7">
        <w:rPr>
          <w:bCs/>
          <w:lang w:val="en-GB"/>
        </w:rPr>
        <w:t xml:space="preserve"> </w:t>
      </w:r>
      <w:r w:rsidR="00891404" w:rsidRPr="00D86EE7">
        <w:rPr>
          <w:bCs/>
          <w:lang w:val="en-GB"/>
        </w:rPr>
        <w:t>communities</w:t>
      </w:r>
      <w:r w:rsidR="00021318" w:rsidRPr="00D86EE7">
        <w:rPr>
          <w:bCs/>
          <w:lang w:val="en-GB"/>
        </w:rPr>
        <w:t xml:space="preserve"> </w:t>
      </w:r>
      <w:r w:rsidR="00401326" w:rsidRPr="00D86EE7">
        <w:rPr>
          <w:bCs/>
          <w:lang w:val="en-GB"/>
        </w:rPr>
        <w:t>impacted</w:t>
      </w:r>
      <w:r w:rsidR="00021318" w:rsidRPr="00D86EE7">
        <w:rPr>
          <w:bCs/>
          <w:lang w:val="en-GB"/>
        </w:rPr>
        <w:t xml:space="preserve"> by th</w:t>
      </w:r>
      <w:r w:rsidR="000D6E4A" w:rsidRPr="00D86EE7">
        <w:rPr>
          <w:bCs/>
          <w:lang w:val="en-GB"/>
        </w:rPr>
        <w:t>e</w:t>
      </w:r>
      <w:r w:rsidR="00E71E49" w:rsidRPr="00D86EE7">
        <w:rPr>
          <w:bCs/>
          <w:lang w:val="en-GB"/>
        </w:rPr>
        <w:t xml:space="preserve"> event</w:t>
      </w:r>
      <w:r w:rsidR="00F53D52" w:rsidRPr="00D86EE7">
        <w:rPr>
          <w:bCs/>
          <w:lang w:val="en-GB"/>
        </w:rPr>
        <w:t xml:space="preserve"> </w:t>
      </w:r>
      <w:r w:rsidR="00E45A03" w:rsidRPr="00D86EE7">
        <w:rPr>
          <w:bCs/>
          <w:lang w:val="en-GB"/>
        </w:rPr>
        <w:br/>
      </w:r>
      <w:r w:rsidR="00F53D52" w:rsidRPr="00D86EE7">
        <w:rPr>
          <w:bCs/>
          <w:lang w:val="en-GB"/>
        </w:rPr>
        <w:t>(</w:t>
      </w:r>
      <w:r w:rsidR="00BA69B5" w:rsidRPr="00D86EE7">
        <w:rPr>
          <w:bCs/>
          <w:highlight w:val="green"/>
          <w:lang w:val="en-GB"/>
        </w:rPr>
        <w:fldChar w:fldCharType="begin"/>
      </w:r>
      <w:r w:rsidR="00BA69B5" w:rsidRPr="00D86EE7">
        <w:rPr>
          <w:bCs/>
          <w:lang w:val="en-GB"/>
        </w:rPr>
        <w:instrText xml:space="preserve"> REF _Ref212652311 \h </w:instrText>
      </w:r>
      <w:r w:rsidR="00D86EE7" w:rsidRPr="00D86EE7">
        <w:rPr>
          <w:bCs/>
          <w:highlight w:val="green"/>
          <w:lang w:val="en-GB"/>
        </w:rPr>
        <w:instrText xml:space="preserve"> \* MERGEFORMAT </w:instrText>
      </w:r>
      <w:r w:rsidR="00BA69B5" w:rsidRPr="00D86EE7">
        <w:rPr>
          <w:bCs/>
          <w:highlight w:val="green"/>
          <w:lang w:val="en-GB"/>
        </w:rPr>
      </w:r>
      <w:r w:rsidR="00BA69B5" w:rsidRPr="00D86EE7">
        <w:rPr>
          <w:bCs/>
          <w:highlight w:val="green"/>
          <w:lang w:val="en-GB"/>
        </w:rPr>
        <w:fldChar w:fldCharType="separate"/>
      </w:r>
      <w:r w:rsidR="00BA69B5" w:rsidRPr="00D86EE7">
        <w:rPr>
          <w:lang w:val="en-GB"/>
        </w:rPr>
        <w:t xml:space="preserve">Table </w:t>
      </w:r>
      <w:r w:rsidR="00BA69B5" w:rsidRPr="00D86EE7">
        <w:rPr>
          <w:noProof/>
          <w:lang w:val="en-GB"/>
        </w:rPr>
        <w:t>6</w:t>
      </w:r>
      <w:r w:rsidR="00BA69B5" w:rsidRPr="00D86EE7">
        <w:rPr>
          <w:bCs/>
          <w:highlight w:val="green"/>
          <w:lang w:val="en-GB"/>
        </w:rPr>
        <w:fldChar w:fldCharType="end"/>
      </w:r>
      <w:r w:rsidR="00F53D52" w:rsidRPr="00D86EE7">
        <w:rPr>
          <w:bCs/>
          <w:lang w:val="en-GB"/>
        </w:rPr>
        <w:t>)</w:t>
      </w:r>
      <w:r w:rsidR="00083C03" w:rsidRPr="00D86EE7">
        <w:rPr>
          <w:bCs/>
          <w:lang w:val="en-GB"/>
        </w:rPr>
        <w:t xml:space="preserve"> (Q</w:t>
      </w:r>
      <w:r w:rsidR="00B92E05" w:rsidRPr="00D86EE7">
        <w:rPr>
          <w:bCs/>
          <w:lang w:val="en-GB"/>
        </w:rPr>
        <w:t>.E1 – Answered 16, Skipped 14)</w:t>
      </w:r>
      <w:r w:rsidR="00E71E49" w:rsidRPr="00D86EE7">
        <w:rPr>
          <w:bCs/>
          <w:lang w:val="en-GB"/>
        </w:rPr>
        <w:t>.</w:t>
      </w:r>
    </w:p>
    <w:p w14:paraId="0B7189F0" w14:textId="77777777" w:rsidR="00DE02E7" w:rsidRPr="00D86EE7" w:rsidRDefault="00DE02E7" w:rsidP="000E4820">
      <w:pPr>
        <w:rPr>
          <w:bCs/>
          <w:lang w:val="en-GB"/>
        </w:rPr>
      </w:pPr>
    </w:p>
    <w:p w14:paraId="14E066D8" w14:textId="77777777" w:rsidR="006D6016" w:rsidRPr="00D86EE7" w:rsidRDefault="00DE02E7" w:rsidP="000E4820">
      <w:pPr>
        <w:rPr>
          <w:bCs/>
          <w:lang w:val="en-GB"/>
        </w:rPr>
      </w:pPr>
      <w:r w:rsidRPr="00D86EE7">
        <w:rPr>
          <w:bCs/>
          <w:lang w:val="en-GB"/>
        </w:rPr>
        <w:t>For each community</w:t>
      </w:r>
      <w:r w:rsidR="00D96C6F" w:rsidRPr="00D86EE7">
        <w:rPr>
          <w:bCs/>
          <w:lang w:val="en-GB"/>
        </w:rPr>
        <w:t xml:space="preserve">, </w:t>
      </w:r>
      <w:r w:rsidR="005937E8" w:rsidRPr="00D86EE7">
        <w:rPr>
          <w:bCs/>
          <w:lang w:val="en-GB"/>
        </w:rPr>
        <w:t xml:space="preserve">countries </w:t>
      </w:r>
      <w:r w:rsidR="00AF6290" w:rsidRPr="00D86EE7">
        <w:rPr>
          <w:bCs/>
          <w:lang w:val="en-GB"/>
        </w:rPr>
        <w:t>assessed</w:t>
      </w:r>
      <w:r w:rsidR="00D03EE2" w:rsidRPr="00D86EE7">
        <w:rPr>
          <w:bCs/>
          <w:lang w:val="en-GB"/>
        </w:rPr>
        <w:t xml:space="preserve"> three</w:t>
      </w:r>
      <w:r w:rsidR="006E0D07" w:rsidRPr="00D86EE7">
        <w:rPr>
          <w:bCs/>
          <w:lang w:val="en-GB"/>
        </w:rPr>
        <w:t xml:space="preserve"> key</w:t>
      </w:r>
      <w:r w:rsidR="00D03EE2" w:rsidRPr="00D86EE7">
        <w:rPr>
          <w:bCs/>
          <w:lang w:val="en-GB"/>
        </w:rPr>
        <w:t xml:space="preserve"> domains</w:t>
      </w:r>
      <w:r w:rsidR="00562149" w:rsidRPr="00D86EE7">
        <w:rPr>
          <w:bCs/>
          <w:lang w:val="en-GB"/>
        </w:rPr>
        <w:t xml:space="preserve"> </w:t>
      </w:r>
      <w:r w:rsidR="006E0D07" w:rsidRPr="00D86EE7">
        <w:rPr>
          <w:bCs/>
          <w:lang w:val="en-GB"/>
        </w:rPr>
        <w:t xml:space="preserve">using a scale </w:t>
      </w:r>
      <w:r w:rsidR="00562149" w:rsidRPr="00D86EE7">
        <w:rPr>
          <w:bCs/>
          <w:lang w:val="en-GB"/>
        </w:rPr>
        <w:t>from 0 (non</w:t>
      </w:r>
      <w:r w:rsidR="005937E8" w:rsidRPr="00D86EE7">
        <w:rPr>
          <w:bCs/>
          <w:lang w:val="en-GB"/>
        </w:rPr>
        <w:t xml:space="preserve">e) </w:t>
      </w:r>
      <w:r w:rsidR="00562149" w:rsidRPr="00D86EE7">
        <w:rPr>
          <w:bCs/>
          <w:lang w:val="en-GB"/>
        </w:rPr>
        <w:t xml:space="preserve">to </w:t>
      </w:r>
      <w:r w:rsidR="005937E8" w:rsidRPr="00D86EE7">
        <w:rPr>
          <w:bCs/>
          <w:lang w:val="en-GB"/>
        </w:rPr>
        <w:t>4 (very high)</w:t>
      </w:r>
      <w:r w:rsidR="000E03B4" w:rsidRPr="00D86EE7">
        <w:rPr>
          <w:bCs/>
          <w:lang w:val="en-GB"/>
        </w:rPr>
        <w:t>:</w:t>
      </w:r>
    </w:p>
    <w:p w14:paraId="4E9BB556" w14:textId="5AC05A46" w:rsidR="006D6016" w:rsidRPr="00D86EE7" w:rsidRDefault="000E03B4" w:rsidP="006D6016">
      <w:pPr>
        <w:pStyle w:val="ListParagraph"/>
        <w:numPr>
          <w:ilvl w:val="0"/>
          <w:numId w:val="24"/>
        </w:numPr>
        <w:rPr>
          <w:bCs/>
          <w:lang w:val="en-GB"/>
        </w:rPr>
      </w:pPr>
      <w:r w:rsidRPr="00D86EE7">
        <w:rPr>
          <w:bCs/>
          <w:lang w:val="en-GB"/>
        </w:rPr>
        <w:t xml:space="preserve">the </w:t>
      </w:r>
      <w:r w:rsidR="00BE6368" w:rsidRPr="00D86EE7">
        <w:rPr>
          <w:bCs/>
          <w:lang w:val="en-GB"/>
        </w:rPr>
        <w:t>scientifically</w:t>
      </w:r>
      <w:r w:rsidR="0069469A" w:rsidRPr="00D86EE7">
        <w:rPr>
          <w:bCs/>
          <w:lang w:val="en-GB"/>
        </w:rPr>
        <w:t>-</w:t>
      </w:r>
      <w:r w:rsidR="00BE6368" w:rsidRPr="00D86EE7">
        <w:rPr>
          <w:bCs/>
          <w:lang w:val="en-GB"/>
        </w:rPr>
        <w:t>assessed</w:t>
      </w:r>
      <w:r w:rsidRPr="00D86EE7">
        <w:rPr>
          <w:bCs/>
          <w:lang w:val="en-GB"/>
        </w:rPr>
        <w:t xml:space="preserve"> level of tsunami hazard, </w:t>
      </w:r>
    </w:p>
    <w:p w14:paraId="52C639A4" w14:textId="77777777" w:rsidR="00083C03" w:rsidRPr="00D86EE7" w:rsidRDefault="000E03B4" w:rsidP="006D6016">
      <w:pPr>
        <w:pStyle w:val="ListParagraph"/>
        <w:numPr>
          <w:ilvl w:val="0"/>
          <w:numId w:val="24"/>
        </w:numPr>
        <w:rPr>
          <w:bCs/>
          <w:lang w:val="en-GB"/>
        </w:rPr>
      </w:pPr>
      <w:r w:rsidRPr="00D86EE7">
        <w:rPr>
          <w:bCs/>
          <w:lang w:val="en-GB"/>
        </w:rPr>
        <w:t>the level of community awareness of that hazard, and</w:t>
      </w:r>
    </w:p>
    <w:p w14:paraId="3887F362" w14:textId="199E1DA0" w:rsidR="00DE02E7" w:rsidRPr="00D86EE7" w:rsidRDefault="000E03B4" w:rsidP="006D6016">
      <w:pPr>
        <w:pStyle w:val="ListParagraph"/>
        <w:numPr>
          <w:ilvl w:val="0"/>
          <w:numId w:val="24"/>
        </w:numPr>
        <w:rPr>
          <w:bCs/>
          <w:lang w:val="en-GB"/>
        </w:rPr>
      </w:pPr>
      <w:r w:rsidRPr="00D86EE7">
        <w:rPr>
          <w:bCs/>
          <w:lang w:val="en-GB"/>
        </w:rPr>
        <w:t>the level of pre-existing community tsunami preparedness.</w:t>
      </w:r>
    </w:p>
    <w:p w14:paraId="65A118E2" w14:textId="77777777" w:rsidR="00083C03" w:rsidRPr="00D86EE7" w:rsidRDefault="00083C03" w:rsidP="00083C03">
      <w:pPr>
        <w:rPr>
          <w:bCs/>
          <w:lang w:val="en-GB"/>
        </w:rPr>
      </w:pPr>
    </w:p>
    <w:p w14:paraId="2AD43453" w14:textId="77777777" w:rsidR="00D328E9" w:rsidRPr="00D86EE7" w:rsidRDefault="00D328E9" w:rsidP="000E4820">
      <w:pPr>
        <w:rPr>
          <w:bCs/>
          <w:lang w:val="en-GB"/>
        </w:rPr>
        <w:sectPr w:rsidR="00D328E9" w:rsidRPr="00D86EE7" w:rsidSect="00C613D8">
          <w:pgSz w:w="11906" w:h="16838"/>
          <w:pgMar w:top="1417" w:right="1417" w:bottom="1417" w:left="1417" w:header="708" w:footer="708" w:gutter="0"/>
          <w:cols w:space="708"/>
          <w:titlePg/>
          <w:docGrid w:linePitch="360"/>
        </w:sectPr>
      </w:pPr>
    </w:p>
    <w:p w14:paraId="3969052B" w14:textId="4560B7A1" w:rsidR="00D328E9" w:rsidRPr="00D86EE7" w:rsidRDefault="00CB15B5" w:rsidP="00BA69B5">
      <w:pPr>
        <w:pStyle w:val="Caption"/>
        <w:keepNext/>
        <w:rPr>
          <w:bCs/>
          <w:color w:val="auto"/>
          <w:lang w:val="en-GB"/>
        </w:rPr>
      </w:pPr>
      <w:bookmarkStart w:id="128" w:name="_Ref212652311"/>
      <w:bookmarkStart w:id="129" w:name="_Toc212714799"/>
      <w:r w:rsidRPr="00D86EE7">
        <w:rPr>
          <w:color w:val="auto"/>
          <w:lang w:val="en-GB"/>
        </w:rPr>
        <w:lastRenderedPageBreak/>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00FE4A23" w:rsidRPr="00D86EE7">
        <w:rPr>
          <w:noProof/>
          <w:color w:val="auto"/>
          <w:lang w:val="en-GB"/>
        </w:rPr>
        <w:t>6</w:t>
      </w:r>
      <w:r w:rsidRPr="00D86EE7">
        <w:rPr>
          <w:color w:val="auto"/>
          <w:lang w:val="en-GB"/>
        </w:rPr>
        <w:fldChar w:fldCharType="end"/>
      </w:r>
      <w:bookmarkEnd w:id="128"/>
      <w:r w:rsidR="00BA69B5" w:rsidRPr="00D86EE7">
        <w:rPr>
          <w:color w:val="auto"/>
          <w:lang w:val="en-GB"/>
        </w:rPr>
        <w:t xml:space="preserve">. </w:t>
      </w:r>
      <w:r w:rsidR="00D328E9" w:rsidRPr="00D86EE7">
        <w:rPr>
          <w:bCs/>
          <w:color w:val="auto"/>
          <w:lang w:val="en-GB"/>
        </w:rPr>
        <w:t xml:space="preserve">Communities </w:t>
      </w:r>
      <w:r w:rsidR="00363519" w:rsidRPr="00D86EE7">
        <w:rPr>
          <w:bCs/>
          <w:color w:val="auto"/>
          <w:lang w:val="en-GB"/>
        </w:rPr>
        <w:t>affected</w:t>
      </w:r>
      <w:r w:rsidR="00D328E9" w:rsidRPr="00D86EE7">
        <w:rPr>
          <w:bCs/>
          <w:color w:val="auto"/>
          <w:lang w:val="en-GB"/>
        </w:rPr>
        <w:t xml:space="preserve"> by the event</w:t>
      </w:r>
      <w:r w:rsidR="0069469A" w:rsidRPr="00D86EE7">
        <w:rPr>
          <w:bCs/>
          <w:color w:val="auto"/>
          <w:lang w:val="en-GB"/>
        </w:rPr>
        <w:t xml:space="preserve"> with their ranking in </w:t>
      </w:r>
      <w:r w:rsidR="00006DEA" w:rsidRPr="00D86EE7">
        <w:rPr>
          <w:bCs/>
          <w:color w:val="auto"/>
          <w:lang w:val="en-GB"/>
        </w:rPr>
        <w:t>scientifically assessed</w:t>
      </w:r>
      <w:r w:rsidR="0069469A" w:rsidRPr="00D86EE7">
        <w:rPr>
          <w:bCs/>
          <w:color w:val="auto"/>
          <w:lang w:val="en-GB"/>
        </w:rPr>
        <w:t xml:space="preserve"> level</w:t>
      </w:r>
      <w:r w:rsidR="00006DEA" w:rsidRPr="00D86EE7">
        <w:rPr>
          <w:bCs/>
          <w:color w:val="auto"/>
          <w:lang w:val="en-GB"/>
        </w:rPr>
        <w:t xml:space="preserve"> (SAL)</w:t>
      </w:r>
      <w:r w:rsidR="0069469A" w:rsidRPr="00D86EE7">
        <w:rPr>
          <w:bCs/>
          <w:color w:val="auto"/>
          <w:lang w:val="en-GB"/>
        </w:rPr>
        <w:t xml:space="preserve"> of tsunami hazard, community awareness </w:t>
      </w:r>
      <w:r w:rsidR="005B2C58" w:rsidRPr="00D86EE7">
        <w:rPr>
          <w:bCs/>
          <w:color w:val="auto"/>
          <w:lang w:val="en-GB"/>
        </w:rPr>
        <w:t xml:space="preserve">level </w:t>
      </w:r>
      <w:r w:rsidR="00225F5E" w:rsidRPr="00D86EE7">
        <w:rPr>
          <w:bCs/>
          <w:color w:val="auto"/>
          <w:lang w:val="en-GB"/>
        </w:rPr>
        <w:t>(</w:t>
      </w:r>
      <w:r w:rsidR="005B2C58" w:rsidRPr="00D86EE7">
        <w:rPr>
          <w:bCs/>
          <w:color w:val="auto"/>
          <w:lang w:val="en-GB"/>
        </w:rPr>
        <w:t xml:space="preserve">CAL) </w:t>
      </w:r>
      <w:r w:rsidR="0069469A" w:rsidRPr="00D86EE7">
        <w:rPr>
          <w:bCs/>
          <w:color w:val="auto"/>
          <w:lang w:val="en-GB"/>
        </w:rPr>
        <w:t>of that hazard</w:t>
      </w:r>
      <w:r w:rsidR="00AE3949" w:rsidRPr="00D86EE7">
        <w:rPr>
          <w:bCs/>
          <w:color w:val="auto"/>
          <w:lang w:val="en-GB"/>
        </w:rPr>
        <w:t>,</w:t>
      </w:r>
      <w:r w:rsidR="0069469A" w:rsidRPr="00D86EE7">
        <w:rPr>
          <w:bCs/>
          <w:color w:val="auto"/>
          <w:lang w:val="en-GB"/>
        </w:rPr>
        <w:t xml:space="preserve"> </w:t>
      </w:r>
      <w:r w:rsidR="00AE3949" w:rsidRPr="00D86EE7">
        <w:rPr>
          <w:bCs/>
          <w:color w:val="auto"/>
          <w:lang w:val="en-GB"/>
        </w:rPr>
        <w:t>pre-existing community tsunami preparedness</w:t>
      </w:r>
      <w:r w:rsidR="00225F5E" w:rsidRPr="00D86EE7">
        <w:rPr>
          <w:bCs/>
          <w:color w:val="auto"/>
          <w:lang w:val="en-GB"/>
        </w:rPr>
        <w:t xml:space="preserve"> level</w:t>
      </w:r>
      <w:r w:rsidR="0052551C" w:rsidRPr="00D86EE7">
        <w:rPr>
          <w:bCs/>
          <w:color w:val="auto"/>
          <w:lang w:val="en-GB"/>
        </w:rPr>
        <w:t xml:space="preserve"> (PPL)</w:t>
      </w:r>
      <w:r w:rsidR="00D328E9" w:rsidRPr="00D86EE7">
        <w:rPr>
          <w:bCs/>
          <w:color w:val="auto"/>
          <w:lang w:val="en-GB"/>
        </w:rPr>
        <w:t>.</w:t>
      </w:r>
      <w:bookmarkEnd w:id="12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1"/>
        <w:gridCol w:w="811"/>
        <w:gridCol w:w="812"/>
        <w:gridCol w:w="812"/>
        <w:gridCol w:w="812"/>
        <w:gridCol w:w="812"/>
        <w:gridCol w:w="812"/>
        <w:gridCol w:w="812"/>
        <w:gridCol w:w="812"/>
        <w:gridCol w:w="809"/>
        <w:gridCol w:w="809"/>
        <w:gridCol w:w="803"/>
      </w:tblGrid>
      <w:tr w:rsidR="00287045" w:rsidRPr="00D86EE7" w14:paraId="0BCE92CA" w14:textId="77777777" w:rsidTr="00287045">
        <w:tc>
          <w:tcPr>
            <w:tcW w:w="657" w:type="pct"/>
            <w:vMerge w:val="restart"/>
            <w:shd w:val="clear" w:color="auto" w:fill="D9D9D9" w:themeFill="background1" w:themeFillShade="D9"/>
          </w:tcPr>
          <w:p w14:paraId="2214E9EF" w14:textId="3B45C528" w:rsidR="00287045" w:rsidRPr="00D86EE7" w:rsidRDefault="00287045" w:rsidP="000E4820">
            <w:pPr>
              <w:rPr>
                <w:b/>
                <w:sz w:val="20"/>
                <w:szCs w:val="20"/>
                <w:lang w:val="en-GB"/>
              </w:rPr>
            </w:pPr>
            <w:r w:rsidRPr="00D86EE7">
              <w:rPr>
                <w:b/>
                <w:sz w:val="20"/>
                <w:szCs w:val="20"/>
                <w:lang w:val="en-GB"/>
              </w:rPr>
              <w:t>Member State</w:t>
            </w:r>
          </w:p>
        </w:tc>
        <w:tc>
          <w:tcPr>
            <w:tcW w:w="867" w:type="pct"/>
            <w:gridSpan w:val="3"/>
            <w:shd w:val="clear" w:color="auto" w:fill="D9D9D9" w:themeFill="background1" w:themeFillShade="D9"/>
          </w:tcPr>
          <w:p w14:paraId="175F4C4B" w14:textId="6049D5B4" w:rsidR="00287045" w:rsidRPr="00D86EE7" w:rsidRDefault="00287045" w:rsidP="002D30E3">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3DFEA440" w14:textId="42F4834B" w:rsidR="00287045" w:rsidRPr="00D86EE7" w:rsidRDefault="00287045" w:rsidP="002D30E3">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6CEFFE45" w14:textId="67725FD7" w:rsidR="00287045" w:rsidRPr="00D86EE7" w:rsidRDefault="00287045" w:rsidP="002D30E3">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4DFA80CC" w14:textId="1D6C7389" w:rsidR="00287045" w:rsidRPr="00D86EE7" w:rsidRDefault="00287045" w:rsidP="002D30E3">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E2BE2F6" w14:textId="31E822D1" w:rsidR="00287045" w:rsidRPr="00D86EE7" w:rsidRDefault="00287045" w:rsidP="002D30E3">
            <w:pPr>
              <w:jc w:val="center"/>
              <w:rPr>
                <w:b/>
                <w:sz w:val="20"/>
                <w:szCs w:val="20"/>
                <w:lang w:val="en-GB"/>
              </w:rPr>
            </w:pPr>
            <w:r w:rsidRPr="00D86EE7">
              <w:rPr>
                <w:b/>
                <w:sz w:val="20"/>
                <w:szCs w:val="20"/>
                <w:lang w:val="en-GB"/>
              </w:rPr>
              <w:t>Community 5</w:t>
            </w:r>
          </w:p>
        </w:tc>
      </w:tr>
      <w:tr w:rsidR="0052551C" w:rsidRPr="00D86EE7" w14:paraId="7A93F2CE" w14:textId="77777777" w:rsidTr="0052551C">
        <w:tc>
          <w:tcPr>
            <w:tcW w:w="657" w:type="pct"/>
            <w:vMerge/>
            <w:shd w:val="clear" w:color="auto" w:fill="D9D9D9" w:themeFill="background1" w:themeFillShade="D9"/>
          </w:tcPr>
          <w:p w14:paraId="0CCF894F" w14:textId="77777777" w:rsidR="0052551C" w:rsidRPr="00D86EE7" w:rsidRDefault="0052551C" w:rsidP="0052551C">
            <w:pPr>
              <w:rPr>
                <w:b/>
                <w:sz w:val="20"/>
                <w:szCs w:val="20"/>
                <w:lang w:val="en-GB"/>
              </w:rPr>
            </w:pPr>
          </w:p>
        </w:tc>
        <w:tc>
          <w:tcPr>
            <w:tcW w:w="289" w:type="pct"/>
            <w:shd w:val="clear" w:color="auto" w:fill="D9D9D9" w:themeFill="background1" w:themeFillShade="D9"/>
          </w:tcPr>
          <w:p w14:paraId="340901B8" w14:textId="2ED7FE15" w:rsidR="0052551C" w:rsidRPr="00D86EE7" w:rsidRDefault="0052551C" w:rsidP="0052551C">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893B18E" w14:textId="666990AF" w:rsidR="0052551C" w:rsidRPr="00D86EE7" w:rsidRDefault="0052551C" w:rsidP="0052551C">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0D36249" w14:textId="44CE19B3" w:rsidR="0052551C" w:rsidRPr="00D86EE7" w:rsidRDefault="0052551C" w:rsidP="0052551C">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F39C985" w14:textId="31622651" w:rsidR="0052551C" w:rsidRPr="00D86EE7" w:rsidRDefault="0052551C" w:rsidP="0052551C">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6F4B76D" w14:textId="1D64BE74" w:rsidR="0052551C" w:rsidRPr="00D86EE7" w:rsidRDefault="0052551C" w:rsidP="0052551C">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86E420B" w14:textId="3CEB377D" w:rsidR="0052551C" w:rsidRPr="00D86EE7" w:rsidRDefault="0052551C" w:rsidP="0052551C">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48ACF5D" w14:textId="55003326" w:rsidR="0052551C" w:rsidRPr="00D86EE7" w:rsidRDefault="0052551C" w:rsidP="0052551C">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C41E0F9" w14:textId="03B70EE7" w:rsidR="0052551C" w:rsidRPr="00D86EE7" w:rsidRDefault="0052551C" w:rsidP="0052551C">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8E86A53" w14:textId="20C35C15" w:rsidR="0052551C" w:rsidRPr="00D86EE7" w:rsidRDefault="0052551C" w:rsidP="0052551C">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7711612" w14:textId="634920BF" w:rsidR="0052551C" w:rsidRPr="00D86EE7" w:rsidRDefault="0052551C" w:rsidP="0052551C">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8688489" w14:textId="077A266B" w:rsidR="0052551C" w:rsidRPr="00D86EE7" w:rsidRDefault="0052551C" w:rsidP="0052551C">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743D32F" w14:textId="742080FA" w:rsidR="0052551C" w:rsidRPr="00D86EE7" w:rsidRDefault="0052551C" w:rsidP="0052551C">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1ACF5608" w14:textId="70924DCD" w:rsidR="0052551C" w:rsidRPr="00D86EE7" w:rsidRDefault="0052551C" w:rsidP="0052551C">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F2440A2" w14:textId="37BF9C3F" w:rsidR="0052551C" w:rsidRPr="00D86EE7" w:rsidRDefault="0052551C" w:rsidP="0052551C">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30099488" w14:textId="4CD9F095" w:rsidR="0052551C" w:rsidRPr="00D86EE7" w:rsidRDefault="0052551C" w:rsidP="0052551C">
            <w:pPr>
              <w:jc w:val="center"/>
              <w:rPr>
                <w:b/>
                <w:sz w:val="20"/>
                <w:szCs w:val="20"/>
                <w:lang w:val="en-GB"/>
              </w:rPr>
            </w:pPr>
            <w:r w:rsidRPr="00D86EE7">
              <w:rPr>
                <w:b/>
                <w:sz w:val="20"/>
                <w:szCs w:val="20"/>
                <w:lang w:val="en-GB"/>
              </w:rPr>
              <w:t>PPL</w:t>
            </w:r>
          </w:p>
        </w:tc>
      </w:tr>
      <w:tr w:rsidR="00530120" w:rsidRPr="00D86EE7" w14:paraId="5AD501EB" w14:textId="77777777" w:rsidTr="00287045">
        <w:tc>
          <w:tcPr>
            <w:tcW w:w="657" w:type="pct"/>
            <w:vMerge w:val="restart"/>
            <w:vAlign w:val="center"/>
          </w:tcPr>
          <w:p w14:paraId="0EE21705" w14:textId="66FC0B6C" w:rsidR="00530120" w:rsidRPr="00D86EE7" w:rsidRDefault="00530120" w:rsidP="003D6817">
            <w:pPr>
              <w:jc w:val="left"/>
              <w:rPr>
                <w:bCs/>
                <w:sz w:val="20"/>
                <w:szCs w:val="20"/>
                <w:lang w:val="en-GB"/>
              </w:rPr>
            </w:pPr>
            <w:r w:rsidRPr="00D86EE7">
              <w:rPr>
                <w:bCs/>
                <w:sz w:val="20"/>
                <w:szCs w:val="20"/>
                <w:lang w:val="en-GB"/>
              </w:rPr>
              <w:t>Chile</w:t>
            </w:r>
          </w:p>
        </w:tc>
        <w:tc>
          <w:tcPr>
            <w:tcW w:w="867" w:type="pct"/>
            <w:gridSpan w:val="3"/>
          </w:tcPr>
          <w:p w14:paraId="1299C0CF" w14:textId="605E95A9" w:rsidR="00530120" w:rsidRPr="00D86EE7" w:rsidRDefault="00530120" w:rsidP="002D30E3">
            <w:pPr>
              <w:jc w:val="center"/>
              <w:rPr>
                <w:bCs/>
                <w:sz w:val="20"/>
                <w:szCs w:val="20"/>
                <w:lang w:val="en-GB"/>
              </w:rPr>
            </w:pPr>
            <w:r w:rsidRPr="00D86EE7">
              <w:rPr>
                <w:bCs/>
                <w:color w:val="333333"/>
                <w:sz w:val="20"/>
                <w:szCs w:val="20"/>
                <w:lang w:val="en-GB"/>
              </w:rPr>
              <w:t>O'Higgins Region</w:t>
            </w:r>
          </w:p>
        </w:tc>
        <w:tc>
          <w:tcPr>
            <w:tcW w:w="870" w:type="pct"/>
            <w:gridSpan w:val="3"/>
          </w:tcPr>
          <w:p w14:paraId="2F867C33" w14:textId="4330AC81" w:rsidR="00530120" w:rsidRPr="00D86EE7" w:rsidRDefault="00530120" w:rsidP="002D30E3">
            <w:pPr>
              <w:jc w:val="center"/>
              <w:rPr>
                <w:bCs/>
                <w:sz w:val="20"/>
                <w:szCs w:val="20"/>
                <w:lang w:val="en-GB"/>
              </w:rPr>
            </w:pPr>
            <w:r w:rsidRPr="00D86EE7">
              <w:rPr>
                <w:bCs/>
                <w:color w:val="333333"/>
                <w:sz w:val="20"/>
                <w:szCs w:val="20"/>
                <w:lang w:val="en-GB"/>
              </w:rPr>
              <w:t>Coquimbo Region</w:t>
            </w:r>
          </w:p>
        </w:tc>
        <w:tc>
          <w:tcPr>
            <w:tcW w:w="870" w:type="pct"/>
            <w:gridSpan w:val="3"/>
          </w:tcPr>
          <w:p w14:paraId="55577071" w14:textId="531B7385" w:rsidR="00530120" w:rsidRPr="00D86EE7" w:rsidRDefault="00530120" w:rsidP="002D30E3">
            <w:pPr>
              <w:jc w:val="center"/>
              <w:rPr>
                <w:bCs/>
                <w:sz w:val="20"/>
                <w:szCs w:val="20"/>
                <w:lang w:val="en-GB"/>
              </w:rPr>
            </w:pPr>
            <w:r w:rsidRPr="00D86EE7">
              <w:rPr>
                <w:bCs/>
                <w:color w:val="333333"/>
                <w:sz w:val="20"/>
                <w:szCs w:val="20"/>
                <w:lang w:val="en-GB"/>
              </w:rPr>
              <w:t>Atacama Region</w:t>
            </w:r>
          </w:p>
        </w:tc>
        <w:tc>
          <w:tcPr>
            <w:tcW w:w="870" w:type="pct"/>
            <w:gridSpan w:val="3"/>
          </w:tcPr>
          <w:p w14:paraId="16817692" w14:textId="54A27ECB" w:rsidR="00530120" w:rsidRPr="00D86EE7" w:rsidRDefault="00530120" w:rsidP="002D30E3">
            <w:pPr>
              <w:jc w:val="center"/>
              <w:rPr>
                <w:bCs/>
                <w:sz w:val="20"/>
                <w:szCs w:val="20"/>
                <w:lang w:val="en-GB"/>
              </w:rPr>
            </w:pPr>
            <w:r w:rsidRPr="00D86EE7">
              <w:rPr>
                <w:bCs/>
                <w:color w:val="333333"/>
                <w:sz w:val="20"/>
                <w:szCs w:val="20"/>
                <w:lang w:val="en-GB"/>
              </w:rPr>
              <w:t>Biobío Region</w:t>
            </w:r>
          </w:p>
        </w:tc>
        <w:tc>
          <w:tcPr>
            <w:tcW w:w="865" w:type="pct"/>
            <w:gridSpan w:val="3"/>
          </w:tcPr>
          <w:p w14:paraId="7FAE7881" w14:textId="5E8F742B" w:rsidR="00530120" w:rsidRPr="00D86EE7" w:rsidRDefault="00530120" w:rsidP="002D30E3">
            <w:pPr>
              <w:jc w:val="center"/>
              <w:rPr>
                <w:bCs/>
                <w:sz w:val="20"/>
                <w:szCs w:val="20"/>
                <w:lang w:val="en-GB"/>
              </w:rPr>
            </w:pPr>
            <w:r w:rsidRPr="00D86EE7">
              <w:rPr>
                <w:bCs/>
                <w:color w:val="333333"/>
                <w:sz w:val="20"/>
                <w:szCs w:val="20"/>
                <w:lang w:val="en-GB"/>
              </w:rPr>
              <w:t>Arica &amp; Parinacota Region</w:t>
            </w:r>
          </w:p>
        </w:tc>
      </w:tr>
      <w:tr w:rsidR="00530120" w:rsidRPr="00D86EE7" w14:paraId="7F567915" w14:textId="77777777" w:rsidTr="00287045">
        <w:tc>
          <w:tcPr>
            <w:tcW w:w="657" w:type="pct"/>
            <w:vMerge/>
            <w:vAlign w:val="center"/>
          </w:tcPr>
          <w:p w14:paraId="3BDFBE6B" w14:textId="77777777" w:rsidR="00530120" w:rsidRPr="00D86EE7" w:rsidRDefault="00530120" w:rsidP="003D6817">
            <w:pPr>
              <w:jc w:val="left"/>
              <w:rPr>
                <w:bCs/>
                <w:sz w:val="20"/>
                <w:szCs w:val="20"/>
                <w:lang w:val="en-GB"/>
              </w:rPr>
            </w:pPr>
          </w:p>
        </w:tc>
        <w:tc>
          <w:tcPr>
            <w:tcW w:w="289" w:type="pct"/>
          </w:tcPr>
          <w:p w14:paraId="00D4F970" w14:textId="0BEC03D2"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89" w:type="pct"/>
          </w:tcPr>
          <w:p w14:paraId="0571DF7C" w14:textId="785B4CBA"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1198E63E" w14:textId="619B79AC"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44D22EF7" w14:textId="2497B04D"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4E608854" w14:textId="6A533444"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31C5840F" w14:textId="1508FAAF"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1B13C29E" w14:textId="1485C738"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601DE596" w14:textId="6B38794C"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0167FB62" w14:textId="70923D29"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12547960" w14:textId="3541451B"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4DC10581" w14:textId="2404F65A"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90" w:type="pct"/>
          </w:tcPr>
          <w:p w14:paraId="0D23A078" w14:textId="6D6B907E"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89" w:type="pct"/>
          </w:tcPr>
          <w:p w14:paraId="2117C693" w14:textId="52931BA5"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89" w:type="pct"/>
          </w:tcPr>
          <w:p w14:paraId="2829B385" w14:textId="70987C1B" w:rsidR="00530120" w:rsidRPr="00D86EE7" w:rsidRDefault="000B5D2F" w:rsidP="002D30E3">
            <w:pPr>
              <w:jc w:val="center"/>
              <w:rPr>
                <w:bCs/>
                <w:color w:val="333333"/>
                <w:sz w:val="20"/>
                <w:szCs w:val="20"/>
                <w:lang w:val="en-GB"/>
              </w:rPr>
            </w:pPr>
            <w:r w:rsidRPr="00D86EE7">
              <w:rPr>
                <w:bCs/>
                <w:color w:val="333333"/>
                <w:sz w:val="20"/>
                <w:szCs w:val="20"/>
                <w:lang w:val="en-GB"/>
              </w:rPr>
              <w:t>4</w:t>
            </w:r>
          </w:p>
        </w:tc>
        <w:tc>
          <w:tcPr>
            <w:tcW w:w="287" w:type="pct"/>
          </w:tcPr>
          <w:p w14:paraId="2ACFC21C" w14:textId="24DDF89E" w:rsidR="00530120" w:rsidRPr="00D86EE7" w:rsidRDefault="000B5D2F" w:rsidP="002D30E3">
            <w:pPr>
              <w:jc w:val="center"/>
              <w:rPr>
                <w:bCs/>
                <w:color w:val="333333"/>
                <w:sz w:val="20"/>
                <w:szCs w:val="20"/>
                <w:lang w:val="en-GB"/>
              </w:rPr>
            </w:pPr>
            <w:r w:rsidRPr="00D86EE7">
              <w:rPr>
                <w:bCs/>
                <w:color w:val="333333"/>
                <w:sz w:val="20"/>
                <w:szCs w:val="20"/>
                <w:lang w:val="en-GB"/>
              </w:rPr>
              <w:t>4</w:t>
            </w:r>
          </w:p>
        </w:tc>
      </w:tr>
      <w:tr w:rsidR="00B0039F" w:rsidRPr="00D86EE7" w14:paraId="1D092B11" w14:textId="77777777" w:rsidTr="00D33EFC">
        <w:tc>
          <w:tcPr>
            <w:tcW w:w="657" w:type="pct"/>
            <w:vMerge w:val="restart"/>
            <w:shd w:val="clear" w:color="auto" w:fill="F2F2F2" w:themeFill="background1" w:themeFillShade="F2"/>
            <w:vAlign w:val="center"/>
          </w:tcPr>
          <w:p w14:paraId="38B76824" w14:textId="315DCAC7" w:rsidR="00B0039F" w:rsidRPr="00D86EE7" w:rsidRDefault="00B0039F" w:rsidP="003D6817">
            <w:pPr>
              <w:jc w:val="left"/>
              <w:rPr>
                <w:bCs/>
                <w:sz w:val="20"/>
                <w:szCs w:val="20"/>
                <w:lang w:val="en-GB"/>
              </w:rPr>
            </w:pPr>
            <w:r w:rsidRPr="00D86EE7">
              <w:rPr>
                <w:bCs/>
                <w:sz w:val="20"/>
                <w:szCs w:val="20"/>
                <w:lang w:val="en-GB"/>
              </w:rPr>
              <w:t>Colombia</w:t>
            </w:r>
          </w:p>
        </w:tc>
        <w:tc>
          <w:tcPr>
            <w:tcW w:w="867" w:type="pct"/>
            <w:gridSpan w:val="3"/>
            <w:shd w:val="clear" w:color="auto" w:fill="F2F2F2" w:themeFill="background1" w:themeFillShade="F2"/>
          </w:tcPr>
          <w:p w14:paraId="6F2309C3" w14:textId="3A8EA05B" w:rsidR="00B0039F" w:rsidRPr="00D86EE7" w:rsidRDefault="00B0039F" w:rsidP="002D30E3">
            <w:pPr>
              <w:jc w:val="center"/>
              <w:rPr>
                <w:bCs/>
                <w:sz w:val="20"/>
                <w:szCs w:val="20"/>
                <w:lang w:val="en-GB"/>
              </w:rPr>
            </w:pPr>
            <w:r w:rsidRPr="00D86EE7">
              <w:rPr>
                <w:bCs/>
                <w:color w:val="333333"/>
                <w:sz w:val="20"/>
                <w:szCs w:val="20"/>
                <w:lang w:val="en-GB"/>
              </w:rPr>
              <w:t>Chocó</w:t>
            </w:r>
          </w:p>
        </w:tc>
        <w:tc>
          <w:tcPr>
            <w:tcW w:w="870" w:type="pct"/>
            <w:gridSpan w:val="3"/>
            <w:shd w:val="clear" w:color="auto" w:fill="F2F2F2" w:themeFill="background1" w:themeFillShade="F2"/>
          </w:tcPr>
          <w:p w14:paraId="2E3A7221" w14:textId="6657573B" w:rsidR="00B0039F" w:rsidRPr="00D86EE7" w:rsidRDefault="00B0039F" w:rsidP="002D30E3">
            <w:pPr>
              <w:jc w:val="center"/>
              <w:rPr>
                <w:bCs/>
                <w:sz w:val="20"/>
                <w:szCs w:val="20"/>
                <w:lang w:val="en-GB"/>
              </w:rPr>
            </w:pPr>
            <w:r w:rsidRPr="00D86EE7">
              <w:rPr>
                <w:bCs/>
                <w:color w:val="333333"/>
                <w:sz w:val="20"/>
                <w:szCs w:val="20"/>
                <w:lang w:val="en-GB"/>
              </w:rPr>
              <w:t>Valle del Cauca</w:t>
            </w:r>
          </w:p>
        </w:tc>
        <w:tc>
          <w:tcPr>
            <w:tcW w:w="870" w:type="pct"/>
            <w:gridSpan w:val="3"/>
            <w:shd w:val="clear" w:color="auto" w:fill="F2F2F2" w:themeFill="background1" w:themeFillShade="F2"/>
          </w:tcPr>
          <w:p w14:paraId="1339323C" w14:textId="0CAA83F3" w:rsidR="00B0039F" w:rsidRPr="00D86EE7" w:rsidRDefault="00B0039F" w:rsidP="002D30E3">
            <w:pPr>
              <w:jc w:val="center"/>
              <w:rPr>
                <w:bCs/>
                <w:sz w:val="20"/>
                <w:szCs w:val="20"/>
                <w:lang w:val="en-GB"/>
              </w:rPr>
            </w:pPr>
            <w:r w:rsidRPr="00D86EE7">
              <w:rPr>
                <w:bCs/>
                <w:color w:val="333333"/>
                <w:sz w:val="20"/>
                <w:szCs w:val="20"/>
                <w:lang w:val="en-GB"/>
              </w:rPr>
              <w:t>Cauca</w:t>
            </w:r>
          </w:p>
        </w:tc>
        <w:tc>
          <w:tcPr>
            <w:tcW w:w="870" w:type="pct"/>
            <w:gridSpan w:val="3"/>
            <w:shd w:val="clear" w:color="auto" w:fill="F2F2F2" w:themeFill="background1" w:themeFillShade="F2"/>
          </w:tcPr>
          <w:p w14:paraId="1448DDE6" w14:textId="0494C04C" w:rsidR="00B0039F" w:rsidRPr="00D86EE7" w:rsidRDefault="00B0039F" w:rsidP="002D30E3">
            <w:pPr>
              <w:jc w:val="center"/>
              <w:rPr>
                <w:bCs/>
                <w:sz w:val="20"/>
                <w:szCs w:val="20"/>
                <w:lang w:val="en-GB"/>
              </w:rPr>
            </w:pPr>
            <w:r w:rsidRPr="00D86EE7">
              <w:rPr>
                <w:bCs/>
                <w:color w:val="333333"/>
                <w:sz w:val="20"/>
                <w:szCs w:val="20"/>
                <w:lang w:val="en-GB"/>
              </w:rPr>
              <w:t>Nariño</w:t>
            </w:r>
          </w:p>
        </w:tc>
        <w:tc>
          <w:tcPr>
            <w:tcW w:w="865" w:type="pct"/>
            <w:gridSpan w:val="3"/>
            <w:vMerge w:val="restart"/>
            <w:shd w:val="clear" w:color="auto" w:fill="F2F2F2" w:themeFill="background1" w:themeFillShade="F2"/>
          </w:tcPr>
          <w:p w14:paraId="4A757993" w14:textId="77777777" w:rsidR="00B0039F" w:rsidRPr="00D86EE7" w:rsidRDefault="00B0039F" w:rsidP="002D30E3">
            <w:pPr>
              <w:jc w:val="center"/>
              <w:rPr>
                <w:bCs/>
                <w:sz w:val="20"/>
                <w:szCs w:val="20"/>
                <w:lang w:val="en-GB"/>
              </w:rPr>
            </w:pPr>
          </w:p>
        </w:tc>
      </w:tr>
      <w:tr w:rsidR="00B0039F" w:rsidRPr="00D86EE7" w14:paraId="3BCB58E3" w14:textId="77777777" w:rsidTr="00D33EFC">
        <w:tc>
          <w:tcPr>
            <w:tcW w:w="657" w:type="pct"/>
            <w:vMerge/>
            <w:shd w:val="clear" w:color="auto" w:fill="F2F2F2" w:themeFill="background1" w:themeFillShade="F2"/>
            <w:vAlign w:val="center"/>
          </w:tcPr>
          <w:p w14:paraId="3664FB17" w14:textId="77777777" w:rsidR="00B0039F" w:rsidRPr="00D86EE7" w:rsidRDefault="00B0039F" w:rsidP="003D6817">
            <w:pPr>
              <w:jc w:val="left"/>
              <w:rPr>
                <w:bCs/>
                <w:sz w:val="20"/>
                <w:szCs w:val="20"/>
                <w:lang w:val="en-GB"/>
              </w:rPr>
            </w:pPr>
          </w:p>
        </w:tc>
        <w:tc>
          <w:tcPr>
            <w:tcW w:w="289" w:type="pct"/>
            <w:shd w:val="clear" w:color="auto" w:fill="F2F2F2" w:themeFill="background1" w:themeFillShade="F2"/>
          </w:tcPr>
          <w:p w14:paraId="5B017B45" w14:textId="4FDB150C"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89" w:type="pct"/>
            <w:shd w:val="clear" w:color="auto" w:fill="F2F2F2" w:themeFill="background1" w:themeFillShade="F2"/>
          </w:tcPr>
          <w:p w14:paraId="62E2DEB4" w14:textId="22C34567"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34869B06" w14:textId="384A444E" w:rsidR="00B0039F" w:rsidRPr="00D86EE7" w:rsidRDefault="00B0039F"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2AF603C8" w14:textId="142B2D8B"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3AFBD7E3" w14:textId="577EF2BB"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A95FD33" w14:textId="3C32C37B" w:rsidR="00B0039F" w:rsidRPr="00D86EE7" w:rsidRDefault="00B0039F"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171F7049" w14:textId="02820D78"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2C23636F" w14:textId="524B6885"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4AA54AA" w14:textId="31F58B70" w:rsidR="00B0039F" w:rsidRPr="00D86EE7" w:rsidRDefault="00B0039F"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757EF890" w14:textId="33F31F5B"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2312A15A" w14:textId="1106AD78" w:rsidR="00B0039F"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1CC4C90C" w14:textId="48398C0A" w:rsidR="00B0039F" w:rsidRPr="00D86EE7" w:rsidRDefault="00B0039F" w:rsidP="00D834BD">
            <w:pPr>
              <w:jc w:val="center"/>
              <w:rPr>
                <w:bCs/>
                <w:color w:val="333333"/>
                <w:sz w:val="20"/>
                <w:szCs w:val="20"/>
                <w:lang w:val="en-GB"/>
              </w:rPr>
            </w:pPr>
            <w:r w:rsidRPr="00D86EE7">
              <w:rPr>
                <w:bCs/>
                <w:color w:val="333333"/>
                <w:sz w:val="20"/>
                <w:szCs w:val="20"/>
                <w:lang w:val="en-GB"/>
              </w:rPr>
              <w:t>2</w:t>
            </w:r>
          </w:p>
        </w:tc>
        <w:tc>
          <w:tcPr>
            <w:tcW w:w="865" w:type="pct"/>
            <w:gridSpan w:val="3"/>
            <w:vMerge/>
            <w:shd w:val="clear" w:color="auto" w:fill="F2F2F2" w:themeFill="background1" w:themeFillShade="F2"/>
          </w:tcPr>
          <w:p w14:paraId="237788E4" w14:textId="77777777" w:rsidR="00B0039F" w:rsidRPr="00D86EE7" w:rsidRDefault="00B0039F" w:rsidP="00D834BD">
            <w:pPr>
              <w:jc w:val="center"/>
              <w:rPr>
                <w:bCs/>
                <w:color w:val="333333"/>
                <w:sz w:val="20"/>
                <w:szCs w:val="20"/>
                <w:lang w:val="en-GB"/>
              </w:rPr>
            </w:pPr>
          </w:p>
        </w:tc>
      </w:tr>
      <w:tr w:rsidR="00530120" w:rsidRPr="00D86EE7" w14:paraId="40854BFE" w14:textId="77777777" w:rsidTr="00287045">
        <w:tc>
          <w:tcPr>
            <w:tcW w:w="657" w:type="pct"/>
            <w:vMerge w:val="restart"/>
            <w:vAlign w:val="center"/>
          </w:tcPr>
          <w:p w14:paraId="537F53A0" w14:textId="3C0CC438" w:rsidR="00530120" w:rsidRPr="00D86EE7" w:rsidRDefault="00530120" w:rsidP="003D6817">
            <w:pPr>
              <w:jc w:val="left"/>
              <w:rPr>
                <w:bCs/>
                <w:sz w:val="20"/>
                <w:szCs w:val="20"/>
                <w:lang w:val="en-GB"/>
              </w:rPr>
            </w:pPr>
            <w:r w:rsidRPr="00D86EE7">
              <w:rPr>
                <w:bCs/>
                <w:sz w:val="20"/>
                <w:szCs w:val="20"/>
                <w:lang w:val="en-GB"/>
              </w:rPr>
              <w:t>Costa Rica</w:t>
            </w:r>
          </w:p>
        </w:tc>
        <w:tc>
          <w:tcPr>
            <w:tcW w:w="867" w:type="pct"/>
            <w:gridSpan w:val="3"/>
          </w:tcPr>
          <w:p w14:paraId="56B80E1B" w14:textId="5C836405" w:rsidR="00530120" w:rsidRPr="00D86EE7" w:rsidRDefault="00530120" w:rsidP="002D30E3">
            <w:pPr>
              <w:jc w:val="center"/>
              <w:rPr>
                <w:bCs/>
                <w:color w:val="333333"/>
                <w:sz w:val="20"/>
                <w:szCs w:val="20"/>
                <w:lang w:val="en-GB"/>
              </w:rPr>
            </w:pPr>
            <w:proofErr w:type="spellStart"/>
            <w:r w:rsidRPr="00D86EE7">
              <w:rPr>
                <w:bCs/>
                <w:color w:val="333333"/>
                <w:sz w:val="20"/>
                <w:szCs w:val="20"/>
                <w:lang w:val="en-GB"/>
              </w:rPr>
              <w:t>Cuajiniquil</w:t>
            </w:r>
            <w:proofErr w:type="spellEnd"/>
          </w:p>
        </w:tc>
        <w:tc>
          <w:tcPr>
            <w:tcW w:w="870" w:type="pct"/>
            <w:gridSpan w:val="3"/>
          </w:tcPr>
          <w:p w14:paraId="6E021665" w14:textId="37A0FC1E" w:rsidR="00530120" w:rsidRPr="00D86EE7" w:rsidRDefault="00530120" w:rsidP="002D30E3">
            <w:pPr>
              <w:jc w:val="center"/>
              <w:rPr>
                <w:bCs/>
                <w:color w:val="333333"/>
                <w:sz w:val="20"/>
                <w:szCs w:val="20"/>
                <w:lang w:val="en-GB"/>
              </w:rPr>
            </w:pPr>
            <w:r w:rsidRPr="00D86EE7">
              <w:rPr>
                <w:bCs/>
                <w:color w:val="333333"/>
                <w:sz w:val="20"/>
                <w:szCs w:val="20"/>
                <w:lang w:val="en-GB"/>
              </w:rPr>
              <w:t>Flamingo</w:t>
            </w:r>
          </w:p>
        </w:tc>
        <w:tc>
          <w:tcPr>
            <w:tcW w:w="870" w:type="pct"/>
            <w:gridSpan w:val="3"/>
          </w:tcPr>
          <w:p w14:paraId="612212CE" w14:textId="35F4DEBE" w:rsidR="00530120" w:rsidRPr="00D86EE7" w:rsidRDefault="00530120" w:rsidP="002D30E3">
            <w:pPr>
              <w:jc w:val="center"/>
              <w:rPr>
                <w:bCs/>
                <w:color w:val="333333"/>
                <w:sz w:val="20"/>
                <w:szCs w:val="20"/>
                <w:lang w:val="en-GB"/>
              </w:rPr>
            </w:pPr>
            <w:r w:rsidRPr="00D86EE7">
              <w:rPr>
                <w:bCs/>
                <w:color w:val="333333"/>
                <w:sz w:val="20"/>
                <w:szCs w:val="20"/>
                <w:lang w:val="en-GB"/>
              </w:rPr>
              <w:t>Samara</w:t>
            </w:r>
          </w:p>
        </w:tc>
        <w:tc>
          <w:tcPr>
            <w:tcW w:w="870" w:type="pct"/>
            <w:gridSpan w:val="3"/>
          </w:tcPr>
          <w:p w14:paraId="73385B40" w14:textId="0E1202AE" w:rsidR="00530120" w:rsidRPr="00D86EE7" w:rsidRDefault="00530120" w:rsidP="002D30E3">
            <w:pPr>
              <w:jc w:val="center"/>
              <w:rPr>
                <w:bCs/>
                <w:color w:val="333333"/>
                <w:sz w:val="20"/>
                <w:szCs w:val="20"/>
                <w:lang w:val="en-GB"/>
              </w:rPr>
            </w:pPr>
            <w:r w:rsidRPr="00D86EE7">
              <w:rPr>
                <w:bCs/>
                <w:color w:val="333333"/>
                <w:sz w:val="20"/>
                <w:szCs w:val="20"/>
                <w:lang w:val="en-GB"/>
              </w:rPr>
              <w:t>Pochote</w:t>
            </w:r>
          </w:p>
        </w:tc>
        <w:tc>
          <w:tcPr>
            <w:tcW w:w="865" w:type="pct"/>
            <w:gridSpan w:val="3"/>
          </w:tcPr>
          <w:p w14:paraId="54118E1A" w14:textId="63FD9703" w:rsidR="00530120" w:rsidRPr="00D86EE7" w:rsidRDefault="00530120" w:rsidP="002D30E3">
            <w:pPr>
              <w:jc w:val="center"/>
              <w:rPr>
                <w:bCs/>
                <w:sz w:val="20"/>
                <w:szCs w:val="20"/>
                <w:lang w:val="en-GB"/>
              </w:rPr>
            </w:pPr>
            <w:proofErr w:type="spellStart"/>
            <w:r w:rsidRPr="00D86EE7">
              <w:rPr>
                <w:bCs/>
                <w:color w:val="333333"/>
                <w:sz w:val="20"/>
                <w:szCs w:val="20"/>
                <w:lang w:val="en-GB"/>
              </w:rPr>
              <w:t>Uvita</w:t>
            </w:r>
            <w:proofErr w:type="spellEnd"/>
          </w:p>
        </w:tc>
      </w:tr>
      <w:tr w:rsidR="00530120" w:rsidRPr="00D86EE7" w14:paraId="10FE9CB0" w14:textId="77777777" w:rsidTr="00287045">
        <w:tc>
          <w:tcPr>
            <w:tcW w:w="657" w:type="pct"/>
            <w:vMerge/>
            <w:vAlign w:val="center"/>
          </w:tcPr>
          <w:p w14:paraId="504532CF" w14:textId="77777777" w:rsidR="00530120" w:rsidRPr="00D86EE7" w:rsidRDefault="00530120" w:rsidP="003D6817">
            <w:pPr>
              <w:jc w:val="left"/>
              <w:rPr>
                <w:bCs/>
                <w:sz w:val="20"/>
                <w:szCs w:val="20"/>
                <w:lang w:val="en-GB"/>
              </w:rPr>
            </w:pPr>
          </w:p>
        </w:tc>
        <w:tc>
          <w:tcPr>
            <w:tcW w:w="289" w:type="pct"/>
          </w:tcPr>
          <w:p w14:paraId="09BB1315" w14:textId="26C210D1" w:rsidR="00530120" w:rsidRPr="00D86EE7" w:rsidRDefault="00ED1458" w:rsidP="00D834BD">
            <w:pPr>
              <w:jc w:val="center"/>
              <w:rPr>
                <w:bCs/>
                <w:color w:val="333333"/>
                <w:sz w:val="20"/>
                <w:szCs w:val="20"/>
                <w:lang w:val="en-GB"/>
              </w:rPr>
            </w:pPr>
            <w:r w:rsidRPr="00D86EE7">
              <w:rPr>
                <w:bCs/>
                <w:color w:val="333333"/>
                <w:sz w:val="20"/>
                <w:szCs w:val="20"/>
                <w:lang w:val="en-GB"/>
              </w:rPr>
              <w:t>0</w:t>
            </w:r>
          </w:p>
        </w:tc>
        <w:tc>
          <w:tcPr>
            <w:tcW w:w="289" w:type="pct"/>
          </w:tcPr>
          <w:p w14:paraId="68D7C4F9" w14:textId="773F579A" w:rsidR="00530120" w:rsidRPr="00D86EE7" w:rsidRDefault="0086790F" w:rsidP="00D834BD">
            <w:pPr>
              <w:jc w:val="center"/>
              <w:rPr>
                <w:bCs/>
                <w:color w:val="333333"/>
                <w:sz w:val="20"/>
                <w:szCs w:val="20"/>
                <w:lang w:val="en-GB"/>
              </w:rPr>
            </w:pPr>
            <w:r w:rsidRPr="00D86EE7">
              <w:rPr>
                <w:bCs/>
                <w:color w:val="333333"/>
                <w:sz w:val="20"/>
                <w:szCs w:val="20"/>
                <w:lang w:val="en-GB"/>
              </w:rPr>
              <w:t>0</w:t>
            </w:r>
          </w:p>
        </w:tc>
        <w:tc>
          <w:tcPr>
            <w:tcW w:w="290" w:type="pct"/>
          </w:tcPr>
          <w:p w14:paraId="38AC7513" w14:textId="17FA7E0A" w:rsidR="00530120" w:rsidRPr="00D86EE7" w:rsidRDefault="00B0039F" w:rsidP="00D834BD">
            <w:pPr>
              <w:jc w:val="center"/>
              <w:rPr>
                <w:bCs/>
                <w:color w:val="333333"/>
                <w:sz w:val="20"/>
                <w:szCs w:val="20"/>
                <w:lang w:val="en-GB"/>
              </w:rPr>
            </w:pPr>
            <w:r w:rsidRPr="00D86EE7">
              <w:rPr>
                <w:bCs/>
                <w:color w:val="333333"/>
                <w:sz w:val="20"/>
                <w:szCs w:val="20"/>
                <w:lang w:val="en-GB"/>
              </w:rPr>
              <w:t>0</w:t>
            </w:r>
          </w:p>
        </w:tc>
        <w:tc>
          <w:tcPr>
            <w:tcW w:w="290" w:type="pct"/>
          </w:tcPr>
          <w:p w14:paraId="4B1433F7" w14:textId="5A8F89B4" w:rsidR="00530120" w:rsidRPr="00D86EE7" w:rsidRDefault="00E820B4" w:rsidP="00D834BD">
            <w:pPr>
              <w:jc w:val="center"/>
              <w:rPr>
                <w:bCs/>
                <w:color w:val="333333"/>
                <w:sz w:val="20"/>
                <w:szCs w:val="20"/>
                <w:lang w:val="en-GB"/>
              </w:rPr>
            </w:pPr>
            <w:r w:rsidRPr="00D86EE7">
              <w:rPr>
                <w:bCs/>
                <w:color w:val="333333"/>
                <w:sz w:val="20"/>
                <w:szCs w:val="20"/>
                <w:lang w:val="en-GB"/>
              </w:rPr>
              <w:t>4</w:t>
            </w:r>
          </w:p>
        </w:tc>
        <w:tc>
          <w:tcPr>
            <w:tcW w:w="290" w:type="pct"/>
          </w:tcPr>
          <w:p w14:paraId="611A714E" w14:textId="5410A542" w:rsidR="00530120" w:rsidRPr="00D86EE7" w:rsidRDefault="0086790F" w:rsidP="00D834BD">
            <w:pPr>
              <w:jc w:val="center"/>
              <w:rPr>
                <w:bCs/>
                <w:color w:val="333333"/>
                <w:sz w:val="20"/>
                <w:szCs w:val="20"/>
                <w:lang w:val="en-GB"/>
              </w:rPr>
            </w:pPr>
            <w:r w:rsidRPr="00D86EE7">
              <w:rPr>
                <w:bCs/>
                <w:color w:val="333333"/>
                <w:sz w:val="20"/>
                <w:szCs w:val="20"/>
                <w:lang w:val="en-GB"/>
              </w:rPr>
              <w:t>4</w:t>
            </w:r>
          </w:p>
        </w:tc>
        <w:tc>
          <w:tcPr>
            <w:tcW w:w="290" w:type="pct"/>
          </w:tcPr>
          <w:p w14:paraId="4E79B0BA" w14:textId="7FC2028C" w:rsidR="00530120" w:rsidRPr="00D86EE7" w:rsidRDefault="00B0039F" w:rsidP="00D834BD">
            <w:pPr>
              <w:jc w:val="center"/>
              <w:rPr>
                <w:bCs/>
                <w:color w:val="333333"/>
                <w:sz w:val="20"/>
                <w:szCs w:val="20"/>
                <w:lang w:val="en-GB"/>
              </w:rPr>
            </w:pPr>
            <w:r w:rsidRPr="00D86EE7">
              <w:rPr>
                <w:bCs/>
                <w:color w:val="333333"/>
                <w:sz w:val="20"/>
                <w:szCs w:val="20"/>
                <w:lang w:val="en-GB"/>
              </w:rPr>
              <w:t>3</w:t>
            </w:r>
          </w:p>
        </w:tc>
        <w:tc>
          <w:tcPr>
            <w:tcW w:w="290" w:type="pct"/>
          </w:tcPr>
          <w:p w14:paraId="2D7D9EEC" w14:textId="2F1AFA0D" w:rsidR="00530120" w:rsidRPr="00D86EE7" w:rsidRDefault="00E820B4" w:rsidP="00D834BD">
            <w:pPr>
              <w:jc w:val="center"/>
              <w:rPr>
                <w:bCs/>
                <w:color w:val="333333"/>
                <w:sz w:val="20"/>
                <w:szCs w:val="20"/>
                <w:lang w:val="en-GB"/>
              </w:rPr>
            </w:pPr>
            <w:r w:rsidRPr="00D86EE7">
              <w:rPr>
                <w:bCs/>
                <w:color w:val="333333"/>
                <w:sz w:val="20"/>
                <w:szCs w:val="20"/>
                <w:lang w:val="en-GB"/>
              </w:rPr>
              <w:t>4</w:t>
            </w:r>
          </w:p>
        </w:tc>
        <w:tc>
          <w:tcPr>
            <w:tcW w:w="290" w:type="pct"/>
          </w:tcPr>
          <w:p w14:paraId="474684EC" w14:textId="1DA0A7A0" w:rsidR="00530120" w:rsidRPr="00D86EE7" w:rsidRDefault="0086790F" w:rsidP="00D834BD">
            <w:pPr>
              <w:jc w:val="center"/>
              <w:rPr>
                <w:bCs/>
                <w:color w:val="333333"/>
                <w:sz w:val="20"/>
                <w:szCs w:val="20"/>
                <w:lang w:val="en-GB"/>
              </w:rPr>
            </w:pPr>
            <w:r w:rsidRPr="00D86EE7">
              <w:rPr>
                <w:bCs/>
                <w:color w:val="333333"/>
                <w:sz w:val="20"/>
                <w:szCs w:val="20"/>
                <w:lang w:val="en-GB"/>
              </w:rPr>
              <w:t>3</w:t>
            </w:r>
          </w:p>
        </w:tc>
        <w:tc>
          <w:tcPr>
            <w:tcW w:w="290" w:type="pct"/>
          </w:tcPr>
          <w:p w14:paraId="77662C9F" w14:textId="50E8A88C" w:rsidR="00530120" w:rsidRPr="00D86EE7" w:rsidRDefault="00B0039F" w:rsidP="00D834BD">
            <w:pPr>
              <w:jc w:val="center"/>
              <w:rPr>
                <w:bCs/>
                <w:color w:val="333333"/>
                <w:sz w:val="20"/>
                <w:szCs w:val="20"/>
                <w:lang w:val="en-GB"/>
              </w:rPr>
            </w:pPr>
            <w:r w:rsidRPr="00D86EE7">
              <w:rPr>
                <w:bCs/>
                <w:color w:val="333333"/>
                <w:sz w:val="20"/>
                <w:szCs w:val="20"/>
                <w:lang w:val="en-GB"/>
              </w:rPr>
              <w:t>4</w:t>
            </w:r>
          </w:p>
        </w:tc>
        <w:tc>
          <w:tcPr>
            <w:tcW w:w="290" w:type="pct"/>
          </w:tcPr>
          <w:p w14:paraId="25CAB644" w14:textId="0BEFE9FE" w:rsidR="00530120" w:rsidRPr="00D86EE7" w:rsidRDefault="00E820B4" w:rsidP="00D834BD">
            <w:pPr>
              <w:jc w:val="center"/>
              <w:rPr>
                <w:bCs/>
                <w:color w:val="333333"/>
                <w:sz w:val="20"/>
                <w:szCs w:val="20"/>
                <w:lang w:val="en-GB"/>
              </w:rPr>
            </w:pPr>
            <w:r w:rsidRPr="00D86EE7">
              <w:rPr>
                <w:bCs/>
                <w:color w:val="333333"/>
                <w:sz w:val="20"/>
                <w:szCs w:val="20"/>
                <w:lang w:val="en-GB"/>
              </w:rPr>
              <w:t>3</w:t>
            </w:r>
          </w:p>
        </w:tc>
        <w:tc>
          <w:tcPr>
            <w:tcW w:w="290" w:type="pct"/>
          </w:tcPr>
          <w:p w14:paraId="6CBF14C2" w14:textId="374B6604" w:rsidR="00530120" w:rsidRPr="00D86EE7" w:rsidRDefault="0086790F" w:rsidP="00D834BD">
            <w:pPr>
              <w:jc w:val="center"/>
              <w:rPr>
                <w:bCs/>
                <w:color w:val="333333"/>
                <w:sz w:val="20"/>
                <w:szCs w:val="20"/>
                <w:lang w:val="en-GB"/>
              </w:rPr>
            </w:pPr>
            <w:r w:rsidRPr="00D86EE7">
              <w:rPr>
                <w:bCs/>
                <w:color w:val="333333"/>
                <w:sz w:val="20"/>
                <w:szCs w:val="20"/>
                <w:lang w:val="en-GB"/>
              </w:rPr>
              <w:t>3</w:t>
            </w:r>
          </w:p>
        </w:tc>
        <w:tc>
          <w:tcPr>
            <w:tcW w:w="290" w:type="pct"/>
          </w:tcPr>
          <w:p w14:paraId="798C504F" w14:textId="0896EE16" w:rsidR="00530120" w:rsidRPr="00D86EE7" w:rsidRDefault="00B0039F" w:rsidP="00D834BD">
            <w:pPr>
              <w:jc w:val="center"/>
              <w:rPr>
                <w:bCs/>
                <w:color w:val="333333"/>
                <w:sz w:val="20"/>
                <w:szCs w:val="20"/>
                <w:lang w:val="en-GB"/>
              </w:rPr>
            </w:pPr>
            <w:r w:rsidRPr="00D86EE7">
              <w:rPr>
                <w:bCs/>
                <w:color w:val="333333"/>
                <w:sz w:val="20"/>
                <w:szCs w:val="20"/>
                <w:lang w:val="en-GB"/>
              </w:rPr>
              <w:t>4</w:t>
            </w:r>
          </w:p>
        </w:tc>
        <w:tc>
          <w:tcPr>
            <w:tcW w:w="289" w:type="pct"/>
          </w:tcPr>
          <w:p w14:paraId="16F1CE07" w14:textId="5A6B255F" w:rsidR="00530120" w:rsidRPr="00D86EE7" w:rsidRDefault="00E820B4" w:rsidP="00D834BD">
            <w:pPr>
              <w:jc w:val="center"/>
              <w:rPr>
                <w:bCs/>
                <w:color w:val="333333"/>
                <w:sz w:val="20"/>
                <w:szCs w:val="20"/>
                <w:lang w:val="en-GB"/>
              </w:rPr>
            </w:pPr>
            <w:r w:rsidRPr="00D86EE7">
              <w:rPr>
                <w:bCs/>
                <w:color w:val="333333"/>
                <w:sz w:val="20"/>
                <w:szCs w:val="20"/>
                <w:lang w:val="en-GB"/>
              </w:rPr>
              <w:t>3</w:t>
            </w:r>
          </w:p>
        </w:tc>
        <w:tc>
          <w:tcPr>
            <w:tcW w:w="289" w:type="pct"/>
          </w:tcPr>
          <w:p w14:paraId="5579A89A" w14:textId="62956677" w:rsidR="00530120" w:rsidRPr="00D86EE7" w:rsidRDefault="0086790F" w:rsidP="00D834BD">
            <w:pPr>
              <w:jc w:val="center"/>
              <w:rPr>
                <w:bCs/>
                <w:color w:val="333333"/>
                <w:sz w:val="20"/>
                <w:szCs w:val="20"/>
                <w:lang w:val="en-GB"/>
              </w:rPr>
            </w:pPr>
            <w:r w:rsidRPr="00D86EE7">
              <w:rPr>
                <w:bCs/>
                <w:color w:val="333333"/>
                <w:sz w:val="20"/>
                <w:szCs w:val="20"/>
                <w:lang w:val="en-GB"/>
              </w:rPr>
              <w:t>3</w:t>
            </w:r>
          </w:p>
        </w:tc>
        <w:tc>
          <w:tcPr>
            <w:tcW w:w="287" w:type="pct"/>
          </w:tcPr>
          <w:p w14:paraId="3745EF6B" w14:textId="213872B3" w:rsidR="00530120" w:rsidRPr="00D86EE7" w:rsidRDefault="00B0039F" w:rsidP="00D834BD">
            <w:pPr>
              <w:jc w:val="center"/>
              <w:rPr>
                <w:bCs/>
                <w:color w:val="333333"/>
                <w:sz w:val="20"/>
                <w:szCs w:val="20"/>
                <w:lang w:val="en-GB"/>
              </w:rPr>
            </w:pPr>
            <w:r w:rsidRPr="00D86EE7">
              <w:rPr>
                <w:bCs/>
                <w:color w:val="333333"/>
                <w:sz w:val="20"/>
                <w:szCs w:val="20"/>
                <w:lang w:val="en-GB"/>
              </w:rPr>
              <w:t>4</w:t>
            </w:r>
          </w:p>
        </w:tc>
      </w:tr>
      <w:tr w:rsidR="00B0039F" w:rsidRPr="00D86EE7" w14:paraId="595FE015" w14:textId="77777777" w:rsidTr="00D33EFC">
        <w:tc>
          <w:tcPr>
            <w:tcW w:w="657" w:type="pct"/>
            <w:vMerge w:val="restart"/>
            <w:shd w:val="clear" w:color="auto" w:fill="F2F2F2" w:themeFill="background1" w:themeFillShade="F2"/>
            <w:vAlign w:val="center"/>
          </w:tcPr>
          <w:p w14:paraId="634F788E" w14:textId="0C101784" w:rsidR="00B0039F" w:rsidRPr="00D86EE7" w:rsidRDefault="00B0039F" w:rsidP="003D6817">
            <w:pPr>
              <w:jc w:val="left"/>
              <w:rPr>
                <w:bCs/>
                <w:sz w:val="20"/>
                <w:szCs w:val="20"/>
                <w:lang w:val="en-GB"/>
              </w:rPr>
            </w:pPr>
            <w:r w:rsidRPr="00D86EE7">
              <w:rPr>
                <w:bCs/>
                <w:sz w:val="20"/>
                <w:szCs w:val="20"/>
                <w:lang w:val="en-GB"/>
              </w:rPr>
              <w:t>Ecuador</w:t>
            </w:r>
          </w:p>
        </w:tc>
        <w:tc>
          <w:tcPr>
            <w:tcW w:w="867" w:type="pct"/>
            <w:gridSpan w:val="3"/>
            <w:shd w:val="clear" w:color="auto" w:fill="F2F2F2" w:themeFill="background1" w:themeFillShade="F2"/>
          </w:tcPr>
          <w:p w14:paraId="7AD0D179" w14:textId="73AE699E" w:rsidR="00B0039F" w:rsidRPr="00D86EE7" w:rsidRDefault="00B0039F" w:rsidP="002D30E3">
            <w:pPr>
              <w:jc w:val="center"/>
              <w:rPr>
                <w:bCs/>
                <w:color w:val="333333"/>
                <w:sz w:val="20"/>
                <w:szCs w:val="20"/>
                <w:lang w:val="en-GB"/>
              </w:rPr>
            </w:pPr>
            <w:r w:rsidRPr="00D86EE7">
              <w:rPr>
                <w:bCs/>
                <w:color w:val="333333"/>
                <w:sz w:val="20"/>
                <w:szCs w:val="20"/>
                <w:lang w:val="en-GB"/>
              </w:rPr>
              <w:t>Puerto Baquerizo Moreno</w:t>
            </w:r>
          </w:p>
        </w:tc>
        <w:tc>
          <w:tcPr>
            <w:tcW w:w="870" w:type="pct"/>
            <w:gridSpan w:val="3"/>
            <w:shd w:val="clear" w:color="auto" w:fill="F2F2F2" w:themeFill="background1" w:themeFillShade="F2"/>
          </w:tcPr>
          <w:p w14:paraId="380112C2" w14:textId="59A1CDDE" w:rsidR="00B0039F" w:rsidRPr="00D86EE7" w:rsidRDefault="00B0039F" w:rsidP="002D30E3">
            <w:pPr>
              <w:jc w:val="center"/>
              <w:rPr>
                <w:bCs/>
                <w:color w:val="333333"/>
                <w:sz w:val="20"/>
                <w:szCs w:val="20"/>
                <w:lang w:val="en-GB"/>
              </w:rPr>
            </w:pPr>
            <w:r w:rsidRPr="00D86EE7">
              <w:rPr>
                <w:bCs/>
                <w:color w:val="333333"/>
                <w:sz w:val="20"/>
                <w:szCs w:val="20"/>
                <w:lang w:val="en-GB"/>
              </w:rPr>
              <w:t>Puerto Ayora</w:t>
            </w:r>
          </w:p>
        </w:tc>
        <w:tc>
          <w:tcPr>
            <w:tcW w:w="870" w:type="pct"/>
            <w:gridSpan w:val="3"/>
            <w:shd w:val="clear" w:color="auto" w:fill="F2F2F2" w:themeFill="background1" w:themeFillShade="F2"/>
          </w:tcPr>
          <w:p w14:paraId="1C396370" w14:textId="546CB437" w:rsidR="00B0039F" w:rsidRPr="00D86EE7" w:rsidRDefault="00B0039F" w:rsidP="002D30E3">
            <w:pPr>
              <w:jc w:val="center"/>
              <w:rPr>
                <w:bCs/>
                <w:color w:val="333333"/>
                <w:sz w:val="20"/>
                <w:szCs w:val="20"/>
                <w:lang w:val="en-GB"/>
              </w:rPr>
            </w:pPr>
            <w:r w:rsidRPr="00D86EE7">
              <w:rPr>
                <w:bCs/>
                <w:color w:val="333333"/>
                <w:sz w:val="20"/>
                <w:szCs w:val="20"/>
                <w:lang w:val="en-GB"/>
              </w:rPr>
              <w:t>Puerto Villamil</w:t>
            </w:r>
          </w:p>
        </w:tc>
        <w:tc>
          <w:tcPr>
            <w:tcW w:w="870" w:type="pct"/>
            <w:gridSpan w:val="3"/>
            <w:shd w:val="clear" w:color="auto" w:fill="F2F2F2" w:themeFill="background1" w:themeFillShade="F2"/>
          </w:tcPr>
          <w:p w14:paraId="60A873B0" w14:textId="694A8ABA" w:rsidR="00B0039F" w:rsidRPr="00D86EE7" w:rsidRDefault="00B0039F" w:rsidP="002D30E3">
            <w:pPr>
              <w:jc w:val="center"/>
              <w:rPr>
                <w:bCs/>
                <w:color w:val="333333"/>
                <w:sz w:val="20"/>
                <w:szCs w:val="20"/>
                <w:lang w:val="en-GB"/>
              </w:rPr>
            </w:pPr>
            <w:r w:rsidRPr="00D86EE7">
              <w:rPr>
                <w:bCs/>
                <w:color w:val="333333"/>
                <w:sz w:val="20"/>
                <w:szCs w:val="20"/>
                <w:lang w:val="en-GB"/>
              </w:rPr>
              <w:t>Baltra</w:t>
            </w:r>
          </w:p>
        </w:tc>
        <w:tc>
          <w:tcPr>
            <w:tcW w:w="865" w:type="pct"/>
            <w:gridSpan w:val="3"/>
            <w:vMerge w:val="restart"/>
            <w:shd w:val="clear" w:color="auto" w:fill="F2F2F2" w:themeFill="background1" w:themeFillShade="F2"/>
          </w:tcPr>
          <w:p w14:paraId="396B0306" w14:textId="77777777" w:rsidR="00B0039F" w:rsidRPr="00D86EE7" w:rsidRDefault="00B0039F" w:rsidP="002D30E3">
            <w:pPr>
              <w:jc w:val="center"/>
              <w:rPr>
                <w:bCs/>
                <w:color w:val="333333"/>
                <w:sz w:val="20"/>
                <w:szCs w:val="20"/>
                <w:lang w:val="en-GB"/>
              </w:rPr>
            </w:pPr>
          </w:p>
        </w:tc>
      </w:tr>
      <w:tr w:rsidR="00B0039F" w:rsidRPr="00D86EE7" w14:paraId="1465FCA7" w14:textId="77777777" w:rsidTr="00D33EFC">
        <w:tc>
          <w:tcPr>
            <w:tcW w:w="657" w:type="pct"/>
            <w:vMerge/>
            <w:shd w:val="clear" w:color="auto" w:fill="F2F2F2" w:themeFill="background1" w:themeFillShade="F2"/>
            <w:vAlign w:val="center"/>
          </w:tcPr>
          <w:p w14:paraId="12CDC3FD" w14:textId="77777777" w:rsidR="00B0039F" w:rsidRPr="00D86EE7" w:rsidRDefault="00B0039F" w:rsidP="003D6817">
            <w:pPr>
              <w:jc w:val="left"/>
              <w:rPr>
                <w:bCs/>
                <w:sz w:val="20"/>
                <w:szCs w:val="20"/>
                <w:lang w:val="en-GB"/>
              </w:rPr>
            </w:pPr>
          </w:p>
        </w:tc>
        <w:tc>
          <w:tcPr>
            <w:tcW w:w="289" w:type="pct"/>
            <w:shd w:val="clear" w:color="auto" w:fill="F2F2F2" w:themeFill="background1" w:themeFillShade="F2"/>
          </w:tcPr>
          <w:p w14:paraId="7AE46F4A" w14:textId="03EA47CC" w:rsidR="00B0039F" w:rsidRPr="00D86EE7" w:rsidRDefault="0073558B" w:rsidP="00D834BD">
            <w:pPr>
              <w:jc w:val="center"/>
              <w:rPr>
                <w:bCs/>
                <w:color w:val="333333"/>
                <w:sz w:val="20"/>
                <w:szCs w:val="20"/>
                <w:lang w:val="en-GB"/>
              </w:rPr>
            </w:pPr>
            <w:r w:rsidRPr="00D86EE7">
              <w:rPr>
                <w:bCs/>
                <w:color w:val="333333"/>
                <w:sz w:val="20"/>
                <w:szCs w:val="20"/>
                <w:lang w:val="en-GB"/>
              </w:rPr>
              <w:t>2</w:t>
            </w:r>
          </w:p>
        </w:tc>
        <w:tc>
          <w:tcPr>
            <w:tcW w:w="289" w:type="pct"/>
            <w:shd w:val="clear" w:color="auto" w:fill="F2F2F2" w:themeFill="background1" w:themeFillShade="F2"/>
          </w:tcPr>
          <w:p w14:paraId="288E546F" w14:textId="4DD10A5E"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7749E530" w14:textId="678786E5"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68EA4B7C" w14:textId="0D495F89" w:rsidR="00B0039F" w:rsidRPr="00D86EE7" w:rsidRDefault="0073558B"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7F5EC75C" w14:textId="52E2C6A3"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7213032A" w14:textId="60EB3A13"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5E6D4E14" w14:textId="3B1FC318" w:rsidR="00B0039F" w:rsidRPr="00D86EE7" w:rsidRDefault="0073558B"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22593DCB" w14:textId="4C8C418A"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54A45722" w14:textId="3BBB3276"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3FAF8AA5" w14:textId="178B9EDA" w:rsidR="00B0039F" w:rsidRPr="00D86EE7" w:rsidRDefault="0073558B"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4C66A6DF" w14:textId="6259DDB2"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191C8511" w14:textId="2C9AE0F6" w:rsidR="00B0039F" w:rsidRPr="00D86EE7" w:rsidRDefault="0073558B" w:rsidP="00D834BD">
            <w:pPr>
              <w:jc w:val="center"/>
              <w:rPr>
                <w:bCs/>
                <w:color w:val="333333"/>
                <w:sz w:val="20"/>
                <w:szCs w:val="20"/>
                <w:lang w:val="en-GB"/>
              </w:rPr>
            </w:pPr>
            <w:r w:rsidRPr="00D86EE7">
              <w:rPr>
                <w:bCs/>
                <w:color w:val="333333"/>
                <w:sz w:val="20"/>
                <w:szCs w:val="20"/>
                <w:lang w:val="en-GB"/>
              </w:rPr>
              <w:t>4</w:t>
            </w:r>
          </w:p>
        </w:tc>
        <w:tc>
          <w:tcPr>
            <w:tcW w:w="865" w:type="pct"/>
            <w:gridSpan w:val="3"/>
            <w:vMerge/>
            <w:shd w:val="clear" w:color="auto" w:fill="F2F2F2" w:themeFill="background1" w:themeFillShade="F2"/>
          </w:tcPr>
          <w:p w14:paraId="094AC4A1" w14:textId="77777777" w:rsidR="00B0039F" w:rsidRPr="00D86EE7" w:rsidRDefault="00B0039F" w:rsidP="00D834BD">
            <w:pPr>
              <w:jc w:val="center"/>
              <w:rPr>
                <w:bCs/>
                <w:color w:val="333333"/>
                <w:sz w:val="20"/>
                <w:szCs w:val="20"/>
                <w:lang w:val="en-GB"/>
              </w:rPr>
            </w:pPr>
          </w:p>
        </w:tc>
      </w:tr>
      <w:tr w:rsidR="00530120" w:rsidRPr="00D86EE7" w14:paraId="558B3492" w14:textId="77777777" w:rsidTr="00287045">
        <w:tc>
          <w:tcPr>
            <w:tcW w:w="657" w:type="pct"/>
            <w:vMerge w:val="restart"/>
            <w:vAlign w:val="center"/>
          </w:tcPr>
          <w:p w14:paraId="03C5EEC4" w14:textId="03FA2B4C" w:rsidR="00530120" w:rsidRPr="00D86EE7" w:rsidRDefault="00530120" w:rsidP="003D6817">
            <w:pPr>
              <w:jc w:val="left"/>
              <w:rPr>
                <w:bCs/>
                <w:sz w:val="20"/>
                <w:szCs w:val="20"/>
                <w:lang w:val="en-GB"/>
              </w:rPr>
            </w:pPr>
            <w:r w:rsidRPr="00D86EE7">
              <w:rPr>
                <w:bCs/>
                <w:sz w:val="20"/>
                <w:szCs w:val="20"/>
                <w:lang w:val="en-GB"/>
              </w:rPr>
              <w:t>Fiji</w:t>
            </w:r>
          </w:p>
        </w:tc>
        <w:tc>
          <w:tcPr>
            <w:tcW w:w="867" w:type="pct"/>
            <w:gridSpan w:val="3"/>
          </w:tcPr>
          <w:p w14:paraId="5B658289" w14:textId="3D8F2CB1" w:rsidR="00530120" w:rsidRPr="00D86EE7" w:rsidRDefault="00530120" w:rsidP="002D30E3">
            <w:pPr>
              <w:jc w:val="center"/>
              <w:rPr>
                <w:bCs/>
                <w:sz w:val="20"/>
                <w:szCs w:val="20"/>
                <w:lang w:val="en-GB"/>
              </w:rPr>
            </w:pPr>
            <w:r w:rsidRPr="00D86EE7">
              <w:rPr>
                <w:bCs/>
                <w:color w:val="333333"/>
                <w:sz w:val="20"/>
                <w:szCs w:val="20"/>
                <w:lang w:val="en-GB"/>
              </w:rPr>
              <w:t>Rotuma</w:t>
            </w:r>
          </w:p>
        </w:tc>
        <w:tc>
          <w:tcPr>
            <w:tcW w:w="870" w:type="pct"/>
            <w:gridSpan w:val="3"/>
          </w:tcPr>
          <w:p w14:paraId="604D977C" w14:textId="38B25F4A" w:rsidR="00530120" w:rsidRPr="00D86EE7" w:rsidRDefault="00530120" w:rsidP="002D30E3">
            <w:pPr>
              <w:jc w:val="center"/>
              <w:rPr>
                <w:bCs/>
                <w:sz w:val="20"/>
                <w:szCs w:val="20"/>
                <w:lang w:val="en-GB"/>
              </w:rPr>
            </w:pPr>
            <w:proofErr w:type="spellStart"/>
            <w:r w:rsidRPr="00D86EE7">
              <w:rPr>
                <w:bCs/>
                <w:color w:val="333333"/>
                <w:sz w:val="20"/>
                <w:szCs w:val="20"/>
                <w:lang w:val="en-GB"/>
              </w:rPr>
              <w:t>Cikobia</w:t>
            </w:r>
            <w:proofErr w:type="spellEnd"/>
          </w:p>
        </w:tc>
        <w:tc>
          <w:tcPr>
            <w:tcW w:w="870" w:type="pct"/>
            <w:gridSpan w:val="3"/>
          </w:tcPr>
          <w:p w14:paraId="1BB96876" w14:textId="16DB5C46" w:rsidR="00530120" w:rsidRPr="00D86EE7" w:rsidRDefault="00530120" w:rsidP="002D30E3">
            <w:pPr>
              <w:jc w:val="center"/>
              <w:rPr>
                <w:bCs/>
                <w:sz w:val="20"/>
                <w:szCs w:val="20"/>
                <w:lang w:val="en-GB"/>
              </w:rPr>
            </w:pPr>
            <w:proofErr w:type="spellStart"/>
            <w:r w:rsidRPr="00D86EE7">
              <w:rPr>
                <w:bCs/>
                <w:color w:val="333333"/>
                <w:sz w:val="20"/>
                <w:szCs w:val="20"/>
                <w:lang w:val="en-GB"/>
              </w:rPr>
              <w:t>Yasawa</w:t>
            </w:r>
            <w:proofErr w:type="spellEnd"/>
          </w:p>
        </w:tc>
        <w:tc>
          <w:tcPr>
            <w:tcW w:w="870" w:type="pct"/>
            <w:gridSpan w:val="3"/>
          </w:tcPr>
          <w:p w14:paraId="32E9265F" w14:textId="124ED88D" w:rsidR="00530120" w:rsidRPr="00D86EE7" w:rsidRDefault="00530120" w:rsidP="002D30E3">
            <w:pPr>
              <w:jc w:val="center"/>
              <w:rPr>
                <w:bCs/>
                <w:sz w:val="20"/>
                <w:szCs w:val="20"/>
                <w:lang w:val="en-GB"/>
              </w:rPr>
            </w:pPr>
            <w:r w:rsidRPr="00D86EE7">
              <w:rPr>
                <w:bCs/>
                <w:color w:val="333333"/>
                <w:sz w:val="20"/>
                <w:szCs w:val="20"/>
                <w:lang w:val="en-GB"/>
              </w:rPr>
              <w:t>Mali</w:t>
            </w:r>
          </w:p>
        </w:tc>
        <w:tc>
          <w:tcPr>
            <w:tcW w:w="865" w:type="pct"/>
            <w:gridSpan w:val="3"/>
          </w:tcPr>
          <w:p w14:paraId="3571EA7F" w14:textId="75D650D1" w:rsidR="00530120" w:rsidRPr="00D86EE7" w:rsidRDefault="00530120" w:rsidP="002D30E3">
            <w:pPr>
              <w:jc w:val="center"/>
              <w:rPr>
                <w:bCs/>
                <w:sz w:val="20"/>
                <w:szCs w:val="20"/>
                <w:lang w:val="en-GB"/>
              </w:rPr>
            </w:pPr>
            <w:r w:rsidRPr="00D86EE7">
              <w:rPr>
                <w:bCs/>
                <w:color w:val="333333"/>
                <w:sz w:val="20"/>
                <w:szCs w:val="20"/>
                <w:lang w:val="en-GB"/>
              </w:rPr>
              <w:t>Kia</w:t>
            </w:r>
          </w:p>
        </w:tc>
      </w:tr>
      <w:tr w:rsidR="00530120" w:rsidRPr="00D86EE7" w14:paraId="2295C0A8" w14:textId="77777777" w:rsidTr="00287045">
        <w:tc>
          <w:tcPr>
            <w:tcW w:w="657" w:type="pct"/>
            <w:vMerge/>
            <w:vAlign w:val="center"/>
          </w:tcPr>
          <w:p w14:paraId="279A53EF" w14:textId="77777777" w:rsidR="00530120" w:rsidRPr="00D86EE7" w:rsidRDefault="00530120" w:rsidP="003D6817">
            <w:pPr>
              <w:jc w:val="left"/>
              <w:rPr>
                <w:bCs/>
                <w:sz w:val="20"/>
                <w:szCs w:val="20"/>
                <w:lang w:val="en-GB"/>
              </w:rPr>
            </w:pPr>
          </w:p>
        </w:tc>
        <w:tc>
          <w:tcPr>
            <w:tcW w:w="289" w:type="pct"/>
          </w:tcPr>
          <w:p w14:paraId="6692B351" w14:textId="092F0D05"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89" w:type="pct"/>
          </w:tcPr>
          <w:p w14:paraId="24F60CCF" w14:textId="6D133701"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0E5627A3" w14:textId="1532186D"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90" w:type="pct"/>
          </w:tcPr>
          <w:p w14:paraId="1A3B41CD" w14:textId="3DDFD933"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6E58280B" w14:textId="4F9C5DEE"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47050E47" w14:textId="3CCC5C96"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90" w:type="pct"/>
          </w:tcPr>
          <w:p w14:paraId="2801A35E" w14:textId="0708BA44"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61E5245D" w14:textId="74DE7906"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2EB0EE1C" w14:textId="15D5CF79"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90" w:type="pct"/>
          </w:tcPr>
          <w:p w14:paraId="54AB7858" w14:textId="468504D6"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5134AF72" w14:textId="78176233" w:rsidR="00530120" w:rsidRPr="00D86EE7" w:rsidRDefault="00471BBE" w:rsidP="00D834BD">
            <w:pPr>
              <w:jc w:val="center"/>
              <w:rPr>
                <w:bCs/>
                <w:color w:val="333333"/>
                <w:sz w:val="20"/>
                <w:szCs w:val="20"/>
                <w:lang w:val="en-GB"/>
              </w:rPr>
            </w:pPr>
            <w:r w:rsidRPr="00D86EE7">
              <w:rPr>
                <w:bCs/>
                <w:color w:val="333333"/>
                <w:sz w:val="20"/>
                <w:szCs w:val="20"/>
                <w:lang w:val="en-GB"/>
              </w:rPr>
              <w:t>1</w:t>
            </w:r>
          </w:p>
        </w:tc>
        <w:tc>
          <w:tcPr>
            <w:tcW w:w="290" w:type="pct"/>
          </w:tcPr>
          <w:p w14:paraId="6D3B7C55" w14:textId="341F4447"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89" w:type="pct"/>
          </w:tcPr>
          <w:p w14:paraId="1E1DB381" w14:textId="687D4D2C" w:rsidR="00530120" w:rsidRPr="00D86EE7" w:rsidRDefault="0024781A" w:rsidP="00D834BD">
            <w:pPr>
              <w:jc w:val="center"/>
              <w:rPr>
                <w:bCs/>
                <w:color w:val="333333"/>
                <w:sz w:val="20"/>
                <w:szCs w:val="20"/>
                <w:lang w:val="en-GB"/>
              </w:rPr>
            </w:pPr>
            <w:r w:rsidRPr="00D86EE7">
              <w:rPr>
                <w:bCs/>
                <w:color w:val="333333"/>
                <w:sz w:val="20"/>
                <w:szCs w:val="20"/>
                <w:lang w:val="en-GB"/>
              </w:rPr>
              <w:t>1</w:t>
            </w:r>
          </w:p>
        </w:tc>
        <w:tc>
          <w:tcPr>
            <w:tcW w:w="289" w:type="pct"/>
          </w:tcPr>
          <w:p w14:paraId="747C219E" w14:textId="2A067E88" w:rsidR="00530120" w:rsidRPr="00D86EE7" w:rsidRDefault="0024781A" w:rsidP="00D834BD">
            <w:pPr>
              <w:jc w:val="center"/>
              <w:rPr>
                <w:bCs/>
                <w:color w:val="333333"/>
                <w:sz w:val="20"/>
                <w:szCs w:val="20"/>
                <w:lang w:val="en-GB"/>
              </w:rPr>
            </w:pPr>
            <w:r w:rsidRPr="00D86EE7">
              <w:rPr>
                <w:bCs/>
                <w:color w:val="333333"/>
                <w:sz w:val="20"/>
                <w:szCs w:val="20"/>
                <w:lang w:val="en-GB"/>
              </w:rPr>
              <w:t>1</w:t>
            </w:r>
          </w:p>
        </w:tc>
        <w:tc>
          <w:tcPr>
            <w:tcW w:w="287" w:type="pct"/>
          </w:tcPr>
          <w:p w14:paraId="5922AEB8" w14:textId="5630F04F" w:rsidR="00530120" w:rsidRPr="00D86EE7" w:rsidRDefault="0024781A" w:rsidP="00D834BD">
            <w:pPr>
              <w:jc w:val="center"/>
              <w:rPr>
                <w:bCs/>
                <w:color w:val="333333"/>
                <w:sz w:val="20"/>
                <w:szCs w:val="20"/>
                <w:lang w:val="en-GB"/>
              </w:rPr>
            </w:pPr>
            <w:r w:rsidRPr="00D86EE7">
              <w:rPr>
                <w:bCs/>
                <w:color w:val="333333"/>
                <w:sz w:val="20"/>
                <w:szCs w:val="20"/>
                <w:lang w:val="en-GB"/>
              </w:rPr>
              <w:t>2</w:t>
            </w:r>
          </w:p>
        </w:tc>
      </w:tr>
      <w:tr w:rsidR="00530120" w:rsidRPr="00D86EE7" w14:paraId="6BF44022" w14:textId="77777777" w:rsidTr="00D33EFC">
        <w:tc>
          <w:tcPr>
            <w:tcW w:w="657" w:type="pct"/>
            <w:vMerge w:val="restart"/>
            <w:shd w:val="clear" w:color="auto" w:fill="F2F2F2" w:themeFill="background1" w:themeFillShade="F2"/>
            <w:vAlign w:val="center"/>
          </w:tcPr>
          <w:p w14:paraId="1FB8BF07" w14:textId="02B08ABC" w:rsidR="00530120" w:rsidRPr="00D86EE7" w:rsidRDefault="00530120" w:rsidP="003D6817">
            <w:pPr>
              <w:jc w:val="left"/>
              <w:rPr>
                <w:bCs/>
                <w:sz w:val="20"/>
                <w:szCs w:val="20"/>
                <w:lang w:val="en-GB"/>
              </w:rPr>
            </w:pPr>
            <w:r w:rsidRPr="00D86EE7">
              <w:rPr>
                <w:bCs/>
                <w:sz w:val="20"/>
                <w:szCs w:val="20"/>
                <w:lang w:val="en-GB"/>
              </w:rPr>
              <w:t>French Polynesia</w:t>
            </w:r>
          </w:p>
        </w:tc>
        <w:tc>
          <w:tcPr>
            <w:tcW w:w="867" w:type="pct"/>
            <w:gridSpan w:val="3"/>
            <w:shd w:val="clear" w:color="auto" w:fill="F2F2F2" w:themeFill="background1" w:themeFillShade="F2"/>
          </w:tcPr>
          <w:p w14:paraId="0D853B73" w14:textId="189662AC" w:rsidR="00530120" w:rsidRPr="00D86EE7" w:rsidRDefault="00530120" w:rsidP="002D30E3">
            <w:pPr>
              <w:jc w:val="center"/>
              <w:rPr>
                <w:bCs/>
                <w:color w:val="333333"/>
                <w:sz w:val="20"/>
                <w:szCs w:val="20"/>
                <w:lang w:val="en-GB"/>
              </w:rPr>
            </w:pPr>
            <w:r w:rsidRPr="00D86EE7">
              <w:rPr>
                <w:bCs/>
                <w:color w:val="333333"/>
                <w:sz w:val="20"/>
                <w:szCs w:val="20"/>
                <w:lang w:val="en-GB"/>
              </w:rPr>
              <w:t>Marquesas islands</w:t>
            </w:r>
          </w:p>
        </w:tc>
        <w:tc>
          <w:tcPr>
            <w:tcW w:w="870" w:type="pct"/>
            <w:gridSpan w:val="3"/>
            <w:shd w:val="clear" w:color="auto" w:fill="F2F2F2" w:themeFill="background1" w:themeFillShade="F2"/>
          </w:tcPr>
          <w:p w14:paraId="4B465E54" w14:textId="5C5412D6" w:rsidR="00530120" w:rsidRPr="00D86EE7" w:rsidRDefault="00530120" w:rsidP="002D30E3">
            <w:pPr>
              <w:jc w:val="center"/>
              <w:rPr>
                <w:bCs/>
                <w:color w:val="333333"/>
                <w:sz w:val="20"/>
                <w:szCs w:val="20"/>
                <w:lang w:val="en-GB"/>
              </w:rPr>
            </w:pPr>
            <w:r w:rsidRPr="00D86EE7">
              <w:rPr>
                <w:bCs/>
                <w:color w:val="333333"/>
                <w:sz w:val="20"/>
                <w:szCs w:val="20"/>
                <w:lang w:val="en-GB"/>
              </w:rPr>
              <w:t>Society islands</w:t>
            </w:r>
          </w:p>
        </w:tc>
        <w:tc>
          <w:tcPr>
            <w:tcW w:w="870" w:type="pct"/>
            <w:gridSpan w:val="3"/>
            <w:shd w:val="clear" w:color="auto" w:fill="F2F2F2" w:themeFill="background1" w:themeFillShade="F2"/>
          </w:tcPr>
          <w:p w14:paraId="659D9527" w14:textId="206377FB" w:rsidR="00530120" w:rsidRPr="00D86EE7" w:rsidRDefault="00530120" w:rsidP="002D30E3">
            <w:pPr>
              <w:jc w:val="center"/>
              <w:rPr>
                <w:bCs/>
                <w:color w:val="333333"/>
                <w:sz w:val="20"/>
                <w:szCs w:val="20"/>
                <w:lang w:val="en-GB"/>
              </w:rPr>
            </w:pPr>
            <w:r w:rsidRPr="00D86EE7">
              <w:rPr>
                <w:bCs/>
                <w:color w:val="333333"/>
                <w:sz w:val="20"/>
                <w:szCs w:val="20"/>
                <w:lang w:val="en-GB"/>
              </w:rPr>
              <w:t>Tuamotu Islands</w:t>
            </w:r>
          </w:p>
        </w:tc>
        <w:tc>
          <w:tcPr>
            <w:tcW w:w="870" w:type="pct"/>
            <w:gridSpan w:val="3"/>
            <w:shd w:val="clear" w:color="auto" w:fill="F2F2F2" w:themeFill="background1" w:themeFillShade="F2"/>
          </w:tcPr>
          <w:p w14:paraId="696FF4CC" w14:textId="22FEA2AA" w:rsidR="00530120" w:rsidRPr="00D86EE7" w:rsidRDefault="00530120" w:rsidP="002D30E3">
            <w:pPr>
              <w:jc w:val="center"/>
              <w:rPr>
                <w:bCs/>
                <w:color w:val="333333"/>
                <w:sz w:val="20"/>
                <w:szCs w:val="20"/>
                <w:lang w:val="en-GB"/>
              </w:rPr>
            </w:pPr>
            <w:r w:rsidRPr="00D86EE7">
              <w:rPr>
                <w:bCs/>
                <w:color w:val="333333"/>
                <w:sz w:val="20"/>
                <w:szCs w:val="20"/>
                <w:lang w:val="en-GB"/>
              </w:rPr>
              <w:t>Austral islands</w:t>
            </w:r>
          </w:p>
        </w:tc>
        <w:tc>
          <w:tcPr>
            <w:tcW w:w="865" w:type="pct"/>
            <w:gridSpan w:val="3"/>
            <w:shd w:val="clear" w:color="auto" w:fill="F2F2F2" w:themeFill="background1" w:themeFillShade="F2"/>
          </w:tcPr>
          <w:p w14:paraId="070F2B14" w14:textId="1DB31C5E" w:rsidR="00530120" w:rsidRPr="00D86EE7" w:rsidRDefault="00530120" w:rsidP="002D30E3">
            <w:pPr>
              <w:jc w:val="center"/>
              <w:rPr>
                <w:bCs/>
                <w:color w:val="333333"/>
                <w:sz w:val="20"/>
                <w:szCs w:val="20"/>
                <w:lang w:val="en-GB"/>
              </w:rPr>
            </w:pPr>
            <w:r w:rsidRPr="00D86EE7">
              <w:rPr>
                <w:bCs/>
                <w:color w:val="333333"/>
                <w:sz w:val="20"/>
                <w:szCs w:val="20"/>
                <w:lang w:val="en-GB"/>
              </w:rPr>
              <w:t>Gambier Islands</w:t>
            </w:r>
          </w:p>
        </w:tc>
      </w:tr>
      <w:tr w:rsidR="00530120" w:rsidRPr="00D86EE7" w14:paraId="6A8C7515" w14:textId="77777777" w:rsidTr="00D33EFC">
        <w:tc>
          <w:tcPr>
            <w:tcW w:w="657" w:type="pct"/>
            <w:vMerge/>
            <w:shd w:val="clear" w:color="auto" w:fill="F2F2F2" w:themeFill="background1" w:themeFillShade="F2"/>
            <w:vAlign w:val="center"/>
          </w:tcPr>
          <w:p w14:paraId="660CB184" w14:textId="77777777" w:rsidR="00530120" w:rsidRPr="00D86EE7" w:rsidRDefault="00530120" w:rsidP="003D6817">
            <w:pPr>
              <w:jc w:val="left"/>
              <w:rPr>
                <w:bCs/>
                <w:sz w:val="20"/>
                <w:szCs w:val="20"/>
                <w:lang w:val="en-GB"/>
              </w:rPr>
            </w:pPr>
          </w:p>
        </w:tc>
        <w:tc>
          <w:tcPr>
            <w:tcW w:w="289" w:type="pct"/>
            <w:shd w:val="clear" w:color="auto" w:fill="F2F2F2" w:themeFill="background1" w:themeFillShade="F2"/>
          </w:tcPr>
          <w:p w14:paraId="1002EF8B" w14:textId="2E8B141D" w:rsidR="00530120" w:rsidRPr="00D86EE7" w:rsidRDefault="00471BBE" w:rsidP="00D834BD">
            <w:pPr>
              <w:jc w:val="center"/>
              <w:rPr>
                <w:bCs/>
                <w:color w:val="333333"/>
                <w:sz w:val="20"/>
                <w:szCs w:val="20"/>
                <w:lang w:val="en-GB"/>
              </w:rPr>
            </w:pPr>
            <w:r w:rsidRPr="00D86EE7">
              <w:rPr>
                <w:bCs/>
                <w:color w:val="333333"/>
                <w:sz w:val="20"/>
                <w:szCs w:val="20"/>
                <w:lang w:val="en-GB"/>
              </w:rPr>
              <w:t>4</w:t>
            </w:r>
          </w:p>
        </w:tc>
        <w:tc>
          <w:tcPr>
            <w:tcW w:w="289" w:type="pct"/>
            <w:shd w:val="clear" w:color="auto" w:fill="F2F2F2" w:themeFill="background1" w:themeFillShade="F2"/>
          </w:tcPr>
          <w:p w14:paraId="5BAC7220" w14:textId="1D64E6D9" w:rsidR="00530120" w:rsidRPr="00D86EE7" w:rsidRDefault="00471BBE"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01A30C2C" w14:textId="4A50ED42" w:rsidR="00530120" w:rsidRPr="00D86EE7" w:rsidRDefault="0024781A"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7169F97" w14:textId="288F587B" w:rsidR="00530120" w:rsidRPr="00D86EE7" w:rsidRDefault="00471BB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9F5591E" w14:textId="42F8C436" w:rsidR="00530120" w:rsidRPr="00D86EE7" w:rsidRDefault="00471BB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0468C378" w14:textId="1DAAE534" w:rsidR="00530120" w:rsidRPr="00D86EE7" w:rsidRDefault="0024781A"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421F97D4" w14:textId="1E422626" w:rsidR="00530120" w:rsidRPr="00D86EE7" w:rsidRDefault="00471BB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5110738F" w14:textId="5C8C19FE"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7F2E2317" w14:textId="4027C8C4" w:rsidR="00530120" w:rsidRPr="00D86EE7" w:rsidRDefault="0024781A"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28052A02" w14:textId="6ABE53DF" w:rsidR="00530120" w:rsidRPr="00D86EE7" w:rsidRDefault="00471BB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92963EB" w14:textId="05CDFEF7"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73EB1C5D" w14:textId="514DEEFA" w:rsidR="00530120" w:rsidRPr="00D86EE7" w:rsidRDefault="0024781A" w:rsidP="00D834BD">
            <w:pPr>
              <w:jc w:val="center"/>
              <w:rPr>
                <w:bCs/>
                <w:color w:val="333333"/>
                <w:sz w:val="20"/>
                <w:szCs w:val="20"/>
                <w:lang w:val="en-GB"/>
              </w:rPr>
            </w:pPr>
            <w:r w:rsidRPr="00D86EE7">
              <w:rPr>
                <w:bCs/>
                <w:color w:val="333333"/>
                <w:sz w:val="20"/>
                <w:szCs w:val="20"/>
                <w:lang w:val="en-GB"/>
              </w:rPr>
              <w:t>3</w:t>
            </w:r>
          </w:p>
        </w:tc>
        <w:tc>
          <w:tcPr>
            <w:tcW w:w="289" w:type="pct"/>
            <w:shd w:val="clear" w:color="auto" w:fill="F2F2F2" w:themeFill="background1" w:themeFillShade="F2"/>
          </w:tcPr>
          <w:p w14:paraId="1DAC0E81" w14:textId="22A48A93"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89" w:type="pct"/>
            <w:shd w:val="clear" w:color="auto" w:fill="F2F2F2" w:themeFill="background1" w:themeFillShade="F2"/>
          </w:tcPr>
          <w:p w14:paraId="6CB521EF" w14:textId="4ABB0D77" w:rsidR="00530120" w:rsidRPr="00D86EE7" w:rsidRDefault="00471BBE" w:rsidP="00D834BD">
            <w:pPr>
              <w:jc w:val="center"/>
              <w:rPr>
                <w:bCs/>
                <w:color w:val="333333"/>
                <w:sz w:val="20"/>
                <w:szCs w:val="20"/>
                <w:lang w:val="en-GB"/>
              </w:rPr>
            </w:pPr>
            <w:r w:rsidRPr="00D86EE7">
              <w:rPr>
                <w:bCs/>
                <w:color w:val="333333"/>
                <w:sz w:val="20"/>
                <w:szCs w:val="20"/>
                <w:lang w:val="en-GB"/>
              </w:rPr>
              <w:t>2</w:t>
            </w:r>
          </w:p>
        </w:tc>
        <w:tc>
          <w:tcPr>
            <w:tcW w:w="287" w:type="pct"/>
            <w:shd w:val="clear" w:color="auto" w:fill="F2F2F2" w:themeFill="background1" w:themeFillShade="F2"/>
          </w:tcPr>
          <w:p w14:paraId="7BE3BB11" w14:textId="35D5DC9D" w:rsidR="00530120" w:rsidRPr="00D86EE7" w:rsidRDefault="0024781A" w:rsidP="00D834BD">
            <w:pPr>
              <w:jc w:val="center"/>
              <w:rPr>
                <w:bCs/>
                <w:color w:val="333333"/>
                <w:sz w:val="20"/>
                <w:szCs w:val="20"/>
                <w:lang w:val="en-GB"/>
              </w:rPr>
            </w:pPr>
            <w:r w:rsidRPr="00D86EE7">
              <w:rPr>
                <w:bCs/>
                <w:color w:val="333333"/>
                <w:sz w:val="20"/>
                <w:szCs w:val="20"/>
                <w:lang w:val="en-GB"/>
              </w:rPr>
              <w:t>3</w:t>
            </w:r>
          </w:p>
        </w:tc>
      </w:tr>
      <w:tr w:rsidR="00003901" w:rsidRPr="00D86EE7" w14:paraId="72DC70A5" w14:textId="77777777" w:rsidTr="00287045">
        <w:tc>
          <w:tcPr>
            <w:tcW w:w="657" w:type="pct"/>
            <w:vMerge w:val="restart"/>
            <w:vAlign w:val="center"/>
          </w:tcPr>
          <w:p w14:paraId="7E006771" w14:textId="6D144328" w:rsidR="00003901" w:rsidRPr="00D86EE7" w:rsidRDefault="00003901" w:rsidP="003D6817">
            <w:pPr>
              <w:jc w:val="left"/>
              <w:rPr>
                <w:bCs/>
                <w:sz w:val="20"/>
                <w:szCs w:val="20"/>
                <w:lang w:val="en-GB"/>
              </w:rPr>
            </w:pPr>
            <w:r w:rsidRPr="00D86EE7">
              <w:rPr>
                <w:bCs/>
                <w:sz w:val="20"/>
                <w:szCs w:val="20"/>
                <w:lang w:val="en-GB"/>
              </w:rPr>
              <w:t>Honduras</w:t>
            </w:r>
          </w:p>
        </w:tc>
        <w:tc>
          <w:tcPr>
            <w:tcW w:w="867" w:type="pct"/>
            <w:gridSpan w:val="3"/>
          </w:tcPr>
          <w:p w14:paraId="708D6112" w14:textId="0243485A" w:rsidR="00003901" w:rsidRPr="00D86EE7" w:rsidRDefault="00003901" w:rsidP="002D30E3">
            <w:pPr>
              <w:jc w:val="center"/>
              <w:rPr>
                <w:bCs/>
                <w:color w:val="333333"/>
                <w:sz w:val="20"/>
                <w:szCs w:val="20"/>
                <w:lang w:val="en-GB"/>
              </w:rPr>
            </w:pPr>
            <w:r w:rsidRPr="00D86EE7">
              <w:rPr>
                <w:bCs/>
                <w:color w:val="333333"/>
                <w:sz w:val="20"/>
                <w:szCs w:val="20"/>
                <w:lang w:val="en-GB"/>
              </w:rPr>
              <w:t>Marcovia, Choluteca</w:t>
            </w:r>
          </w:p>
        </w:tc>
        <w:tc>
          <w:tcPr>
            <w:tcW w:w="870" w:type="pct"/>
            <w:gridSpan w:val="3"/>
          </w:tcPr>
          <w:p w14:paraId="7AD1D5AA" w14:textId="6A3B5B17" w:rsidR="00003901" w:rsidRPr="00D86EE7" w:rsidRDefault="00003901" w:rsidP="002D30E3">
            <w:pPr>
              <w:jc w:val="center"/>
              <w:rPr>
                <w:bCs/>
                <w:color w:val="333333"/>
                <w:sz w:val="20"/>
                <w:szCs w:val="20"/>
                <w:lang w:val="en-GB"/>
              </w:rPr>
            </w:pPr>
            <w:r w:rsidRPr="00D86EE7">
              <w:rPr>
                <w:bCs/>
                <w:color w:val="333333"/>
                <w:sz w:val="20"/>
                <w:szCs w:val="20"/>
                <w:lang w:val="en-GB"/>
              </w:rPr>
              <w:t>San Lorenzo, Valle</w:t>
            </w:r>
          </w:p>
        </w:tc>
        <w:tc>
          <w:tcPr>
            <w:tcW w:w="870" w:type="pct"/>
            <w:gridSpan w:val="3"/>
          </w:tcPr>
          <w:p w14:paraId="5EFECAC6" w14:textId="02227C9E" w:rsidR="00003901" w:rsidRPr="00D86EE7" w:rsidRDefault="00003901" w:rsidP="002D30E3">
            <w:pPr>
              <w:jc w:val="center"/>
              <w:rPr>
                <w:bCs/>
                <w:color w:val="333333"/>
                <w:sz w:val="20"/>
                <w:szCs w:val="20"/>
                <w:lang w:val="en-GB"/>
              </w:rPr>
            </w:pPr>
            <w:r w:rsidRPr="00D86EE7">
              <w:rPr>
                <w:bCs/>
                <w:color w:val="333333"/>
                <w:sz w:val="20"/>
                <w:szCs w:val="20"/>
                <w:lang w:val="en-GB"/>
              </w:rPr>
              <w:t>Amapala, Valle</w:t>
            </w:r>
          </w:p>
        </w:tc>
        <w:tc>
          <w:tcPr>
            <w:tcW w:w="870" w:type="pct"/>
            <w:gridSpan w:val="3"/>
          </w:tcPr>
          <w:p w14:paraId="6FB5FD0C" w14:textId="00137C2A" w:rsidR="00003901" w:rsidRPr="00D86EE7" w:rsidRDefault="00003901" w:rsidP="002D30E3">
            <w:pPr>
              <w:jc w:val="center"/>
              <w:rPr>
                <w:bCs/>
                <w:color w:val="333333"/>
                <w:sz w:val="20"/>
                <w:szCs w:val="20"/>
                <w:lang w:val="en-GB"/>
              </w:rPr>
            </w:pPr>
            <w:r w:rsidRPr="00D86EE7">
              <w:rPr>
                <w:bCs/>
                <w:color w:val="333333"/>
                <w:sz w:val="20"/>
                <w:szCs w:val="20"/>
                <w:lang w:val="en-GB"/>
              </w:rPr>
              <w:t>Alianza, Valle</w:t>
            </w:r>
          </w:p>
        </w:tc>
        <w:tc>
          <w:tcPr>
            <w:tcW w:w="865" w:type="pct"/>
            <w:gridSpan w:val="3"/>
            <w:vMerge w:val="restart"/>
          </w:tcPr>
          <w:p w14:paraId="33B99D83" w14:textId="6F5BCDC9" w:rsidR="00003901" w:rsidRPr="00D86EE7" w:rsidRDefault="00003901" w:rsidP="002D30E3">
            <w:pPr>
              <w:jc w:val="center"/>
              <w:rPr>
                <w:bCs/>
                <w:color w:val="333333"/>
                <w:sz w:val="20"/>
                <w:szCs w:val="20"/>
                <w:lang w:val="en-GB"/>
              </w:rPr>
            </w:pPr>
          </w:p>
        </w:tc>
      </w:tr>
      <w:tr w:rsidR="00003901" w:rsidRPr="00D86EE7" w14:paraId="7181A25B" w14:textId="77777777" w:rsidTr="00003901">
        <w:tc>
          <w:tcPr>
            <w:tcW w:w="657" w:type="pct"/>
            <w:vMerge/>
            <w:vAlign w:val="center"/>
          </w:tcPr>
          <w:p w14:paraId="297494DA" w14:textId="77777777" w:rsidR="00003901" w:rsidRPr="00D86EE7" w:rsidRDefault="00003901" w:rsidP="003D6817">
            <w:pPr>
              <w:jc w:val="left"/>
              <w:rPr>
                <w:bCs/>
                <w:sz w:val="20"/>
                <w:szCs w:val="20"/>
                <w:lang w:val="en-GB"/>
              </w:rPr>
            </w:pPr>
          </w:p>
        </w:tc>
        <w:tc>
          <w:tcPr>
            <w:tcW w:w="289" w:type="pct"/>
          </w:tcPr>
          <w:p w14:paraId="787F2A16" w14:textId="7D0EA944" w:rsidR="00003901" w:rsidRPr="00D86EE7" w:rsidRDefault="00003901" w:rsidP="00D834BD">
            <w:pPr>
              <w:jc w:val="center"/>
              <w:rPr>
                <w:bCs/>
                <w:color w:val="333333"/>
                <w:sz w:val="20"/>
                <w:szCs w:val="20"/>
                <w:lang w:val="en-GB"/>
              </w:rPr>
            </w:pPr>
            <w:r w:rsidRPr="00D86EE7">
              <w:rPr>
                <w:bCs/>
                <w:color w:val="333333"/>
                <w:sz w:val="20"/>
                <w:szCs w:val="20"/>
                <w:lang w:val="en-GB"/>
              </w:rPr>
              <w:t>1</w:t>
            </w:r>
          </w:p>
        </w:tc>
        <w:tc>
          <w:tcPr>
            <w:tcW w:w="289" w:type="pct"/>
          </w:tcPr>
          <w:p w14:paraId="417E855A" w14:textId="09121C3E" w:rsidR="00003901" w:rsidRPr="00D86EE7" w:rsidRDefault="00003901" w:rsidP="00D834BD">
            <w:pPr>
              <w:jc w:val="center"/>
              <w:rPr>
                <w:bCs/>
                <w:color w:val="333333"/>
                <w:sz w:val="20"/>
                <w:szCs w:val="20"/>
                <w:lang w:val="en-GB"/>
              </w:rPr>
            </w:pPr>
            <w:r w:rsidRPr="00D86EE7">
              <w:rPr>
                <w:bCs/>
                <w:color w:val="333333"/>
                <w:sz w:val="20"/>
                <w:szCs w:val="20"/>
                <w:lang w:val="en-GB"/>
              </w:rPr>
              <w:t>3</w:t>
            </w:r>
          </w:p>
        </w:tc>
        <w:tc>
          <w:tcPr>
            <w:tcW w:w="290" w:type="pct"/>
          </w:tcPr>
          <w:p w14:paraId="2DCEB52C" w14:textId="1F6F4CF3" w:rsidR="00003901" w:rsidRPr="00D86EE7" w:rsidRDefault="00003901" w:rsidP="00D834BD">
            <w:pPr>
              <w:jc w:val="center"/>
              <w:rPr>
                <w:bCs/>
                <w:color w:val="333333"/>
                <w:sz w:val="20"/>
                <w:szCs w:val="20"/>
                <w:lang w:val="en-GB"/>
              </w:rPr>
            </w:pPr>
            <w:r w:rsidRPr="00D86EE7">
              <w:rPr>
                <w:bCs/>
                <w:color w:val="333333"/>
                <w:sz w:val="20"/>
                <w:szCs w:val="20"/>
                <w:lang w:val="en-GB"/>
              </w:rPr>
              <w:t>3</w:t>
            </w:r>
          </w:p>
        </w:tc>
        <w:tc>
          <w:tcPr>
            <w:tcW w:w="290" w:type="pct"/>
          </w:tcPr>
          <w:p w14:paraId="6E092CE7" w14:textId="368093A9" w:rsidR="00003901" w:rsidRPr="00D86EE7" w:rsidRDefault="00003901" w:rsidP="00D834BD">
            <w:pPr>
              <w:jc w:val="center"/>
              <w:rPr>
                <w:bCs/>
                <w:color w:val="333333"/>
                <w:sz w:val="20"/>
                <w:szCs w:val="20"/>
                <w:lang w:val="en-GB"/>
              </w:rPr>
            </w:pPr>
            <w:r w:rsidRPr="00D86EE7">
              <w:rPr>
                <w:bCs/>
                <w:color w:val="333333"/>
                <w:sz w:val="20"/>
                <w:szCs w:val="20"/>
                <w:lang w:val="en-GB"/>
              </w:rPr>
              <w:t>1</w:t>
            </w:r>
          </w:p>
        </w:tc>
        <w:tc>
          <w:tcPr>
            <w:tcW w:w="290" w:type="pct"/>
          </w:tcPr>
          <w:p w14:paraId="710C848A" w14:textId="16D233F8" w:rsidR="00003901" w:rsidRPr="00D86EE7" w:rsidRDefault="00003901" w:rsidP="00D834BD">
            <w:pPr>
              <w:jc w:val="center"/>
              <w:rPr>
                <w:bCs/>
                <w:color w:val="333333"/>
                <w:sz w:val="20"/>
                <w:szCs w:val="20"/>
                <w:lang w:val="en-GB"/>
              </w:rPr>
            </w:pPr>
            <w:r w:rsidRPr="00D86EE7">
              <w:rPr>
                <w:bCs/>
                <w:color w:val="333333"/>
                <w:sz w:val="20"/>
                <w:szCs w:val="20"/>
                <w:lang w:val="en-GB"/>
              </w:rPr>
              <w:t>2</w:t>
            </w:r>
          </w:p>
        </w:tc>
        <w:tc>
          <w:tcPr>
            <w:tcW w:w="290" w:type="pct"/>
          </w:tcPr>
          <w:p w14:paraId="08458E42" w14:textId="0BE7DACD" w:rsidR="00003901" w:rsidRPr="00D86EE7" w:rsidRDefault="00003901" w:rsidP="00D834BD">
            <w:pPr>
              <w:jc w:val="center"/>
              <w:rPr>
                <w:bCs/>
                <w:color w:val="333333"/>
                <w:sz w:val="20"/>
                <w:szCs w:val="20"/>
                <w:lang w:val="en-GB"/>
              </w:rPr>
            </w:pPr>
            <w:r w:rsidRPr="00D86EE7">
              <w:rPr>
                <w:bCs/>
                <w:color w:val="333333"/>
                <w:sz w:val="20"/>
                <w:szCs w:val="20"/>
                <w:lang w:val="en-GB"/>
              </w:rPr>
              <w:t>2</w:t>
            </w:r>
          </w:p>
        </w:tc>
        <w:tc>
          <w:tcPr>
            <w:tcW w:w="290" w:type="pct"/>
          </w:tcPr>
          <w:p w14:paraId="6F6F31A5" w14:textId="7DAD7AE8" w:rsidR="00003901" w:rsidRPr="00D86EE7" w:rsidRDefault="00003901" w:rsidP="00D834BD">
            <w:pPr>
              <w:jc w:val="center"/>
              <w:rPr>
                <w:bCs/>
                <w:color w:val="333333"/>
                <w:sz w:val="20"/>
                <w:szCs w:val="20"/>
                <w:lang w:val="en-GB"/>
              </w:rPr>
            </w:pPr>
            <w:r w:rsidRPr="00D86EE7">
              <w:rPr>
                <w:bCs/>
                <w:color w:val="333333"/>
                <w:sz w:val="20"/>
                <w:szCs w:val="20"/>
                <w:lang w:val="en-GB"/>
              </w:rPr>
              <w:t>1</w:t>
            </w:r>
          </w:p>
        </w:tc>
        <w:tc>
          <w:tcPr>
            <w:tcW w:w="290" w:type="pct"/>
          </w:tcPr>
          <w:p w14:paraId="17D08593" w14:textId="19206279" w:rsidR="00003901" w:rsidRPr="00D86EE7" w:rsidRDefault="00003901" w:rsidP="00D834BD">
            <w:pPr>
              <w:jc w:val="center"/>
              <w:rPr>
                <w:bCs/>
                <w:color w:val="333333"/>
                <w:sz w:val="20"/>
                <w:szCs w:val="20"/>
                <w:lang w:val="en-GB"/>
              </w:rPr>
            </w:pPr>
            <w:r w:rsidRPr="00D86EE7">
              <w:rPr>
                <w:bCs/>
                <w:color w:val="333333"/>
                <w:sz w:val="20"/>
                <w:szCs w:val="20"/>
                <w:lang w:val="en-GB"/>
              </w:rPr>
              <w:t>2</w:t>
            </w:r>
          </w:p>
        </w:tc>
        <w:tc>
          <w:tcPr>
            <w:tcW w:w="290" w:type="pct"/>
          </w:tcPr>
          <w:p w14:paraId="35A10AFB" w14:textId="58C199C0" w:rsidR="00003901" w:rsidRPr="00D86EE7" w:rsidRDefault="00003901" w:rsidP="00D834BD">
            <w:pPr>
              <w:jc w:val="center"/>
              <w:rPr>
                <w:bCs/>
                <w:color w:val="333333"/>
                <w:sz w:val="20"/>
                <w:szCs w:val="20"/>
                <w:lang w:val="en-GB"/>
              </w:rPr>
            </w:pPr>
            <w:r w:rsidRPr="00D86EE7">
              <w:rPr>
                <w:bCs/>
                <w:color w:val="333333"/>
                <w:sz w:val="20"/>
                <w:szCs w:val="20"/>
                <w:lang w:val="en-GB"/>
              </w:rPr>
              <w:t>1</w:t>
            </w:r>
          </w:p>
        </w:tc>
        <w:tc>
          <w:tcPr>
            <w:tcW w:w="290" w:type="pct"/>
          </w:tcPr>
          <w:p w14:paraId="7E2F09F5" w14:textId="0350FF2F" w:rsidR="00003901" w:rsidRPr="00D86EE7" w:rsidRDefault="00003901" w:rsidP="00D834BD">
            <w:pPr>
              <w:jc w:val="center"/>
              <w:rPr>
                <w:bCs/>
                <w:color w:val="333333"/>
                <w:sz w:val="20"/>
                <w:szCs w:val="20"/>
                <w:lang w:val="en-GB"/>
              </w:rPr>
            </w:pPr>
            <w:r w:rsidRPr="00D86EE7">
              <w:rPr>
                <w:bCs/>
                <w:color w:val="333333"/>
                <w:sz w:val="20"/>
                <w:szCs w:val="20"/>
                <w:lang w:val="en-GB"/>
              </w:rPr>
              <w:t>1</w:t>
            </w:r>
          </w:p>
        </w:tc>
        <w:tc>
          <w:tcPr>
            <w:tcW w:w="290" w:type="pct"/>
          </w:tcPr>
          <w:p w14:paraId="6D9E06D8" w14:textId="0A6E8A56" w:rsidR="00003901" w:rsidRPr="00D86EE7" w:rsidRDefault="00003901" w:rsidP="00D834BD">
            <w:pPr>
              <w:jc w:val="center"/>
              <w:rPr>
                <w:bCs/>
                <w:color w:val="333333"/>
                <w:sz w:val="20"/>
                <w:szCs w:val="20"/>
                <w:lang w:val="en-GB"/>
              </w:rPr>
            </w:pPr>
            <w:r w:rsidRPr="00D86EE7">
              <w:rPr>
                <w:bCs/>
                <w:color w:val="333333"/>
                <w:sz w:val="20"/>
                <w:szCs w:val="20"/>
                <w:lang w:val="en-GB"/>
              </w:rPr>
              <w:t>2</w:t>
            </w:r>
          </w:p>
        </w:tc>
        <w:tc>
          <w:tcPr>
            <w:tcW w:w="290" w:type="pct"/>
          </w:tcPr>
          <w:p w14:paraId="62797CA2" w14:textId="16344C32" w:rsidR="00003901" w:rsidRPr="00D86EE7" w:rsidRDefault="00003901" w:rsidP="00D834BD">
            <w:pPr>
              <w:jc w:val="center"/>
              <w:rPr>
                <w:bCs/>
                <w:color w:val="333333"/>
                <w:sz w:val="20"/>
                <w:szCs w:val="20"/>
                <w:lang w:val="en-GB"/>
              </w:rPr>
            </w:pPr>
            <w:r w:rsidRPr="00D86EE7">
              <w:rPr>
                <w:bCs/>
                <w:color w:val="333333"/>
                <w:sz w:val="20"/>
                <w:szCs w:val="20"/>
                <w:lang w:val="en-GB"/>
              </w:rPr>
              <w:t>1</w:t>
            </w:r>
          </w:p>
        </w:tc>
        <w:tc>
          <w:tcPr>
            <w:tcW w:w="865" w:type="pct"/>
            <w:gridSpan w:val="3"/>
            <w:vMerge/>
          </w:tcPr>
          <w:p w14:paraId="66B2B975" w14:textId="77777777" w:rsidR="00003901" w:rsidRPr="00D86EE7" w:rsidRDefault="00003901" w:rsidP="00D834BD">
            <w:pPr>
              <w:jc w:val="center"/>
              <w:rPr>
                <w:bCs/>
                <w:color w:val="333333"/>
                <w:sz w:val="20"/>
                <w:szCs w:val="20"/>
                <w:lang w:val="en-GB"/>
              </w:rPr>
            </w:pPr>
          </w:p>
        </w:tc>
      </w:tr>
      <w:tr w:rsidR="00530120" w:rsidRPr="00D86EE7" w14:paraId="468AF2CD" w14:textId="77777777" w:rsidTr="00D33EFC">
        <w:tc>
          <w:tcPr>
            <w:tcW w:w="657" w:type="pct"/>
            <w:vMerge w:val="restart"/>
            <w:shd w:val="clear" w:color="auto" w:fill="F2F2F2" w:themeFill="background1" w:themeFillShade="F2"/>
            <w:vAlign w:val="center"/>
          </w:tcPr>
          <w:p w14:paraId="5DF3910B" w14:textId="59635A6C" w:rsidR="00530120" w:rsidRPr="00D86EE7" w:rsidRDefault="00530120" w:rsidP="003D6817">
            <w:pPr>
              <w:jc w:val="left"/>
              <w:rPr>
                <w:bCs/>
                <w:sz w:val="20"/>
                <w:szCs w:val="20"/>
                <w:lang w:val="en-GB"/>
              </w:rPr>
            </w:pPr>
            <w:r w:rsidRPr="00D86EE7">
              <w:rPr>
                <w:bCs/>
                <w:sz w:val="20"/>
                <w:szCs w:val="20"/>
                <w:lang w:val="en-GB"/>
              </w:rPr>
              <w:t>Indonesia</w:t>
            </w:r>
          </w:p>
        </w:tc>
        <w:tc>
          <w:tcPr>
            <w:tcW w:w="867" w:type="pct"/>
            <w:gridSpan w:val="3"/>
            <w:shd w:val="clear" w:color="auto" w:fill="F2F2F2" w:themeFill="background1" w:themeFillShade="F2"/>
          </w:tcPr>
          <w:p w14:paraId="64104470" w14:textId="4376BE73" w:rsidR="00530120" w:rsidRPr="00D86EE7" w:rsidRDefault="00530120" w:rsidP="002D30E3">
            <w:pPr>
              <w:jc w:val="center"/>
              <w:rPr>
                <w:bCs/>
                <w:color w:val="333333"/>
                <w:sz w:val="20"/>
                <w:szCs w:val="20"/>
                <w:lang w:val="en-GB"/>
              </w:rPr>
            </w:pPr>
            <w:r w:rsidRPr="00D86EE7">
              <w:rPr>
                <w:bCs/>
                <w:color w:val="333333"/>
                <w:sz w:val="20"/>
                <w:szCs w:val="20"/>
                <w:lang w:val="en-GB"/>
              </w:rPr>
              <w:t>Papua</w:t>
            </w:r>
          </w:p>
        </w:tc>
        <w:tc>
          <w:tcPr>
            <w:tcW w:w="870" w:type="pct"/>
            <w:gridSpan w:val="3"/>
            <w:shd w:val="clear" w:color="auto" w:fill="F2F2F2" w:themeFill="background1" w:themeFillShade="F2"/>
          </w:tcPr>
          <w:p w14:paraId="5F1E56AD" w14:textId="3D750B95" w:rsidR="00530120" w:rsidRPr="00D86EE7" w:rsidRDefault="00530120" w:rsidP="002D30E3">
            <w:pPr>
              <w:jc w:val="center"/>
              <w:rPr>
                <w:bCs/>
                <w:color w:val="333333"/>
                <w:sz w:val="20"/>
                <w:szCs w:val="20"/>
                <w:lang w:val="en-GB"/>
              </w:rPr>
            </w:pPr>
            <w:r w:rsidRPr="00D86EE7">
              <w:rPr>
                <w:bCs/>
                <w:color w:val="333333"/>
                <w:sz w:val="20"/>
                <w:szCs w:val="20"/>
                <w:lang w:val="en-GB"/>
              </w:rPr>
              <w:t>North Sulawesi</w:t>
            </w:r>
          </w:p>
        </w:tc>
        <w:tc>
          <w:tcPr>
            <w:tcW w:w="870" w:type="pct"/>
            <w:gridSpan w:val="3"/>
            <w:shd w:val="clear" w:color="auto" w:fill="F2F2F2" w:themeFill="background1" w:themeFillShade="F2"/>
          </w:tcPr>
          <w:p w14:paraId="29F00A75" w14:textId="4E4A29BF" w:rsidR="00530120" w:rsidRPr="00D86EE7" w:rsidRDefault="00530120" w:rsidP="002D30E3">
            <w:pPr>
              <w:jc w:val="center"/>
              <w:rPr>
                <w:bCs/>
                <w:color w:val="333333"/>
                <w:sz w:val="20"/>
                <w:szCs w:val="20"/>
                <w:lang w:val="en-GB"/>
              </w:rPr>
            </w:pPr>
            <w:r w:rsidRPr="00D86EE7">
              <w:rPr>
                <w:bCs/>
                <w:color w:val="333333"/>
                <w:sz w:val="20"/>
                <w:szCs w:val="20"/>
                <w:lang w:val="en-GB"/>
              </w:rPr>
              <w:t>West Papua</w:t>
            </w:r>
          </w:p>
        </w:tc>
        <w:tc>
          <w:tcPr>
            <w:tcW w:w="870" w:type="pct"/>
            <w:gridSpan w:val="3"/>
            <w:shd w:val="clear" w:color="auto" w:fill="F2F2F2" w:themeFill="background1" w:themeFillShade="F2"/>
          </w:tcPr>
          <w:p w14:paraId="78CDFBA6" w14:textId="0E305D54" w:rsidR="00530120" w:rsidRPr="00D86EE7" w:rsidRDefault="00530120" w:rsidP="002D30E3">
            <w:pPr>
              <w:jc w:val="center"/>
              <w:rPr>
                <w:bCs/>
                <w:color w:val="333333"/>
                <w:sz w:val="20"/>
                <w:szCs w:val="20"/>
                <w:lang w:val="en-GB"/>
              </w:rPr>
            </w:pPr>
            <w:r w:rsidRPr="00D86EE7">
              <w:rPr>
                <w:bCs/>
                <w:color w:val="333333"/>
                <w:sz w:val="20"/>
                <w:szCs w:val="20"/>
                <w:lang w:val="en-GB"/>
              </w:rPr>
              <w:t>North Molucca</w:t>
            </w:r>
          </w:p>
        </w:tc>
        <w:tc>
          <w:tcPr>
            <w:tcW w:w="865" w:type="pct"/>
            <w:gridSpan w:val="3"/>
            <w:shd w:val="clear" w:color="auto" w:fill="F2F2F2" w:themeFill="background1" w:themeFillShade="F2"/>
          </w:tcPr>
          <w:p w14:paraId="113C04A5" w14:textId="70792A4B" w:rsidR="00530120" w:rsidRPr="00D86EE7" w:rsidRDefault="00530120" w:rsidP="002D30E3">
            <w:pPr>
              <w:jc w:val="center"/>
              <w:rPr>
                <w:bCs/>
                <w:color w:val="333333"/>
                <w:sz w:val="20"/>
                <w:szCs w:val="20"/>
                <w:lang w:val="en-GB"/>
              </w:rPr>
            </w:pPr>
            <w:r w:rsidRPr="00D86EE7">
              <w:rPr>
                <w:bCs/>
                <w:color w:val="333333"/>
                <w:sz w:val="20"/>
                <w:szCs w:val="20"/>
                <w:lang w:val="en-GB"/>
              </w:rPr>
              <w:t>Gorontalo</w:t>
            </w:r>
          </w:p>
        </w:tc>
      </w:tr>
      <w:tr w:rsidR="00530120" w:rsidRPr="00D86EE7" w14:paraId="50674ABD" w14:textId="77777777" w:rsidTr="00D33EFC">
        <w:tc>
          <w:tcPr>
            <w:tcW w:w="657" w:type="pct"/>
            <w:vMerge/>
            <w:shd w:val="clear" w:color="auto" w:fill="F2F2F2" w:themeFill="background1" w:themeFillShade="F2"/>
            <w:vAlign w:val="center"/>
          </w:tcPr>
          <w:p w14:paraId="153E69A2" w14:textId="77777777" w:rsidR="00530120" w:rsidRPr="00D86EE7" w:rsidRDefault="00530120" w:rsidP="003D6817">
            <w:pPr>
              <w:jc w:val="left"/>
              <w:rPr>
                <w:bCs/>
                <w:sz w:val="20"/>
                <w:szCs w:val="20"/>
                <w:lang w:val="en-GB"/>
              </w:rPr>
            </w:pPr>
          </w:p>
        </w:tc>
        <w:tc>
          <w:tcPr>
            <w:tcW w:w="289" w:type="pct"/>
            <w:shd w:val="clear" w:color="auto" w:fill="F2F2F2" w:themeFill="background1" w:themeFillShade="F2"/>
          </w:tcPr>
          <w:p w14:paraId="166726F9" w14:textId="08180ACE" w:rsidR="00530120" w:rsidRPr="00D86EE7" w:rsidRDefault="00375311" w:rsidP="00D834BD">
            <w:pPr>
              <w:jc w:val="center"/>
              <w:rPr>
                <w:bCs/>
                <w:color w:val="333333"/>
                <w:sz w:val="20"/>
                <w:szCs w:val="20"/>
                <w:lang w:val="en-GB"/>
              </w:rPr>
            </w:pPr>
            <w:r w:rsidRPr="00D86EE7">
              <w:rPr>
                <w:bCs/>
                <w:color w:val="333333"/>
                <w:sz w:val="20"/>
                <w:szCs w:val="20"/>
                <w:lang w:val="en-GB"/>
              </w:rPr>
              <w:t>4</w:t>
            </w:r>
          </w:p>
        </w:tc>
        <w:tc>
          <w:tcPr>
            <w:tcW w:w="289" w:type="pct"/>
            <w:shd w:val="clear" w:color="auto" w:fill="F2F2F2" w:themeFill="background1" w:themeFillShade="F2"/>
          </w:tcPr>
          <w:p w14:paraId="0E4EDE00" w14:textId="14B3AEE9" w:rsidR="00530120" w:rsidRPr="00D86EE7" w:rsidRDefault="00ED305D"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02A75AAE" w14:textId="21897B2B"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94E6CEC" w14:textId="1D63453F" w:rsidR="00530120" w:rsidRPr="00D86EE7" w:rsidRDefault="00375311"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00B57DEC" w14:textId="4C49DB03" w:rsidR="00530120" w:rsidRPr="00D86EE7" w:rsidRDefault="00ED305D"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4DAC653B" w14:textId="3246F1FF" w:rsidR="00530120" w:rsidRPr="00D86EE7" w:rsidRDefault="00A542A6"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69B45F80" w14:textId="0D340517" w:rsidR="00530120" w:rsidRPr="00D86EE7" w:rsidRDefault="00ED305D"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47C0995A" w14:textId="4863EF09" w:rsidR="00530120" w:rsidRPr="00D86EE7" w:rsidRDefault="00ED305D"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42C7E218" w14:textId="66BE8127"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093988BD" w14:textId="1FB3F2DD" w:rsidR="00530120" w:rsidRPr="00D86EE7" w:rsidRDefault="00ED305D"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7F3F8237" w14:textId="3CD60A28" w:rsidR="00530120" w:rsidRPr="00D86EE7" w:rsidRDefault="00ED305D"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427363BA" w14:textId="356D93E1"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89" w:type="pct"/>
            <w:shd w:val="clear" w:color="auto" w:fill="F2F2F2" w:themeFill="background1" w:themeFillShade="F2"/>
          </w:tcPr>
          <w:p w14:paraId="5FC5B833" w14:textId="5578C1E7" w:rsidR="00530120" w:rsidRPr="00D86EE7" w:rsidRDefault="00ED305D" w:rsidP="00D834BD">
            <w:pPr>
              <w:jc w:val="center"/>
              <w:rPr>
                <w:bCs/>
                <w:color w:val="333333"/>
                <w:sz w:val="20"/>
                <w:szCs w:val="20"/>
                <w:lang w:val="en-GB"/>
              </w:rPr>
            </w:pPr>
            <w:r w:rsidRPr="00D86EE7">
              <w:rPr>
                <w:bCs/>
                <w:color w:val="333333"/>
                <w:sz w:val="20"/>
                <w:szCs w:val="20"/>
                <w:lang w:val="en-GB"/>
              </w:rPr>
              <w:t>1</w:t>
            </w:r>
          </w:p>
        </w:tc>
        <w:tc>
          <w:tcPr>
            <w:tcW w:w="289" w:type="pct"/>
            <w:shd w:val="clear" w:color="auto" w:fill="F2F2F2" w:themeFill="background1" w:themeFillShade="F2"/>
          </w:tcPr>
          <w:p w14:paraId="3F38705E" w14:textId="7A506ADB" w:rsidR="00530120" w:rsidRPr="00D86EE7" w:rsidRDefault="00ED305D" w:rsidP="00D834BD">
            <w:pPr>
              <w:jc w:val="center"/>
              <w:rPr>
                <w:bCs/>
                <w:color w:val="333333"/>
                <w:sz w:val="20"/>
                <w:szCs w:val="20"/>
                <w:lang w:val="en-GB"/>
              </w:rPr>
            </w:pPr>
            <w:r w:rsidRPr="00D86EE7">
              <w:rPr>
                <w:bCs/>
                <w:color w:val="333333"/>
                <w:sz w:val="20"/>
                <w:szCs w:val="20"/>
                <w:lang w:val="en-GB"/>
              </w:rPr>
              <w:t>3</w:t>
            </w:r>
          </w:p>
        </w:tc>
        <w:tc>
          <w:tcPr>
            <w:tcW w:w="287" w:type="pct"/>
            <w:shd w:val="clear" w:color="auto" w:fill="F2F2F2" w:themeFill="background1" w:themeFillShade="F2"/>
          </w:tcPr>
          <w:p w14:paraId="733B98F1" w14:textId="47CEE8FE" w:rsidR="00530120" w:rsidRPr="00D86EE7" w:rsidRDefault="00A542A6" w:rsidP="00D834BD">
            <w:pPr>
              <w:jc w:val="center"/>
              <w:rPr>
                <w:bCs/>
                <w:color w:val="333333"/>
                <w:sz w:val="20"/>
                <w:szCs w:val="20"/>
                <w:lang w:val="en-GB"/>
              </w:rPr>
            </w:pPr>
            <w:r w:rsidRPr="00D86EE7">
              <w:rPr>
                <w:bCs/>
                <w:color w:val="333333"/>
                <w:sz w:val="20"/>
                <w:szCs w:val="20"/>
                <w:lang w:val="en-GB"/>
              </w:rPr>
              <w:t>3</w:t>
            </w:r>
          </w:p>
        </w:tc>
      </w:tr>
      <w:tr w:rsidR="00530120" w:rsidRPr="00D86EE7" w14:paraId="6011C6B7" w14:textId="77777777" w:rsidTr="00287045">
        <w:tc>
          <w:tcPr>
            <w:tcW w:w="657" w:type="pct"/>
            <w:vMerge w:val="restart"/>
            <w:vAlign w:val="center"/>
          </w:tcPr>
          <w:p w14:paraId="3319EBEE" w14:textId="4B88A814" w:rsidR="00530120" w:rsidRPr="00D86EE7" w:rsidRDefault="00530120" w:rsidP="003D6817">
            <w:pPr>
              <w:jc w:val="left"/>
              <w:rPr>
                <w:bCs/>
                <w:sz w:val="20"/>
                <w:szCs w:val="20"/>
                <w:lang w:val="en-GB"/>
              </w:rPr>
            </w:pPr>
            <w:r w:rsidRPr="00D86EE7">
              <w:rPr>
                <w:bCs/>
                <w:sz w:val="20"/>
                <w:szCs w:val="20"/>
                <w:lang w:val="en-GB"/>
              </w:rPr>
              <w:t>Mexico</w:t>
            </w:r>
          </w:p>
        </w:tc>
        <w:tc>
          <w:tcPr>
            <w:tcW w:w="867" w:type="pct"/>
            <w:gridSpan w:val="3"/>
          </w:tcPr>
          <w:p w14:paraId="047CDEF5" w14:textId="632A2AEB" w:rsidR="00530120" w:rsidRPr="00D86EE7" w:rsidRDefault="00530120" w:rsidP="002D30E3">
            <w:pPr>
              <w:jc w:val="center"/>
              <w:rPr>
                <w:bCs/>
                <w:color w:val="333333"/>
                <w:sz w:val="20"/>
                <w:szCs w:val="20"/>
                <w:lang w:val="en-GB"/>
              </w:rPr>
            </w:pPr>
            <w:r w:rsidRPr="00D86EE7">
              <w:rPr>
                <w:bCs/>
                <w:color w:val="333333"/>
                <w:sz w:val="20"/>
                <w:szCs w:val="20"/>
                <w:lang w:val="en-GB"/>
              </w:rPr>
              <w:t>Puerto Vallarta</w:t>
            </w:r>
          </w:p>
        </w:tc>
        <w:tc>
          <w:tcPr>
            <w:tcW w:w="870" w:type="pct"/>
            <w:gridSpan w:val="3"/>
          </w:tcPr>
          <w:p w14:paraId="45821A25" w14:textId="48EBF409" w:rsidR="00530120" w:rsidRPr="00D86EE7" w:rsidRDefault="00530120" w:rsidP="002D30E3">
            <w:pPr>
              <w:jc w:val="center"/>
              <w:rPr>
                <w:bCs/>
                <w:color w:val="333333"/>
                <w:sz w:val="20"/>
                <w:szCs w:val="20"/>
                <w:lang w:val="en-GB"/>
              </w:rPr>
            </w:pPr>
            <w:r w:rsidRPr="00D86EE7">
              <w:rPr>
                <w:bCs/>
                <w:color w:val="333333"/>
                <w:sz w:val="20"/>
                <w:szCs w:val="20"/>
                <w:lang w:val="en-GB"/>
              </w:rPr>
              <w:t>Manzanillo</w:t>
            </w:r>
          </w:p>
        </w:tc>
        <w:tc>
          <w:tcPr>
            <w:tcW w:w="870" w:type="pct"/>
            <w:gridSpan w:val="3"/>
          </w:tcPr>
          <w:p w14:paraId="2B31DFAD" w14:textId="361EA005" w:rsidR="00530120" w:rsidRPr="00D86EE7" w:rsidRDefault="00530120" w:rsidP="002D30E3">
            <w:pPr>
              <w:jc w:val="center"/>
              <w:rPr>
                <w:bCs/>
                <w:color w:val="333333"/>
                <w:sz w:val="20"/>
                <w:szCs w:val="20"/>
                <w:lang w:val="en-GB"/>
              </w:rPr>
            </w:pPr>
            <w:r w:rsidRPr="00D86EE7">
              <w:rPr>
                <w:bCs/>
                <w:color w:val="333333"/>
                <w:sz w:val="20"/>
                <w:szCs w:val="20"/>
                <w:lang w:val="en-GB"/>
              </w:rPr>
              <w:t>Acapulco</w:t>
            </w:r>
          </w:p>
        </w:tc>
        <w:tc>
          <w:tcPr>
            <w:tcW w:w="870" w:type="pct"/>
            <w:gridSpan w:val="3"/>
          </w:tcPr>
          <w:p w14:paraId="335EA858" w14:textId="44A39475" w:rsidR="00530120" w:rsidRPr="00D86EE7" w:rsidRDefault="00530120" w:rsidP="002D30E3">
            <w:pPr>
              <w:jc w:val="center"/>
              <w:rPr>
                <w:bCs/>
                <w:color w:val="333333"/>
                <w:sz w:val="20"/>
                <w:szCs w:val="20"/>
                <w:lang w:val="en-GB"/>
              </w:rPr>
            </w:pPr>
            <w:r w:rsidRPr="00D86EE7">
              <w:rPr>
                <w:bCs/>
                <w:color w:val="333333"/>
                <w:sz w:val="20"/>
                <w:szCs w:val="20"/>
                <w:lang w:val="en-GB"/>
              </w:rPr>
              <w:t>Huatulco</w:t>
            </w:r>
          </w:p>
        </w:tc>
        <w:tc>
          <w:tcPr>
            <w:tcW w:w="865" w:type="pct"/>
            <w:gridSpan w:val="3"/>
          </w:tcPr>
          <w:p w14:paraId="516D1029" w14:textId="450D4C5A" w:rsidR="00530120" w:rsidRPr="00D86EE7" w:rsidRDefault="00530120" w:rsidP="002D30E3">
            <w:pPr>
              <w:jc w:val="center"/>
              <w:rPr>
                <w:bCs/>
                <w:color w:val="333333"/>
                <w:sz w:val="20"/>
                <w:szCs w:val="20"/>
                <w:lang w:val="en-GB"/>
              </w:rPr>
            </w:pPr>
            <w:r w:rsidRPr="00D86EE7">
              <w:rPr>
                <w:bCs/>
                <w:color w:val="333333"/>
                <w:sz w:val="20"/>
                <w:szCs w:val="20"/>
                <w:lang w:val="en-GB"/>
              </w:rPr>
              <w:t>Puerto Chiapas</w:t>
            </w:r>
          </w:p>
        </w:tc>
      </w:tr>
      <w:tr w:rsidR="00530120" w:rsidRPr="00D86EE7" w14:paraId="6E734A77" w14:textId="77777777" w:rsidTr="00287045">
        <w:tc>
          <w:tcPr>
            <w:tcW w:w="657" w:type="pct"/>
            <w:vMerge/>
            <w:vAlign w:val="center"/>
          </w:tcPr>
          <w:p w14:paraId="25AB11CC" w14:textId="77777777" w:rsidR="00530120" w:rsidRPr="00D86EE7" w:rsidRDefault="00530120" w:rsidP="003D6817">
            <w:pPr>
              <w:jc w:val="left"/>
              <w:rPr>
                <w:bCs/>
                <w:sz w:val="20"/>
                <w:szCs w:val="20"/>
                <w:lang w:val="en-GB"/>
              </w:rPr>
            </w:pPr>
          </w:p>
        </w:tc>
        <w:tc>
          <w:tcPr>
            <w:tcW w:w="289" w:type="pct"/>
          </w:tcPr>
          <w:p w14:paraId="2ED6907C" w14:textId="67CD3256"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89" w:type="pct"/>
          </w:tcPr>
          <w:p w14:paraId="7871A28F" w14:textId="0D96BE24" w:rsidR="00530120" w:rsidRPr="00D86EE7" w:rsidRDefault="00385C10" w:rsidP="00D834BD">
            <w:pPr>
              <w:jc w:val="center"/>
              <w:rPr>
                <w:bCs/>
                <w:color w:val="333333"/>
                <w:sz w:val="20"/>
                <w:szCs w:val="20"/>
                <w:lang w:val="en-GB"/>
              </w:rPr>
            </w:pPr>
            <w:r w:rsidRPr="00D86EE7">
              <w:rPr>
                <w:bCs/>
                <w:color w:val="333333"/>
                <w:sz w:val="20"/>
                <w:szCs w:val="20"/>
                <w:lang w:val="en-GB"/>
              </w:rPr>
              <w:t>3</w:t>
            </w:r>
          </w:p>
        </w:tc>
        <w:tc>
          <w:tcPr>
            <w:tcW w:w="290" w:type="pct"/>
          </w:tcPr>
          <w:p w14:paraId="3A764D06" w14:textId="58044B24" w:rsidR="00530120" w:rsidRPr="00D86EE7" w:rsidRDefault="00385C10" w:rsidP="00D834BD">
            <w:pPr>
              <w:jc w:val="center"/>
              <w:rPr>
                <w:bCs/>
                <w:color w:val="333333"/>
                <w:sz w:val="20"/>
                <w:szCs w:val="20"/>
                <w:lang w:val="en-GB"/>
              </w:rPr>
            </w:pPr>
            <w:r w:rsidRPr="00D86EE7">
              <w:rPr>
                <w:bCs/>
                <w:color w:val="333333"/>
                <w:sz w:val="20"/>
                <w:szCs w:val="20"/>
                <w:lang w:val="en-GB"/>
              </w:rPr>
              <w:t>3</w:t>
            </w:r>
          </w:p>
        </w:tc>
        <w:tc>
          <w:tcPr>
            <w:tcW w:w="290" w:type="pct"/>
          </w:tcPr>
          <w:p w14:paraId="6775A96E" w14:textId="4610F3D2"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90" w:type="pct"/>
          </w:tcPr>
          <w:p w14:paraId="27F1E164" w14:textId="6B092B11" w:rsidR="00530120" w:rsidRPr="00D86EE7" w:rsidRDefault="00385C10" w:rsidP="00D834BD">
            <w:pPr>
              <w:jc w:val="center"/>
              <w:rPr>
                <w:bCs/>
                <w:color w:val="333333"/>
                <w:sz w:val="20"/>
                <w:szCs w:val="20"/>
                <w:lang w:val="en-GB"/>
              </w:rPr>
            </w:pPr>
            <w:r w:rsidRPr="00D86EE7">
              <w:rPr>
                <w:bCs/>
                <w:color w:val="333333"/>
                <w:sz w:val="20"/>
                <w:szCs w:val="20"/>
                <w:lang w:val="en-GB"/>
              </w:rPr>
              <w:t>3</w:t>
            </w:r>
          </w:p>
        </w:tc>
        <w:tc>
          <w:tcPr>
            <w:tcW w:w="290" w:type="pct"/>
          </w:tcPr>
          <w:p w14:paraId="0560798C" w14:textId="37C37C0B" w:rsidR="00530120" w:rsidRPr="00D86EE7" w:rsidRDefault="00385C10" w:rsidP="00D834BD">
            <w:pPr>
              <w:jc w:val="center"/>
              <w:rPr>
                <w:bCs/>
                <w:color w:val="333333"/>
                <w:sz w:val="20"/>
                <w:szCs w:val="20"/>
                <w:lang w:val="en-GB"/>
              </w:rPr>
            </w:pPr>
            <w:r w:rsidRPr="00D86EE7">
              <w:rPr>
                <w:bCs/>
                <w:color w:val="333333"/>
                <w:sz w:val="20"/>
                <w:szCs w:val="20"/>
                <w:lang w:val="en-GB"/>
              </w:rPr>
              <w:t>3</w:t>
            </w:r>
          </w:p>
        </w:tc>
        <w:tc>
          <w:tcPr>
            <w:tcW w:w="290" w:type="pct"/>
          </w:tcPr>
          <w:p w14:paraId="61239685" w14:textId="13668C52"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90" w:type="pct"/>
          </w:tcPr>
          <w:p w14:paraId="2D526208" w14:textId="59C609A9" w:rsidR="00530120" w:rsidRPr="00D86EE7" w:rsidRDefault="00385C10" w:rsidP="00D834BD">
            <w:pPr>
              <w:jc w:val="center"/>
              <w:rPr>
                <w:bCs/>
                <w:color w:val="333333"/>
                <w:sz w:val="20"/>
                <w:szCs w:val="20"/>
                <w:lang w:val="en-GB"/>
              </w:rPr>
            </w:pPr>
            <w:r w:rsidRPr="00D86EE7">
              <w:rPr>
                <w:bCs/>
                <w:color w:val="333333"/>
                <w:sz w:val="20"/>
                <w:szCs w:val="20"/>
                <w:lang w:val="en-GB"/>
              </w:rPr>
              <w:t>3</w:t>
            </w:r>
          </w:p>
        </w:tc>
        <w:tc>
          <w:tcPr>
            <w:tcW w:w="290" w:type="pct"/>
          </w:tcPr>
          <w:p w14:paraId="4C878E18" w14:textId="617A9546" w:rsidR="00530120" w:rsidRPr="00D86EE7" w:rsidRDefault="00385C10" w:rsidP="00D834BD">
            <w:pPr>
              <w:jc w:val="center"/>
              <w:rPr>
                <w:bCs/>
                <w:color w:val="333333"/>
                <w:sz w:val="20"/>
                <w:szCs w:val="20"/>
                <w:lang w:val="en-GB"/>
              </w:rPr>
            </w:pPr>
            <w:r w:rsidRPr="00D86EE7">
              <w:rPr>
                <w:bCs/>
                <w:color w:val="333333"/>
                <w:sz w:val="20"/>
                <w:szCs w:val="20"/>
                <w:lang w:val="en-GB"/>
              </w:rPr>
              <w:t>3</w:t>
            </w:r>
          </w:p>
        </w:tc>
        <w:tc>
          <w:tcPr>
            <w:tcW w:w="290" w:type="pct"/>
          </w:tcPr>
          <w:p w14:paraId="0763099C" w14:textId="6021CEC6"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90" w:type="pct"/>
          </w:tcPr>
          <w:p w14:paraId="7D7465CF" w14:textId="1D6D742F" w:rsidR="00530120" w:rsidRPr="00D86EE7" w:rsidRDefault="00385C10" w:rsidP="00D834BD">
            <w:pPr>
              <w:jc w:val="center"/>
              <w:rPr>
                <w:bCs/>
                <w:color w:val="333333"/>
                <w:sz w:val="20"/>
                <w:szCs w:val="20"/>
                <w:lang w:val="en-GB"/>
              </w:rPr>
            </w:pPr>
            <w:r w:rsidRPr="00D86EE7">
              <w:rPr>
                <w:bCs/>
                <w:color w:val="333333"/>
                <w:sz w:val="20"/>
                <w:szCs w:val="20"/>
                <w:lang w:val="en-GB"/>
              </w:rPr>
              <w:t>2</w:t>
            </w:r>
          </w:p>
        </w:tc>
        <w:tc>
          <w:tcPr>
            <w:tcW w:w="290" w:type="pct"/>
          </w:tcPr>
          <w:p w14:paraId="7572A29E" w14:textId="36BD921F" w:rsidR="00530120" w:rsidRPr="00D86EE7" w:rsidRDefault="00385C10" w:rsidP="00D834BD">
            <w:pPr>
              <w:jc w:val="center"/>
              <w:rPr>
                <w:bCs/>
                <w:color w:val="333333"/>
                <w:sz w:val="20"/>
                <w:szCs w:val="20"/>
                <w:lang w:val="en-GB"/>
              </w:rPr>
            </w:pPr>
            <w:r w:rsidRPr="00D86EE7">
              <w:rPr>
                <w:bCs/>
                <w:color w:val="333333"/>
                <w:sz w:val="20"/>
                <w:szCs w:val="20"/>
                <w:lang w:val="en-GB"/>
              </w:rPr>
              <w:t>2</w:t>
            </w:r>
          </w:p>
        </w:tc>
        <w:tc>
          <w:tcPr>
            <w:tcW w:w="289" w:type="pct"/>
          </w:tcPr>
          <w:p w14:paraId="49D5814E" w14:textId="0C06697C" w:rsidR="00530120" w:rsidRPr="00D86EE7" w:rsidRDefault="00A542A6" w:rsidP="00D834BD">
            <w:pPr>
              <w:jc w:val="center"/>
              <w:rPr>
                <w:bCs/>
                <w:color w:val="333333"/>
                <w:sz w:val="20"/>
                <w:szCs w:val="20"/>
                <w:lang w:val="en-GB"/>
              </w:rPr>
            </w:pPr>
            <w:r w:rsidRPr="00D86EE7">
              <w:rPr>
                <w:bCs/>
                <w:color w:val="333333"/>
                <w:sz w:val="20"/>
                <w:szCs w:val="20"/>
                <w:lang w:val="en-GB"/>
              </w:rPr>
              <w:t>3</w:t>
            </w:r>
          </w:p>
        </w:tc>
        <w:tc>
          <w:tcPr>
            <w:tcW w:w="289" w:type="pct"/>
          </w:tcPr>
          <w:p w14:paraId="1ECE7B8F" w14:textId="0B0EF61C" w:rsidR="00530120" w:rsidRPr="00D86EE7" w:rsidRDefault="00385C10" w:rsidP="00D834BD">
            <w:pPr>
              <w:jc w:val="center"/>
              <w:rPr>
                <w:bCs/>
                <w:color w:val="333333"/>
                <w:sz w:val="20"/>
                <w:szCs w:val="20"/>
                <w:lang w:val="en-GB"/>
              </w:rPr>
            </w:pPr>
            <w:r w:rsidRPr="00D86EE7">
              <w:rPr>
                <w:bCs/>
                <w:color w:val="333333"/>
                <w:sz w:val="20"/>
                <w:szCs w:val="20"/>
                <w:lang w:val="en-GB"/>
              </w:rPr>
              <w:t>2</w:t>
            </w:r>
          </w:p>
        </w:tc>
        <w:tc>
          <w:tcPr>
            <w:tcW w:w="287" w:type="pct"/>
          </w:tcPr>
          <w:p w14:paraId="7266D7D7" w14:textId="219B741F" w:rsidR="00530120" w:rsidRPr="00D86EE7" w:rsidRDefault="00385C10" w:rsidP="00D834BD">
            <w:pPr>
              <w:jc w:val="center"/>
              <w:rPr>
                <w:bCs/>
                <w:color w:val="333333"/>
                <w:sz w:val="20"/>
                <w:szCs w:val="20"/>
                <w:lang w:val="en-GB"/>
              </w:rPr>
            </w:pPr>
            <w:r w:rsidRPr="00D86EE7">
              <w:rPr>
                <w:bCs/>
                <w:color w:val="333333"/>
                <w:sz w:val="20"/>
                <w:szCs w:val="20"/>
                <w:lang w:val="en-GB"/>
              </w:rPr>
              <w:t>2</w:t>
            </w:r>
          </w:p>
        </w:tc>
      </w:tr>
      <w:tr w:rsidR="00B0039F" w:rsidRPr="00D86EE7" w14:paraId="2711F799" w14:textId="77777777" w:rsidTr="00D33EFC">
        <w:tc>
          <w:tcPr>
            <w:tcW w:w="657" w:type="pct"/>
            <w:vMerge w:val="restart"/>
            <w:shd w:val="clear" w:color="auto" w:fill="F2F2F2" w:themeFill="background1" w:themeFillShade="F2"/>
            <w:vAlign w:val="center"/>
          </w:tcPr>
          <w:p w14:paraId="4CB87A9D" w14:textId="447193D5" w:rsidR="00B0039F" w:rsidRPr="00D86EE7" w:rsidRDefault="00B0039F" w:rsidP="003D6817">
            <w:pPr>
              <w:jc w:val="left"/>
              <w:rPr>
                <w:bCs/>
                <w:sz w:val="20"/>
                <w:szCs w:val="20"/>
                <w:lang w:val="en-GB"/>
              </w:rPr>
            </w:pPr>
            <w:r w:rsidRPr="00D86EE7">
              <w:rPr>
                <w:bCs/>
                <w:sz w:val="20"/>
                <w:szCs w:val="20"/>
                <w:lang w:val="en-GB"/>
              </w:rPr>
              <w:t>Philippines</w:t>
            </w:r>
          </w:p>
        </w:tc>
        <w:tc>
          <w:tcPr>
            <w:tcW w:w="867" w:type="pct"/>
            <w:gridSpan w:val="3"/>
            <w:shd w:val="clear" w:color="auto" w:fill="F2F2F2" w:themeFill="background1" w:themeFillShade="F2"/>
          </w:tcPr>
          <w:p w14:paraId="5C44A516" w14:textId="422A705F" w:rsidR="00B0039F" w:rsidRPr="00D86EE7" w:rsidRDefault="00B0039F" w:rsidP="002D30E3">
            <w:pPr>
              <w:jc w:val="center"/>
              <w:rPr>
                <w:bCs/>
                <w:color w:val="333333"/>
                <w:sz w:val="20"/>
                <w:szCs w:val="20"/>
                <w:lang w:val="en-GB"/>
              </w:rPr>
            </w:pPr>
            <w:r w:rsidRPr="00D86EE7">
              <w:rPr>
                <w:bCs/>
                <w:color w:val="333333"/>
                <w:sz w:val="20"/>
                <w:szCs w:val="20"/>
                <w:lang w:val="en-GB"/>
              </w:rPr>
              <w:t>Cagayan Province</w:t>
            </w:r>
          </w:p>
        </w:tc>
        <w:tc>
          <w:tcPr>
            <w:tcW w:w="870" w:type="pct"/>
            <w:gridSpan w:val="3"/>
            <w:shd w:val="clear" w:color="auto" w:fill="F2F2F2" w:themeFill="background1" w:themeFillShade="F2"/>
          </w:tcPr>
          <w:p w14:paraId="507E24D8" w14:textId="15B058F7" w:rsidR="00B0039F" w:rsidRPr="00D86EE7" w:rsidRDefault="00B0039F" w:rsidP="002D30E3">
            <w:pPr>
              <w:jc w:val="center"/>
              <w:rPr>
                <w:bCs/>
                <w:color w:val="333333"/>
                <w:sz w:val="20"/>
                <w:szCs w:val="20"/>
                <w:lang w:val="en-GB"/>
              </w:rPr>
            </w:pPr>
            <w:r w:rsidRPr="00D86EE7">
              <w:rPr>
                <w:bCs/>
                <w:color w:val="333333"/>
                <w:sz w:val="20"/>
                <w:szCs w:val="20"/>
                <w:lang w:val="en-GB"/>
              </w:rPr>
              <w:t>Aurora Province</w:t>
            </w:r>
          </w:p>
        </w:tc>
        <w:tc>
          <w:tcPr>
            <w:tcW w:w="870" w:type="pct"/>
            <w:gridSpan w:val="3"/>
            <w:shd w:val="clear" w:color="auto" w:fill="F2F2F2" w:themeFill="background1" w:themeFillShade="F2"/>
          </w:tcPr>
          <w:p w14:paraId="125842DF" w14:textId="5ABD501F" w:rsidR="00B0039F" w:rsidRPr="00D86EE7" w:rsidRDefault="00B0039F" w:rsidP="002D30E3">
            <w:pPr>
              <w:jc w:val="center"/>
              <w:rPr>
                <w:bCs/>
                <w:color w:val="333333"/>
                <w:sz w:val="20"/>
                <w:szCs w:val="20"/>
                <w:lang w:val="en-GB"/>
              </w:rPr>
            </w:pPr>
            <w:r w:rsidRPr="00D86EE7">
              <w:rPr>
                <w:bCs/>
                <w:color w:val="333333"/>
                <w:sz w:val="20"/>
                <w:szCs w:val="20"/>
                <w:lang w:val="en-GB"/>
              </w:rPr>
              <w:t>Northern Samar Province</w:t>
            </w:r>
          </w:p>
        </w:tc>
        <w:tc>
          <w:tcPr>
            <w:tcW w:w="870" w:type="pct"/>
            <w:gridSpan w:val="3"/>
            <w:vMerge w:val="restart"/>
            <w:shd w:val="clear" w:color="auto" w:fill="F2F2F2" w:themeFill="background1" w:themeFillShade="F2"/>
          </w:tcPr>
          <w:p w14:paraId="5F0A14AA" w14:textId="77777777" w:rsidR="00B0039F" w:rsidRPr="00D86EE7" w:rsidRDefault="00B0039F" w:rsidP="002D30E3">
            <w:pPr>
              <w:jc w:val="center"/>
              <w:rPr>
                <w:bCs/>
                <w:color w:val="333333"/>
                <w:sz w:val="20"/>
                <w:szCs w:val="20"/>
                <w:lang w:val="en-GB"/>
              </w:rPr>
            </w:pPr>
          </w:p>
        </w:tc>
        <w:tc>
          <w:tcPr>
            <w:tcW w:w="865" w:type="pct"/>
            <w:gridSpan w:val="3"/>
            <w:vMerge w:val="restart"/>
            <w:shd w:val="clear" w:color="auto" w:fill="F2F2F2" w:themeFill="background1" w:themeFillShade="F2"/>
          </w:tcPr>
          <w:p w14:paraId="20C7ABAE" w14:textId="77777777" w:rsidR="00B0039F" w:rsidRPr="00D86EE7" w:rsidRDefault="00B0039F" w:rsidP="002D30E3">
            <w:pPr>
              <w:jc w:val="center"/>
              <w:rPr>
                <w:bCs/>
                <w:color w:val="333333"/>
                <w:sz w:val="20"/>
                <w:szCs w:val="20"/>
                <w:lang w:val="en-GB"/>
              </w:rPr>
            </w:pPr>
          </w:p>
        </w:tc>
      </w:tr>
      <w:tr w:rsidR="00B0039F" w:rsidRPr="00D86EE7" w14:paraId="73E75EC8" w14:textId="77777777" w:rsidTr="00D33EFC">
        <w:tc>
          <w:tcPr>
            <w:tcW w:w="657" w:type="pct"/>
            <w:vMerge/>
            <w:shd w:val="clear" w:color="auto" w:fill="F2F2F2" w:themeFill="background1" w:themeFillShade="F2"/>
            <w:vAlign w:val="center"/>
          </w:tcPr>
          <w:p w14:paraId="57FC9EB5" w14:textId="77777777" w:rsidR="00B0039F" w:rsidRPr="00D86EE7" w:rsidRDefault="00B0039F" w:rsidP="003D6817">
            <w:pPr>
              <w:jc w:val="left"/>
              <w:rPr>
                <w:bCs/>
                <w:sz w:val="20"/>
                <w:szCs w:val="20"/>
                <w:lang w:val="en-GB"/>
              </w:rPr>
            </w:pPr>
          </w:p>
        </w:tc>
        <w:tc>
          <w:tcPr>
            <w:tcW w:w="289" w:type="pct"/>
            <w:shd w:val="clear" w:color="auto" w:fill="F2F2F2" w:themeFill="background1" w:themeFillShade="F2"/>
          </w:tcPr>
          <w:p w14:paraId="116159C0" w14:textId="50F4311E"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89" w:type="pct"/>
            <w:shd w:val="clear" w:color="auto" w:fill="F2F2F2" w:themeFill="background1" w:themeFillShade="F2"/>
          </w:tcPr>
          <w:p w14:paraId="5EBCE5FA" w14:textId="430D1C12" w:rsidR="00B0039F" w:rsidRPr="00D86EE7" w:rsidRDefault="007147D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0FCF8FC0" w14:textId="68FAC603" w:rsidR="00B0039F" w:rsidRPr="00D86EE7" w:rsidRDefault="007147DE"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28CA69C1" w14:textId="778B5B5F"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7847E302" w14:textId="383D3623" w:rsidR="00B0039F" w:rsidRPr="00D86EE7" w:rsidRDefault="007147D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78DCB205" w14:textId="1F52A27A" w:rsidR="00B0039F" w:rsidRPr="00D86EE7" w:rsidRDefault="007147DE"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45A6520B" w14:textId="402FD9EB"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18A63CF3" w14:textId="06C7DDAC" w:rsidR="00B0039F" w:rsidRPr="00D86EE7" w:rsidRDefault="007147D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3C7CFEA9" w14:textId="3C8FC608" w:rsidR="00B0039F" w:rsidRPr="00D86EE7" w:rsidRDefault="007147DE" w:rsidP="00D834BD">
            <w:pPr>
              <w:jc w:val="center"/>
              <w:rPr>
                <w:bCs/>
                <w:color w:val="333333"/>
                <w:sz w:val="20"/>
                <w:szCs w:val="20"/>
                <w:lang w:val="en-GB"/>
              </w:rPr>
            </w:pPr>
            <w:r w:rsidRPr="00D86EE7">
              <w:rPr>
                <w:bCs/>
                <w:color w:val="333333"/>
                <w:sz w:val="20"/>
                <w:szCs w:val="20"/>
                <w:lang w:val="en-GB"/>
              </w:rPr>
              <w:t>2</w:t>
            </w:r>
          </w:p>
        </w:tc>
        <w:tc>
          <w:tcPr>
            <w:tcW w:w="870" w:type="pct"/>
            <w:gridSpan w:val="3"/>
            <w:vMerge/>
            <w:shd w:val="clear" w:color="auto" w:fill="F2F2F2" w:themeFill="background1" w:themeFillShade="F2"/>
          </w:tcPr>
          <w:p w14:paraId="697AFCF0" w14:textId="77777777" w:rsidR="00B0039F" w:rsidRPr="00D86EE7" w:rsidRDefault="00B0039F" w:rsidP="00D834BD">
            <w:pPr>
              <w:jc w:val="center"/>
              <w:rPr>
                <w:bCs/>
                <w:color w:val="333333"/>
                <w:sz w:val="20"/>
                <w:szCs w:val="20"/>
                <w:lang w:val="en-GB"/>
              </w:rPr>
            </w:pPr>
          </w:p>
        </w:tc>
        <w:tc>
          <w:tcPr>
            <w:tcW w:w="865" w:type="pct"/>
            <w:gridSpan w:val="3"/>
            <w:vMerge/>
            <w:shd w:val="clear" w:color="auto" w:fill="F2F2F2" w:themeFill="background1" w:themeFillShade="F2"/>
          </w:tcPr>
          <w:p w14:paraId="72D5172F" w14:textId="77777777" w:rsidR="00B0039F" w:rsidRPr="00D86EE7" w:rsidRDefault="00B0039F" w:rsidP="00D834BD">
            <w:pPr>
              <w:jc w:val="center"/>
              <w:rPr>
                <w:bCs/>
                <w:color w:val="333333"/>
                <w:sz w:val="20"/>
                <w:szCs w:val="20"/>
                <w:lang w:val="en-GB"/>
              </w:rPr>
            </w:pPr>
          </w:p>
        </w:tc>
      </w:tr>
      <w:tr w:rsidR="00B0039F" w:rsidRPr="00D86EE7" w14:paraId="78879B39" w14:textId="77777777" w:rsidTr="00287045">
        <w:tc>
          <w:tcPr>
            <w:tcW w:w="657" w:type="pct"/>
            <w:vMerge w:val="restart"/>
            <w:vAlign w:val="center"/>
          </w:tcPr>
          <w:p w14:paraId="02711C3D" w14:textId="42EB53B3" w:rsidR="00B0039F" w:rsidRPr="00D86EE7" w:rsidRDefault="00B0039F" w:rsidP="003D6817">
            <w:pPr>
              <w:jc w:val="left"/>
              <w:rPr>
                <w:bCs/>
                <w:sz w:val="20"/>
                <w:szCs w:val="20"/>
                <w:lang w:val="en-GB"/>
              </w:rPr>
            </w:pPr>
            <w:r w:rsidRPr="00D86EE7">
              <w:rPr>
                <w:bCs/>
                <w:sz w:val="20"/>
                <w:szCs w:val="20"/>
                <w:lang w:val="en-GB"/>
              </w:rPr>
              <w:t>Russian Federation</w:t>
            </w:r>
          </w:p>
        </w:tc>
        <w:tc>
          <w:tcPr>
            <w:tcW w:w="867" w:type="pct"/>
            <w:gridSpan w:val="3"/>
          </w:tcPr>
          <w:p w14:paraId="4854F04E" w14:textId="74775BB3" w:rsidR="00B0039F" w:rsidRPr="00D86EE7" w:rsidRDefault="00B0039F" w:rsidP="002D30E3">
            <w:pPr>
              <w:jc w:val="center"/>
              <w:rPr>
                <w:bCs/>
                <w:color w:val="333333"/>
                <w:sz w:val="20"/>
                <w:szCs w:val="20"/>
                <w:lang w:val="en-GB"/>
              </w:rPr>
            </w:pPr>
            <w:r w:rsidRPr="00D86EE7">
              <w:rPr>
                <w:bCs/>
                <w:color w:val="333333"/>
                <w:sz w:val="20"/>
                <w:szCs w:val="20"/>
                <w:lang w:val="en-GB"/>
              </w:rPr>
              <w:t>Severo-</w:t>
            </w:r>
            <w:proofErr w:type="spellStart"/>
            <w:r w:rsidRPr="00D86EE7">
              <w:rPr>
                <w:bCs/>
                <w:color w:val="333333"/>
                <w:sz w:val="20"/>
                <w:szCs w:val="20"/>
                <w:lang w:val="en-GB"/>
              </w:rPr>
              <w:t>Kurilsk</w:t>
            </w:r>
            <w:proofErr w:type="spellEnd"/>
          </w:p>
        </w:tc>
        <w:tc>
          <w:tcPr>
            <w:tcW w:w="870" w:type="pct"/>
            <w:gridSpan w:val="3"/>
          </w:tcPr>
          <w:p w14:paraId="7D93B740" w14:textId="2205E946" w:rsidR="00B0039F" w:rsidRPr="00D86EE7" w:rsidRDefault="00B0039F" w:rsidP="002D30E3">
            <w:pPr>
              <w:jc w:val="center"/>
              <w:rPr>
                <w:bCs/>
                <w:color w:val="333333"/>
                <w:sz w:val="20"/>
                <w:szCs w:val="20"/>
                <w:lang w:val="en-GB"/>
              </w:rPr>
            </w:pPr>
            <w:proofErr w:type="spellStart"/>
            <w:r w:rsidRPr="00D86EE7">
              <w:rPr>
                <w:bCs/>
                <w:color w:val="333333"/>
                <w:sz w:val="20"/>
                <w:szCs w:val="20"/>
                <w:lang w:val="en-GB"/>
              </w:rPr>
              <w:t>Yuzhno-Kurilsk</w:t>
            </w:r>
            <w:proofErr w:type="spellEnd"/>
          </w:p>
        </w:tc>
        <w:tc>
          <w:tcPr>
            <w:tcW w:w="870" w:type="pct"/>
            <w:gridSpan w:val="3"/>
          </w:tcPr>
          <w:p w14:paraId="26EA1E11" w14:textId="57D2F706" w:rsidR="00B0039F" w:rsidRPr="00D86EE7" w:rsidRDefault="00B0039F" w:rsidP="002D30E3">
            <w:pPr>
              <w:jc w:val="center"/>
              <w:rPr>
                <w:bCs/>
                <w:color w:val="333333"/>
                <w:sz w:val="20"/>
                <w:szCs w:val="20"/>
                <w:lang w:val="en-GB"/>
              </w:rPr>
            </w:pPr>
            <w:proofErr w:type="spellStart"/>
            <w:r w:rsidRPr="00D86EE7">
              <w:rPr>
                <w:bCs/>
                <w:color w:val="333333"/>
                <w:sz w:val="20"/>
                <w:szCs w:val="20"/>
                <w:lang w:val="en-GB"/>
              </w:rPr>
              <w:t>Malokurilskoe</w:t>
            </w:r>
            <w:proofErr w:type="spellEnd"/>
          </w:p>
        </w:tc>
        <w:tc>
          <w:tcPr>
            <w:tcW w:w="870" w:type="pct"/>
            <w:gridSpan w:val="3"/>
            <w:vMerge w:val="restart"/>
          </w:tcPr>
          <w:p w14:paraId="7E9049EA" w14:textId="77777777" w:rsidR="00B0039F" w:rsidRPr="00D86EE7" w:rsidRDefault="00B0039F" w:rsidP="002D30E3">
            <w:pPr>
              <w:jc w:val="center"/>
              <w:rPr>
                <w:bCs/>
                <w:color w:val="333333"/>
                <w:sz w:val="20"/>
                <w:szCs w:val="20"/>
                <w:lang w:val="en-GB"/>
              </w:rPr>
            </w:pPr>
          </w:p>
        </w:tc>
        <w:tc>
          <w:tcPr>
            <w:tcW w:w="865" w:type="pct"/>
            <w:gridSpan w:val="3"/>
            <w:vMerge w:val="restart"/>
          </w:tcPr>
          <w:p w14:paraId="00708AC0" w14:textId="77777777" w:rsidR="00B0039F" w:rsidRPr="00D86EE7" w:rsidRDefault="00B0039F" w:rsidP="002D30E3">
            <w:pPr>
              <w:jc w:val="center"/>
              <w:rPr>
                <w:bCs/>
                <w:color w:val="333333"/>
                <w:sz w:val="20"/>
                <w:szCs w:val="20"/>
                <w:lang w:val="en-GB"/>
              </w:rPr>
            </w:pPr>
          </w:p>
        </w:tc>
      </w:tr>
      <w:tr w:rsidR="00B0039F" w:rsidRPr="00D86EE7" w14:paraId="2408861E" w14:textId="77777777" w:rsidTr="00B0039F">
        <w:tc>
          <w:tcPr>
            <w:tcW w:w="657" w:type="pct"/>
            <w:vMerge/>
            <w:vAlign w:val="center"/>
          </w:tcPr>
          <w:p w14:paraId="0E2C107A" w14:textId="77777777" w:rsidR="00B0039F" w:rsidRPr="00D86EE7" w:rsidRDefault="00B0039F" w:rsidP="003D6817">
            <w:pPr>
              <w:jc w:val="left"/>
              <w:rPr>
                <w:bCs/>
                <w:sz w:val="20"/>
                <w:szCs w:val="20"/>
                <w:lang w:val="en-GB"/>
              </w:rPr>
            </w:pPr>
          </w:p>
        </w:tc>
        <w:tc>
          <w:tcPr>
            <w:tcW w:w="289" w:type="pct"/>
          </w:tcPr>
          <w:p w14:paraId="4B80C880" w14:textId="72AD03BC"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89" w:type="pct"/>
          </w:tcPr>
          <w:p w14:paraId="2698A879" w14:textId="72753389"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4983F8DB" w14:textId="154712DF"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66EECDA9" w14:textId="62ABB17A"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7254C002" w14:textId="6FC4858F"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3856F0FB" w14:textId="6144C2E5"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7A67A885" w14:textId="25F5C673"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75B8E043" w14:textId="60CAFBE6"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290" w:type="pct"/>
          </w:tcPr>
          <w:p w14:paraId="5080648C" w14:textId="662E8364" w:rsidR="00B0039F" w:rsidRPr="00D86EE7" w:rsidRDefault="007147DE" w:rsidP="00D834BD">
            <w:pPr>
              <w:jc w:val="center"/>
              <w:rPr>
                <w:bCs/>
                <w:color w:val="333333"/>
                <w:sz w:val="20"/>
                <w:szCs w:val="20"/>
                <w:lang w:val="en-GB"/>
              </w:rPr>
            </w:pPr>
            <w:r w:rsidRPr="00D86EE7">
              <w:rPr>
                <w:bCs/>
                <w:color w:val="333333"/>
                <w:sz w:val="20"/>
                <w:szCs w:val="20"/>
                <w:lang w:val="en-GB"/>
              </w:rPr>
              <w:t>4</w:t>
            </w:r>
          </w:p>
        </w:tc>
        <w:tc>
          <w:tcPr>
            <w:tcW w:w="870" w:type="pct"/>
            <w:gridSpan w:val="3"/>
            <w:vMerge/>
          </w:tcPr>
          <w:p w14:paraId="76EA41FB" w14:textId="77777777" w:rsidR="00B0039F" w:rsidRPr="00D86EE7" w:rsidRDefault="00B0039F" w:rsidP="00D834BD">
            <w:pPr>
              <w:jc w:val="center"/>
              <w:rPr>
                <w:bCs/>
                <w:color w:val="333333"/>
                <w:sz w:val="20"/>
                <w:szCs w:val="20"/>
                <w:lang w:val="en-GB"/>
              </w:rPr>
            </w:pPr>
          </w:p>
        </w:tc>
        <w:tc>
          <w:tcPr>
            <w:tcW w:w="865" w:type="pct"/>
            <w:gridSpan w:val="3"/>
            <w:vMerge/>
          </w:tcPr>
          <w:p w14:paraId="4F0F965E" w14:textId="77777777" w:rsidR="00B0039F" w:rsidRPr="00D86EE7" w:rsidRDefault="00B0039F" w:rsidP="00D834BD">
            <w:pPr>
              <w:jc w:val="center"/>
              <w:rPr>
                <w:bCs/>
                <w:color w:val="333333"/>
                <w:sz w:val="20"/>
                <w:szCs w:val="20"/>
                <w:lang w:val="en-GB"/>
              </w:rPr>
            </w:pPr>
          </w:p>
        </w:tc>
      </w:tr>
      <w:tr w:rsidR="00211736" w:rsidRPr="00D86EE7" w14:paraId="290D912E" w14:textId="77777777" w:rsidTr="00D33EFC">
        <w:tc>
          <w:tcPr>
            <w:tcW w:w="657" w:type="pct"/>
            <w:vMerge w:val="restart"/>
            <w:shd w:val="clear" w:color="auto" w:fill="F2F2F2" w:themeFill="background1" w:themeFillShade="F2"/>
            <w:vAlign w:val="center"/>
          </w:tcPr>
          <w:p w14:paraId="586CB20F" w14:textId="09EE78DF" w:rsidR="00211736" w:rsidRPr="00D86EE7" w:rsidRDefault="00211736" w:rsidP="003D6817">
            <w:pPr>
              <w:jc w:val="left"/>
              <w:rPr>
                <w:bCs/>
                <w:sz w:val="20"/>
                <w:szCs w:val="20"/>
                <w:lang w:val="en-GB"/>
              </w:rPr>
            </w:pPr>
            <w:r w:rsidRPr="00D86EE7">
              <w:rPr>
                <w:bCs/>
                <w:sz w:val="20"/>
                <w:szCs w:val="20"/>
                <w:lang w:val="en-GB"/>
              </w:rPr>
              <w:t>Solomon Islands</w:t>
            </w:r>
          </w:p>
        </w:tc>
        <w:tc>
          <w:tcPr>
            <w:tcW w:w="867" w:type="pct"/>
            <w:gridSpan w:val="3"/>
            <w:shd w:val="clear" w:color="auto" w:fill="F2F2F2" w:themeFill="background1" w:themeFillShade="F2"/>
          </w:tcPr>
          <w:p w14:paraId="5CF7CE4D" w14:textId="3285EE9C" w:rsidR="00211736" w:rsidRPr="00D86EE7" w:rsidRDefault="00211736" w:rsidP="002D30E3">
            <w:pPr>
              <w:jc w:val="center"/>
              <w:rPr>
                <w:rFonts w:eastAsia="Times New Roman"/>
                <w:bCs/>
                <w:color w:val="333333"/>
                <w:sz w:val="20"/>
                <w:szCs w:val="20"/>
                <w:lang w:val="en-GB"/>
              </w:rPr>
            </w:pPr>
            <w:r w:rsidRPr="00D86EE7">
              <w:rPr>
                <w:bCs/>
                <w:color w:val="333333"/>
                <w:sz w:val="20"/>
                <w:szCs w:val="20"/>
                <w:lang w:val="en-GB"/>
              </w:rPr>
              <w:t>Wagina, Choiseul Province</w:t>
            </w:r>
          </w:p>
        </w:tc>
        <w:tc>
          <w:tcPr>
            <w:tcW w:w="870" w:type="pct"/>
            <w:gridSpan w:val="3"/>
            <w:vMerge w:val="restart"/>
            <w:shd w:val="clear" w:color="auto" w:fill="F2F2F2" w:themeFill="background1" w:themeFillShade="F2"/>
          </w:tcPr>
          <w:p w14:paraId="29B24C8C" w14:textId="77777777" w:rsidR="00211736" w:rsidRPr="00D86EE7" w:rsidRDefault="00211736" w:rsidP="002D30E3">
            <w:pPr>
              <w:jc w:val="center"/>
              <w:rPr>
                <w:bCs/>
                <w:sz w:val="20"/>
                <w:szCs w:val="20"/>
                <w:lang w:val="en-GB"/>
              </w:rPr>
            </w:pPr>
          </w:p>
        </w:tc>
        <w:tc>
          <w:tcPr>
            <w:tcW w:w="870" w:type="pct"/>
            <w:gridSpan w:val="3"/>
            <w:vMerge w:val="restart"/>
            <w:shd w:val="clear" w:color="auto" w:fill="F2F2F2" w:themeFill="background1" w:themeFillShade="F2"/>
          </w:tcPr>
          <w:p w14:paraId="382F51E7" w14:textId="77777777" w:rsidR="00211736" w:rsidRPr="00D86EE7" w:rsidRDefault="00211736" w:rsidP="002D30E3">
            <w:pPr>
              <w:jc w:val="center"/>
              <w:rPr>
                <w:bCs/>
                <w:sz w:val="20"/>
                <w:szCs w:val="20"/>
                <w:lang w:val="en-GB"/>
              </w:rPr>
            </w:pPr>
          </w:p>
        </w:tc>
        <w:tc>
          <w:tcPr>
            <w:tcW w:w="870" w:type="pct"/>
            <w:gridSpan w:val="3"/>
            <w:vMerge w:val="restart"/>
            <w:shd w:val="clear" w:color="auto" w:fill="F2F2F2" w:themeFill="background1" w:themeFillShade="F2"/>
          </w:tcPr>
          <w:p w14:paraId="0A65E9DB" w14:textId="77777777" w:rsidR="00211736" w:rsidRPr="00D86EE7" w:rsidRDefault="00211736" w:rsidP="002D30E3">
            <w:pPr>
              <w:jc w:val="center"/>
              <w:rPr>
                <w:bCs/>
                <w:sz w:val="20"/>
                <w:szCs w:val="20"/>
                <w:lang w:val="en-GB"/>
              </w:rPr>
            </w:pPr>
          </w:p>
        </w:tc>
        <w:tc>
          <w:tcPr>
            <w:tcW w:w="865" w:type="pct"/>
            <w:gridSpan w:val="3"/>
            <w:vMerge w:val="restart"/>
            <w:shd w:val="clear" w:color="auto" w:fill="F2F2F2" w:themeFill="background1" w:themeFillShade="F2"/>
          </w:tcPr>
          <w:p w14:paraId="02C92F5C" w14:textId="77777777" w:rsidR="00211736" w:rsidRPr="00D86EE7" w:rsidRDefault="00211736" w:rsidP="002D30E3">
            <w:pPr>
              <w:jc w:val="center"/>
              <w:rPr>
                <w:bCs/>
                <w:sz w:val="20"/>
                <w:szCs w:val="20"/>
                <w:lang w:val="en-GB"/>
              </w:rPr>
            </w:pPr>
          </w:p>
        </w:tc>
      </w:tr>
      <w:tr w:rsidR="00211736" w:rsidRPr="00D86EE7" w14:paraId="4415B2FA" w14:textId="77777777" w:rsidTr="00D33EFC">
        <w:tc>
          <w:tcPr>
            <w:tcW w:w="657" w:type="pct"/>
            <w:vMerge/>
            <w:shd w:val="clear" w:color="auto" w:fill="F2F2F2" w:themeFill="background1" w:themeFillShade="F2"/>
            <w:vAlign w:val="center"/>
          </w:tcPr>
          <w:p w14:paraId="760DEAF0" w14:textId="77777777" w:rsidR="00211736" w:rsidRPr="00D86EE7" w:rsidRDefault="00211736" w:rsidP="003D6817">
            <w:pPr>
              <w:jc w:val="left"/>
              <w:rPr>
                <w:bCs/>
                <w:sz w:val="20"/>
                <w:szCs w:val="20"/>
                <w:lang w:val="en-GB"/>
              </w:rPr>
            </w:pPr>
          </w:p>
        </w:tc>
        <w:tc>
          <w:tcPr>
            <w:tcW w:w="289" w:type="pct"/>
            <w:shd w:val="clear" w:color="auto" w:fill="F2F2F2" w:themeFill="background1" w:themeFillShade="F2"/>
          </w:tcPr>
          <w:p w14:paraId="0EFAE251" w14:textId="21736F31" w:rsidR="00211736" w:rsidRPr="00D86EE7" w:rsidRDefault="007147DE" w:rsidP="00D834BD">
            <w:pPr>
              <w:jc w:val="center"/>
              <w:rPr>
                <w:bCs/>
                <w:color w:val="333333"/>
                <w:sz w:val="20"/>
                <w:szCs w:val="20"/>
                <w:lang w:val="en-GB"/>
              </w:rPr>
            </w:pPr>
            <w:r w:rsidRPr="00D86EE7">
              <w:rPr>
                <w:bCs/>
                <w:color w:val="333333"/>
                <w:sz w:val="20"/>
                <w:szCs w:val="20"/>
                <w:lang w:val="en-GB"/>
              </w:rPr>
              <w:t>4</w:t>
            </w:r>
          </w:p>
        </w:tc>
        <w:tc>
          <w:tcPr>
            <w:tcW w:w="289" w:type="pct"/>
            <w:shd w:val="clear" w:color="auto" w:fill="F2F2F2" w:themeFill="background1" w:themeFillShade="F2"/>
          </w:tcPr>
          <w:p w14:paraId="49C8EAE8" w14:textId="647D78CD" w:rsidR="00211736" w:rsidRPr="00D86EE7" w:rsidRDefault="007147DE"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3BE8A9F0" w14:textId="3C902DAF" w:rsidR="00211736" w:rsidRPr="00D86EE7" w:rsidRDefault="007147DE" w:rsidP="00D834BD">
            <w:pPr>
              <w:jc w:val="center"/>
              <w:rPr>
                <w:bCs/>
                <w:color w:val="333333"/>
                <w:sz w:val="20"/>
                <w:szCs w:val="20"/>
                <w:lang w:val="en-GB"/>
              </w:rPr>
            </w:pPr>
            <w:r w:rsidRPr="00D86EE7">
              <w:rPr>
                <w:bCs/>
                <w:color w:val="333333"/>
                <w:sz w:val="20"/>
                <w:szCs w:val="20"/>
                <w:lang w:val="en-GB"/>
              </w:rPr>
              <w:t>3</w:t>
            </w:r>
          </w:p>
        </w:tc>
        <w:tc>
          <w:tcPr>
            <w:tcW w:w="870" w:type="pct"/>
            <w:gridSpan w:val="3"/>
            <w:vMerge/>
            <w:shd w:val="clear" w:color="auto" w:fill="F2F2F2" w:themeFill="background1" w:themeFillShade="F2"/>
          </w:tcPr>
          <w:p w14:paraId="5C6A9EC4" w14:textId="77777777" w:rsidR="00211736" w:rsidRPr="00D86EE7" w:rsidRDefault="00211736" w:rsidP="00D834BD">
            <w:pPr>
              <w:jc w:val="center"/>
              <w:rPr>
                <w:bCs/>
                <w:color w:val="333333"/>
                <w:sz w:val="20"/>
                <w:szCs w:val="20"/>
                <w:lang w:val="en-GB"/>
              </w:rPr>
            </w:pPr>
          </w:p>
        </w:tc>
        <w:tc>
          <w:tcPr>
            <w:tcW w:w="870" w:type="pct"/>
            <w:gridSpan w:val="3"/>
            <w:vMerge/>
            <w:shd w:val="clear" w:color="auto" w:fill="F2F2F2" w:themeFill="background1" w:themeFillShade="F2"/>
          </w:tcPr>
          <w:p w14:paraId="675D2F82" w14:textId="77777777" w:rsidR="00211736" w:rsidRPr="00D86EE7" w:rsidRDefault="00211736" w:rsidP="00D834BD">
            <w:pPr>
              <w:jc w:val="center"/>
              <w:rPr>
                <w:bCs/>
                <w:color w:val="333333"/>
                <w:sz w:val="20"/>
                <w:szCs w:val="20"/>
                <w:lang w:val="en-GB"/>
              </w:rPr>
            </w:pPr>
          </w:p>
        </w:tc>
        <w:tc>
          <w:tcPr>
            <w:tcW w:w="870" w:type="pct"/>
            <w:gridSpan w:val="3"/>
            <w:vMerge/>
            <w:shd w:val="clear" w:color="auto" w:fill="F2F2F2" w:themeFill="background1" w:themeFillShade="F2"/>
          </w:tcPr>
          <w:p w14:paraId="2EEAD770" w14:textId="77777777" w:rsidR="00211736" w:rsidRPr="00D86EE7" w:rsidRDefault="00211736" w:rsidP="00D834BD">
            <w:pPr>
              <w:jc w:val="center"/>
              <w:rPr>
                <w:bCs/>
                <w:color w:val="333333"/>
                <w:sz w:val="20"/>
                <w:szCs w:val="20"/>
                <w:lang w:val="en-GB"/>
              </w:rPr>
            </w:pPr>
          </w:p>
        </w:tc>
        <w:tc>
          <w:tcPr>
            <w:tcW w:w="865" w:type="pct"/>
            <w:gridSpan w:val="3"/>
            <w:vMerge/>
            <w:shd w:val="clear" w:color="auto" w:fill="F2F2F2" w:themeFill="background1" w:themeFillShade="F2"/>
          </w:tcPr>
          <w:p w14:paraId="66B18A5B" w14:textId="77777777" w:rsidR="00211736" w:rsidRPr="00D86EE7" w:rsidRDefault="00211736" w:rsidP="00D834BD">
            <w:pPr>
              <w:jc w:val="center"/>
              <w:rPr>
                <w:bCs/>
                <w:color w:val="333333"/>
                <w:sz w:val="20"/>
                <w:szCs w:val="20"/>
                <w:lang w:val="en-GB"/>
              </w:rPr>
            </w:pPr>
          </w:p>
        </w:tc>
      </w:tr>
      <w:tr w:rsidR="008471F6" w:rsidRPr="00D86EE7" w14:paraId="143676BA" w14:textId="77777777" w:rsidTr="00287045">
        <w:tc>
          <w:tcPr>
            <w:tcW w:w="657" w:type="pct"/>
            <w:vMerge w:val="restart"/>
            <w:vAlign w:val="center"/>
          </w:tcPr>
          <w:p w14:paraId="55E5B98D" w14:textId="24F58A68" w:rsidR="008471F6" w:rsidRPr="00D86EE7" w:rsidRDefault="008471F6" w:rsidP="003D6817">
            <w:pPr>
              <w:jc w:val="left"/>
              <w:rPr>
                <w:bCs/>
                <w:sz w:val="20"/>
                <w:szCs w:val="20"/>
                <w:lang w:val="en-GB"/>
              </w:rPr>
            </w:pPr>
            <w:r w:rsidRPr="00D86EE7">
              <w:rPr>
                <w:bCs/>
                <w:sz w:val="20"/>
                <w:szCs w:val="20"/>
                <w:lang w:val="en-GB"/>
              </w:rPr>
              <w:t>Tonga</w:t>
            </w:r>
          </w:p>
        </w:tc>
        <w:tc>
          <w:tcPr>
            <w:tcW w:w="867" w:type="pct"/>
            <w:gridSpan w:val="3"/>
          </w:tcPr>
          <w:p w14:paraId="690C3022" w14:textId="0DE5DC02" w:rsidR="008471F6" w:rsidRPr="00D86EE7" w:rsidRDefault="008471F6" w:rsidP="002D30E3">
            <w:pPr>
              <w:jc w:val="center"/>
              <w:rPr>
                <w:bCs/>
                <w:color w:val="333333"/>
                <w:sz w:val="20"/>
                <w:szCs w:val="20"/>
                <w:lang w:val="en-GB"/>
              </w:rPr>
            </w:pPr>
            <w:r w:rsidRPr="00D86EE7">
              <w:rPr>
                <w:bCs/>
                <w:color w:val="333333"/>
                <w:sz w:val="20"/>
                <w:szCs w:val="20"/>
                <w:lang w:val="en-GB"/>
              </w:rPr>
              <w:t>All of Tonga</w:t>
            </w:r>
          </w:p>
        </w:tc>
        <w:tc>
          <w:tcPr>
            <w:tcW w:w="870" w:type="pct"/>
            <w:gridSpan w:val="3"/>
            <w:vMerge w:val="restart"/>
          </w:tcPr>
          <w:p w14:paraId="139F875C" w14:textId="77777777" w:rsidR="008471F6" w:rsidRPr="00D86EE7" w:rsidRDefault="008471F6" w:rsidP="002D30E3">
            <w:pPr>
              <w:jc w:val="center"/>
              <w:rPr>
                <w:bCs/>
                <w:sz w:val="20"/>
                <w:szCs w:val="20"/>
                <w:lang w:val="en-GB"/>
              </w:rPr>
            </w:pPr>
          </w:p>
        </w:tc>
        <w:tc>
          <w:tcPr>
            <w:tcW w:w="870" w:type="pct"/>
            <w:gridSpan w:val="3"/>
            <w:vMerge w:val="restart"/>
          </w:tcPr>
          <w:p w14:paraId="6A188353" w14:textId="77777777" w:rsidR="008471F6" w:rsidRPr="00D86EE7" w:rsidRDefault="008471F6" w:rsidP="002D30E3">
            <w:pPr>
              <w:jc w:val="center"/>
              <w:rPr>
                <w:bCs/>
                <w:sz w:val="20"/>
                <w:szCs w:val="20"/>
                <w:lang w:val="en-GB"/>
              </w:rPr>
            </w:pPr>
          </w:p>
        </w:tc>
        <w:tc>
          <w:tcPr>
            <w:tcW w:w="870" w:type="pct"/>
            <w:gridSpan w:val="3"/>
            <w:vMerge w:val="restart"/>
          </w:tcPr>
          <w:p w14:paraId="4972FC1D" w14:textId="77777777" w:rsidR="008471F6" w:rsidRPr="00D86EE7" w:rsidRDefault="008471F6" w:rsidP="002D30E3">
            <w:pPr>
              <w:jc w:val="center"/>
              <w:rPr>
                <w:bCs/>
                <w:sz w:val="20"/>
                <w:szCs w:val="20"/>
                <w:lang w:val="en-GB"/>
              </w:rPr>
            </w:pPr>
          </w:p>
        </w:tc>
        <w:tc>
          <w:tcPr>
            <w:tcW w:w="865" w:type="pct"/>
            <w:gridSpan w:val="3"/>
            <w:vMerge w:val="restart"/>
          </w:tcPr>
          <w:p w14:paraId="5B3ED321" w14:textId="77777777" w:rsidR="008471F6" w:rsidRPr="00D86EE7" w:rsidRDefault="008471F6" w:rsidP="002D30E3">
            <w:pPr>
              <w:jc w:val="center"/>
              <w:rPr>
                <w:bCs/>
                <w:sz w:val="20"/>
                <w:szCs w:val="20"/>
                <w:lang w:val="en-GB"/>
              </w:rPr>
            </w:pPr>
          </w:p>
        </w:tc>
      </w:tr>
      <w:tr w:rsidR="008471F6" w:rsidRPr="00D86EE7" w14:paraId="216BB256" w14:textId="77777777" w:rsidTr="008471F6">
        <w:tc>
          <w:tcPr>
            <w:tcW w:w="657" w:type="pct"/>
            <w:vMerge/>
            <w:vAlign w:val="center"/>
          </w:tcPr>
          <w:p w14:paraId="43FBC5FB" w14:textId="77777777" w:rsidR="008471F6" w:rsidRPr="00D86EE7" w:rsidRDefault="008471F6" w:rsidP="003D6817">
            <w:pPr>
              <w:jc w:val="left"/>
              <w:rPr>
                <w:bCs/>
                <w:sz w:val="20"/>
                <w:szCs w:val="20"/>
                <w:lang w:val="en-GB"/>
              </w:rPr>
            </w:pPr>
          </w:p>
        </w:tc>
        <w:tc>
          <w:tcPr>
            <w:tcW w:w="289" w:type="pct"/>
          </w:tcPr>
          <w:p w14:paraId="2CE70FBE" w14:textId="13F78859" w:rsidR="008471F6" w:rsidRPr="00D86EE7" w:rsidRDefault="00A207B0" w:rsidP="00D834BD">
            <w:pPr>
              <w:jc w:val="center"/>
              <w:rPr>
                <w:bCs/>
                <w:color w:val="333333"/>
                <w:sz w:val="20"/>
                <w:szCs w:val="20"/>
                <w:lang w:val="en-GB"/>
              </w:rPr>
            </w:pPr>
            <w:r w:rsidRPr="00D86EE7">
              <w:rPr>
                <w:bCs/>
                <w:color w:val="333333"/>
                <w:sz w:val="20"/>
                <w:szCs w:val="20"/>
                <w:lang w:val="en-GB"/>
              </w:rPr>
              <w:t>2</w:t>
            </w:r>
          </w:p>
        </w:tc>
        <w:tc>
          <w:tcPr>
            <w:tcW w:w="289" w:type="pct"/>
          </w:tcPr>
          <w:p w14:paraId="3753B288" w14:textId="1A36751B" w:rsidR="008471F6" w:rsidRPr="00D86EE7" w:rsidRDefault="00A207B0" w:rsidP="00D834BD">
            <w:pPr>
              <w:jc w:val="center"/>
              <w:rPr>
                <w:bCs/>
                <w:color w:val="333333"/>
                <w:sz w:val="20"/>
                <w:szCs w:val="20"/>
                <w:lang w:val="en-GB"/>
              </w:rPr>
            </w:pPr>
            <w:r w:rsidRPr="00D86EE7">
              <w:rPr>
                <w:bCs/>
                <w:color w:val="333333"/>
                <w:sz w:val="20"/>
                <w:szCs w:val="20"/>
                <w:lang w:val="en-GB"/>
              </w:rPr>
              <w:t>3</w:t>
            </w:r>
          </w:p>
        </w:tc>
        <w:tc>
          <w:tcPr>
            <w:tcW w:w="290" w:type="pct"/>
          </w:tcPr>
          <w:p w14:paraId="20F4E253" w14:textId="36375E2F" w:rsidR="008471F6" w:rsidRPr="00D86EE7" w:rsidRDefault="00A207B0" w:rsidP="00D834BD">
            <w:pPr>
              <w:jc w:val="center"/>
              <w:rPr>
                <w:bCs/>
                <w:color w:val="333333"/>
                <w:sz w:val="20"/>
                <w:szCs w:val="20"/>
                <w:lang w:val="en-GB"/>
              </w:rPr>
            </w:pPr>
            <w:r w:rsidRPr="00D86EE7">
              <w:rPr>
                <w:bCs/>
                <w:color w:val="333333"/>
                <w:sz w:val="20"/>
                <w:szCs w:val="20"/>
                <w:lang w:val="en-GB"/>
              </w:rPr>
              <w:t>2</w:t>
            </w:r>
          </w:p>
        </w:tc>
        <w:tc>
          <w:tcPr>
            <w:tcW w:w="870" w:type="pct"/>
            <w:gridSpan w:val="3"/>
            <w:vMerge/>
          </w:tcPr>
          <w:p w14:paraId="345BB613" w14:textId="77777777" w:rsidR="008471F6" w:rsidRPr="00D86EE7" w:rsidRDefault="008471F6" w:rsidP="00D834BD">
            <w:pPr>
              <w:jc w:val="center"/>
              <w:rPr>
                <w:bCs/>
                <w:color w:val="333333"/>
                <w:sz w:val="20"/>
                <w:szCs w:val="20"/>
                <w:lang w:val="en-GB"/>
              </w:rPr>
            </w:pPr>
          </w:p>
        </w:tc>
        <w:tc>
          <w:tcPr>
            <w:tcW w:w="870" w:type="pct"/>
            <w:gridSpan w:val="3"/>
            <w:vMerge/>
          </w:tcPr>
          <w:p w14:paraId="60715FAB" w14:textId="77777777" w:rsidR="008471F6" w:rsidRPr="00D86EE7" w:rsidRDefault="008471F6" w:rsidP="00D834BD">
            <w:pPr>
              <w:jc w:val="center"/>
              <w:rPr>
                <w:bCs/>
                <w:color w:val="333333"/>
                <w:sz w:val="20"/>
                <w:szCs w:val="20"/>
                <w:lang w:val="en-GB"/>
              </w:rPr>
            </w:pPr>
          </w:p>
        </w:tc>
        <w:tc>
          <w:tcPr>
            <w:tcW w:w="870" w:type="pct"/>
            <w:gridSpan w:val="3"/>
            <w:vMerge/>
          </w:tcPr>
          <w:p w14:paraId="45D84930" w14:textId="77777777" w:rsidR="008471F6" w:rsidRPr="00D86EE7" w:rsidRDefault="008471F6" w:rsidP="00D834BD">
            <w:pPr>
              <w:jc w:val="center"/>
              <w:rPr>
                <w:bCs/>
                <w:color w:val="333333"/>
                <w:sz w:val="20"/>
                <w:szCs w:val="20"/>
                <w:lang w:val="en-GB"/>
              </w:rPr>
            </w:pPr>
          </w:p>
        </w:tc>
        <w:tc>
          <w:tcPr>
            <w:tcW w:w="865" w:type="pct"/>
            <w:gridSpan w:val="3"/>
            <w:vMerge/>
          </w:tcPr>
          <w:p w14:paraId="11D131AF" w14:textId="77777777" w:rsidR="008471F6" w:rsidRPr="00D86EE7" w:rsidRDefault="008471F6" w:rsidP="00D834BD">
            <w:pPr>
              <w:jc w:val="center"/>
              <w:rPr>
                <w:bCs/>
                <w:color w:val="333333"/>
                <w:sz w:val="20"/>
                <w:szCs w:val="20"/>
                <w:lang w:val="en-GB"/>
              </w:rPr>
            </w:pPr>
          </w:p>
        </w:tc>
      </w:tr>
      <w:tr w:rsidR="00530120" w:rsidRPr="00D86EE7" w14:paraId="6870F6D6" w14:textId="77777777" w:rsidTr="00D33EFC">
        <w:tc>
          <w:tcPr>
            <w:tcW w:w="657" w:type="pct"/>
            <w:vMerge w:val="restart"/>
            <w:shd w:val="clear" w:color="auto" w:fill="F2F2F2" w:themeFill="background1" w:themeFillShade="F2"/>
            <w:vAlign w:val="center"/>
          </w:tcPr>
          <w:p w14:paraId="14157713" w14:textId="0DD7530C" w:rsidR="00530120" w:rsidRPr="00D86EE7" w:rsidRDefault="00530120" w:rsidP="003D6817">
            <w:pPr>
              <w:jc w:val="left"/>
              <w:rPr>
                <w:bCs/>
                <w:sz w:val="20"/>
                <w:szCs w:val="20"/>
                <w:lang w:val="en-GB"/>
              </w:rPr>
            </w:pPr>
            <w:r w:rsidRPr="00D86EE7">
              <w:rPr>
                <w:bCs/>
                <w:sz w:val="20"/>
                <w:szCs w:val="20"/>
                <w:lang w:val="en-GB"/>
              </w:rPr>
              <w:t>Tuvalu</w:t>
            </w:r>
          </w:p>
        </w:tc>
        <w:tc>
          <w:tcPr>
            <w:tcW w:w="867" w:type="pct"/>
            <w:gridSpan w:val="3"/>
            <w:shd w:val="clear" w:color="auto" w:fill="F2F2F2" w:themeFill="background1" w:themeFillShade="F2"/>
          </w:tcPr>
          <w:p w14:paraId="1685D77E" w14:textId="19B1E11C" w:rsidR="00530120" w:rsidRPr="00D86EE7" w:rsidRDefault="00530120" w:rsidP="002D30E3">
            <w:pPr>
              <w:jc w:val="center"/>
              <w:rPr>
                <w:bCs/>
                <w:color w:val="333333"/>
                <w:sz w:val="20"/>
                <w:szCs w:val="20"/>
                <w:lang w:val="en-GB"/>
              </w:rPr>
            </w:pPr>
            <w:proofErr w:type="spellStart"/>
            <w:r w:rsidRPr="00D86EE7">
              <w:rPr>
                <w:bCs/>
                <w:color w:val="333333"/>
                <w:sz w:val="20"/>
                <w:szCs w:val="20"/>
                <w:lang w:val="en-GB"/>
              </w:rPr>
              <w:t>Lofegai</w:t>
            </w:r>
            <w:proofErr w:type="spellEnd"/>
            <w:r w:rsidRPr="00D86EE7">
              <w:rPr>
                <w:bCs/>
                <w:color w:val="333333"/>
                <w:sz w:val="20"/>
                <w:szCs w:val="20"/>
                <w:lang w:val="en-GB"/>
              </w:rPr>
              <w:t xml:space="preserve"> community</w:t>
            </w:r>
          </w:p>
        </w:tc>
        <w:tc>
          <w:tcPr>
            <w:tcW w:w="870" w:type="pct"/>
            <w:gridSpan w:val="3"/>
            <w:shd w:val="clear" w:color="auto" w:fill="F2F2F2" w:themeFill="background1" w:themeFillShade="F2"/>
          </w:tcPr>
          <w:p w14:paraId="27A8AA1B" w14:textId="5815B30E" w:rsidR="00530120" w:rsidRPr="00D86EE7" w:rsidRDefault="00530120" w:rsidP="002D30E3">
            <w:pPr>
              <w:jc w:val="center"/>
              <w:rPr>
                <w:bCs/>
                <w:sz w:val="20"/>
                <w:szCs w:val="20"/>
                <w:lang w:val="en-GB"/>
              </w:rPr>
            </w:pPr>
            <w:proofErr w:type="spellStart"/>
            <w:r w:rsidRPr="00D86EE7">
              <w:rPr>
                <w:bCs/>
                <w:color w:val="333333"/>
                <w:sz w:val="20"/>
                <w:szCs w:val="20"/>
                <w:lang w:val="en-GB"/>
              </w:rPr>
              <w:t>Kavatoetoe</w:t>
            </w:r>
            <w:proofErr w:type="spellEnd"/>
            <w:r w:rsidRPr="00D86EE7">
              <w:rPr>
                <w:bCs/>
                <w:color w:val="333333"/>
                <w:sz w:val="20"/>
                <w:szCs w:val="20"/>
                <w:lang w:val="en-GB"/>
              </w:rPr>
              <w:t xml:space="preserve"> community</w:t>
            </w:r>
          </w:p>
        </w:tc>
        <w:tc>
          <w:tcPr>
            <w:tcW w:w="870" w:type="pct"/>
            <w:gridSpan w:val="3"/>
            <w:shd w:val="clear" w:color="auto" w:fill="F2F2F2" w:themeFill="background1" w:themeFillShade="F2"/>
          </w:tcPr>
          <w:p w14:paraId="0C92A388" w14:textId="53830FA7" w:rsidR="00530120" w:rsidRPr="00D86EE7" w:rsidRDefault="00530120" w:rsidP="002D30E3">
            <w:pPr>
              <w:jc w:val="center"/>
              <w:rPr>
                <w:bCs/>
                <w:sz w:val="20"/>
                <w:szCs w:val="20"/>
                <w:lang w:val="en-GB"/>
              </w:rPr>
            </w:pPr>
            <w:proofErr w:type="spellStart"/>
            <w:r w:rsidRPr="00D86EE7">
              <w:rPr>
                <w:bCs/>
                <w:color w:val="333333"/>
                <w:sz w:val="20"/>
                <w:szCs w:val="20"/>
                <w:lang w:val="en-GB"/>
              </w:rPr>
              <w:t>Fakaifou</w:t>
            </w:r>
            <w:proofErr w:type="spellEnd"/>
            <w:r w:rsidRPr="00D86EE7">
              <w:rPr>
                <w:bCs/>
                <w:color w:val="333333"/>
                <w:sz w:val="20"/>
                <w:szCs w:val="20"/>
                <w:lang w:val="en-GB"/>
              </w:rPr>
              <w:t xml:space="preserve"> community</w:t>
            </w:r>
          </w:p>
        </w:tc>
        <w:tc>
          <w:tcPr>
            <w:tcW w:w="870" w:type="pct"/>
            <w:gridSpan w:val="3"/>
            <w:shd w:val="clear" w:color="auto" w:fill="F2F2F2" w:themeFill="background1" w:themeFillShade="F2"/>
          </w:tcPr>
          <w:p w14:paraId="70984416" w14:textId="65FC6543" w:rsidR="00530120" w:rsidRPr="00D86EE7" w:rsidRDefault="00530120" w:rsidP="002D30E3">
            <w:pPr>
              <w:jc w:val="center"/>
              <w:rPr>
                <w:bCs/>
                <w:sz w:val="20"/>
                <w:szCs w:val="20"/>
                <w:lang w:val="en-GB"/>
              </w:rPr>
            </w:pPr>
            <w:proofErr w:type="spellStart"/>
            <w:r w:rsidRPr="00D86EE7">
              <w:rPr>
                <w:bCs/>
                <w:color w:val="333333"/>
                <w:sz w:val="20"/>
                <w:szCs w:val="20"/>
                <w:lang w:val="en-GB"/>
              </w:rPr>
              <w:t>Vaiaku</w:t>
            </w:r>
            <w:proofErr w:type="spellEnd"/>
            <w:r w:rsidRPr="00D86EE7">
              <w:rPr>
                <w:bCs/>
                <w:color w:val="333333"/>
                <w:sz w:val="20"/>
                <w:szCs w:val="20"/>
                <w:lang w:val="en-GB"/>
              </w:rPr>
              <w:t xml:space="preserve"> Community</w:t>
            </w:r>
          </w:p>
        </w:tc>
        <w:tc>
          <w:tcPr>
            <w:tcW w:w="865" w:type="pct"/>
            <w:gridSpan w:val="3"/>
            <w:shd w:val="clear" w:color="auto" w:fill="F2F2F2" w:themeFill="background1" w:themeFillShade="F2"/>
          </w:tcPr>
          <w:p w14:paraId="1C78FC3A" w14:textId="1EC5B540" w:rsidR="00530120" w:rsidRPr="00D86EE7" w:rsidRDefault="00530120" w:rsidP="002D30E3">
            <w:pPr>
              <w:jc w:val="center"/>
              <w:rPr>
                <w:bCs/>
                <w:sz w:val="20"/>
                <w:szCs w:val="20"/>
                <w:lang w:val="en-GB"/>
              </w:rPr>
            </w:pPr>
            <w:r w:rsidRPr="00D86EE7">
              <w:rPr>
                <w:bCs/>
                <w:color w:val="333333"/>
                <w:sz w:val="20"/>
                <w:szCs w:val="20"/>
                <w:lang w:val="en-GB"/>
              </w:rPr>
              <w:t>Outer island communities</w:t>
            </w:r>
          </w:p>
        </w:tc>
      </w:tr>
      <w:tr w:rsidR="00530120" w:rsidRPr="00D86EE7" w14:paraId="63A015CA" w14:textId="77777777" w:rsidTr="00D33EFC">
        <w:tc>
          <w:tcPr>
            <w:tcW w:w="657" w:type="pct"/>
            <w:vMerge/>
            <w:shd w:val="clear" w:color="auto" w:fill="F2F2F2" w:themeFill="background1" w:themeFillShade="F2"/>
            <w:vAlign w:val="center"/>
          </w:tcPr>
          <w:p w14:paraId="033E087E" w14:textId="77777777" w:rsidR="00530120" w:rsidRPr="00D86EE7" w:rsidRDefault="00530120" w:rsidP="003D6817">
            <w:pPr>
              <w:jc w:val="left"/>
              <w:rPr>
                <w:bCs/>
                <w:sz w:val="20"/>
                <w:szCs w:val="20"/>
                <w:lang w:val="en-GB"/>
              </w:rPr>
            </w:pPr>
          </w:p>
        </w:tc>
        <w:tc>
          <w:tcPr>
            <w:tcW w:w="289" w:type="pct"/>
            <w:shd w:val="clear" w:color="auto" w:fill="F2F2F2" w:themeFill="background1" w:themeFillShade="F2"/>
          </w:tcPr>
          <w:p w14:paraId="7DD87CA5" w14:textId="0524EE98" w:rsidR="00530120" w:rsidRPr="00D86EE7" w:rsidRDefault="00A207B0" w:rsidP="00D834BD">
            <w:pPr>
              <w:jc w:val="center"/>
              <w:rPr>
                <w:bCs/>
                <w:color w:val="333333"/>
                <w:sz w:val="20"/>
                <w:szCs w:val="20"/>
                <w:lang w:val="en-GB"/>
              </w:rPr>
            </w:pPr>
            <w:r w:rsidRPr="00D86EE7">
              <w:rPr>
                <w:bCs/>
                <w:color w:val="333333"/>
                <w:sz w:val="20"/>
                <w:szCs w:val="20"/>
                <w:lang w:val="en-GB"/>
              </w:rPr>
              <w:t>4</w:t>
            </w:r>
          </w:p>
        </w:tc>
        <w:tc>
          <w:tcPr>
            <w:tcW w:w="289" w:type="pct"/>
            <w:shd w:val="clear" w:color="auto" w:fill="F2F2F2" w:themeFill="background1" w:themeFillShade="F2"/>
          </w:tcPr>
          <w:p w14:paraId="7532D2F5" w14:textId="208F615A"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39D3EC14" w14:textId="1E0948C2"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12148479" w14:textId="789CD599" w:rsidR="00530120" w:rsidRPr="00D86EE7" w:rsidRDefault="00A207B0" w:rsidP="00D834BD">
            <w:pPr>
              <w:jc w:val="center"/>
              <w:rPr>
                <w:bCs/>
                <w:color w:val="333333"/>
                <w:sz w:val="20"/>
                <w:szCs w:val="20"/>
                <w:lang w:val="en-GB"/>
              </w:rPr>
            </w:pPr>
            <w:r w:rsidRPr="00D86EE7">
              <w:rPr>
                <w:bCs/>
                <w:color w:val="333333"/>
                <w:sz w:val="20"/>
                <w:szCs w:val="20"/>
                <w:lang w:val="en-GB"/>
              </w:rPr>
              <w:t>4</w:t>
            </w:r>
          </w:p>
        </w:tc>
        <w:tc>
          <w:tcPr>
            <w:tcW w:w="290" w:type="pct"/>
            <w:shd w:val="clear" w:color="auto" w:fill="F2F2F2" w:themeFill="background1" w:themeFillShade="F2"/>
          </w:tcPr>
          <w:p w14:paraId="382ADB31" w14:textId="379677F6"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5F27BA58" w14:textId="6538F944"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1224B01E" w14:textId="33BB3C21" w:rsidR="00530120" w:rsidRPr="00D86EE7" w:rsidRDefault="00A207B0"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248522D3" w14:textId="2284F009"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2295CDC6" w14:textId="55BF87C9"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6803E597" w14:textId="30FE870B" w:rsidR="00530120" w:rsidRPr="00D86EE7" w:rsidRDefault="00A207B0"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788BC8B0" w14:textId="60F950AD"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90" w:type="pct"/>
            <w:shd w:val="clear" w:color="auto" w:fill="F2F2F2" w:themeFill="background1" w:themeFillShade="F2"/>
          </w:tcPr>
          <w:p w14:paraId="259F0B4A" w14:textId="2FC8FAF2"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89" w:type="pct"/>
            <w:shd w:val="clear" w:color="auto" w:fill="F2F2F2" w:themeFill="background1" w:themeFillShade="F2"/>
          </w:tcPr>
          <w:p w14:paraId="6180D964" w14:textId="2F8F8EA8" w:rsidR="00530120" w:rsidRPr="00D86EE7" w:rsidRDefault="00A207B0" w:rsidP="00D834BD">
            <w:pPr>
              <w:jc w:val="center"/>
              <w:rPr>
                <w:bCs/>
                <w:color w:val="333333"/>
                <w:sz w:val="20"/>
                <w:szCs w:val="20"/>
                <w:lang w:val="en-GB"/>
              </w:rPr>
            </w:pPr>
            <w:r w:rsidRPr="00D86EE7">
              <w:rPr>
                <w:bCs/>
                <w:color w:val="333333"/>
                <w:sz w:val="20"/>
                <w:szCs w:val="20"/>
                <w:lang w:val="en-GB"/>
              </w:rPr>
              <w:t>3</w:t>
            </w:r>
          </w:p>
        </w:tc>
        <w:tc>
          <w:tcPr>
            <w:tcW w:w="289" w:type="pct"/>
            <w:shd w:val="clear" w:color="auto" w:fill="F2F2F2" w:themeFill="background1" w:themeFillShade="F2"/>
          </w:tcPr>
          <w:p w14:paraId="2720C46B" w14:textId="5798DAA8" w:rsidR="00530120" w:rsidRPr="00D86EE7" w:rsidRDefault="00BD749B" w:rsidP="00D834BD">
            <w:pPr>
              <w:jc w:val="center"/>
              <w:rPr>
                <w:bCs/>
                <w:color w:val="333333"/>
                <w:sz w:val="20"/>
                <w:szCs w:val="20"/>
                <w:lang w:val="en-GB"/>
              </w:rPr>
            </w:pPr>
            <w:r w:rsidRPr="00D86EE7">
              <w:rPr>
                <w:bCs/>
                <w:color w:val="333333"/>
                <w:sz w:val="20"/>
                <w:szCs w:val="20"/>
                <w:lang w:val="en-GB"/>
              </w:rPr>
              <w:t>3</w:t>
            </w:r>
          </w:p>
        </w:tc>
        <w:tc>
          <w:tcPr>
            <w:tcW w:w="287" w:type="pct"/>
            <w:shd w:val="clear" w:color="auto" w:fill="F2F2F2" w:themeFill="background1" w:themeFillShade="F2"/>
          </w:tcPr>
          <w:p w14:paraId="2F1C16B6" w14:textId="4C4FCFFC" w:rsidR="00530120" w:rsidRPr="00D86EE7" w:rsidRDefault="00BD749B" w:rsidP="00D834BD">
            <w:pPr>
              <w:jc w:val="center"/>
              <w:rPr>
                <w:bCs/>
                <w:color w:val="333333"/>
                <w:sz w:val="20"/>
                <w:szCs w:val="20"/>
                <w:lang w:val="en-GB"/>
              </w:rPr>
            </w:pPr>
            <w:r w:rsidRPr="00D86EE7">
              <w:rPr>
                <w:bCs/>
                <w:color w:val="333333"/>
                <w:sz w:val="20"/>
                <w:szCs w:val="20"/>
                <w:lang w:val="en-GB"/>
              </w:rPr>
              <w:t>2</w:t>
            </w:r>
          </w:p>
        </w:tc>
      </w:tr>
      <w:tr w:rsidR="00211736" w:rsidRPr="00D86EE7" w14:paraId="08359BA6" w14:textId="77777777" w:rsidTr="00287045">
        <w:tc>
          <w:tcPr>
            <w:tcW w:w="657" w:type="pct"/>
            <w:vMerge w:val="restart"/>
            <w:vAlign w:val="center"/>
          </w:tcPr>
          <w:p w14:paraId="08876B41" w14:textId="57FCB84B" w:rsidR="00211736" w:rsidRPr="00D86EE7" w:rsidRDefault="00211736" w:rsidP="003D6817">
            <w:pPr>
              <w:jc w:val="left"/>
              <w:rPr>
                <w:bCs/>
                <w:sz w:val="20"/>
                <w:szCs w:val="20"/>
                <w:lang w:val="en-GB"/>
              </w:rPr>
            </w:pPr>
            <w:r w:rsidRPr="00D86EE7">
              <w:rPr>
                <w:bCs/>
                <w:sz w:val="20"/>
                <w:szCs w:val="20"/>
                <w:lang w:val="en-GB"/>
              </w:rPr>
              <w:t>United States</w:t>
            </w:r>
          </w:p>
        </w:tc>
        <w:tc>
          <w:tcPr>
            <w:tcW w:w="867" w:type="pct"/>
            <w:gridSpan w:val="3"/>
            <w:vAlign w:val="bottom"/>
          </w:tcPr>
          <w:p w14:paraId="4E2A5269" w14:textId="72E432E6" w:rsidR="00211736" w:rsidRPr="00D86EE7" w:rsidRDefault="00211736" w:rsidP="002D30E3">
            <w:pPr>
              <w:jc w:val="center"/>
              <w:rPr>
                <w:bCs/>
                <w:sz w:val="20"/>
                <w:szCs w:val="20"/>
                <w:lang w:val="en-GB"/>
              </w:rPr>
            </w:pPr>
            <w:r w:rsidRPr="00D86EE7">
              <w:rPr>
                <w:bCs/>
                <w:color w:val="333333"/>
                <w:sz w:val="20"/>
                <w:szCs w:val="20"/>
                <w:lang w:val="en-GB"/>
              </w:rPr>
              <w:t>Hawaii</w:t>
            </w:r>
          </w:p>
        </w:tc>
        <w:tc>
          <w:tcPr>
            <w:tcW w:w="870" w:type="pct"/>
            <w:gridSpan w:val="3"/>
            <w:vAlign w:val="bottom"/>
          </w:tcPr>
          <w:p w14:paraId="48A87005" w14:textId="37819279" w:rsidR="00211736" w:rsidRPr="00D86EE7" w:rsidRDefault="00211736" w:rsidP="002D30E3">
            <w:pPr>
              <w:jc w:val="center"/>
              <w:rPr>
                <w:bCs/>
                <w:sz w:val="20"/>
                <w:szCs w:val="20"/>
                <w:lang w:val="en-GB"/>
              </w:rPr>
            </w:pPr>
            <w:r w:rsidRPr="00D86EE7">
              <w:rPr>
                <w:bCs/>
                <w:color w:val="333333"/>
                <w:sz w:val="20"/>
                <w:szCs w:val="20"/>
                <w:lang w:val="en-GB"/>
              </w:rPr>
              <w:t>Alaska and US West Coast</w:t>
            </w:r>
          </w:p>
        </w:tc>
        <w:tc>
          <w:tcPr>
            <w:tcW w:w="870" w:type="pct"/>
            <w:gridSpan w:val="3"/>
            <w:vAlign w:val="bottom"/>
          </w:tcPr>
          <w:p w14:paraId="00DE3C8C" w14:textId="00DCFB9C" w:rsidR="00211736" w:rsidRPr="00D86EE7" w:rsidRDefault="00211736" w:rsidP="002D30E3">
            <w:pPr>
              <w:jc w:val="center"/>
              <w:rPr>
                <w:bCs/>
                <w:sz w:val="20"/>
                <w:szCs w:val="20"/>
                <w:lang w:val="en-GB"/>
              </w:rPr>
            </w:pPr>
            <w:r w:rsidRPr="00D86EE7">
              <w:rPr>
                <w:bCs/>
                <w:color w:val="333333"/>
                <w:sz w:val="20"/>
                <w:szCs w:val="20"/>
                <w:lang w:val="en-GB"/>
              </w:rPr>
              <w:t>American Samoa</w:t>
            </w:r>
          </w:p>
        </w:tc>
        <w:tc>
          <w:tcPr>
            <w:tcW w:w="870" w:type="pct"/>
            <w:gridSpan w:val="3"/>
            <w:vAlign w:val="bottom"/>
          </w:tcPr>
          <w:p w14:paraId="68C57A55" w14:textId="38AD465F" w:rsidR="00211736" w:rsidRPr="00D86EE7" w:rsidRDefault="00211736" w:rsidP="002D30E3">
            <w:pPr>
              <w:jc w:val="center"/>
              <w:rPr>
                <w:bCs/>
                <w:sz w:val="20"/>
                <w:szCs w:val="20"/>
                <w:lang w:val="en-GB"/>
              </w:rPr>
            </w:pPr>
            <w:r w:rsidRPr="00D86EE7">
              <w:rPr>
                <w:bCs/>
                <w:color w:val="333333"/>
                <w:sz w:val="20"/>
                <w:szCs w:val="20"/>
                <w:lang w:val="en-GB"/>
              </w:rPr>
              <w:t>Guam and CNMI</w:t>
            </w:r>
          </w:p>
        </w:tc>
        <w:tc>
          <w:tcPr>
            <w:tcW w:w="865" w:type="pct"/>
            <w:gridSpan w:val="3"/>
            <w:vMerge w:val="restart"/>
          </w:tcPr>
          <w:p w14:paraId="7AF306E9" w14:textId="77777777" w:rsidR="00211736" w:rsidRPr="00D86EE7" w:rsidRDefault="00211736" w:rsidP="002D30E3">
            <w:pPr>
              <w:jc w:val="center"/>
              <w:rPr>
                <w:bCs/>
                <w:sz w:val="20"/>
                <w:szCs w:val="20"/>
                <w:lang w:val="en-GB"/>
              </w:rPr>
            </w:pPr>
          </w:p>
        </w:tc>
      </w:tr>
      <w:tr w:rsidR="00211736" w:rsidRPr="00D86EE7" w14:paraId="6770F8B3" w14:textId="77777777" w:rsidTr="00211736">
        <w:tc>
          <w:tcPr>
            <w:tcW w:w="657" w:type="pct"/>
            <w:vMerge/>
            <w:vAlign w:val="center"/>
          </w:tcPr>
          <w:p w14:paraId="0F70BFC7" w14:textId="77777777" w:rsidR="00211736" w:rsidRPr="00D86EE7" w:rsidRDefault="00211736" w:rsidP="003D6817">
            <w:pPr>
              <w:jc w:val="left"/>
              <w:rPr>
                <w:bCs/>
                <w:sz w:val="20"/>
                <w:szCs w:val="20"/>
                <w:lang w:val="en-GB"/>
              </w:rPr>
            </w:pPr>
          </w:p>
        </w:tc>
        <w:tc>
          <w:tcPr>
            <w:tcW w:w="289" w:type="pct"/>
          </w:tcPr>
          <w:p w14:paraId="7379DD27" w14:textId="306FC700"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89" w:type="pct"/>
          </w:tcPr>
          <w:p w14:paraId="25261349" w14:textId="4B321AE0"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40BEA392" w14:textId="5C3DCEFA"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6C95FFE3" w14:textId="4A3A3139"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51869E3A" w14:textId="357F40D5"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3470ED2A" w14:textId="6DE6FF25"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6B4732C8" w14:textId="51D7317D"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25740A49" w14:textId="47927CC6"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6FBB4E16" w14:textId="59C99524"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7FAF8B56" w14:textId="256B5E6C"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0C81716F" w14:textId="23120EA2"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290" w:type="pct"/>
          </w:tcPr>
          <w:p w14:paraId="5CE9674B" w14:textId="06C81593" w:rsidR="00211736" w:rsidRPr="00D86EE7" w:rsidRDefault="00C14E83" w:rsidP="00D834BD">
            <w:pPr>
              <w:jc w:val="center"/>
              <w:rPr>
                <w:bCs/>
                <w:color w:val="333333"/>
                <w:sz w:val="20"/>
                <w:szCs w:val="20"/>
                <w:lang w:val="en-GB"/>
              </w:rPr>
            </w:pPr>
            <w:r w:rsidRPr="00D86EE7">
              <w:rPr>
                <w:bCs/>
                <w:color w:val="333333"/>
                <w:sz w:val="20"/>
                <w:szCs w:val="20"/>
                <w:lang w:val="en-GB"/>
              </w:rPr>
              <w:t>4</w:t>
            </w:r>
          </w:p>
        </w:tc>
        <w:tc>
          <w:tcPr>
            <w:tcW w:w="865" w:type="pct"/>
            <w:gridSpan w:val="3"/>
            <w:vMerge/>
          </w:tcPr>
          <w:p w14:paraId="4CC61DC5" w14:textId="77777777" w:rsidR="00211736" w:rsidRPr="00D86EE7" w:rsidRDefault="00211736" w:rsidP="00D834BD">
            <w:pPr>
              <w:jc w:val="center"/>
              <w:rPr>
                <w:bCs/>
                <w:color w:val="333333"/>
                <w:sz w:val="20"/>
                <w:szCs w:val="20"/>
                <w:lang w:val="en-GB"/>
              </w:rPr>
            </w:pPr>
          </w:p>
        </w:tc>
      </w:tr>
      <w:tr w:rsidR="00A54E9D" w:rsidRPr="00D86EE7" w14:paraId="43CA0033" w14:textId="77777777" w:rsidTr="00D33EFC">
        <w:tc>
          <w:tcPr>
            <w:tcW w:w="657" w:type="pct"/>
            <w:vMerge w:val="restart"/>
            <w:shd w:val="clear" w:color="auto" w:fill="F2F2F2" w:themeFill="background1" w:themeFillShade="F2"/>
            <w:vAlign w:val="center"/>
          </w:tcPr>
          <w:p w14:paraId="31BEF378" w14:textId="3C3C3E64" w:rsidR="00A54E9D" w:rsidRPr="00D86EE7" w:rsidRDefault="00A54E9D" w:rsidP="003D6817">
            <w:pPr>
              <w:jc w:val="left"/>
              <w:rPr>
                <w:bCs/>
                <w:sz w:val="20"/>
                <w:szCs w:val="20"/>
                <w:lang w:val="en-GB"/>
              </w:rPr>
            </w:pPr>
            <w:r w:rsidRPr="00D86EE7">
              <w:rPr>
                <w:bCs/>
                <w:sz w:val="20"/>
                <w:szCs w:val="20"/>
                <w:lang w:val="en-GB"/>
              </w:rPr>
              <w:t>Viet Nam</w:t>
            </w:r>
          </w:p>
        </w:tc>
        <w:tc>
          <w:tcPr>
            <w:tcW w:w="867" w:type="pct"/>
            <w:gridSpan w:val="3"/>
            <w:shd w:val="clear" w:color="auto" w:fill="F2F2F2" w:themeFill="background1" w:themeFillShade="F2"/>
          </w:tcPr>
          <w:p w14:paraId="058F1A7D" w14:textId="559D62C2" w:rsidR="00A54E9D" w:rsidRPr="00D86EE7" w:rsidRDefault="00A54E9D" w:rsidP="002D30E3">
            <w:pPr>
              <w:jc w:val="center"/>
              <w:rPr>
                <w:bCs/>
                <w:color w:val="333333"/>
                <w:sz w:val="20"/>
                <w:szCs w:val="20"/>
                <w:lang w:val="en-GB"/>
              </w:rPr>
            </w:pPr>
            <w:r w:rsidRPr="00D86EE7">
              <w:rPr>
                <w:bCs/>
                <w:color w:val="333333"/>
                <w:sz w:val="20"/>
                <w:szCs w:val="20"/>
                <w:lang w:val="en-GB"/>
              </w:rPr>
              <w:t>Da Nang</w:t>
            </w:r>
          </w:p>
        </w:tc>
        <w:tc>
          <w:tcPr>
            <w:tcW w:w="870" w:type="pct"/>
            <w:gridSpan w:val="3"/>
            <w:shd w:val="clear" w:color="auto" w:fill="F2F2F2" w:themeFill="background1" w:themeFillShade="F2"/>
          </w:tcPr>
          <w:p w14:paraId="5DF7E35B" w14:textId="11E2A065" w:rsidR="00A54E9D" w:rsidRPr="00D86EE7" w:rsidRDefault="00A54E9D" w:rsidP="002D30E3">
            <w:pPr>
              <w:jc w:val="center"/>
              <w:rPr>
                <w:bCs/>
                <w:color w:val="333333"/>
                <w:sz w:val="20"/>
                <w:szCs w:val="20"/>
                <w:lang w:val="en-GB"/>
              </w:rPr>
            </w:pPr>
            <w:r w:rsidRPr="00D86EE7">
              <w:rPr>
                <w:bCs/>
                <w:color w:val="333333"/>
                <w:sz w:val="20"/>
                <w:szCs w:val="20"/>
                <w:lang w:val="en-GB"/>
              </w:rPr>
              <w:t>Quang Nam</w:t>
            </w:r>
          </w:p>
        </w:tc>
        <w:tc>
          <w:tcPr>
            <w:tcW w:w="870" w:type="pct"/>
            <w:gridSpan w:val="3"/>
            <w:vMerge w:val="restart"/>
            <w:shd w:val="clear" w:color="auto" w:fill="F2F2F2" w:themeFill="background1" w:themeFillShade="F2"/>
          </w:tcPr>
          <w:p w14:paraId="09DA11DF" w14:textId="23956F42" w:rsidR="00A54E9D" w:rsidRPr="00D86EE7" w:rsidRDefault="00A54E9D" w:rsidP="002D30E3">
            <w:pPr>
              <w:jc w:val="center"/>
              <w:rPr>
                <w:bCs/>
                <w:color w:val="333333"/>
                <w:sz w:val="20"/>
                <w:szCs w:val="20"/>
                <w:lang w:val="en-GB"/>
              </w:rPr>
            </w:pPr>
          </w:p>
        </w:tc>
        <w:tc>
          <w:tcPr>
            <w:tcW w:w="870" w:type="pct"/>
            <w:gridSpan w:val="3"/>
            <w:vMerge w:val="restart"/>
            <w:shd w:val="clear" w:color="auto" w:fill="F2F2F2" w:themeFill="background1" w:themeFillShade="F2"/>
            <w:vAlign w:val="bottom"/>
          </w:tcPr>
          <w:p w14:paraId="0DEC5C80" w14:textId="77777777" w:rsidR="00A54E9D" w:rsidRPr="00D86EE7" w:rsidRDefault="00A54E9D" w:rsidP="002D30E3">
            <w:pPr>
              <w:jc w:val="center"/>
              <w:rPr>
                <w:bCs/>
                <w:color w:val="333333"/>
                <w:sz w:val="20"/>
                <w:szCs w:val="20"/>
                <w:highlight w:val="darkGray"/>
                <w:lang w:val="en-GB"/>
              </w:rPr>
            </w:pPr>
          </w:p>
        </w:tc>
        <w:tc>
          <w:tcPr>
            <w:tcW w:w="865" w:type="pct"/>
            <w:gridSpan w:val="3"/>
            <w:vMerge w:val="restart"/>
            <w:shd w:val="clear" w:color="auto" w:fill="F2F2F2" w:themeFill="background1" w:themeFillShade="F2"/>
          </w:tcPr>
          <w:p w14:paraId="3FA54EBA" w14:textId="77777777" w:rsidR="00A54E9D" w:rsidRPr="00D86EE7" w:rsidRDefault="00A54E9D" w:rsidP="002D30E3">
            <w:pPr>
              <w:jc w:val="center"/>
              <w:rPr>
                <w:bCs/>
                <w:sz w:val="20"/>
                <w:szCs w:val="20"/>
                <w:highlight w:val="darkGray"/>
                <w:lang w:val="en-GB"/>
              </w:rPr>
            </w:pPr>
          </w:p>
        </w:tc>
      </w:tr>
      <w:tr w:rsidR="00A54E9D" w:rsidRPr="00D86EE7" w14:paraId="405C455B" w14:textId="77777777" w:rsidTr="00D33EFC">
        <w:tc>
          <w:tcPr>
            <w:tcW w:w="657" w:type="pct"/>
            <w:vMerge/>
            <w:shd w:val="clear" w:color="auto" w:fill="F2F2F2" w:themeFill="background1" w:themeFillShade="F2"/>
          </w:tcPr>
          <w:p w14:paraId="7401E35C" w14:textId="77777777" w:rsidR="00A54E9D" w:rsidRPr="00D86EE7" w:rsidRDefault="00A54E9D" w:rsidP="00D834BD">
            <w:pPr>
              <w:rPr>
                <w:bCs/>
                <w:sz w:val="20"/>
                <w:szCs w:val="20"/>
                <w:lang w:val="en-GB"/>
              </w:rPr>
            </w:pPr>
          </w:p>
        </w:tc>
        <w:tc>
          <w:tcPr>
            <w:tcW w:w="289" w:type="pct"/>
            <w:shd w:val="clear" w:color="auto" w:fill="F2F2F2" w:themeFill="background1" w:themeFillShade="F2"/>
          </w:tcPr>
          <w:p w14:paraId="077C35B0" w14:textId="731D140C" w:rsidR="00A54E9D" w:rsidRPr="00D86EE7" w:rsidRDefault="00A54E9D" w:rsidP="00D834BD">
            <w:pPr>
              <w:jc w:val="center"/>
              <w:rPr>
                <w:bCs/>
                <w:color w:val="333333"/>
                <w:sz w:val="20"/>
                <w:szCs w:val="20"/>
                <w:lang w:val="en-GB"/>
              </w:rPr>
            </w:pPr>
            <w:r w:rsidRPr="00D86EE7">
              <w:rPr>
                <w:bCs/>
                <w:color w:val="333333"/>
                <w:sz w:val="20"/>
                <w:szCs w:val="20"/>
                <w:lang w:val="en-GB"/>
              </w:rPr>
              <w:t>2</w:t>
            </w:r>
          </w:p>
        </w:tc>
        <w:tc>
          <w:tcPr>
            <w:tcW w:w="289" w:type="pct"/>
            <w:shd w:val="clear" w:color="auto" w:fill="F2F2F2" w:themeFill="background1" w:themeFillShade="F2"/>
          </w:tcPr>
          <w:p w14:paraId="43245EC1" w14:textId="3D97009A" w:rsidR="00A54E9D" w:rsidRPr="00D86EE7" w:rsidRDefault="00A54E9D"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6553E655" w14:textId="64FEF1AE" w:rsidR="00A54E9D" w:rsidRPr="00D86EE7" w:rsidRDefault="00A54E9D"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5EB82B03" w14:textId="238A82F8" w:rsidR="00A54E9D" w:rsidRPr="00D86EE7" w:rsidRDefault="00A54E9D"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5A56EDA7" w14:textId="13CF2702" w:rsidR="00A54E9D" w:rsidRPr="00D86EE7" w:rsidRDefault="00A54E9D" w:rsidP="00D834BD">
            <w:pPr>
              <w:jc w:val="center"/>
              <w:rPr>
                <w:bCs/>
                <w:color w:val="333333"/>
                <w:sz w:val="20"/>
                <w:szCs w:val="20"/>
                <w:lang w:val="en-GB"/>
              </w:rPr>
            </w:pPr>
            <w:r w:rsidRPr="00D86EE7">
              <w:rPr>
                <w:bCs/>
                <w:color w:val="333333"/>
                <w:sz w:val="20"/>
                <w:szCs w:val="20"/>
                <w:lang w:val="en-GB"/>
              </w:rPr>
              <w:t>2</w:t>
            </w:r>
          </w:p>
        </w:tc>
        <w:tc>
          <w:tcPr>
            <w:tcW w:w="290" w:type="pct"/>
            <w:shd w:val="clear" w:color="auto" w:fill="F2F2F2" w:themeFill="background1" w:themeFillShade="F2"/>
          </w:tcPr>
          <w:p w14:paraId="53E7F828" w14:textId="0D183313" w:rsidR="00A54E9D" w:rsidRPr="00D86EE7" w:rsidRDefault="00A54E9D" w:rsidP="00D834BD">
            <w:pPr>
              <w:jc w:val="center"/>
              <w:rPr>
                <w:bCs/>
                <w:color w:val="333333"/>
                <w:sz w:val="20"/>
                <w:szCs w:val="20"/>
                <w:lang w:val="en-GB"/>
              </w:rPr>
            </w:pPr>
            <w:r w:rsidRPr="00D86EE7">
              <w:rPr>
                <w:bCs/>
                <w:color w:val="333333"/>
                <w:sz w:val="20"/>
                <w:szCs w:val="20"/>
                <w:lang w:val="en-GB"/>
              </w:rPr>
              <w:t>2</w:t>
            </w:r>
          </w:p>
        </w:tc>
        <w:tc>
          <w:tcPr>
            <w:tcW w:w="870" w:type="pct"/>
            <w:gridSpan w:val="3"/>
            <w:vMerge/>
            <w:shd w:val="clear" w:color="auto" w:fill="F2F2F2" w:themeFill="background1" w:themeFillShade="F2"/>
          </w:tcPr>
          <w:p w14:paraId="376B077E" w14:textId="77777777" w:rsidR="00A54E9D" w:rsidRPr="00D86EE7" w:rsidRDefault="00A54E9D" w:rsidP="00D834BD">
            <w:pPr>
              <w:jc w:val="center"/>
              <w:rPr>
                <w:bCs/>
                <w:color w:val="333333"/>
                <w:sz w:val="20"/>
                <w:szCs w:val="20"/>
                <w:lang w:val="en-GB"/>
              </w:rPr>
            </w:pPr>
          </w:p>
        </w:tc>
        <w:tc>
          <w:tcPr>
            <w:tcW w:w="870" w:type="pct"/>
            <w:gridSpan w:val="3"/>
            <w:vMerge/>
            <w:shd w:val="clear" w:color="auto" w:fill="F2F2F2" w:themeFill="background1" w:themeFillShade="F2"/>
          </w:tcPr>
          <w:p w14:paraId="45D556F1" w14:textId="77777777" w:rsidR="00A54E9D" w:rsidRPr="00D86EE7" w:rsidRDefault="00A54E9D" w:rsidP="00D834BD">
            <w:pPr>
              <w:jc w:val="center"/>
              <w:rPr>
                <w:bCs/>
                <w:color w:val="333333"/>
                <w:sz w:val="20"/>
                <w:szCs w:val="20"/>
                <w:lang w:val="en-GB"/>
              </w:rPr>
            </w:pPr>
          </w:p>
        </w:tc>
        <w:tc>
          <w:tcPr>
            <w:tcW w:w="865" w:type="pct"/>
            <w:gridSpan w:val="3"/>
            <w:vMerge/>
            <w:shd w:val="clear" w:color="auto" w:fill="F2F2F2" w:themeFill="background1" w:themeFillShade="F2"/>
          </w:tcPr>
          <w:p w14:paraId="39F67E69" w14:textId="77777777" w:rsidR="00A54E9D" w:rsidRPr="00D86EE7" w:rsidRDefault="00A54E9D" w:rsidP="00D834BD">
            <w:pPr>
              <w:jc w:val="center"/>
              <w:rPr>
                <w:bCs/>
                <w:color w:val="333333"/>
                <w:sz w:val="20"/>
                <w:szCs w:val="20"/>
                <w:lang w:val="en-GB"/>
              </w:rPr>
            </w:pPr>
          </w:p>
        </w:tc>
      </w:tr>
    </w:tbl>
    <w:p w14:paraId="7D0D6B4D" w14:textId="77777777" w:rsidR="00D328E9" w:rsidRPr="00D86EE7" w:rsidRDefault="00D328E9" w:rsidP="000E4820">
      <w:pPr>
        <w:rPr>
          <w:bCs/>
          <w:lang w:val="en-GB"/>
        </w:rPr>
      </w:pPr>
    </w:p>
    <w:p w14:paraId="15165DDE" w14:textId="77777777" w:rsidR="00D328E9" w:rsidRPr="00D86EE7" w:rsidRDefault="00D328E9" w:rsidP="000E4820">
      <w:pPr>
        <w:rPr>
          <w:bCs/>
          <w:lang w:val="en-GB"/>
        </w:rPr>
        <w:sectPr w:rsidR="00D328E9" w:rsidRPr="00D86EE7" w:rsidSect="00CB5BAF">
          <w:pgSz w:w="16838" w:h="11906" w:orient="landscape"/>
          <w:pgMar w:top="1418" w:right="1418" w:bottom="851" w:left="1418" w:header="709" w:footer="567" w:gutter="0"/>
          <w:cols w:space="708"/>
          <w:titlePg/>
          <w:docGrid w:linePitch="360"/>
        </w:sectPr>
      </w:pPr>
    </w:p>
    <w:p w14:paraId="451070AD" w14:textId="1287964A" w:rsidR="00B423C5" w:rsidRPr="00D86EE7" w:rsidRDefault="00E45A03" w:rsidP="00B423C5">
      <w:pPr>
        <w:rPr>
          <w:bCs/>
          <w:lang w:val="en-GB"/>
        </w:rPr>
      </w:pPr>
      <w:r w:rsidRPr="00D86EE7">
        <w:rPr>
          <w:bCs/>
          <w:highlight w:val="cyan"/>
          <w:lang w:val="en-GB"/>
        </w:rPr>
        <w:lastRenderedPageBreak/>
        <w:fldChar w:fldCharType="begin"/>
      </w:r>
      <w:r w:rsidRPr="00D86EE7">
        <w:rPr>
          <w:bCs/>
          <w:lang w:val="en-GB"/>
        </w:rPr>
        <w:instrText xml:space="preserve"> REF _Ref212652409 \h </w:instrText>
      </w:r>
      <w:r w:rsidR="00D86EE7" w:rsidRPr="00D86EE7">
        <w:rPr>
          <w:bCs/>
          <w:highlight w:val="cyan"/>
          <w:lang w:val="en-GB"/>
        </w:rPr>
        <w:instrText xml:space="preserve"> \* MERGEFORMAT </w:instrText>
      </w:r>
      <w:r w:rsidRPr="00D86EE7">
        <w:rPr>
          <w:bCs/>
          <w:highlight w:val="cyan"/>
          <w:lang w:val="en-GB"/>
        </w:rPr>
      </w:r>
      <w:r w:rsidRPr="00D86EE7">
        <w:rPr>
          <w:bCs/>
          <w:highlight w:val="cyan"/>
          <w:lang w:val="en-GB"/>
        </w:rPr>
        <w:fldChar w:fldCharType="separate"/>
      </w:r>
      <w:r w:rsidRPr="00D86EE7">
        <w:rPr>
          <w:lang w:val="en-GB"/>
        </w:rPr>
        <w:t>Figure</w:t>
      </w:r>
      <w:r w:rsidR="00521DD4" w:rsidRPr="00D86EE7">
        <w:rPr>
          <w:lang w:val="en-GB"/>
        </w:rPr>
        <w:t>s</w:t>
      </w:r>
      <w:r w:rsidRPr="00D86EE7">
        <w:rPr>
          <w:lang w:val="en-GB"/>
        </w:rPr>
        <w:t xml:space="preserve"> </w:t>
      </w:r>
      <w:r w:rsidRPr="00D86EE7">
        <w:rPr>
          <w:noProof/>
          <w:lang w:val="en-GB"/>
        </w:rPr>
        <w:t>40</w:t>
      </w:r>
      <w:r w:rsidRPr="00D86EE7">
        <w:rPr>
          <w:bCs/>
          <w:highlight w:val="cyan"/>
          <w:lang w:val="en-GB"/>
        </w:rPr>
        <w:fldChar w:fldCharType="end"/>
      </w:r>
      <w:r w:rsidR="00521DD4" w:rsidRPr="00D86EE7">
        <w:rPr>
          <w:bCs/>
          <w:lang w:val="en-GB"/>
        </w:rPr>
        <w:t xml:space="preserve"> to 42 </w:t>
      </w:r>
      <w:r w:rsidR="006A298F" w:rsidRPr="00D86EE7">
        <w:rPr>
          <w:bCs/>
          <w:lang w:val="en-GB"/>
        </w:rPr>
        <w:t>show that over 55% of respondent countries consider their communities to be ranked at high (3) or very high (4) levels across all three tsunami-related domains: knowledge (55–71%), awareness (57–81%), and preparedness (57–69%). In contrast, Fiji, Honduras, and Viet Nam assess their communities globally between levels 1 and 2, corresponding to very low to low. Costa Rica reports no scientifically-assessed level for its communit</w:t>
      </w:r>
      <w:r w:rsidR="00D016EC" w:rsidRPr="00D86EE7">
        <w:rPr>
          <w:bCs/>
          <w:lang w:val="en-GB"/>
        </w:rPr>
        <w:t>ies</w:t>
      </w:r>
      <w:r w:rsidR="006A298F" w:rsidRPr="00D86EE7">
        <w:rPr>
          <w:bCs/>
          <w:lang w:val="en-GB"/>
        </w:rPr>
        <w:t>.</w:t>
      </w:r>
    </w:p>
    <w:p w14:paraId="7396A040" w14:textId="77777777" w:rsidR="006A298F" w:rsidRPr="00D86EE7" w:rsidRDefault="006A298F" w:rsidP="00B423C5">
      <w:pPr>
        <w:rPr>
          <w:bCs/>
          <w:lang w:val="en-GB"/>
        </w:rPr>
      </w:pPr>
    </w:p>
    <w:p w14:paraId="68077592" w14:textId="77777777" w:rsidR="00E45A03" w:rsidRPr="00D86EE7" w:rsidRDefault="005319D3" w:rsidP="00E45A03">
      <w:pPr>
        <w:keepNext/>
        <w:jc w:val="center"/>
        <w:rPr>
          <w:lang w:val="en-GB"/>
        </w:rPr>
      </w:pPr>
      <w:r w:rsidRPr="00D86EE7">
        <w:rPr>
          <w:bCs/>
          <w:noProof/>
          <w:lang w:val="en-GB"/>
        </w:rPr>
        <w:drawing>
          <wp:inline distT="0" distB="0" distL="0" distR="0" wp14:anchorId="30AB82D3" wp14:editId="098ABA50">
            <wp:extent cx="5395595" cy="3237230"/>
            <wp:effectExtent l="0" t="0" r="0" b="1270"/>
            <wp:docPr id="1088571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5595" cy="3237230"/>
                    </a:xfrm>
                    <a:prstGeom prst="rect">
                      <a:avLst/>
                    </a:prstGeom>
                    <a:noFill/>
                  </pic:spPr>
                </pic:pic>
              </a:graphicData>
            </a:graphic>
          </wp:inline>
        </w:drawing>
      </w:r>
    </w:p>
    <w:p w14:paraId="71E52FC7" w14:textId="472A9A82" w:rsidR="005319D3" w:rsidRPr="00D86EE7" w:rsidRDefault="00E45A03" w:rsidP="00E45A03">
      <w:pPr>
        <w:pStyle w:val="Caption"/>
        <w:spacing w:before="240" w:after="0"/>
        <w:jc w:val="center"/>
        <w:rPr>
          <w:bCs/>
          <w:color w:val="auto"/>
          <w:lang w:val="en-GB"/>
        </w:rPr>
      </w:pPr>
      <w:bookmarkStart w:id="130" w:name="_Ref212652409"/>
      <w:bookmarkStart w:id="131" w:name="_Toc212714788"/>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40</w:t>
      </w:r>
      <w:r w:rsidRPr="00D86EE7">
        <w:rPr>
          <w:color w:val="auto"/>
          <w:lang w:val="en-GB"/>
        </w:rPr>
        <w:fldChar w:fldCharType="end"/>
      </w:r>
      <w:bookmarkEnd w:id="130"/>
      <w:r w:rsidRPr="00D86EE7">
        <w:rPr>
          <w:color w:val="auto"/>
          <w:lang w:val="en-GB"/>
        </w:rPr>
        <w:t xml:space="preserve">. </w:t>
      </w:r>
      <w:r w:rsidR="007E6157" w:rsidRPr="00D86EE7">
        <w:rPr>
          <w:bCs/>
          <w:color w:val="auto"/>
          <w:lang w:val="en-GB"/>
        </w:rPr>
        <w:t>Scientifically-assessed level of tsunami hazard (Q</w:t>
      </w:r>
      <w:r w:rsidR="00744E2C" w:rsidRPr="00D86EE7">
        <w:rPr>
          <w:bCs/>
          <w:color w:val="auto"/>
          <w:lang w:val="en-GB"/>
        </w:rPr>
        <w:t>.</w:t>
      </w:r>
      <w:r w:rsidR="001E0E82" w:rsidRPr="00D86EE7">
        <w:rPr>
          <w:bCs/>
          <w:color w:val="auto"/>
          <w:lang w:val="en-GB"/>
        </w:rPr>
        <w:t>E2</w:t>
      </w:r>
      <w:r w:rsidR="00E51727" w:rsidRPr="00D86EE7">
        <w:rPr>
          <w:bCs/>
          <w:color w:val="auto"/>
          <w:lang w:val="en-GB"/>
        </w:rPr>
        <w:t xml:space="preserve"> – Answered 16, Skipped 14).</w:t>
      </w:r>
      <w:bookmarkEnd w:id="131"/>
    </w:p>
    <w:p w14:paraId="1A3E7559" w14:textId="77777777" w:rsidR="00E51727" w:rsidRPr="00D86EE7" w:rsidRDefault="00E51727" w:rsidP="000E4820">
      <w:pPr>
        <w:rPr>
          <w:bCs/>
          <w:lang w:val="en-GB"/>
        </w:rPr>
      </w:pPr>
    </w:p>
    <w:p w14:paraId="5A4973D4" w14:textId="77777777" w:rsidR="00E45A03" w:rsidRPr="00D86EE7" w:rsidRDefault="001D3E0A" w:rsidP="00E45A03">
      <w:pPr>
        <w:keepNext/>
        <w:jc w:val="center"/>
        <w:rPr>
          <w:lang w:val="en-GB"/>
        </w:rPr>
      </w:pPr>
      <w:r w:rsidRPr="00D86EE7">
        <w:rPr>
          <w:bCs/>
          <w:noProof/>
          <w:lang w:val="en-GB"/>
        </w:rPr>
        <w:drawing>
          <wp:inline distT="0" distB="0" distL="0" distR="0" wp14:anchorId="24EB11FE" wp14:editId="7EDC5F2A">
            <wp:extent cx="5395595" cy="3237230"/>
            <wp:effectExtent l="0" t="0" r="0" b="1270"/>
            <wp:docPr id="194880670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5595" cy="3237230"/>
                    </a:xfrm>
                    <a:prstGeom prst="rect">
                      <a:avLst/>
                    </a:prstGeom>
                    <a:noFill/>
                  </pic:spPr>
                </pic:pic>
              </a:graphicData>
            </a:graphic>
          </wp:inline>
        </w:drawing>
      </w:r>
    </w:p>
    <w:p w14:paraId="4FE92D80" w14:textId="15A1D04D" w:rsidR="00E51727" w:rsidRPr="00D86EE7" w:rsidRDefault="00E45A03" w:rsidP="00E45A03">
      <w:pPr>
        <w:pStyle w:val="Caption"/>
        <w:spacing w:before="240" w:after="0"/>
        <w:jc w:val="center"/>
        <w:rPr>
          <w:bCs/>
          <w:color w:val="auto"/>
          <w:lang w:val="en-GB"/>
        </w:rPr>
      </w:pPr>
      <w:bookmarkStart w:id="132" w:name="_Toc212714789"/>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41</w:t>
      </w:r>
      <w:r w:rsidRPr="00D86EE7">
        <w:rPr>
          <w:color w:val="auto"/>
          <w:lang w:val="en-GB"/>
        </w:rPr>
        <w:fldChar w:fldCharType="end"/>
      </w:r>
      <w:r w:rsidRPr="00D86EE7">
        <w:rPr>
          <w:color w:val="auto"/>
          <w:lang w:val="en-GB"/>
        </w:rPr>
        <w:t xml:space="preserve">. </w:t>
      </w:r>
      <w:r w:rsidR="005C6C85" w:rsidRPr="00D86EE7">
        <w:rPr>
          <w:bCs/>
          <w:color w:val="auto"/>
          <w:lang w:val="en-GB"/>
        </w:rPr>
        <w:t>L</w:t>
      </w:r>
      <w:r w:rsidR="00E51727" w:rsidRPr="00D86EE7">
        <w:rPr>
          <w:bCs/>
          <w:color w:val="auto"/>
          <w:lang w:val="en-GB"/>
        </w:rPr>
        <w:t xml:space="preserve">evel of </w:t>
      </w:r>
      <w:r w:rsidR="005C6C85" w:rsidRPr="00D86EE7">
        <w:rPr>
          <w:bCs/>
          <w:color w:val="auto"/>
          <w:lang w:val="en-GB"/>
        </w:rPr>
        <w:t xml:space="preserve">community awareness </w:t>
      </w:r>
      <w:r w:rsidR="00E51727" w:rsidRPr="00D86EE7">
        <w:rPr>
          <w:bCs/>
          <w:color w:val="auto"/>
          <w:lang w:val="en-GB"/>
        </w:rPr>
        <w:t>(Q</w:t>
      </w:r>
      <w:r w:rsidR="001E0E82" w:rsidRPr="00D86EE7">
        <w:rPr>
          <w:bCs/>
          <w:color w:val="auto"/>
          <w:lang w:val="en-GB"/>
        </w:rPr>
        <w:t>.E3</w:t>
      </w:r>
      <w:r w:rsidR="00E51727" w:rsidRPr="00D86EE7">
        <w:rPr>
          <w:bCs/>
          <w:color w:val="auto"/>
          <w:lang w:val="en-GB"/>
        </w:rPr>
        <w:t xml:space="preserve"> – Answered 16, Skipped 14).</w:t>
      </w:r>
      <w:bookmarkEnd w:id="132"/>
    </w:p>
    <w:p w14:paraId="2B6FC881" w14:textId="77777777" w:rsidR="00E51727" w:rsidRPr="00D86EE7" w:rsidRDefault="00E51727" w:rsidP="000E4820">
      <w:pPr>
        <w:rPr>
          <w:bCs/>
          <w:lang w:val="en-GB"/>
        </w:rPr>
      </w:pPr>
    </w:p>
    <w:p w14:paraId="5DD343D9" w14:textId="77777777" w:rsidR="00521DD4" w:rsidRPr="00D86EE7" w:rsidRDefault="004B21F3" w:rsidP="00521DD4">
      <w:pPr>
        <w:keepNext/>
        <w:jc w:val="center"/>
        <w:rPr>
          <w:lang w:val="en-GB"/>
        </w:rPr>
      </w:pPr>
      <w:r w:rsidRPr="00D86EE7">
        <w:rPr>
          <w:bCs/>
          <w:noProof/>
          <w:lang w:val="en-GB"/>
        </w:rPr>
        <w:lastRenderedPageBreak/>
        <w:drawing>
          <wp:inline distT="0" distB="0" distL="0" distR="0" wp14:anchorId="0372CDC4" wp14:editId="4289F671">
            <wp:extent cx="5395595" cy="3237230"/>
            <wp:effectExtent l="0" t="0" r="0" b="1270"/>
            <wp:docPr id="19232817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5595" cy="3237230"/>
                    </a:xfrm>
                    <a:prstGeom prst="rect">
                      <a:avLst/>
                    </a:prstGeom>
                    <a:noFill/>
                  </pic:spPr>
                </pic:pic>
              </a:graphicData>
            </a:graphic>
          </wp:inline>
        </w:drawing>
      </w:r>
    </w:p>
    <w:p w14:paraId="19075296" w14:textId="3CDA50A7" w:rsidR="004B21F3" w:rsidRPr="00D86EE7" w:rsidRDefault="00521DD4" w:rsidP="00521DD4">
      <w:pPr>
        <w:pStyle w:val="Caption"/>
        <w:spacing w:before="240" w:after="0"/>
        <w:jc w:val="center"/>
        <w:rPr>
          <w:bCs/>
          <w:color w:val="auto"/>
          <w:lang w:val="en-GB"/>
        </w:rPr>
      </w:pPr>
      <w:bookmarkStart w:id="133" w:name="_Toc212714790"/>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42</w:t>
      </w:r>
      <w:r w:rsidRPr="00D86EE7">
        <w:rPr>
          <w:color w:val="auto"/>
          <w:lang w:val="en-GB"/>
        </w:rPr>
        <w:fldChar w:fldCharType="end"/>
      </w:r>
      <w:r w:rsidRPr="00D86EE7">
        <w:rPr>
          <w:color w:val="auto"/>
          <w:lang w:val="en-GB"/>
        </w:rPr>
        <w:t>.</w:t>
      </w:r>
      <w:r w:rsidR="004B21F3" w:rsidRPr="00D86EE7">
        <w:rPr>
          <w:bCs/>
          <w:color w:val="auto"/>
          <w:lang w:val="en-GB"/>
        </w:rPr>
        <w:t xml:space="preserve"> Level of pre-existing community tsunami prepar</w:t>
      </w:r>
      <w:r w:rsidR="00332B05" w:rsidRPr="00D86EE7">
        <w:rPr>
          <w:bCs/>
          <w:color w:val="auto"/>
          <w:lang w:val="en-GB"/>
        </w:rPr>
        <w:t>edne</w:t>
      </w:r>
      <w:r w:rsidR="004B21F3" w:rsidRPr="00D86EE7">
        <w:rPr>
          <w:bCs/>
          <w:color w:val="auto"/>
          <w:lang w:val="en-GB"/>
        </w:rPr>
        <w:t>ss (Q</w:t>
      </w:r>
      <w:r w:rsidR="003919BD" w:rsidRPr="00D86EE7">
        <w:rPr>
          <w:bCs/>
          <w:color w:val="auto"/>
          <w:lang w:val="en-GB"/>
        </w:rPr>
        <w:t>E4</w:t>
      </w:r>
      <w:r w:rsidR="004B21F3" w:rsidRPr="00D86EE7">
        <w:rPr>
          <w:bCs/>
          <w:color w:val="auto"/>
          <w:lang w:val="en-GB"/>
        </w:rPr>
        <w:t xml:space="preserve"> – Answered 16, Skipped 14).</w:t>
      </w:r>
      <w:bookmarkEnd w:id="133"/>
    </w:p>
    <w:p w14:paraId="773337B1" w14:textId="77777777" w:rsidR="00E51727" w:rsidRPr="00D86EE7" w:rsidRDefault="00E51727" w:rsidP="000E4820">
      <w:pPr>
        <w:rPr>
          <w:bCs/>
          <w:lang w:val="en-GB"/>
        </w:rPr>
      </w:pPr>
    </w:p>
    <w:p w14:paraId="722A320F" w14:textId="4DB29A49" w:rsidR="00867C76" w:rsidRPr="00D86EE7" w:rsidRDefault="004F04E9" w:rsidP="000E4820">
      <w:pPr>
        <w:rPr>
          <w:bCs/>
          <w:lang w:val="en-GB"/>
        </w:rPr>
      </w:pPr>
      <w:r w:rsidRPr="00D86EE7">
        <w:rPr>
          <w:bCs/>
          <w:lang w:val="en-GB"/>
        </w:rPr>
        <w:t xml:space="preserve">Tsunami preparedness activities were in place at the community or national level prior to the event in 76% of respondent countries </w:t>
      </w:r>
      <w:r w:rsidR="0023583B" w:rsidRPr="00D86EE7">
        <w:rPr>
          <w:bCs/>
          <w:lang w:val="en-GB"/>
        </w:rPr>
        <w:t xml:space="preserve">(16 </w:t>
      </w:r>
      <w:r w:rsidR="000D42D7" w:rsidRPr="00D86EE7">
        <w:rPr>
          <w:bCs/>
          <w:lang w:val="en-GB"/>
        </w:rPr>
        <w:t>out of 21</w:t>
      </w:r>
      <w:r w:rsidR="00B40BD3" w:rsidRPr="00D86EE7">
        <w:rPr>
          <w:bCs/>
          <w:lang w:val="en-GB"/>
        </w:rPr>
        <w:t>, Q</w:t>
      </w:r>
      <w:r w:rsidR="003919BD" w:rsidRPr="00D86EE7">
        <w:rPr>
          <w:bCs/>
          <w:lang w:val="en-GB"/>
        </w:rPr>
        <w:t>.E5</w:t>
      </w:r>
      <w:r w:rsidR="00B40BD3" w:rsidRPr="00D86EE7">
        <w:rPr>
          <w:bCs/>
          <w:lang w:val="en-GB"/>
        </w:rPr>
        <w:t xml:space="preserve"> – Answered 21, Skipped 9</w:t>
      </w:r>
      <w:r w:rsidR="0023583B" w:rsidRPr="00D86EE7">
        <w:rPr>
          <w:bCs/>
          <w:lang w:val="en-GB"/>
        </w:rPr>
        <w:t>).</w:t>
      </w:r>
      <w:r w:rsidR="00AE6F02" w:rsidRPr="00D86EE7">
        <w:rPr>
          <w:bCs/>
          <w:lang w:val="en-GB"/>
        </w:rPr>
        <w:t xml:space="preserve"> </w:t>
      </w:r>
      <w:r w:rsidR="007E685D" w:rsidRPr="00D86EE7">
        <w:rPr>
          <w:bCs/>
          <w:lang w:val="en-GB"/>
        </w:rPr>
        <w:t>Notable examples</w:t>
      </w:r>
      <w:r w:rsidR="0097110C" w:rsidRPr="00D86EE7">
        <w:rPr>
          <w:bCs/>
          <w:lang w:val="en-GB"/>
        </w:rPr>
        <w:t xml:space="preserve"> given</w:t>
      </w:r>
      <w:r w:rsidR="007E685D" w:rsidRPr="00D86EE7">
        <w:rPr>
          <w:bCs/>
          <w:lang w:val="en-GB"/>
        </w:rPr>
        <w:t xml:space="preserve"> include:</w:t>
      </w:r>
    </w:p>
    <w:p w14:paraId="4D0B732A" w14:textId="208A1FBD" w:rsidR="00867C76" w:rsidRPr="00D86EE7" w:rsidRDefault="007E685D" w:rsidP="00867C76">
      <w:pPr>
        <w:pStyle w:val="ListParagraph"/>
        <w:numPr>
          <w:ilvl w:val="0"/>
          <w:numId w:val="25"/>
        </w:numPr>
        <w:rPr>
          <w:bCs/>
          <w:lang w:val="en-GB"/>
        </w:rPr>
      </w:pPr>
      <w:r w:rsidRPr="00D86EE7">
        <w:rPr>
          <w:bCs/>
          <w:lang w:val="en-GB"/>
        </w:rPr>
        <w:t>R</w:t>
      </w:r>
      <w:r w:rsidR="009011DC" w:rsidRPr="00D86EE7">
        <w:rPr>
          <w:bCs/>
          <w:lang w:val="en-GB"/>
        </w:rPr>
        <w:t>egular awareness and outreach</w:t>
      </w:r>
      <w:r w:rsidR="00FF7F15" w:rsidRPr="00D86EE7">
        <w:rPr>
          <w:bCs/>
          <w:lang w:val="en-GB"/>
        </w:rPr>
        <w:t xml:space="preserve"> </w:t>
      </w:r>
      <w:r w:rsidRPr="00D86EE7">
        <w:rPr>
          <w:bCs/>
          <w:lang w:val="en-GB"/>
        </w:rPr>
        <w:t xml:space="preserve">initiatives </w:t>
      </w:r>
      <w:r w:rsidR="00FF7F15" w:rsidRPr="00D86EE7">
        <w:rPr>
          <w:bCs/>
          <w:lang w:val="en-GB"/>
        </w:rPr>
        <w:t>(Chile, United States</w:t>
      </w:r>
      <w:r w:rsidR="00F54BFA" w:rsidRPr="00D86EE7">
        <w:rPr>
          <w:bCs/>
          <w:lang w:val="en-GB"/>
        </w:rPr>
        <w:t>)</w:t>
      </w:r>
      <w:r w:rsidR="00D533A0" w:rsidRPr="00D86EE7">
        <w:rPr>
          <w:bCs/>
          <w:lang w:val="en-GB"/>
        </w:rPr>
        <w:t>.</w:t>
      </w:r>
    </w:p>
    <w:p w14:paraId="4608C56C" w14:textId="3B31BBD6" w:rsidR="00E51727" w:rsidRPr="00D86EE7" w:rsidRDefault="007E685D" w:rsidP="00867C76">
      <w:pPr>
        <w:pStyle w:val="ListParagraph"/>
        <w:numPr>
          <w:ilvl w:val="0"/>
          <w:numId w:val="25"/>
        </w:numPr>
        <w:rPr>
          <w:bCs/>
          <w:lang w:val="en-GB"/>
        </w:rPr>
      </w:pPr>
      <w:r w:rsidRPr="00D86EE7">
        <w:rPr>
          <w:bCs/>
          <w:lang w:val="en-GB"/>
        </w:rPr>
        <w:t xml:space="preserve">Tsunami </w:t>
      </w:r>
      <w:r w:rsidR="009011DC" w:rsidRPr="00D86EE7">
        <w:rPr>
          <w:bCs/>
          <w:lang w:val="en-GB"/>
        </w:rPr>
        <w:t>exercises</w:t>
      </w:r>
      <w:r w:rsidR="00A72B88" w:rsidRPr="00D86EE7">
        <w:rPr>
          <w:bCs/>
          <w:lang w:val="en-GB"/>
        </w:rPr>
        <w:t xml:space="preserve"> and drills</w:t>
      </w:r>
      <w:r w:rsidR="00D533A0" w:rsidRPr="00D86EE7">
        <w:rPr>
          <w:bCs/>
          <w:lang w:val="en-GB"/>
        </w:rPr>
        <w:t>, more specifically in schools</w:t>
      </w:r>
      <w:r w:rsidR="009011DC" w:rsidRPr="00D86EE7">
        <w:rPr>
          <w:bCs/>
          <w:lang w:val="en-GB"/>
        </w:rPr>
        <w:t xml:space="preserve"> (</w:t>
      </w:r>
      <w:r w:rsidR="00A72B88" w:rsidRPr="00D86EE7">
        <w:rPr>
          <w:bCs/>
          <w:lang w:val="en-GB"/>
        </w:rPr>
        <w:t xml:space="preserve">Chile, </w:t>
      </w:r>
      <w:r w:rsidR="00DD325D" w:rsidRPr="00D86EE7">
        <w:rPr>
          <w:bCs/>
          <w:lang w:val="en-GB"/>
        </w:rPr>
        <w:t xml:space="preserve">French Polynesia, Mexico, </w:t>
      </w:r>
      <w:r w:rsidR="00F54BFA" w:rsidRPr="00D86EE7">
        <w:rPr>
          <w:bCs/>
          <w:lang w:val="en-GB"/>
        </w:rPr>
        <w:t xml:space="preserve">Nauru, </w:t>
      </w:r>
      <w:r w:rsidR="009011DC" w:rsidRPr="00D86EE7">
        <w:rPr>
          <w:bCs/>
          <w:lang w:val="en-GB"/>
        </w:rPr>
        <w:t>United States</w:t>
      </w:r>
      <w:r w:rsidR="00F54BFA" w:rsidRPr="00D86EE7">
        <w:rPr>
          <w:bCs/>
          <w:lang w:val="en-GB"/>
        </w:rPr>
        <w:t>)</w:t>
      </w:r>
      <w:r w:rsidR="00D533A0" w:rsidRPr="00D86EE7">
        <w:rPr>
          <w:bCs/>
          <w:lang w:val="en-GB"/>
        </w:rPr>
        <w:t>.</w:t>
      </w:r>
    </w:p>
    <w:p w14:paraId="2D04AB90" w14:textId="6CADEADD" w:rsidR="00F54BFA" w:rsidRPr="00D86EE7" w:rsidRDefault="00D533A0" w:rsidP="00867C76">
      <w:pPr>
        <w:pStyle w:val="ListParagraph"/>
        <w:numPr>
          <w:ilvl w:val="0"/>
          <w:numId w:val="25"/>
        </w:numPr>
        <w:rPr>
          <w:bCs/>
          <w:lang w:val="en-GB"/>
        </w:rPr>
      </w:pPr>
      <w:r w:rsidRPr="00D86EE7">
        <w:rPr>
          <w:bCs/>
          <w:lang w:val="en-GB"/>
        </w:rPr>
        <w:t>Routine</w:t>
      </w:r>
      <w:r w:rsidR="00DA3BE7" w:rsidRPr="00D86EE7">
        <w:rPr>
          <w:bCs/>
          <w:lang w:val="en-GB"/>
        </w:rPr>
        <w:t xml:space="preserve"> update</w:t>
      </w:r>
      <w:r w:rsidR="007129FB" w:rsidRPr="00D86EE7">
        <w:rPr>
          <w:bCs/>
          <w:lang w:val="en-GB"/>
        </w:rPr>
        <w:t>s</w:t>
      </w:r>
      <w:r w:rsidR="00DA3BE7" w:rsidRPr="00D86EE7">
        <w:rPr>
          <w:bCs/>
          <w:lang w:val="en-GB"/>
        </w:rPr>
        <w:t xml:space="preserve"> of evacuation plans (Chile)</w:t>
      </w:r>
      <w:r w:rsidR="007129FB" w:rsidRPr="00D86EE7">
        <w:rPr>
          <w:bCs/>
          <w:lang w:val="en-GB"/>
        </w:rPr>
        <w:t>.</w:t>
      </w:r>
    </w:p>
    <w:p w14:paraId="0F829C16" w14:textId="15B71300" w:rsidR="00D40076" w:rsidRPr="00D86EE7" w:rsidRDefault="007129FB" w:rsidP="00867C76">
      <w:pPr>
        <w:pStyle w:val="ListParagraph"/>
        <w:numPr>
          <w:ilvl w:val="0"/>
          <w:numId w:val="25"/>
        </w:numPr>
        <w:rPr>
          <w:bCs/>
          <w:lang w:val="en-GB"/>
        </w:rPr>
      </w:pPr>
      <w:r w:rsidRPr="00D86EE7">
        <w:rPr>
          <w:bCs/>
          <w:lang w:val="en-GB"/>
        </w:rPr>
        <w:t>Implementation of T</w:t>
      </w:r>
      <w:r w:rsidR="00D40076" w:rsidRPr="00D86EE7">
        <w:rPr>
          <w:bCs/>
          <w:lang w:val="en-GB"/>
        </w:rPr>
        <w:t>sunami</w:t>
      </w:r>
      <w:r w:rsidRPr="00D86EE7">
        <w:rPr>
          <w:bCs/>
          <w:lang w:val="en-GB"/>
        </w:rPr>
        <w:t xml:space="preserve"> R</w:t>
      </w:r>
      <w:r w:rsidR="00D40076" w:rsidRPr="00D86EE7">
        <w:rPr>
          <w:bCs/>
          <w:lang w:val="en-GB"/>
        </w:rPr>
        <w:t xml:space="preserve">eady </w:t>
      </w:r>
      <w:r w:rsidR="00820BA2" w:rsidRPr="00D86EE7">
        <w:rPr>
          <w:bCs/>
          <w:lang w:val="en-GB"/>
        </w:rPr>
        <w:t xml:space="preserve">Recognition </w:t>
      </w:r>
      <w:r w:rsidRPr="00D86EE7">
        <w:rPr>
          <w:bCs/>
          <w:lang w:val="en-GB"/>
        </w:rPr>
        <w:t>P</w:t>
      </w:r>
      <w:r w:rsidR="00D40076" w:rsidRPr="00D86EE7">
        <w:rPr>
          <w:bCs/>
          <w:lang w:val="en-GB"/>
        </w:rPr>
        <w:t>rogramme (</w:t>
      </w:r>
      <w:r w:rsidRPr="00D86EE7">
        <w:rPr>
          <w:bCs/>
          <w:lang w:val="en-GB"/>
        </w:rPr>
        <w:t xml:space="preserve">TRRP, </w:t>
      </w:r>
      <w:r w:rsidR="00D40076" w:rsidRPr="00D86EE7">
        <w:rPr>
          <w:bCs/>
          <w:lang w:val="en-GB"/>
        </w:rPr>
        <w:t>Ecuador)</w:t>
      </w:r>
      <w:r w:rsidR="00BA1145" w:rsidRPr="00D86EE7">
        <w:rPr>
          <w:bCs/>
          <w:lang w:val="en-GB"/>
        </w:rPr>
        <w:t>.</w:t>
      </w:r>
    </w:p>
    <w:p w14:paraId="3365A92D" w14:textId="77777777" w:rsidR="00E51727" w:rsidRPr="00D86EE7" w:rsidRDefault="00E51727" w:rsidP="000E4820">
      <w:pPr>
        <w:rPr>
          <w:bCs/>
          <w:lang w:val="en-GB"/>
        </w:rPr>
      </w:pPr>
    </w:p>
    <w:p w14:paraId="58D1D434" w14:textId="769D4F79" w:rsidR="00DF0D91" w:rsidRPr="00D86EE7" w:rsidRDefault="006A0A27" w:rsidP="00552590">
      <w:pPr>
        <w:rPr>
          <w:bCs/>
          <w:lang w:val="en-GB"/>
        </w:rPr>
      </w:pPr>
      <w:r w:rsidRPr="00D86EE7">
        <w:rPr>
          <w:bCs/>
          <w:highlight w:val="cyan"/>
          <w:lang w:val="en-GB"/>
        </w:rPr>
        <w:fldChar w:fldCharType="begin"/>
      </w:r>
      <w:r w:rsidRPr="00D86EE7">
        <w:rPr>
          <w:bCs/>
          <w:lang w:val="en-GB"/>
        </w:rPr>
        <w:instrText xml:space="preserve"> REF _Ref212652519 \h </w:instrText>
      </w:r>
      <w:r w:rsidR="00D86EE7" w:rsidRPr="00D86EE7">
        <w:rPr>
          <w:bCs/>
          <w:highlight w:val="cyan"/>
          <w:lang w:val="en-GB"/>
        </w:rPr>
        <w:instrText xml:space="preserve"> \* MERGEFORMAT </w:instrText>
      </w:r>
      <w:r w:rsidRPr="00D86EE7">
        <w:rPr>
          <w:bCs/>
          <w:highlight w:val="cyan"/>
          <w:lang w:val="en-GB"/>
        </w:rPr>
      </w:r>
      <w:r w:rsidRPr="00D86EE7">
        <w:rPr>
          <w:bCs/>
          <w:highlight w:val="cyan"/>
          <w:lang w:val="en-GB"/>
        </w:rPr>
        <w:fldChar w:fldCharType="separate"/>
      </w:r>
      <w:r w:rsidRPr="00D86EE7">
        <w:rPr>
          <w:lang w:val="en-GB"/>
        </w:rPr>
        <w:t xml:space="preserve">Figure </w:t>
      </w:r>
      <w:r w:rsidRPr="00D86EE7">
        <w:rPr>
          <w:noProof/>
          <w:lang w:val="en-GB"/>
        </w:rPr>
        <w:t>43</w:t>
      </w:r>
      <w:r w:rsidRPr="00D86EE7">
        <w:rPr>
          <w:bCs/>
          <w:highlight w:val="cyan"/>
          <w:lang w:val="en-GB"/>
        </w:rPr>
        <w:fldChar w:fldCharType="end"/>
      </w:r>
      <w:r w:rsidRPr="00D86EE7">
        <w:rPr>
          <w:bCs/>
          <w:lang w:val="en-GB"/>
        </w:rPr>
        <w:t xml:space="preserve"> </w:t>
      </w:r>
      <w:r w:rsidR="00552590" w:rsidRPr="00D86EE7">
        <w:rPr>
          <w:bCs/>
          <w:lang w:val="en-GB"/>
        </w:rPr>
        <w:t>presents the tsunami preparedness activities implemented across respondent countries, all of which reported undertaking at least two such measures. The most widely adopted activity was the organization of tsunami exercises, reported by 88% of countries. This was closely followed by tsunami education in schools and participatory evacuation planning, each cited by 75% of respondents. The identification of evacuation facilities and the development of evacuation maps were reported by 63% and 56% of countries, respectively. Notably, 44% of countries (7 out of 16) reported implementing all five preparedness activities.</w:t>
      </w:r>
    </w:p>
    <w:p w14:paraId="579F58F0" w14:textId="77777777" w:rsidR="00DF0D91" w:rsidRPr="00D86EE7" w:rsidRDefault="00DF0D91" w:rsidP="00552590">
      <w:pPr>
        <w:rPr>
          <w:bCs/>
          <w:lang w:val="en-GB"/>
        </w:rPr>
      </w:pPr>
    </w:p>
    <w:p w14:paraId="036BCE75" w14:textId="0FFA58F2" w:rsidR="00552590" w:rsidRPr="00D86EE7" w:rsidRDefault="00DF0D91" w:rsidP="00552590">
      <w:pPr>
        <w:rPr>
          <w:bCs/>
          <w:lang w:val="en-GB"/>
        </w:rPr>
      </w:pPr>
      <w:r w:rsidRPr="00D86EE7">
        <w:rPr>
          <w:bCs/>
          <w:lang w:val="en-GB"/>
        </w:rPr>
        <w:t xml:space="preserve">Detailed descriptions of specific activities are available in the country reports (Section </w:t>
      </w:r>
      <w:r w:rsidR="006A0A27" w:rsidRPr="00D86EE7">
        <w:rPr>
          <w:bCs/>
          <w:lang w:val="en-GB"/>
        </w:rPr>
        <w:t>5</w:t>
      </w:r>
      <w:r w:rsidRPr="00D86EE7">
        <w:rPr>
          <w:bCs/>
          <w:lang w:val="en-GB"/>
        </w:rPr>
        <w:t>).</w:t>
      </w:r>
    </w:p>
    <w:p w14:paraId="5CAE7F1E" w14:textId="77777777" w:rsidR="004A4503" w:rsidRPr="00D86EE7" w:rsidRDefault="004A4503" w:rsidP="000E4820">
      <w:pPr>
        <w:rPr>
          <w:bCs/>
          <w:lang w:val="en-GB"/>
        </w:rPr>
      </w:pPr>
    </w:p>
    <w:p w14:paraId="6DCB22C4" w14:textId="77777777" w:rsidR="006A0A27" w:rsidRPr="00D86EE7" w:rsidRDefault="002F76E4" w:rsidP="006A0A27">
      <w:pPr>
        <w:keepNext/>
        <w:jc w:val="center"/>
        <w:rPr>
          <w:lang w:val="en-GB"/>
        </w:rPr>
      </w:pPr>
      <w:r w:rsidRPr="00D86EE7">
        <w:rPr>
          <w:bCs/>
          <w:noProof/>
          <w:lang w:val="en-GB"/>
        </w:rPr>
        <w:lastRenderedPageBreak/>
        <w:drawing>
          <wp:inline distT="0" distB="0" distL="0" distR="0" wp14:anchorId="13B41CF0" wp14:editId="10715457">
            <wp:extent cx="5401310" cy="3237230"/>
            <wp:effectExtent l="0" t="0" r="8890" b="1270"/>
            <wp:docPr id="191797361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131C8558" w14:textId="51A68162" w:rsidR="002F76E4" w:rsidRPr="00D86EE7" w:rsidRDefault="006A0A27" w:rsidP="006A0A27">
      <w:pPr>
        <w:pStyle w:val="Caption"/>
        <w:spacing w:before="240" w:after="0"/>
        <w:jc w:val="center"/>
        <w:rPr>
          <w:bCs/>
          <w:color w:val="auto"/>
          <w:lang w:val="en-GB"/>
        </w:rPr>
      </w:pPr>
      <w:bookmarkStart w:id="134" w:name="_Ref212652519"/>
      <w:bookmarkStart w:id="135" w:name="_Toc212714791"/>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43</w:t>
      </w:r>
      <w:r w:rsidRPr="00D86EE7">
        <w:rPr>
          <w:color w:val="auto"/>
          <w:lang w:val="en-GB"/>
        </w:rPr>
        <w:fldChar w:fldCharType="end"/>
      </w:r>
      <w:bookmarkEnd w:id="134"/>
      <w:r w:rsidRPr="00D86EE7">
        <w:rPr>
          <w:color w:val="auto"/>
          <w:lang w:val="en-GB"/>
        </w:rPr>
        <w:t>.</w:t>
      </w:r>
      <w:r w:rsidR="002F76E4" w:rsidRPr="00D86EE7">
        <w:rPr>
          <w:bCs/>
          <w:color w:val="auto"/>
          <w:lang w:val="en-GB"/>
        </w:rPr>
        <w:t xml:space="preserve"> </w:t>
      </w:r>
      <w:r w:rsidR="00102168" w:rsidRPr="00D86EE7">
        <w:rPr>
          <w:bCs/>
          <w:color w:val="auto"/>
          <w:lang w:val="en-GB"/>
        </w:rPr>
        <w:t>P</w:t>
      </w:r>
      <w:r w:rsidR="002F76E4" w:rsidRPr="00D86EE7">
        <w:rPr>
          <w:bCs/>
          <w:color w:val="auto"/>
          <w:lang w:val="en-GB"/>
        </w:rPr>
        <w:t xml:space="preserve">reparedness </w:t>
      </w:r>
      <w:r w:rsidR="00102168" w:rsidRPr="00D86EE7">
        <w:rPr>
          <w:bCs/>
          <w:color w:val="auto"/>
          <w:lang w:val="en-GB"/>
        </w:rPr>
        <w:t xml:space="preserve">activities conducted in communities or nationally </w:t>
      </w:r>
      <w:r w:rsidR="002F76E4" w:rsidRPr="00D86EE7">
        <w:rPr>
          <w:bCs/>
          <w:color w:val="auto"/>
          <w:lang w:val="en-GB"/>
        </w:rPr>
        <w:t>(Q</w:t>
      </w:r>
      <w:r w:rsidR="00640A5E" w:rsidRPr="00D86EE7">
        <w:rPr>
          <w:bCs/>
          <w:color w:val="auto"/>
          <w:lang w:val="en-GB"/>
        </w:rPr>
        <w:t>.E6</w:t>
      </w:r>
      <w:r w:rsidR="002F76E4" w:rsidRPr="00D86EE7">
        <w:rPr>
          <w:bCs/>
          <w:color w:val="auto"/>
          <w:lang w:val="en-GB"/>
        </w:rPr>
        <w:t xml:space="preserve"> – Answered: 16, Skipped: 14).</w:t>
      </w:r>
      <w:bookmarkEnd w:id="135"/>
    </w:p>
    <w:p w14:paraId="6674DE04" w14:textId="77777777" w:rsidR="007F492C" w:rsidRPr="00D86EE7" w:rsidRDefault="007F492C" w:rsidP="002F76E4">
      <w:pPr>
        <w:rPr>
          <w:bCs/>
          <w:lang w:val="en-GB"/>
        </w:rPr>
      </w:pPr>
    </w:p>
    <w:p w14:paraId="2F489F9B" w14:textId="0BFED6D0" w:rsidR="008503D1" w:rsidRPr="00D86EE7" w:rsidRDefault="008503D1" w:rsidP="002F76E4">
      <w:pPr>
        <w:rPr>
          <w:bCs/>
          <w:lang w:val="en-GB"/>
        </w:rPr>
      </w:pPr>
      <w:r w:rsidRPr="00D86EE7">
        <w:rPr>
          <w:bCs/>
          <w:lang w:val="en-GB"/>
        </w:rPr>
        <w:t>All respondent countries reported some level of government support for tsunami preparedness, at minimum for tsunami signage—except for Honduras, which indicated that no state-level funding is available for tsunami prevention. Notably, five countries (20%) reported comprehensive engagement across all preparedness topics.</w:t>
      </w:r>
      <w:r w:rsidR="00FE4A23" w:rsidRPr="00D86EE7">
        <w:rPr>
          <w:bCs/>
          <w:lang w:val="en-GB"/>
        </w:rPr>
        <w:t xml:space="preserve"> </w:t>
      </w:r>
      <w:r w:rsidR="00216DD0" w:rsidRPr="00D86EE7">
        <w:rPr>
          <w:bCs/>
          <w:lang w:val="en-GB"/>
        </w:rPr>
        <w:t>Tsunami signage emerges as the primary focus, reported by 85% of respondent countries. This is followed by the development of hazard maps (75%), evacuation maps (65%), and evacuation route mapping (60%). Vertical evacuation sites and procedures remain a marginal topic, addressed by only 35% of respondents (</w:t>
      </w:r>
      <w:r w:rsidR="006A0A27" w:rsidRPr="00D86EE7">
        <w:rPr>
          <w:bCs/>
          <w:highlight w:val="cyan"/>
          <w:lang w:val="en-GB"/>
        </w:rPr>
        <w:fldChar w:fldCharType="begin"/>
      </w:r>
      <w:r w:rsidR="006A0A27" w:rsidRPr="00D86EE7">
        <w:rPr>
          <w:bCs/>
          <w:lang w:val="en-GB"/>
        </w:rPr>
        <w:instrText xml:space="preserve"> REF _Ref212652557 \h </w:instrText>
      </w:r>
      <w:r w:rsidR="00D86EE7" w:rsidRPr="00D86EE7">
        <w:rPr>
          <w:bCs/>
          <w:highlight w:val="cyan"/>
          <w:lang w:val="en-GB"/>
        </w:rPr>
        <w:instrText xml:space="preserve"> \* MERGEFORMAT </w:instrText>
      </w:r>
      <w:r w:rsidR="006A0A27" w:rsidRPr="00D86EE7">
        <w:rPr>
          <w:bCs/>
          <w:highlight w:val="cyan"/>
          <w:lang w:val="en-GB"/>
        </w:rPr>
      </w:r>
      <w:r w:rsidR="006A0A27" w:rsidRPr="00D86EE7">
        <w:rPr>
          <w:bCs/>
          <w:highlight w:val="cyan"/>
          <w:lang w:val="en-GB"/>
        </w:rPr>
        <w:fldChar w:fldCharType="separate"/>
      </w:r>
      <w:r w:rsidR="006A0A27" w:rsidRPr="00D86EE7">
        <w:rPr>
          <w:lang w:val="en-GB"/>
        </w:rPr>
        <w:t xml:space="preserve">Figure </w:t>
      </w:r>
      <w:r w:rsidR="006A0A27" w:rsidRPr="00D86EE7">
        <w:rPr>
          <w:noProof/>
          <w:lang w:val="en-GB"/>
        </w:rPr>
        <w:t>44</w:t>
      </w:r>
      <w:r w:rsidR="006A0A27" w:rsidRPr="00D86EE7">
        <w:rPr>
          <w:bCs/>
          <w:highlight w:val="cyan"/>
          <w:lang w:val="en-GB"/>
        </w:rPr>
        <w:fldChar w:fldCharType="end"/>
      </w:r>
      <w:r w:rsidR="00216DD0" w:rsidRPr="00D86EE7">
        <w:rPr>
          <w:bCs/>
          <w:lang w:val="en-GB"/>
        </w:rPr>
        <w:t>).</w:t>
      </w:r>
    </w:p>
    <w:p w14:paraId="591F9936" w14:textId="77777777" w:rsidR="00216DD0" w:rsidRPr="00D86EE7" w:rsidRDefault="00216DD0" w:rsidP="002F76E4">
      <w:pPr>
        <w:rPr>
          <w:bCs/>
          <w:lang w:val="en-GB"/>
        </w:rPr>
      </w:pPr>
    </w:p>
    <w:p w14:paraId="6B009B54" w14:textId="77777777" w:rsidR="006A0A27" w:rsidRPr="00D86EE7" w:rsidRDefault="001E3A74" w:rsidP="006A0A27">
      <w:pPr>
        <w:keepNext/>
        <w:jc w:val="center"/>
        <w:rPr>
          <w:lang w:val="en-GB"/>
        </w:rPr>
      </w:pPr>
      <w:r w:rsidRPr="00D86EE7">
        <w:rPr>
          <w:bCs/>
          <w:noProof/>
          <w:lang w:val="en-GB"/>
        </w:rPr>
        <w:drawing>
          <wp:inline distT="0" distB="0" distL="0" distR="0" wp14:anchorId="129E89F6" wp14:editId="02CEE764">
            <wp:extent cx="5401310" cy="3237230"/>
            <wp:effectExtent l="0" t="0" r="8890" b="1270"/>
            <wp:docPr id="7380330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65545237" w14:textId="51209495" w:rsidR="005319D3" w:rsidRPr="00D86EE7" w:rsidRDefault="006A0A27" w:rsidP="006A0A27">
      <w:pPr>
        <w:pStyle w:val="Caption"/>
        <w:spacing w:before="240" w:after="0"/>
        <w:jc w:val="center"/>
        <w:rPr>
          <w:bCs/>
          <w:color w:val="auto"/>
          <w:lang w:val="en-GB"/>
        </w:rPr>
      </w:pPr>
      <w:bookmarkStart w:id="136" w:name="_Ref212652557"/>
      <w:bookmarkStart w:id="137" w:name="_Toc212714792"/>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00FE4A23" w:rsidRPr="00D86EE7">
        <w:rPr>
          <w:noProof/>
          <w:color w:val="auto"/>
          <w:lang w:val="en-GB"/>
        </w:rPr>
        <w:t>44</w:t>
      </w:r>
      <w:r w:rsidRPr="00D86EE7">
        <w:rPr>
          <w:color w:val="auto"/>
          <w:lang w:val="en-GB"/>
        </w:rPr>
        <w:fldChar w:fldCharType="end"/>
      </w:r>
      <w:bookmarkEnd w:id="136"/>
      <w:r w:rsidRPr="00D86EE7">
        <w:rPr>
          <w:color w:val="auto"/>
          <w:lang w:val="en-GB"/>
        </w:rPr>
        <w:t xml:space="preserve">. </w:t>
      </w:r>
      <w:r w:rsidR="00403DF3" w:rsidRPr="00D86EE7">
        <w:rPr>
          <w:bCs/>
          <w:color w:val="auto"/>
          <w:lang w:val="en-GB"/>
        </w:rPr>
        <w:t>Government support with regards to p</w:t>
      </w:r>
      <w:r w:rsidR="001E3A74" w:rsidRPr="00D86EE7">
        <w:rPr>
          <w:bCs/>
          <w:color w:val="auto"/>
          <w:lang w:val="en-GB"/>
        </w:rPr>
        <w:t>reparedness</w:t>
      </w:r>
      <w:r w:rsidR="00772BEE" w:rsidRPr="00D86EE7">
        <w:rPr>
          <w:bCs/>
          <w:color w:val="auto"/>
          <w:lang w:val="en-GB"/>
        </w:rPr>
        <w:t xml:space="preserve"> </w:t>
      </w:r>
      <w:r w:rsidR="00C403EA" w:rsidRPr="00D86EE7">
        <w:rPr>
          <w:bCs/>
          <w:color w:val="auto"/>
          <w:lang w:val="en-GB"/>
        </w:rPr>
        <w:t xml:space="preserve">areas </w:t>
      </w:r>
      <w:r w:rsidR="001E3A74" w:rsidRPr="00D86EE7">
        <w:rPr>
          <w:bCs/>
          <w:color w:val="auto"/>
          <w:lang w:val="en-GB"/>
        </w:rPr>
        <w:t>(Q</w:t>
      </w:r>
      <w:r w:rsidR="00EA4BF0" w:rsidRPr="00D86EE7">
        <w:rPr>
          <w:bCs/>
          <w:color w:val="auto"/>
          <w:lang w:val="en-GB"/>
        </w:rPr>
        <w:t>.E7</w:t>
      </w:r>
      <w:r w:rsidR="001E3A74" w:rsidRPr="00D86EE7">
        <w:rPr>
          <w:bCs/>
          <w:color w:val="auto"/>
          <w:lang w:val="en-GB"/>
        </w:rPr>
        <w:t xml:space="preserve"> – Answered: </w:t>
      </w:r>
      <w:r w:rsidR="00C403EA" w:rsidRPr="00D86EE7">
        <w:rPr>
          <w:bCs/>
          <w:color w:val="auto"/>
          <w:lang w:val="en-GB"/>
        </w:rPr>
        <w:t>20</w:t>
      </w:r>
      <w:r w:rsidR="001E3A74" w:rsidRPr="00D86EE7">
        <w:rPr>
          <w:bCs/>
          <w:color w:val="auto"/>
          <w:lang w:val="en-GB"/>
        </w:rPr>
        <w:t>, Skipped: 1</w:t>
      </w:r>
      <w:r w:rsidR="00C403EA" w:rsidRPr="00D86EE7">
        <w:rPr>
          <w:bCs/>
          <w:color w:val="auto"/>
          <w:lang w:val="en-GB"/>
        </w:rPr>
        <w:t>0</w:t>
      </w:r>
      <w:r w:rsidR="001E3A74" w:rsidRPr="00D86EE7">
        <w:rPr>
          <w:bCs/>
          <w:color w:val="auto"/>
          <w:lang w:val="en-GB"/>
        </w:rPr>
        <w:t>).</w:t>
      </w:r>
      <w:bookmarkEnd w:id="137"/>
    </w:p>
    <w:p w14:paraId="503D5E36" w14:textId="7F82F8C6" w:rsidR="000E4820" w:rsidRPr="00D86EE7" w:rsidRDefault="000E4820" w:rsidP="000B25BC">
      <w:pPr>
        <w:pStyle w:val="Title2KM"/>
        <w:ind w:left="1134" w:hanging="709"/>
        <w:rPr>
          <w:lang w:val="en-GB"/>
        </w:rPr>
      </w:pPr>
      <w:bookmarkStart w:id="138" w:name="_Toc214060390"/>
      <w:r w:rsidRPr="00D86EE7">
        <w:rPr>
          <w:lang w:val="en-GB"/>
        </w:rPr>
        <w:lastRenderedPageBreak/>
        <w:t>Capacity development requirements</w:t>
      </w:r>
      <w:r w:rsidR="00D347EF" w:rsidRPr="00D86EE7">
        <w:rPr>
          <w:lang w:val="en-GB"/>
        </w:rPr>
        <w:t xml:space="preserve"> (Section F of the questionnaire)</w:t>
      </w:r>
      <w:bookmarkEnd w:id="138"/>
    </w:p>
    <w:p w14:paraId="3502A591" w14:textId="77777777" w:rsidR="003A452B" w:rsidRPr="00D86EE7" w:rsidRDefault="003A452B" w:rsidP="000E4820">
      <w:pPr>
        <w:rPr>
          <w:bCs/>
          <w:lang w:val="en-GB"/>
        </w:rPr>
      </w:pPr>
    </w:p>
    <w:p w14:paraId="71CE8404" w14:textId="34F02888" w:rsidR="002949EC" w:rsidRPr="00D86EE7" w:rsidRDefault="002949EC" w:rsidP="002949EC">
      <w:pPr>
        <w:rPr>
          <w:bCs/>
          <w:lang w:val="en-GB"/>
        </w:rPr>
      </w:pPr>
      <w:r w:rsidRPr="00D86EE7">
        <w:rPr>
          <w:bCs/>
          <w:lang w:val="en-GB"/>
        </w:rPr>
        <w:t>Twenty-four countries (67%) specified which types of training from IOC would be beneficial for their National Tsunami Warning Centres (NTWC), National Disaster Management Offices (NDMO), or other relevant organizations</w:t>
      </w:r>
      <w:r w:rsidR="00C44A29" w:rsidRPr="00D86EE7">
        <w:rPr>
          <w:bCs/>
          <w:lang w:val="en-GB"/>
        </w:rPr>
        <w:t xml:space="preserve"> (</w:t>
      </w:r>
      <w:r w:rsidR="003C2227" w:rsidRPr="00D86EE7">
        <w:rPr>
          <w:bCs/>
          <w:highlight w:val="green"/>
          <w:lang w:val="en-GB"/>
        </w:rPr>
        <w:fldChar w:fldCharType="begin"/>
      </w:r>
      <w:r w:rsidR="003C2227" w:rsidRPr="00D86EE7">
        <w:rPr>
          <w:bCs/>
          <w:lang w:val="en-GB"/>
        </w:rPr>
        <w:instrText xml:space="preserve"> REF _Ref212652681 \h </w:instrText>
      </w:r>
      <w:r w:rsidR="00D86EE7" w:rsidRPr="00D86EE7">
        <w:rPr>
          <w:bCs/>
          <w:highlight w:val="green"/>
          <w:lang w:val="en-GB"/>
        </w:rPr>
        <w:instrText xml:space="preserve"> \* MERGEFORMAT </w:instrText>
      </w:r>
      <w:r w:rsidR="003C2227" w:rsidRPr="00D86EE7">
        <w:rPr>
          <w:bCs/>
          <w:highlight w:val="green"/>
          <w:lang w:val="en-GB"/>
        </w:rPr>
      </w:r>
      <w:r w:rsidR="003C2227" w:rsidRPr="00D86EE7">
        <w:rPr>
          <w:bCs/>
          <w:highlight w:val="green"/>
          <w:lang w:val="en-GB"/>
        </w:rPr>
        <w:fldChar w:fldCharType="separate"/>
      </w:r>
      <w:r w:rsidR="003C2227" w:rsidRPr="00D86EE7">
        <w:rPr>
          <w:color w:val="auto"/>
          <w:lang w:val="en-GB"/>
        </w:rPr>
        <w:t xml:space="preserve">Table </w:t>
      </w:r>
      <w:r w:rsidR="003C2227" w:rsidRPr="00D86EE7">
        <w:rPr>
          <w:noProof/>
          <w:color w:val="auto"/>
          <w:lang w:val="en-GB"/>
        </w:rPr>
        <w:t>7</w:t>
      </w:r>
      <w:r w:rsidR="003C2227" w:rsidRPr="00D86EE7">
        <w:rPr>
          <w:bCs/>
          <w:highlight w:val="green"/>
          <w:lang w:val="en-GB"/>
        </w:rPr>
        <w:fldChar w:fldCharType="end"/>
      </w:r>
      <w:r w:rsidR="00C44A29" w:rsidRPr="00D86EE7">
        <w:rPr>
          <w:bCs/>
          <w:lang w:val="en-GB"/>
        </w:rPr>
        <w:t>)</w:t>
      </w:r>
      <w:r w:rsidRPr="00D86EE7">
        <w:rPr>
          <w:bCs/>
          <w:lang w:val="en-GB"/>
        </w:rPr>
        <w:t xml:space="preserve">. </w:t>
      </w:r>
      <w:r w:rsidR="00EB533D" w:rsidRPr="00D86EE7">
        <w:rPr>
          <w:bCs/>
          <w:lang w:val="en-GB"/>
        </w:rPr>
        <w:t xml:space="preserve">Eleven countries </w:t>
      </w:r>
      <w:r w:rsidR="00120D03" w:rsidRPr="00D86EE7">
        <w:rPr>
          <w:bCs/>
          <w:lang w:val="en-GB"/>
        </w:rPr>
        <w:t xml:space="preserve">(37%) </w:t>
      </w:r>
      <w:r w:rsidR="00874BAD" w:rsidRPr="00D86EE7">
        <w:rPr>
          <w:bCs/>
          <w:lang w:val="en-GB"/>
        </w:rPr>
        <w:t>requested</w:t>
      </w:r>
      <w:r w:rsidR="00EB533D" w:rsidRPr="00D86EE7">
        <w:rPr>
          <w:bCs/>
          <w:lang w:val="en-GB"/>
        </w:rPr>
        <w:t xml:space="preserve"> assistance in </w:t>
      </w:r>
      <w:r w:rsidR="00DA3441" w:rsidRPr="00D86EE7">
        <w:rPr>
          <w:bCs/>
          <w:lang w:val="en-GB"/>
        </w:rPr>
        <w:t>all areas</w:t>
      </w:r>
      <w:r w:rsidR="00851619" w:rsidRPr="00D86EE7">
        <w:rPr>
          <w:bCs/>
          <w:lang w:val="en-GB"/>
        </w:rPr>
        <w:t xml:space="preserve">, </w:t>
      </w:r>
      <w:r w:rsidR="00E15186" w:rsidRPr="00D86EE7">
        <w:rPr>
          <w:bCs/>
          <w:lang w:val="en-GB"/>
        </w:rPr>
        <w:t>while the remainder indicated needs in at least two areas.</w:t>
      </w:r>
      <w:r w:rsidR="00EB533D" w:rsidRPr="00D86EE7">
        <w:rPr>
          <w:bCs/>
          <w:lang w:val="en-GB"/>
        </w:rPr>
        <w:t xml:space="preserve"> </w:t>
      </w:r>
      <w:r w:rsidRPr="00D86EE7">
        <w:rPr>
          <w:bCs/>
          <w:lang w:val="en-GB"/>
        </w:rPr>
        <w:t xml:space="preserve">More than half of the respondent countries expressed a need for training or support from IOC in the following </w:t>
      </w:r>
      <w:r w:rsidR="00E15186" w:rsidRPr="00D86EE7">
        <w:rPr>
          <w:bCs/>
          <w:lang w:val="en-GB"/>
        </w:rPr>
        <w:t>domains</w:t>
      </w:r>
      <w:r w:rsidR="004539BE" w:rsidRPr="00D86EE7">
        <w:rPr>
          <w:bCs/>
          <w:lang w:val="en-GB"/>
        </w:rPr>
        <w:t xml:space="preserve"> (</w:t>
      </w:r>
      <w:r w:rsidR="003C2227" w:rsidRPr="00D86EE7">
        <w:rPr>
          <w:bCs/>
          <w:highlight w:val="cyan"/>
          <w:lang w:val="en-GB"/>
        </w:rPr>
        <w:fldChar w:fldCharType="begin"/>
      </w:r>
      <w:r w:rsidR="003C2227" w:rsidRPr="00D86EE7">
        <w:rPr>
          <w:bCs/>
          <w:lang w:val="en-GB"/>
        </w:rPr>
        <w:instrText xml:space="preserve"> REF _Ref212652702 \h </w:instrText>
      </w:r>
      <w:r w:rsidR="00D86EE7" w:rsidRPr="00D86EE7">
        <w:rPr>
          <w:bCs/>
          <w:highlight w:val="cyan"/>
          <w:lang w:val="en-GB"/>
        </w:rPr>
        <w:instrText xml:space="preserve"> \* MERGEFORMAT </w:instrText>
      </w:r>
      <w:r w:rsidR="003C2227" w:rsidRPr="00D86EE7">
        <w:rPr>
          <w:bCs/>
          <w:highlight w:val="cyan"/>
          <w:lang w:val="en-GB"/>
        </w:rPr>
      </w:r>
      <w:r w:rsidR="003C2227" w:rsidRPr="00D86EE7">
        <w:rPr>
          <w:bCs/>
          <w:highlight w:val="cyan"/>
          <w:lang w:val="en-GB"/>
        </w:rPr>
        <w:fldChar w:fldCharType="separate"/>
      </w:r>
      <w:r w:rsidR="003C2227" w:rsidRPr="00D86EE7">
        <w:rPr>
          <w:color w:val="auto"/>
          <w:lang w:val="en-GB"/>
        </w:rPr>
        <w:t xml:space="preserve">Figure </w:t>
      </w:r>
      <w:r w:rsidR="003C2227" w:rsidRPr="00D86EE7">
        <w:rPr>
          <w:noProof/>
          <w:color w:val="auto"/>
          <w:lang w:val="en-GB"/>
        </w:rPr>
        <w:t>45</w:t>
      </w:r>
      <w:r w:rsidR="003C2227" w:rsidRPr="00D86EE7">
        <w:rPr>
          <w:bCs/>
          <w:highlight w:val="cyan"/>
          <w:lang w:val="en-GB"/>
        </w:rPr>
        <w:fldChar w:fldCharType="end"/>
      </w:r>
      <w:r w:rsidR="004539BE" w:rsidRPr="00D86EE7">
        <w:rPr>
          <w:bCs/>
          <w:lang w:val="en-GB"/>
        </w:rPr>
        <w:t>)</w:t>
      </w:r>
      <w:r w:rsidRPr="00D86EE7">
        <w:rPr>
          <w:bCs/>
          <w:lang w:val="en-GB"/>
        </w:rPr>
        <w:t>:</w:t>
      </w:r>
    </w:p>
    <w:p w14:paraId="1AAB7BC0" w14:textId="25A93C24" w:rsidR="002949EC" w:rsidRPr="00D86EE7" w:rsidRDefault="002949EC" w:rsidP="0000537C">
      <w:pPr>
        <w:numPr>
          <w:ilvl w:val="0"/>
          <w:numId w:val="10"/>
        </w:numPr>
        <w:rPr>
          <w:bCs/>
          <w:lang w:val="en-GB"/>
        </w:rPr>
      </w:pPr>
      <w:r w:rsidRPr="00D86EE7">
        <w:rPr>
          <w:bCs/>
          <w:lang w:val="en-GB"/>
        </w:rPr>
        <w:t xml:space="preserve">52% </w:t>
      </w:r>
      <w:r w:rsidR="00FD7905" w:rsidRPr="00D86EE7">
        <w:rPr>
          <w:bCs/>
          <w:lang w:val="en-GB"/>
        </w:rPr>
        <w:t xml:space="preserve">for </w:t>
      </w:r>
      <w:r w:rsidRPr="00D86EE7">
        <w:rPr>
          <w:bCs/>
          <w:lang w:val="en-GB"/>
        </w:rPr>
        <w:t>seismic training,</w:t>
      </w:r>
    </w:p>
    <w:p w14:paraId="3FB7369D" w14:textId="1AAAA9BB" w:rsidR="002949EC" w:rsidRPr="00D86EE7" w:rsidRDefault="002949EC" w:rsidP="0000537C">
      <w:pPr>
        <w:numPr>
          <w:ilvl w:val="0"/>
          <w:numId w:val="10"/>
        </w:numPr>
        <w:rPr>
          <w:bCs/>
          <w:lang w:val="en-GB"/>
        </w:rPr>
      </w:pPr>
      <w:r w:rsidRPr="00D86EE7">
        <w:rPr>
          <w:bCs/>
          <w:lang w:val="en-GB"/>
        </w:rPr>
        <w:t xml:space="preserve">55% </w:t>
      </w:r>
      <w:r w:rsidR="00FD7905" w:rsidRPr="00D86EE7">
        <w:rPr>
          <w:bCs/>
          <w:lang w:val="en-GB"/>
        </w:rPr>
        <w:t xml:space="preserve">for </w:t>
      </w:r>
      <w:r w:rsidRPr="00D86EE7">
        <w:rPr>
          <w:bCs/>
          <w:lang w:val="en-GB"/>
        </w:rPr>
        <w:t>evacuation mapping, community awareness and preparedness, as well as exercises and drills,</w:t>
      </w:r>
    </w:p>
    <w:p w14:paraId="72B6F1E9" w14:textId="54F6E114" w:rsidR="002949EC" w:rsidRPr="00D86EE7" w:rsidRDefault="002949EC" w:rsidP="0000537C">
      <w:pPr>
        <w:numPr>
          <w:ilvl w:val="0"/>
          <w:numId w:val="10"/>
        </w:numPr>
        <w:rPr>
          <w:bCs/>
          <w:lang w:val="en-GB"/>
        </w:rPr>
      </w:pPr>
      <w:r w:rsidRPr="00D86EE7">
        <w:rPr>
          <w:bCs/>
          <w:lang w:val="en-GB"/>
        </w:rPr>
        <w:t xml:space="preserve">62% </w:t>
      </w:r>
      <w:r w:rsidR="00FD7905" w:rsidRPr="00D86EE7">
        <w:rPr>
          <w:bCs/>
          <w:lang w:val="en-GB"/>
        </w:rPr>
        <w:t>for</w:t>
      </w:r>
      <w:r w:rsidRPr="00D86EE7">
        <w:rPr>
          <w:bCs/>
          <w:lang w:val="en-GB"/>
        </w:rPr>
        <w:t xml:space="preserve"> standard operating procedures (SOPs) and media awareness,</w:t>
      </w:r>
    </w:p>
    <w:p w14:paraId="6F6B5F6B" w14:textId="1E2DBA52" w:rsidR="002949EC" w:rsidRPr="00D86EE7" w:rsidRDefault="002949EC" w:rsidP="0000537C">
      <w:pPr>
        <w:numPr>
          <w:ilvl w:val="0"/>
          <w:numId w:val="10"/>
        </w:numPr>
        <w:rPr>
          <w:bCs/>
          <w:lang w:val="en-GB"/>
        </w:rPr>
      </w:pPr>
      <w:r w:rsidRPr="00D86EE7">
        <w:rPr>
          <w:bCs/>
          <w:lang w:val="en-GB"/>
        </w:rPr>
        <w:t xml:space="preserve">66% </w:t>
      </w:r>
      <w:r w:rsidR="00FD7905" w:rsidRPr="00D86EE7">
        <w:rPr>
          <w:bCs/>
          <w:lang w:val="en-GB"/>
        </w:rPr>
        <w:t>for</w:t>
      </w:r>
      <w:r w:rsidRPr="00D86EE7">
        <w:rPr>
          <w:bCs/>
          <w:lang w:val="en-GB"/>
        </w:rPr>
        <w:t xml:space="preserve"> sea level training,</w:t>
      </w:r>
    </w:p>
    <w:p w14:paraId="05387BBE" w14:textId="196DA9D1" w:rsidR="002949EC" w:rsidRPr="00D86EE7" w:rsidRDefault="002949EC" w:rsidP="0000537C">
      <w:pPr>
        <w:numPr>
          <w:ilvl w:val="0"/>
          <w:numId w:val="10"/>
        </w:numPr>
        <w:rPr>
          <w:bCs/>
          <w:lang w:val="en-GB"/>
        </w:rPr>
      </w:pPr>
      <w:r w:rsidRPr="00D86EE7">
        <w:rPr>
          <w:bCs/>
          <w:lang w:val="en-GB"/>
        </w:rPr>
        <w:t xml:space="preserve">69% </w:t>
      </w:r>
      <w:r w:rsidR="00FD7905" w:rsidRPr="00D86EE7">
        <w:rPr>
          <w:bCs/>
          <w:lang w:val="en-GB"/>
        </w:rPr>
        <w:t>for</w:t>
      </w:r>
      <w:r w:rsidRPr="00D86EE7">
        <w:rPr>
          <w:bCs/>
          <w:lang w:val="en-GB"/>
        </w:rPr>
        <w:t xml:space="preserve"> inundation modelling,</w:t>
      </w:r>
      <w:r w:rsidR="000B476A" w:rsidRPr="00D86EE7">
        <w:rPr>
          <w:bCs/>
          <w:lang w:val="en-GB"/>
        </w:rPr>
        <w:t xml:space="preserve"> and</w:t>
      </w:r>
    </w:p>
    <w:p w14:paraId="62EFE2D7" w14:textId="266BF3E9" w:rsidR="002949EC" w:rsidRPr="00D86EE7" w:rsidRDefault="002949EC" w:rsidP="0000537C">
      <w:pPr>
        <w:numPr>
          <w:ilvl w:val="0"/>
          <w:numId w:val="10"/>
        </w:numPr>
        <w:rPr>
          <w:bCs/>
          <w:lang w:val="en-GB"/>
        </w:rPr>
      </w:pPr>
      <w:r w:rsidRPr="00D86EE7">
        <w:rPr>
          <w:bCs/>
          <w:lang w:val="en-GB"/>
        </w:rPr>
        <w:t xml:space="preserve">72% </w:t>
      </w:r>
      <w:r w:rsidR="00FD7905" w:rsidRPr="00D86EE7">
        <w:rPr>
          <w:bCs/>
          <w:lang w:val="en-GB"/>
        </w:rPr>
        <w:t>for</w:t>
      </w:r>
      <w:r w:rsidRPr="00D86EE7">
        <w:rPr>
          <w:bCs/>
          <w:lang w:val="en-GB"/>
        </w:rPr>
        <w:t xml:space="preserve"> risk assessment.</w:t>
      </w:r>
    </w:p>
    <w:p w14:paraId="5BA41C60" w14:textId="77777777" w:rsidR="00CA0FF1" w:rsidRPr="00D86EE7" w:rsidRDefault="00CA0FF1" w:rsidP="002949EC">
      <w:pPr>
        <w:rPr>
          <w:bCs/>
          <w:lang w:val="en-GB"/>
        </w:rPr>
      </w:pPr>
    </w:p>
    <w:p w14:paraId="67DEEFC8" w14:textId="68B76D55" w:rsidR="00802484" w:rsidRPr="00D86EE7" w:rsidRDefault="00802484" w:rsidP="00802484">
      <w:pPr>
        <w:rPr>
          <w:bCs/>
          <w:lang w:val="en-GB"/>
        </w:rPr>
      </w:pPr>
      <w:r w:rsidRPr="00D86EE7">
        <w:rPr>
          <w:bCs/>
          <w:lang w:val="en-GB"/>
        </w:rPr>
        <w:t>Five countries indicated that they do not require any training or assistance from IOC. However, one country (Australia) noted that it may be able to support some of these activities.</w:t>
      </w:r>
    </w:p>
    <w:p w14:paraId="561170C8" w14:textId="77777777" w:rsidR="00802484" w:rsidRPr="00D86EE7" w:rsidRDefault="00802484" w:rsidP="00802484">
      <w:pPr>
        <w:rPr>
          <w:bCs/>
          <w:lang w:val="en-GB"/>
        </w:rPr>
      </w:pPr>
    </w:p>
    <w:p w14:paraId="6EA1B0E2" w14:textId="3B882C97" w:rsidR="00802484" w:rsidRPr="00D86EE7" w:rsidRDefault="00802484" w:rsidP="00802484">
      <w:pPr>
        <w:rPr>
          <w:bCs/>
          <w:lang w:val="en-GB"/>
        </w:rPr>
      </w:pPr>
      <w:r w:rsidRPr="00D86EE7">
        <w:rPr>
          <w:bCs/>
          <w:lang w:val="en-GB"/>
        </w:rPr>
        <w:t xml:space="preserve">Additionally, two countries </w:t>
      </w:r>
      <w:r w:rsidR="0020154C" w:rsidRPr="00D86EE7">
        <w:rPr>
          <w:bCs/>
          <w:lang w:val="en-GB"/>
        </w:rPr>
        <w:t xml:space="preserve">(Philippines and United States) </w:t>
      </w:r>
      <w:r w:rsidRPr="00D86EE7">
        <w:rPr>
          <w:bCs/>
          <w:lang w:val="en-GB"/>
        </w:rPr>
        <w:t>highlighted the importance of sharing best practices and lessons learned</w:t>
      </w:r>
      <w:r w:rsidR="004B6BBC" w:rsidRPr="00D86EE7">
        <w:rPr>
          <w:bCs/>
          <w:lang w:val="en-GB"/>
        </w:rPr>
        <w:t xml:space="preserve"> on these topics</w:t>
      </w:r>
      <w:r w:rsidRPr="00D86EE7">
        <w:rPr>
          <w:bCs/>
          <w:lang w:val="en-GB"/>
        </w:rPr>
        <w:t>.</w:t>
      </w:r>
    </w:p>
    <w:p w14:paraId="51283561" w14:textId="77777777" w:rsidR="002949EC" w:rsidRPr="00D86EE7" w:rsidRDefault="002949EC" w:rsidP="000E4820">
      <w:pPr>
        <w:rPr>
          <w:bCs/>
          <w:lang w:val="en-GB"/>
        </w:rPr>
      </w:pPr>
    </w:p>
    <w:p w14:paraId="60C561E9" w14:textId="77777777" w:rsidR="00FE4A23" w:rsidRPr="00D86EE7" w:rsidRDefault="00FD7898" w:rsidP="00FE4A23">
      <w:pPr>
        <w:keepNext/>
        <w:jc w:val="center"/>
        <w:rPr>
          <w:lang w:val="en-GB"/>
        </w:rPr>
      </w:pPr>
      <w:r w:rsidRPr="00D86EE7">
        <w:rPr>
          <w:bCs/>
          <w:noProof/>
          <w:lang w:val="en-GB"/>
        </w:rPr>
        <w:drawing>
          <wp:inline distT="0" distB="0" distL="0" distR="0" wp14:anchorId="37423525" wp14:editId="6B5052C5">
            <wp:extent cx="5401310" cy="3237230"/>
            <wp:effectExtent l="0" t="0" r="8890" b="1270"/>
            <wp:docPr id="91287085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540EB42A" w14:textId="670AD033" w:rsidR="00C2114C" w:rsidRPr="00D86EE7" w:rsidRDefault="00FE4A23" w:rsidP="00FE4A23">
      <w:pPr>
        <w:pStyle w:val="Caption"/>
        <w:spacing w:before="240" w:after="0"/>
        <w:jc w:val="center"/>
        <w:rPr>
          <w:bCs/>
          <w:color w:val="auto"/>
          <w:lang w:val="en-GB"/>
        </w:rPr>
      </w:pPr>
      <w:bookmarkStart w:id="139" w:name="_Ref212652702"/>
      <w:bookmarkStart w:id="140" w:name="_Toc212714793"/>
      <w:r w:rsidRPr="00D86EE7">
        <w:rPr>
          <w:color w:val="auto"/>
          <w:lang w:val="en-GB"/>
        </w:rPr>
        <w:t xml:space="preserve">Figure </w:t>
      </w:r>
      <w:r w:rsidRPr="00D86EE7">
        <w:rPr>
          <w:color w:val="auto"/>
          <w:lang w:val="en-GB"/>
        </w:rPr>
        <w:fldChar w:fldCharType="begin"/>
      </w:r>
      <w:r w:rsidRPr="00D86EE7">
        <w:rPr>
          <w:color w:val="auto"/>
          <w:lang w:val="en-GB"/>
        </w:rPr>
        <w:instrText xml:space="preserve"> SEQ Figure \* ARABIC </w:instrText>
      </w:r>
      <w:r w:rsidRPr="00D86EE7">
        <w:rPr>
          <w:color w:val="auto"/>
          <w:lang w:val="en-GB"/>
        </w:rPr>
        <w:fldChar w:fldCharType="separate"/>
      </w:r>
      <w:r w:rsidRPr="00D86EE7">
        <w:rPr>
          <w:noProof/>
          <w:color w:val="auto"/>
          <w:lang w:val="en-GB"/>
        </w:rPr>
        <w:t>45</w:t>
      </w:r>
      <w:r w:rsidRPr="00D86EE7">
        <w:rPr>
          <w:color w:val="auto"/>
          <w:lang w:val="en-GB"/>
        </w:rPr>
        <w:fldChar w:fldCharType="end"/>
      </w:r>
      <w:bookmarkEnd w:id="139"/>
      <w:r w:rsidRPr="00D86EE7">
        <w:rPr>
          <w:color w:val="auto"/>
          <w:lang w:val="en-GB"/>
        </w:rPr>
        <w:t xml:space="preserve">. </w:t>
      </w:r>
      <w:r w:rsidR="00ED5748" w:rsidRPr="00D86EE7">
        <w:rPr>
          <w:bCs/>
          <w:color w:val="auto"/>
          <w:lang w:val="en-GB"/>
        </w:rPr>
        <w:t>IOC t</w:t>
      </w:r>
      <w:r w:rsidR="00FD7898" w:rsidRPr="00D86EE7">
        <w:rPr>
          <w:bCs/>
          <w:color w:val="auto"/>
          <w:lang w:val="en-GB"/>
        </w:rPr>
        <w:t xml:space="preserve">raining </w:t>
      </w:r>
      <w:r w:rsidR="00A6653F" w:rsidRPr="00D86EE7">
        <w:rPr>
          <w:bCs/>
          <w:color w:val="auto"/>
          <w:lang w:val="en-GB"/>
        </w:rPr>
        <w:t xml:space="preserve">or assistance useful for NTWC, NDMO and other </w:t>
      </w:r>
      <w:r w:rsidR="00210851" w:rsidRPr="00D86EE7">
        <w:rPr>
          <w:bCs/>
          <w:color w:val="auto"/>
          <w:lang w:val="en-GB"/>
        </w:rPr>
        <w:t>organizations (Q</w:t>
      </w:r>
      <w:r w:rsidR="009C777B" w:rsidRPr="00D86EE7">
        <w:rPr>
          <w:bCs/>
          <w:color w:val="auto"/>
          <w:lang w:val="en-GB"/>
        </w:rPr>
        <w:t>.F1</w:t>
      </w:r>
      <w:r w:rsidR="00210851" w:rsidRPr="00D86EE7">
        <w:rPr>
          <w:bCs/>
          <w:color w:val="auto"/>
          <w:lang w:val="en-GB"/>
        </w:rPr>
        <w:t xml:space="preserve"> – Answered 29, Skipped</w:t>
      </w:r>
      <w:r w:rsidR="009C777B" w:rsidRPr="00D86EE7">
        <w:rPr>
          <w:bCs/>
          <w:color w:val="auto"/>
          <w:lang w:val="en-GB"/>
        </w:rPr>
        <w:t xml:space="preserve"> </w:t>
      </w:r>
      <w:r w:rsidR="00210851" w:rsidRPr="00D86EE7">
        <w:rPr>
          <w:bCs/>
          <w:color w:val="auto"/>
          <w:lang w:val="en-GB"/>
        </w:rPr>
        <w:t>1)</w:t>
      </w:r>
      <w:r w:rsidR="00E00E0B" w:rsidRPr="00D86EE7">
        <w:rPr>
          <w:bCs/>
          <w:color w:val="auto"/>
          <w:lang w:val="en-GB"/>
        </w:rPr>
        <w:t>.</w:t>
      </w:r>
      <w:bookmarkEnd w:id="140"/>
    </w:p>
    <w:p w14:paraId="15B1A0E8" w14:textId="77777777" w:rsidR="00C2114C" w:rsidRPr="00D86EE7" w:rsidRDefault="00C2114C" w:rsidP="000E4820">
      <w:pPr>
        <w:rPr>
          <w:bCs/>
          <w:lang w:val="en-GB"/>
        </w:rPr>
      </w:pPr>
    </w:p>
    <w:p w14:paraId="685814FB" w14:textId="77777777" w:rsidR="00C2114C" w:rsidRPr="00D86EE7" w:rsidRDefault="00C2114C" w:rsidP="000E4820">
      <w:pPr>
        <w:rPr>
          <w:bCs/>
          <w:lang w:val="en-GB"/>
        </w:rPr>
        <w:sectPr w:rsidR="00C2114C" w:rsidRPr="00D86EE7" w:rsidSect="00CB5BAF">
          <w:pgSz w:w="11906" w:h="16838"/>
          <w:pgMar w:top="1417" w:right="1417" w:bottom="1417" w:left="1417" w:header="708" w:footer="708" w:gutter="0"/>
          <w:cols w:space="708"/>
          <w:titlePg/>
          <w:docGrid w:linePitch="360"/>
        </w:sectPr>
      </w:pPr>
    </w:p>
    <w:p w14:paraId="0399F7C0" w14:textId="5F0E8157" w:rsidR="00B932FE" w:rsidRPr="00D86EE7" w:rsidRDefault="00FE4A23" w:rsidP="00FE4A23">
      <w:pPr>
        <w:pStyle w:val="Caption"/>
        <w:rPr>
          <w:bCs/>
          <w:color w:val="auto"/>
          <w:lang w:val="en-GB"/>
        </w:rPr>
      </w:pPr>
      <w:bookmarkStart w:id="141" w:name="_Ref212652681"/>
      <w:bookmarkStart w:id="142" w:name="_Toc212714800"/>
      <w:r w:rsidRPr="00D86EE7">
        <w:rPr>
          <w:color w:val="auto"/>
          <w:lang w:val="en-GB"/>
        </w:rPr>
        <w:lastRenderedPageBreak/>
        <w:t xml:space="preserve">Table </w:t>
      </w:r>
      <w:r w:rsidRPr="00D86EE7">
        <w:rPr>
          <w:color w:val="auto"/>
          <w:lang w:val="en-GB"/>
        </w:rPr>
        <w:fldChar w:fldCharType="begin"/>
      </w:r>
      <w:r w:rsidRPr="00D86EE7">
        <w:rPr>
          <w:color w:val="auto"/>
          <w:lang w:val="en-GB"/>
        </w:rPr>
        <w:instrText xml:space="preserve"> SEQ Table \* ARABIC </w:instrText>
      </w:r>
      <w:r w:rsidRPr="00D86EE7">
        <w:rPr>
          <w:color w:val="auto"/>
          <w:lang w:val="en-GB"/>
        </w:rPr>
        <w:fldChar w:fldCharType="separate"/>
      </w:r>
      <w:r w:rsidRPr="00D86EE7">
        <w:rPr>
          <w:noProof/>
          <w:color w:val="auto"/>
          <w:lang w:val="en-GB"/>
        </w:rPr>
        <w:t>7</w:t>
      </w:r>
      <w:r w:rsidRPr="00D86EE7">
        <w:rPr>
          <w:color w:val="auto"/>
          <w:lang w:val="en-GB"/>
        </w:rPr>
        <w:fldChar w:fldCharType="end"/>
      </w:r>
      <w:bookmarkEnd w:id="141"/>
      <w:r w:rsidR="00B932FE" w:rsidRPr="00D86EE7">
        <w:rPr>
          <w:bCs/>
          <w:color w:val="auto"/>
          <w:lang w:val="en-GB"/>
        </w:rPr>
        <w:t xml:space="preserve">. </w:t>
      </w:r>
      <w:r w:rsidR="00A03A62" w:rsidRPr="00D86EE7">
        <w:rPr>
          <w:bCs/>
          <w:color w:val="auto"/>
          <w:lang w:val="en-GB"/>
        </w:rPr>
        <w:t>Requests for capacity development training by Member States</w:t>
      </w:r>
      <w:r w:rsidR="005478DC" w:rsidRPr="00D86EE7">
        <w:rPr>
          <w:bCs/>
          <w:color w:val="auto"/>
          <w:lang w:val="en-GB"/>
        </w:rPr>
        <w:t xml:space="preserve"> (</w:t>
      </w:r>
      <w:r w:rsidR="005478DC" w:rsidRPr="00D86EE7">
        <w:rPr>
          <w:bCs/>
          <w:color w:val="auto"/>
          <w:sz w:val="20"/>
          <w:szCs w:val="20"/>
          <w:lang w:val="en-GB"/>
        </w:rPr>
        <w:t xml:space="preserve">● = YES, </w:t>
      </w:r>
      <w:r w:rsidR="00806675" w:rsidRPr="00D86EE7">
        <w:rPr>
          <w:bCs/>
          <w:color w:val="auto"/>
          <w:sz w:val="20"/>
          <w:szCs w:val="20"/>
          <w:lang w:val="en-GB" w:eastAsia="en-US"/>
        </w:rPr>
        <w:t>○ = NO, N/A = Not Answered).</w:t>
      </w:r>
      <w:bookmarkEnd w:id="142"/>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6"/>
        <w:gridCol w:w="893"/>
        <w:gridCol w:w="1093"/>
        <w:gridCol w:w="1688"/>
        <w:gridCol w:w="893"/>
        <w:gridCol w:w="1814"/>
        <w:gridCol w:w="1701"/>
        <w:gridCol w:w="2268"/>
        <w:gridCol w:w="1417"/>
        <w:gridCol w:w="1785"/>
      </w:tblGrid>
      <w:tr w:rsidR="00392F3A" w:rsidRPr="00D86EE7" w14:paraId="6080F460" w14:textId="3AF239B6" w:rsidTr="00DD38AC">
        <w:tc>
          <w:tcPr>
            <w:tcW w:w="1836" w:type="dxa"/>
            <w:shd w:val="clear" w:color="auto" w:fill="D9D9D9" w:themeFill="background1" w:themeFillShade="D9"/>
          </w:tcPr>
          <w:p w14:paraId="64CB0521" w14:textId="77777777" w:rsidR="00510E58" w:rsidRPr="00D86EE7" w:rsidRDefault="00510E58" w:rsidP="00682406">
            <w:pPr>
              <w:rPr>
                <w:b/>
                <w:sz w:val="20"/>
                <w:szCs w:val="20"/>
                <w:lang w:val="en-GB"/>
              </w:rPr>
            </w:pPr>
            <w:r w:rsidRPr="00D86EE7">
              <w:rPr>
                <w:b/>
                <w:sz w:val="20"/>
                <w:szCs w:val="20"/>
                <w:lang w:val="en-GB"/>
              </w:rPr>
              <w:t>Member State</w:t>
            </w:r>
          </w:p>
        </w:tc>
        <w:tc>
          <w:tcPr>
            <w:tcW w:w="893" w:type="dxa"/>
            <w:shd w:val="clear" w:color="auto" w:fill="D9D9D9" w:themeFill="background1" w:themeFillShade="D9"/>
          </w:tcPr>
          <w:p w14:paraId="5B90BFBE" w14:textId="6497A37A" w:rsidR="00510E58" w:rsidRPr="00D86EE7" w:rsidRDefault="00510E58" w:rsidP="00682406">
            <w:pPr>
              <w:rPr>
                <w:b/>
                <w:sz w:val="20"/>
                <w:szCs w:val="20"/>
                <w:lang w:val="en-GB"/>
              </w:rPr>
            </w:pPr>
            <w:r w:rsidRPr="00D86EE7">
              <w:rPr>
                <w:b/>
                <w:sz w:val="20"/>
                <w:szCs w:val="20"/>
                <w:lang w:val="en-GB"/>
              </w:rPr>
              <w:t>Seismic Training</w:t>
            </w:r>
          </w:p>
        </w:tc>
        <w:tc>
          <w:tcPr>
            <w:tcW w:w="1093" w:type="dxa"/>
            <w:shd w:val="clear" w:color="auto" w:fill="D9D9D9" w:themeFill="background1" w:themeFillShade="D9"/>
          </w:tcPr>
          <w:p w14:paraId="5B18C66C" w14:textId="7751F0D1" w:rsidR="00510E58" w:rsidRPr="00D86EE7" w:rsidRDefault="00510E58" w:rsidP="00682406">
            <w:pPr>
              <w:rPr>
                <w:b/>
                <w:sz w:val="20"/>
                <w:szCs w:val="20"/>
                <w:lang w:val="en-GB"/>
              </w:rPr>
            </w:pPr>
            <w:r w:rsidRPr="00D86EE7">
              <w:rPr>
                <w:b/>
                <w:sz w:val="20"/>
                <w:szCs w:val="20"/>
                <w:lang w:val="en-GB"/>
              </w:rPr>
              <w:t>Sea Level Training</w:t>
            </w:r>
          </w:p>
        </w:tc>
        <w:tc>
          <w:tcPr>
            <w:tcW w:w="1688" w:type="dxa"/>
            <w:shd w:val="clear" w:color="auto" w:fill="D9D9D9" w:themeFill="background1" w:themeFillShade="D9"/>
          </w:tcPr>
          <w:p w14:paraId="65CD6D01" w14:textId="6C35DB6D" w:rsidR="00510E58" w:rsidRPr="00D86EE7" w:rsidRDefault="00510E58" w:rsidP="00682406">
            <w:pPr>
              <w:rPr>
                <w:b/>
                <w:sz w:val="20"/>
                <w:szCs w:val="20"/>
                <w:lang w:val="en-GB"/>
              </w:rPr>
            </w:pPr>
            <w:r w:rsidRPr="00D86EE7">
              <w:rPr>
                <w:b/>
                <w:sz w:val="20"/>
                <w:szCs w:val="20"/>
                <w:lang w:val="en-GB"/>
              </w:rPr>
              <w:t>Risk Assessment Training</w:t>
            </w:r>
          </w:p>
        </w:tc>
        <w:tc>
          <w:tcPr>
            <w:tcW w:w="893" w:type="dxa"/>
            <w:shd w:val="clear" w:color="auto" w:fill="D9D9D9" w:themeFill="background1" w:themeFillShade="D9"/>
          </w:tcPr>
          <w:p w14:paraId="14DBBEF8" w14:textId="7AEF6A74" w:rsidR="00510E58" w:rsidRPr="00D86EE7" w:rsidRDefault="00416FE2" w:rsidP="00682406">
            <w:pPr>
              <w:rPr>
                <w:b/>
                <w:sz w:val="20"/>
                <w:szCs w:val="20"/>
                <w:lang w:val="en-GB"/>
              </w:rPr>
            </w:pPr>
            <w:r w:rsidRPr="00D86EE7">
              <w:rPr>
                <w:b/>
                <w:sz w:val="20"/>
                <w:szCs w:val="20"/>
                <w:lang w:val="en-GB"/>
              </w:rPr>
              <w:t>SOPs</w:t>
            </w:r>
            <w:r w:rsidR="00510E58" w:rsidRPr="00D86EE7">
              <w:rPr>
                <w:b/>
                <w:sz w:val="20"/>
                <w:szCs w:val="20"/>
                <w:lang w:val="en-GB"/>
              </w:rPr>
              <w:t xml:space="preserve"> Training</w:t>
            </w:r>
          </w:p>
        </w:tc>
        <w:tc>
          <w:tcPr>
            <w:tcW w:w="1814" w:type="dxa"/>
            <w:shd w:val="clear" w:color="auto" w:fill="D9D9D9" w:themeFill="background1" w:themeFillShade="D9"/>
          </w:tcPr>
          <w:p w14:paraId="541D3800" w14:textId="476D18EE" w:rsidR="00510E58" w:rsidRPr="00D86EE7" w:rsidRDefault="00510E58" w:rsidP="00682406">
            <w:pPr>
              <w:rPr>
                <w:b/>
                <w:sz w:val="20"/>
                <w:szCs w:val="20"/>
                <w:lang w:val="en-GB"/>
              </w:rPr>
            </w:pPr>
            <w:r w:rsidRPr="00D86EE7">
              <w:rPr>
                <w:b/>
                <w:sz w:val="20"/>
                <w:szCs w:val="20"/>
                <w:lang w:val="en-GB"/>
              </w:rPr>
              <w:t>Inundation Modelling Training</w:t>
            </w:r>
          </w:p>
        </w:tc>
        <w:tc>
          <w:tcPr>
            <w:tcW w:w="1701" w:type="dxa"/>
            <w:shd w:val="clear" w:color="auto" w:fill="D9D9D9" w:themeFill="background1" w:themeFillShade="D9"/>
          </w:tcPr>
          <w:p w14:paraId="7FFA4CBC" w14:textId="60D2F01D" w:rsidR="00510E58" w:rsidRPr="00D86EE7" w:rsidRDefault="00510E58" w:rsidP="00682406">
            <w:pPr>
              <w:rPr>
                <w:b/>
                <w:sz w:val="20"/>
                <w:szCs w:val="20"/>
                <w:lang w:val="en-GB"/>
              </w:rPr>
            </w:pPr>
            <w:r w:rsidRPr="00D86EE7">
              <w:rPr>
                <w:b/>
                <w:sz w:val="20"/>
                <w:szCs w:val="20"/>
                <w:lang w:val="en-GB"/>
              </w:rPr>
              <w:t>Evacuation Mapping Training</w:t>
            </w:r>
          </w:p>
        </w:tc>
        <w:tc>
          <w:tcPr>
            <w:tcW w:w="2268" w:type="dxa"/>
            <w:shd w:val="clear" w:color="auto" w:fill="D9D9D9" w:themeFill="background1" w:themeFillShade="D9"/>
          </w:tcPr>
          <w:p w14:paraId="405EC85A" w14:textId="2AE5D6A2" w:rsidR="00510E58" w:rsidRPr="00D86EE7" w:rsidRDefault="00510E58" w:rsidP="00682406">
            <w:pPr>
              <w:rPr>
                <w:b/>
                <w:sz w:val="20"/>
                <w:szCs w:val="20"/>
                <w:lang w:val="en-GB"/>
              </w:rPr>
            </w:pPr>
            <w:r w:rsidRPr="00D86EE7">
              <w:rPr>
                <w:b/>
                <w:sz w:val="20"/>
                <w:szCs w:val="20"/>
                <w:lang w:val="en-GB"/>
              </w:rPr>
              <w:t xml:space="preserve">Community Awareness </w:t>
            </w:r>
            <w:r w:rsidR="00F61C1D" w:rsidRPr="00D86EE7">
              <w:rPr>
                <w:b/>
                <w:sz w:val="20"/>
                <w:szCs w:val="20"/>
                <w:lang w:val="en-GB"/>
              </w:rPr>
              <w:t>&amp;</w:t>
            </w:r>
            <w:r w:rsidRPr="00D86EE7">
              <w:rPr>
                <w:b/>
                <w:sz w:val="20"/>
                <w:szCs w:val="20"/>
                <w:lang w:val="en-GB"/>
              </w:rPr>
              <w:t xml:space="preserve"> Preparedness Training</w:t>
            </w:r>
          </w:p>
        </w:tc>
        <w:tc>
          <w:tcPr>
            <w:tcW w:w="1417" w:type="dxa"/>
            <w:shd w:val="clear" w:color="auto" w:fill="D9D9D9" w:themeFill="background1" w:themeFillShade="D9"/>
          </w:tcPr>
          <w:p w14:paraId="0F38E882" w14:textId="014FEF8E" w:rsidR="00510E58" w:rsidRPr="00D86EE7" w:rsidRDefault="00510E58" w:rsidP="00682406">
            <w:pPr>
              <w:rPr>
                <w:b/>
                <w:sz w:val="20"/>
                <w:szCs w:val="20"/>
                <w:lang w:val="en-GB"/>
              </w:rPr>
            </w:pPr>
            <w:r w:rsidRPr="00D86EE7">
              <w:rPr>
                <w:b/>
                <w:sz w:val="20"/>
                <w:szCs w:val="20"/>
                <w:lang w:val="en-GB"/>
              </w:rPr>
              <w:t xml:space="preserve">Exercises </w:t>
            </w:r>
            <w:r w:rsidR="00F61C1D" w:rsidRPr="00D86EE7">
              <w:rPr>
                <w:b/>
                <w:sz w:val="20"/>
                <w:szCs w:val="20"/>
                <w:lang w:val="en-GB"/>
              </w:rPr>
              <w:t>&amp;</w:t>
            </w:r>
            <w:r w:rsidRPr="00D86EE7">
              <w:rPr>
                <w:b/>
                <w:sz w:val="20"/>
                <w:szCs w:val="20"/>
                <w:lang w:val="en-GB"/>
              </w:rPr>
              <w:t xml:space="preserve"> Drills Training</w:t>
            </w:r>
          </w:p>
        </w:tc>
        <w:tc>
          <w:tcPr>
            <w:tcW w:w="1785" w:type="dxa"/>
            <w:shd w:val="clear" w:color="auto" w:fill="D9D9D9" w:themeFill="background1" w:themeFillShade="D9"/>
          </w:tcPr>
          <w:p w14:paraId="799CCF42" w14:textId="7320BCC7" w:rsidR="00510E58" w:rsidRPr="00D86EE7" w:rsidRDefault="00510E58" w:rsidP="00682406">
            <w:pPr>
              <w:rPr>
                <w:b/>
                <w:sz w:val="20"/>
                <w:szCs w:val="20"/>
                <w:lang w:val="en-GB"/>
              </w:rPr>
            </w:pPr>
            <w:r w:rsidRPr="00D86EE7">
              <w:rPr>
                <w:b/>
                <w:sz w:val="20"/>
                <w:szCs w:val="20"/>
                <w:lang w:val="en-GB"/>
              </w:rPr>
              <w:t>Media Awareness Training</w:t>
            </w:r>
          </w:p>
        </w:tc>
      </w:tr>
      <w:tr w:rsidR="00392F3A" w:rsidRPr="00D86EE7" w14:paraId="0C04CAC2" w14:textId="43E9BCB7" w:rsidTr="00DD38AC">
        <w:tc>
          <w:tcPr>
            <w:tcW w:w="1836" w:type="dxa"/>
          </w:tcPr>
          <w:p w14:paraId="336580B9" w14:textId="7C5A5CB6" w:rsidR="003C2F3E" w:rsidRPr="00D86EE7" w:rsidRDefault="003C2F3E" w:rsidP="003C2F3E">
            <w:pPr>
              <w:rPr>
                <w:bCs/>
                <w:sz w:val="20"/>
                <w:szCs w:val="20"/>
                <w:lang w:val="en-GB" w:eastAsia="en-US"/>
              </w:rPr>
            </w:pPr>
            <w:r w:rsidRPr="00D86EE7">
              <w:rPr>
                <w:bCs/>
                <w:sz w:val="20"/>
                <w:szCs w:val="20"/>
                <w:lang w:val="en-GB" w:eastAsia="en-US"/>
              </w:rPr>
              <w:t>Australia</w:t>
            </w:r>
          </w:p>
        </w:tc>
        <w:tc>
          <w:tcPr>
            <w:tcW w:w="893" w:type="dxa"/>
          </w:tcPr>
          <w:p w14:paraId="5807FC1E" w14:textId="0920441E" w:rsidR="003C2F3E" w:rsidRPr="00D86EE7" w:rsidRDefault="003C2F3E" w:rsidP="003C2F3E">
            <w:pPr>
              <w:jc w:val="center"/>
              <w:rPr>
                <w:bCs/>
                <w:sz w:val="20"/>
                <w:szCs w:val="20"/>
                <w:lang w:val="en-GB" w:eastAsia="en-US"/>
              </w:rPr>
            </w:pPr>
            <w:r w:rsidRPr="00D86EE7">
              <w:rPr>
                <w:bCs/>
                <w:sz w:val="20"/>
                <w:szCs w:val="20"/>
                <w:lang w:val="en-GB" w:eastAsia="en-US"/>
              </w:rPr>
              <w:t>○</w:t>
            </w:r>
          </w:p>
        </w:tc>
        <w:tc>
          <w:tcPr>
            <w:tcW w:w="1093" w:type="dxa"/>
          </w:tcPr>
          <w:p w14:paraId="455FEC9B" w14:textId="05524DE3" w:rsidR="003C2F3E" w:rsidRPr="00D86EE7" w:rsidRDefault="003C2F3E" w:rsidP="003C2F3E">
            <w:pPr>
              <w:jc w:val="center"/>
              <w:rPr>
                <w:bCs/>
                <w:sz w:val="20"/>
                <w:szCs w:val="20"/>
                <w:lang w:val="en-GB"/>
              </w:rPr>
            </w:pPr>
            <w:r w:rsidRPr="00D86EE7">
              <w:rPr>
                <w:bCs/>
                <w:sz w:val="20"/>
                <w:szCs w:val="20"/>
                <w:lang w:val="en-GB" w:eastAsia="en-US"/>
              </w:rPr>
              <w:t>○</w:t>
            </w:r>
          </w:p>
        </w:tc>
        <w:tc>
          <w:tcPr>
            <w:tcW w:w="1688" w:type="dxa"/>
          </w:tcPr>
          <w:p w14:paraId="2F685020" w14:textId="002F2C8C" w:rsidR="003C2F3E" w:rsidRPr="00D86EE7" w:rsidRDefault="003C2F3E" w:rsidP="003C2F3E">
            <w:pPr>
              <w:jc w:val="center"/>
              <w:rPr>
                <w:bCs/>
                <w:sz w:val="20"/>
                <w:szCs w:val="20"/>
                <w:lang w:val="en-GB"/>
              </w:rPr>
            </w:pPr>
            <w:r w:rsidRPr="00D86EE7">
              <w:rPr>
                <w:bCs/>
                <w:sz w:val="20"/>
                <w:szCs w:val="20"/>
                <w:lang w:val="en-GB" w:eastAsia="en-US"/>
              </w:rPr>
              <w:t>○</w:t>
            </w:r>
          </w:p>
        </w:tc>
        <w:tc>
          <w:tcPr>
            <w:tcW w:w="893" w:type="dxa"/>
          </w:tcPr>
          <w:p w14:paraId="4FD6B2FE" w14:textId="432271BE" w:rsidR="003C2F3E" w:rsidRPr="00D86EE7" w:rsidRDefault="003C2F3E" w:rsidP="003C2F3E">
            <w:pPr>
              <w:jc w:val="center"/>
              <w:rPr>
                <w:bCs/>
                <w:sz w:val="20"/>
                <w:szCs w:val="20"/>
                <w:lang w:val="en-GB"/>
              </w:rPr>
            </w:pPr>
            <w:r w:rsidRPr="00D86EE7">
              <w:rPr>
                <w:bCs/>
                <w:sz w:val="20"/>
                <w:szCs w:val="20"/>
                <w:lang w:val="en-GB" w:eastAsia="en-US"/>
              </w:rPr>
              <w:t>○</w:t>
            </w:r>
          </w:p>
        </w:tc>
        <w:tc>
          <w:tcPr>
            <w:tcW w:w="1814" w:type="dxa"/>
          </w:tcPr>
          <w:p w14:paraId="4D2DE50F" w14:textId="0E362E90" w:rsidR="003C2F3E" w:rsidRPr="00D86EE7" w:rsidRDefault="003C2F3E" w:rsidP="003C2F3E">
            <w:pPr>
              <w:jc w:val="center"/>
              <w:rPr>
                <w:bCs/>
                <w:sz w:val="20"/>
                <w:szCs w:val="20"/>
                <w:lang w:val="en-GB"/>
              </w:rPr>
            </w:pPr>
            <w:r w:rsidRPr="00D86EE7">
              <w:rPr>
                <w:bCs/>
                <w:sz w:val="20"/>
                <w:szCs w:val="20"/>
                <w:lang w:val="en-GB" w:eastAsia="en-US"/>
              </w:rPr>
              <w:t>○</w:t>
            </w:r>
          </w:p>
        </w:tc>
        <w:tc>
          <w:tcPr>
            <w:tcW w:w="1701" w:type="dxa"/>
          </w:tcPr>
          <w:p w14:paraId="74B95F57" w14:textId="099769D0" w:rsidR="003C2F3E" w:rsidRPr="00D86EE7" w:rsidRDefault="003C2F3E" w:rsidP="003C2F3E">
            <w:pPr>
              <w:jc w:val="center"/>
              <w:rPr>
                <w:bCs/>
                <w:sz w:val="20"/>
                <w:szCs w:val="20"/>
                <w:lang w:val="en-GB"/>
              </w:rPr>
            </w:pPr>
            <w:r w:rsidRPr="00D86EE7">
              <w:rPr>
                <w:bCs/>
                <w:sz w:val="20"/>
                <w:szCs w:val="20"/>
                <w:lang w:val="en-GB" w:eastAsia="en-US"/>
              </w:rPr>
              <w:t>○</w:t>
            </w:r>
          </w:p>
        </w:tc>
        <w:tc>
          <w:tcPr>
            <w:tcW w:w="2268" w:type="dxa"/>
          </w:tcPr>
          <w:p w14:paraId="068B8638" w14:textId="276FE36C" w:rsidR="003C2F3E" w:rsidRPr="00D86EE7" w:rsidRDefault="003C2F3E" w:rsidP="003C2F3E">
            <w:pPr>
              <w:jc w:val="center"/>
              <w:rPr>
                <w:bCs/>
                <w:sz w:val="20"/>
                <w:szCs w:val="20"/>
                <w:lang w:val="en-GB"/>
              </w:rPr>
            </w:pPr>
            <w:r w:rsidRPr="00D86EE7">
              <w:rPr>
                <w:bCs/>
                <w:sz w:val="20"/>
                <w:szCs w:val="20"/>
                <w:lang w:val="en-GB" w:eastAsia="en-US"/>
              </w:rPr>
              <w:t>○</w:t>
            </w:r>
          </w:p>
        </w:tc>
        <w:tc>
          <w:tcPr>
            <w:tcW w:w="1417" w:type="dxa"/>
          </w:tcPr>
          <w:p w14:paraId="31A8BE54" w14:textId="317C34EC" w:rsidR="003C2F3E" w:rsidRPr="00D86EE7" w:rsidRDefault="003C2F3E" w:rsidP="003C2F3E">
            <w:pPr>
              <w:jc w:val="center"/>
              <w:rPr>
                <w:bCs/>
                <w:sz w:val="20"/>
                <w:szCs w:val="20"/>
                <w:lang w:val="en-GB"/>
              </w:rPr>
            </w:pPr>
            <w:r w:rsidRPr="00D86EE7">
              <w:rPr>
                <w:bCs/>
                <w:sz w:val="20"/>
                <w:szCs w:val="20"/>
                <w:lang w:val="en-GB" w:eastAsia="en-US"/>
              </w:rPr>
              <w:t>○</w:t>
            </w:r>
          </w:p>
        </w:tc>
        <w:tc>
          <w:tcPr>
            <w:tcW w:w="1785" w:type="dxa"/>
          </w:tcPr>
          <w:p w14:paraId="78F9A174" w14:textId="7A5283BF" w:rsidR="003C2F3E" w:rsidRPr="00D86EE7" w:rsidRDefault="003C2F3E" w:rsidP="003C2F3E">
            <w:pPr>
              <w:jc w:val="center"/>
              <w:rPr>
                <w:bCs/>
                <w:sz w:val="20"/>
                <w:szCs w:val="20"/>
                <w:lang w:val="en-GB"/>
              </w:rPr>
            </w:pPr>
            <w:r w:rsidRPr="00D86EE7">
              <w:rPr>
                <w:bCs/>
                <w:sz w:val="20"/>
                <w:szCs w:val="20"/>
                <w:lang w:val="en-GB" w:eastAsia="en-US"/>
              </w:rPr>
              <w:t>○</w:t>
            </w:r>
          </w:p>
        </w:tc>
      </w:tr>
      <w:tr w:rsidR="00392F3A" w:rsidRPr="00D86EE7" w14:paraId="6987DE37" w14:textId="392A7029" w:rsidTr="00DD38AC">
        <w:tc>
          <w:tcPr>
            <w:tcW w:w="1836" w:type="dxa"/>
          </w:tcPr>
          <w:p w14:paraId="65F28133" w14:textId="61D88AB7" w:rsidR="003C2F3E" w:rsidRPr="00D86EE7" w:rsidRDefault="003C2F3E" w:rsidP="003C2F3E">
            <w:pPr>
              <w:rPr>
                <w:bCs/>
                <w:sz w:val="20"/>
                <w:szCs w:val="20"/>
                <w:lang w:val="en-GB" w:eastAsia="en-US"/>
              </w:rPr>
            </w:pPr>
            <w:r w:rsidRPr="00D86EE7">
              <w:rPr>
                <w:bCs/>
                <w:sz w:val="20"/>
                <w:szCs w:val="20"/>
                <w:lang w:val="en-GB" w:eastAsia="en-US"/>
              </w:rPr>
              <w:t>Chile</w:t>
            </w:r>
          </w:p>
        </w:tc>
        <w:tc>
          <w:tcPr>
            <w:tcW w:w="893" w:type="dxa"/>
          </w:tcPr>
          <w:p w14:paraId="23536F99" w14:textId="36C63F3D" w:rsidR="003C2F3E" w:rsidRPr="00D86EE7" w:rsidRDefault="003C2F3E" w:rsidP="003C2F3E">
            <w:pPr>
              <w:jc w:val="center"/>
              <w:rPr>
                <w:bCs/>
                <w:sz w:val="20"/>
                <w:szCs w:val="20"/>
                <w:lang w:val="en-GB" w:eastAsia="en-US"/>
              </w:rPr>
            </w:pPr>
            <w:r w:rsidRPr="00D86EE7">
              <w:rPr>
                <w:bCs/>
                <w:sz w:val="20"/>
                <w:szCs w:val="20"/>
                <w:lang w:val="en-GB" w:eastAsia="en-US"/>
              </w:rPr>
              <w:t>○</w:t>
            </w:r>
          </w:p>
        </w:tc>
        <w:tc>
          <w:tcPr>
            <w:tcW w:w="1093" w:type="dxa"/>
          </w:tcPr>
          <w:p w14:paraId="52ED13E7" w14:textId="4182BF54" w:rsidR="003C2F3E" w:rsidRPr="00D86EE7" w:rsidRDefault="003C2F3E" w:rsidP="003C2F3E">
            <w:pPr>
              <w:jc w:val="center"/>
              <w:rPr>
                <w:bCs/>
                <w:sz w:val="20"/>
                <w:szCs w:val="20"/>
                <w:lang w:val="en-GB"/>
              </w:rPr>
            </w:pPr>
            <w:r w:rsidRPr="00D86EE7">
              <w:rPr>
                <w:bCs/>
                <w:sz w:val="20"/>
                <w:szCs w:val="20"/>
                <w:lang w:val="en-GB" w:eastAsia="en-US"/>
              </w:rPr>
              <w:t>○</w:t>
            </w:r>
          </w:p>
        </w:tc>
        <w:tc>
          <w:tcPr>
            <w:tcW w:w="1688" w:type="dxa"/>
          </w:tcPr>
          <w:p w14:paraId="6C215E28" w14:textId="2CCCAD55" w:rsidR="003C2F3E" w:rsidRPr="00D86EE7" w:rsidRDefault="003C2F3E" w:rsidP="003C2F3E">
            <w:pPr>
              <w:jc w:val="center"/>
              <w:rPr>
                <w:bCs/>
                <w:sz w:val="20"/>
                <w:szCs w:val="20"/>
                <w:lang w:val="en-GB"/>
              </w:rPr>
            </w:pPr>
            <w:r w:rsidRPr="00D86EE7">
              <w:rPr>
                <w:bCs/>
                <w:sz w:val="20"/>
                <w:szCs w:val="20"/>
                <w:lang w:val="en-GB" w:eastAsia="en-US"/>
              </w:rPr>
              <w:t>○</w:t>
            </w:r>
          </w:p>
        </w:tc>
        <w:tc>
          <w:tcPr>
            <w:tcW w:w="893" w:type="dxa"/>
          </w:tcPr>
          <w:p w14:paraId="57260B2F" w14:textId="1B72626A" w:rsidR="003C2F3E" w:rsidRPr="00D86EE7" w:rsidRDefault="003C2F3E" w:rsidP="003C2F3E">
            <w:pPr>
              <w:jc w:val="center"/>
              <w:rPr>
                <w:bCs/>
                <w:sz w:val="20"/>
                <w:szCs w:val="20"/>
                <w:lang w:val="en-GB"/>
              </w:rPr>
            </w:pPr>
            <w:r w:rsidRPr="00D86EE7">
              <w:rPr>
                <w:bCs/>
                <w:sz w:val="20"/>
                <w:szCs w:val="20"/>
                <w:lang w:val="en-GB" w:eastAsia="en-US"/>
              </w:rPr>
              <w:t>○</w:t>
            </w:r>
          </w:p>
        </w:tc>
        <w:tc>
          <w:tcPr>
            <w:tcW w:w="1814" w:type="dxa"/>
          </w:tcPr>
          <w:p w14:paraId="4F212C3E" w14:textId="4FA50AAD" w:rsidR="003C2F3E" w:rsidRPr="00D86EE7" w:rsidRDefault="003C2F3E" w:rsidP="003C2F3E">
            <w:pPr>
              <w:jc w:val="center"/>
              <w:rPr>
                <w:bCs/>
                <w:sz w:val="20"/>
                <w:szCs w:val="20"/>
                <w:lang w:val="en-GB"/>
              </w:rPr>
            </w:pPr>
            <w:r w:rsidRPr="00D86EE7">
              <w:rPr>
                <w:bCs/>
                <w:sz w:val="20"/>
                <w:szCs w:val="20"/>
                <w:lang w:val="en-GB" w:eastAsia="en-US"/>
              </w:rPr>
              <w:t>○</w:t>
            </w:r>
          </w:p>
        </w:tc>
        <w:tc>
          <w:tcPr>
            <w:tcW w:w="1701" w:type="dxa"/>
          </w:tcPr>
          <w:p w14:paraId="46AB2DC6" w14:textId="10C317AC" w:rsidR="003C2F3E" w:rsidRPr="00D86EE7" w:rsidRDefault="003C2F3E" w:rsidP="003C2F3E">
            <w:pPr>
              <w:jc w:val="center"/>
              <w:rPr>
                <w:bCs/>
                <w:sz w:val="20"/>
                <w:szCs w:val="20"/>
                <w:lang w:val="en-GB"/>
              </w:rPr>
            </w:pPr>
            <w:r w:rsidRPr="00D86EE7">
              <w:rPr>
                <w:bCs/>
                <w:sz w:val="20"/>
                <w:szCs w:val="20"/>
                <w:lang w:val="en-GB" w:eastAsia="en-US"/>
              </w:rPr>
              <w:t>○</w:t>
            </w:r>
          </w:p>
        </w:tc>
        <w:tc>
          <w:tcPr>
            <w:tcW w:w="2268" w:type="dxa"/>
          </w:tcPr>
          <w:p w14:paraId="3007EA4F" w14:textId="0A747A15" w:rsidR="003C2F3E" w:rsidRPr="00D86EE7" w:rsidRDefault="003C2F3E" w:rsidP="003C2F3E">
            <w:pPr>
              <w:jc w:val="center"/>
              <w:rPr>
                <w:bCs/>
                <w:sz w:val="20"/>
                <w:szCs w:val="20"/>
                <w:lang w:val="en-GB"/>
              </w:rPr>
            </w:pPr>
            <w:r w:rsidRPr="00D86EE7">
              <w:rPr>
                <w:bCs/>
                <w:sz w:val="20"/>
                <w:szCs w:val="20"/>
                <w:lang w:val="en-GB" w:eastAsia="en-US"/>
              </w:rPr>
              <w:t>○</w:t>
            </w:r>
          </w:p>
        </w:tc>
        <w:tc>
          <w:tcPr>
            <w:tcW w:w="1417" w:type="dxa"/>
          </w:tcPr>
          <w:p w14:paraId="3AB4A953" w14:textId="05070B8B" w:rsidR="003C2F3E" w:rsidRPr="00D86EE7" w:rsidRDefault="003C2F3E" w:rsidP="003C2F3E">
            <w:pPr>
              <w:jc w:val="center"/>
              <w:rPr>
                <w:bCs/>
                <w:sz w:val="20"/>
                <w:szCs w:val="20"/>
                <w:lang w:val="en-GB"/>
              </w:rPr>
            </w:pPr>
            <w:r w:rsidRPr="00D86EE7">
              <w:rPr>
                <w:bCs/>
                <w:sz w:val="20"/>
                <w:szCs w:val="20"/>
                <w:lang w:val="en-GB" w:eastAsia="en-US"/>
              </w:rPr>
              <w:t>○</w:t>
            </w:r>
          </w:p>
        </w:tc>
        <w:tc>
          <w:tcPr>
            <w:tcW w:w="1785" w:type="dxa"/>
          </w:tcPr>
          <w:p w14:paraId="2C1DB22F" w14:textId="4A9535B1" w:rsidR="003C2F3E" w:rsidRPr="00D86EE7" w:rsidRDefault="003C2F3E" w:rsidP="003C2F3E">
            <w:pPr>
              <w:jc w:val="center"/>
              <w:rPr>
                <w:bCs/>
                <w:sz w:val="20"/>
                <w:szCs w:val="20"/>
                <w:lang w:val="en-GB"/>
              </w:rPr>
            </w:pPr>
            <w:r w:rsidRPr="00D86EE7">
              <w:rPr>
                <w:bCs/>
                <w:sz w:val="20"/>
                <w:szCs w:val="20"/>
                <w:lang w:val="en-GB" w:eastAsia="en-US"/>
              </w:rPr>
              <w:t>○</w:t>
            </w:r>
          </w:p>
        </w:tc>
      </w:tr>
      <w:tr w:rsidR="00392F3A" w:rsidRPr="00D86EE7" w14:paraId="4C6B8300" w14:textId="4FEEEE99" w:rsidTr="00DD38AC">
        <w:tc>
          <w:tcPr>
            <w:tcW w:w="1836" w:type="dxa"/>
          </w:tcPr>
          <w:p w14:paraId="0C31AE2C" w14:textId="0D525748" w:rsidR="003C2F3E" w:rsidRPr="00D86EE7" w:rsidRDefault="003C2F3E" w:rsidP="003C2F3E">
            <w:pPr>
              <w:rPr>
                <w:bCs/>
                <w:sz w:val="20"/>
                <w:szCs w:val="20"/>
                <w:lang w:val="en-GB" w:eastAsia="en-US"/>
              </w:rPr>
            </w:pPr>
            <w:r w:rsidRPr="00D86EE7">
              <w:rPr>
                <w:bCs/>
                <w:sz w:val="20"/>
                <w:szCs w:val="20"/>
                <w:lang w:val="en-GB" w:eastAsia="en-US"/>
              </w:rPr>
              <w:t>China</w:t>
            </w:r>
          </w:p>
        </w:tc>
        <w:tc>
          <w:tcPr>
            <w:tcW w:w="893" w:type="dxa"/>
          </w:tcPr>
          <w:p w14:paraId="68F3917E" w14:textId="6E74CBF1" w:rsidR="003C2F3E" w:rsidRPr="00D86EE7" w:rsidRDefault="003C2F3E" w:rsidP="003C2F3E">
            <w:pPr>
              <w:jc w:val="center"/>
              <w:rPr>
                <w:bCs/>
                <w:sz w:val="20"/>
                <w:szCs w:val="20"/>
                <w:lang w:val="en-GB" w:eastAsia="en-US"/>
              </w:rPr>
            </w:pPr>
            <w:r w:rsidRPr="00D86EE7">
              <w:rPr>
                <w:bCs/>
                <w:sz w:val="20"/>
                <w:szCs w:val="20"/>
                <w:lang w:val="en-GB" w:eastAsia="en-US"/>
              </w:rPr>
              <w:t>○</w:t>
            </w:r>
          </w:p>
        </w:tc>
        <w:tc>
          <w:tcPr>
            <w:tcW w:w="1093" w:type="dxa"/>
          </w:tcPr>
          <w:p w14:paraId="632181DD" w14:textId="4FF2C664" w:rsidR="003C2F3E" w:rsidRPr="00D86EE7" w:rsidRDefault="003C2F3E" w:rsidP="003C2F3E">
            <w:pPr>
              <w:jc w:val="center"/>
              <w:rPr>
                <w:bCs/>
                <w:sz w:val="20"/>
                <w:szCs w:val="20"/>
                <w:lang w:val="en-GB"/>
              </w:rPr>
            </w:pPr>
            <w:r w:rsidRPr="00D86EE7">
              <w:rPr>
                <w:bCs/>
                <w:sz w:val="20"/>
                <w:szCs w:val="20"/>
                <w:lang w:val="en-GB" w:eastAsia="en-US"/>
              </w:rPr>
              <w:t>○</w:t>
            </w:r>
          </w:p>
        </w:tc>
        <w:tc>
          <w:tcPr>
            <w:tcW w:w="1688" w:type="dxa"/>
          </w:tcPr>
          <w:p w14:paraId="177FD521" w14:textId="14EEF218" w:rsidR="003C2F3E" w:rsidRPr="00D86EE7" w:rsidRDefault="003C2F3E" w:rsidP="003C2F3E">
            <w:pPr>
              <w:jc w:val="center"/>
              <w:rPr>
                <w:bCs/>
                <w:sz w:val="20"/>
                <w:szCs w:val="20"/>
                <w:lang w:val="en-GB"/>
              </w:rPr>
            </w:pPr>
            <w:r w:rsidRPr="00D86EE7">
              <w:rPr>
                <w:bCs/>
                <w:sz w:val="20"/>
                <w:szCs w:val="20"/>
                <w:lang w:val="en-GB"/>
              </w:rPr>
              <w:t>●</w:t>
            </w:r>
          </w:p>
        </w:tc>
        <w:tc>
          <w:tcPr>
            <w:tcW w:w="893" w:type="dxa"/>
          </w:tcPr>
          <w:p w14:paraId="1E1FFE4D" w14:textId="5E789621" w:rsidR="003C2F3E" w:rsidRPr="00D86EE7" w:rsidRDefault="003C2F3E" w:rsidP="003C2F3E">
            <w:pPr>
              <w:jc w:val="center"/>
              <w:rPr>
                <w:bCs/>
                <w:sz w:val="20"/>
                <w:szCs w:val="20"/>
                <w:lang w:val="en-GB"/>
              </w:rPr>
            </w:pPr>
            <w:r w:rsidRPr="00D86EE7">
              <w:rPr>
                <w:bCs/>
                <w:sz w:val="20"/>
                <w:szCs w:val="20"/>
                <w:lang w:val="en-GB" w:eastAsia="en-US"/>
              </w:rPr>
              <w:t>○</w:t>
            </w:r>
          </w:p>
        </w:tc>
        <w:tc>
          <w:tcPr>
            <w:tcW w:w="1814" w:type="dxa"/>
          </w:tcPr>
          <w:p w14:paraId="18A81CFA" w14:textId="7C417A04" w:rsidR="003C2F3E" w:rsidRPr="00D86EE7" w:rsidRDefault="003C2F3E" w:rsidP="003C2F3E">
            <w:pPr>
              <w:jc w:val="center"/>
              <w:rPr>
                <w:bCs/>
                <w:sz w:val="20"/>
                <w:szCs w:val="20"/>
                <w:lang w:val="en-GB"/>
              </w:rPr>
            </w:pPr>
            <w:r w:rsidRPr="00D86EE7">
              <w:rPr>
                <w:bCs/>
                <w:sz w:val="20"/>
                <w:szCs w:val="20"/>
                <w:lang w:val="en-GB"/>
              </w:rPr>
              <w:t>●</w:t>
            </w:r>
          </w:p>
        </w:tc>
        <w:tc>
          <w:tcPr>
            <w:tcW w:w="1701" w:type="dxa"/>
          </w:tcPr>
          <w:p w14:paraId="046C7146" w14:textId="76F2EF53" w:rsidR="003C2F3E" w:rsidRPr="00D86EE7" w:rsidRDefault="003C2F3E" w:rsidP="003C2F3E">
            <w:pPr>
              <w:jc w:val="center"/>
              <w:rPr>
                <w:bCs/>
                <w:sz w:val="20"/>
                <w:szCs w:val="20"/>
                <w:lang w:val="en-GB"/>
              </w:rPr>
            </w:pPr>
            <w:r w:rsidRPr="00D86EE7">
              <w:rPr>
                <w:bCs/>
                <w:sz w:val="20"/>
                <w:szCs w:val="20"/>
                <w:lang w:val="en-GB"/>
              </w:rPr>
              <w:t>●</w:t>
            </w:r>
          </w:p>
        </w:tc>
        <w:tc>
          <w:tcPr>
            <w:tcW w:w="2268" w:type="dxa"/>
          </w:tcPr>
          <w:p w14:paraId="4F4244B9" w14:textId="2C1B6F1B" w:rsidR="003C2F3E" w:rsidRPr="00D86EE7" w:rsidRDefault="003C2F3E" w:rsidP="003C2F3E">
            <w:pPr>
              <w:jc w:val="center"/>
              <w:rPr>
                <w:bCs/>
                <w:sz w:val="20"/>
                <w:szCs w:val="20"/>
                <w:lang w:val="en-GB"/>
              </w:rPr>
            </w:pPr>
            <w:r w:rsidRPr="00D86EE7">
              <w:rPr>
                <w:bCs/>
                <w:sz w:val="20"/>
                <w:szCs w:val="20"/>
                <w:lang w:val="en-GB" w:eastAsia="en-US"/>
              </w:rPr>
              <w:t>○</w:t>
            </w:r>
          </w:p>
        </w:tc>
        <w:tc>
          <w:tcPr>
            <w:tcW w:w="1417" w:type="dxa"/>
          </w:tcPr>
          <w:p w14:paraId="3C53532F" w14:textId="33822B16" w:rsidR="003C2F3E" w:rsidRPr="00D86EE7" w:rsidRDefault="003C2F3E" w:rsidP="003C2F3E">
            <w:pPr>
              <w:jc w:val="center"/>
              <w:rPr>
                <w:bCs/>
                <w:sz w:val="20"/>
                <w:szCs w:val="20"/>
                <w:lang w:val="en-GB"/>
              </w:rPr>
            </w:pPr>
            <w:r w:rsidRPr="00D86EE7">
              <w:rPr>
                <w:bCs/>
                <w:sz w:val="20"/>
                <w:szCs w:val="20"/>
                <w:lang w:val="en-GB" w:eastAsia="en-US"/>
              </w:rPr>
              <w:t>○</w:t>
            </w:r>
          </w:p>
        </w:tc>
        <w:tc>
          <w:tcPr>
            <w:tcW w:w="1785" w:type="dxa"/>
          </w:tcPr>
          <w:p w14:paraId="1C444D29" w14:textId="23BBC163" w:rsidR="003C2F3E" w:rsidRPr="00D86EE7" w:rsidRDefault="003C2F3E" w:rsidP="003C2F3E">
            <w:pPr>
              <w:jc w:val="center"/>
              <w:rPr>
                <w:bCs/>
                <w:sz w:val="20"/>
                <w:szCs w:val="20"/>
                <w:lang w:val="en-GB"/>
              </w:rPr>
            </w:pPr>
            <w:r w:rsidRPr="00D86EE7">
              <w:rPr>
                <w:bCs/>
                <w:sz w:val="20"/>
                <w:szCs w:val="20"/>
                <w:lang w:val="en-GB" w:eastAsia="en-US"/>
              </w:rPr>
              <w:t>○</w:t>
            </w:r>
          </w:p>
        </w:tc>
      </w:tr>
      <w:tr w:rsidR="00392F3A" w:rsidRPr="00D86EE7" w14:paraId="7E44A838" w14:textId="181C994C" w:rsidTr="00DD38AC">
        <w:tc>
          <w:tcPr>
            <w:tcW w:w="1836" w:type="dxa"/>
          </w:tcPr>
          <w:p w14:paraId="08BBB2F7" w14:textId="3E5031D1" w:rsidR="003B3467" w:rsidRPr="00D86EE7" w:rsidRDefault="003B3467" w:rsidP="003B3467">
            <w:pPr>
              <w:rPr>
                <w:bCs/>
                <w:sz w:val="20"/>
                <w:szCs w:val="20"/>
                <w:lang w:val="en-GB" w:eastAsia="en-US"/>
              </w:rPr>
            </w:pPr>
            <w:r w:rsidRPr="00D86EE7">
              <w:rPr>
                <w:bCs/>
                <w:sz w:val="20"/>
                <w:szCs w:val="20"/>
                <w:lang w:val="en-GB" w:eastAsia="en-US"/>
              </w:rPr>
              <w:t>Colombia</w:t>
            </w:r>
          </w:p>
        </w:tc>
        <w:tc>
          <w:tcPr>
            <w:tcW w:w="893" w:type="dxa"/>
          </w:tcPr>
          <w:p w14:paraId="23CD5957" w14:textId="45D9FBD8" w:rsidR="003B3467" w:rsidRPr="00D86EE7" w:rsidRDefault="003B3467" w:rsidP="003B3467">
            <w:pPr>
              <w:jc w:val="center"/>
              <w:rPr>
                <w:bCs/>
                <w:sz w:val="20"/>
                <w:szCs w:val="20"/>
                <w:lang w:val="en-GB" w:eastAsia="en-US"/>
              </w:rPr>
            </w:pPr>
            <w:r w:rsidRPr="00D86EE7">
              <w:rPr>
                <w:bCs/>
                <w:sz w:val="20"/>
                <w:szCs w:val="20"/>
                <w:lang w:val="en-GB"/>
              </w:rPr>
              <w:t>●</w:t>
            </w:r>
          </w:p>
        </w:tc>
        <w:tc>
          <w:tcPr>
            <w:tcW w:w="1093" w:type="dxa"/>
          </w:tcPr>
          <w:p w14:paraId="17E92D82" w14:textId="3D50A79A" w:rsidR="003B3467" w:rsidRPr="00D86EE7" w:rsidRDefault="003B3467" w:rsidP="003B3467">
            <w:pPr>
              <w:jc w:val="center"/>
              <w:rPr>
                <w:bCs/>
                <w:sz w:val="20"/>
                <w:szCs w:val="20"/>
                <w:lang w:val="en-GB"/>
              </w:rPr>
            </w:pPr>
            <w:r w:rsidRPr="00D86EE7">
              <w:rPr>
                <w:bCs/>
                <w:sz w:val="20"/>
                <w:szCs w:val="20"/>
                <w:lang w:val="en-GB"/>
              </w:rPr>
              <w:t>●</w:t>
            </w:r>
          </w:p>
        </w:tc>
        <w:tc>
          <w:tcPr>
            <w:tcW w:w="1688" w:type="dxa"/>
          </w:tcPr>
          <w:p w14:paraId="678391F7" w14:textId="163D7A99" w:rsidR="003B3467" w:rsidRPr="00D86EE7" w:rsidRDefault="003B3467" w:rsidP="003B3467">
            <w:pPr>
              <w:jc w:val="center"/>
              <w:rPr>
                <w:bCs/>
                <w:sz w:val="20"/>
                <w:szCs w:val="20"/>
                <w:lang w:val="en-GB"/>
              </w:rPr>
            </w:pPr>
            <w:r w:rsidRPr="00D86EE7">
              <w:rPr>
                <w:bCs/>
                <w:sz w:val="20"/>
                <w:szCs w:val="20"/>
                <w:lang w:val="en-GB"/>
              </w:rPr>
              <w:t>●</w:t>
            </w:r>
          </w:p>
        </w:tc>
        <w:tc>
          <w:tcPr>
            <w:tcW w:w="893" w:type="dxa"/>
          </w:tcPr>
          <w:p w14:paraId="3D83A458" w14:textId="21D865A1" w:rsidR="003B3467" w:rsidRPr="00D86EE7" w:rsidRDefault="003B3467" w:rsidP="003B3467">
            <w:pPr>
              <w:jc w:val="center"/>
              <w:rPr>
                <w:bCs/>
                <w:sz w:val="20"/>
                <w:szCs w:val="20"/>
                <w:lang w:val="en-GB"/>
              </w:rPr>
            </w:pPr>
            <w:r w:rsidRPr="00D86EE7">
              <w:rPr>
                <w:bCs/>
                <w:sz w:val="20"/>
                <w:szCs w:val="20"/>
                <w:lang w:val="en-GB"/>
              </w:rPr>
              <w:t>●</w:t>
            </w:r>
          </w:p>
        </w:tc>
        <w:tc>
          <w:tcPr>
            <w:tcW w:w="1814" w:type="dxa"/>
          </w:tcPr>
          <w:p w14:paraId="1B2F6D46" w14:textId="22F77FE4" w:rsidR="003B3467" w:rsidRPr="00D86EE7" w:rsidRDefault="003B3467" w:rsidP="003B3467">
            <w:pPr>
              <w:jc w:val="center"/>
              <w:rPr>
                <w:bCs/>
                <w:sz w:val="20"/>
                <w:szCs w:val="20"/>
                <w:lang w:val="en-GB"/>
              </w:rPr>
            </w:pPr>
            <w:r w:rsidRPr="00D86EE7">
              <w:rPr>
                <w:bCs/>
                <w:sz w:val="20"/>
                <w:szCs w:val="20"/>
                <w:lang w:val="en-GB"/>
              </w:rPr>
              <w:t>●</w:t>
            </w:r>
          </w:p>
        </w:tc>
        <w:tc>
          <w:tcPr>
            <w:tcW w:w="1701" w:type="dxa"/>
          </w:tcPr>
          <w:p w14:paraId="057FE1F6" w14:textId="61115D83" w:rsidR="003B3467" w:rsidRPr="00D86EE7" w:rsidRDefault="003B3467" w:rsidP="003B3467">
            <w:pPr>
              <w:jc w:val="center"/>
              <w:rPr>
                <w:bCs/>
                <w:sz w:val="20"/>
                <w:szCs w:val="20"/>
                <w:lang w:val="en-GB"/>
              </w:rPr>
            </w:pPr>
            <w:r w:rsidRPr="00D86EE7">
              <w:rPr>
                <w:bCs/>
                <w:sz w:val="20"/>
                <w:szCs w:val="20"/>
                <w:lang w:val="en-GB"/>
              </w:rPr>
              <w:t>●</w:t>
            </w:r>
          </w:p>
        </w:tc>
        <w:tc>
          <w:tcPr>
            <w:tcW w:w="2268" w:type="dxa"/>
          </w:tcPr>
          <w:p w14:paraId="160C5171" w14:textId="346B56A4" w:rsidR="003B3467" w:rsidRPr="00D86EE7" w:rsidRDefault="003B3467" w:rsidP="003B3467">
            <w:pPr>
              <w:jc w:val="center"/>
              <w:rPr>
                <w:bCs/>
                <w:sz w:val="20"/>
                <w:szCs w:val="20"/>
                <w:lang w:val="en-GB"/>
              </w:rPr>
            </w:pPr>
            <w:r w:rsidRPr="00D86EE7">
              <w:rPr>
                <w:bCs/>
                <w:sz w:val="20"/>
                <w:szCs w:val="20"/>
                <w:lang w:val="en-GB"/>
              </w:rPr>
              <w:t>●</w:t>
            </w:r>
          </w:p>
        </w:tc>
        <w:tc>
          <w:tcPr>
            <w:tcW w:w="1417" w:type="dxa"/>
          </w:tcPr>
          <w:p w14:paraId="719D22EE" w14:textId="15D902DB" w:rsidR="003B3467" w:rsidRPr="00D86EE7" w:rsidRDefault="003B3467" w:rsidP="003B3467">
            <w:pPr>
              <w:jc w:val="center"/>
              <w:rPr>
                <w:bCs/>
                <w:sz w:val="20"/>
                <w:szCs w:val="20"/>
                <w:lang w:val="en-GB"/>
              </w:rPr>
            </w:pPr>
            <w:r w:rsidRPr="00D86EE7">
              <w:rPr>
                <w:bCs/>
                <w:sz w:val="20"/>
                <w:szCs w:val="20"/>
                <w:lang w:val="en-GB"/>
              </w:rPr>
              <w:t>●</w:t>
            </w:r>
          </w:p>
        </w:tc>
        <w:tc>
          <w:tcPr>
            <w:tcW w:w="1785" w:type="dxa"/>
          </w:tcPr>
          <w:p w14:paraId="1C31AA5D" w14:textId="1C599E18" w:rsidR="003B3467" w:rsidRPr="00D86EE7" w:rsidRDefault="003B3467" w:rsidP="003B3467">
            <w:pPr>
              <w:jc w:val="center"/>
              <w:rPr>
                <w:bCs/>
                <w:sz w:val="20"/>
                <w:szCs w:val="20"/>
                <w:lang w:val="en-GB"/>
              </w:rPr>
            </w:pPr>
            <w:r w:rsidRPr="00D86EE7">
              <w:rPr>
                <w:bCs/>
                <w:sz w:val="20"/>
                <w:szCs w:val="20"/>
                <w:lang w:val="en-GB"/>
              </w:rPr>
              <w:t>●</w:t>
            </w:r>
          </w:p>
        </w:tc>
      </w:tr>
      <w:tr w:rsidR="00392F3A" w:rsidRPr="00D86EE7" w14:paraId="41E45C05" w14:textId="77777777" w:rsidTr="00DD38AC">
        <w:tc>
          <w:tcPr>
            <w:tcW w:w="1836" w:type="dxa"/>
          </w:tcPr>
          <w:p w14:paraId="4C357A99" w14:textId="1B1B389A" w:rsidR="00301F76" w:rsidRPr="00D86EE7" w:rsidRDefault="00301F76" w:rsidP="00301F76">
            <w:pPr>
              <w:rPr>
                <w:bCs/>
                <w:sz w:val="20"/>
                <w:szCs w:val="20"/>
                <w:lang w:val="en-GB" w:eastAsia="en-US"/>
              </w:rPr>
            </w:pPr>
            <w:r w:rsidRPr="00D86EE7">
              <w:rPr>
                <w:bCs/>
                <w:sz w:val="20"/>
                <w:szCs w:val="20"/>
                <w:lang w:val="en-GB" w:eastAsia="en-US"/>
              </w:rPr>
              <w:t>Cook Islands</w:t>
            </w:r>
          </w:p>
        </w:tc>
        <w:tc>
          <w:tcPr>
            <w:tcW w:w="893" w:type="dxa"/>
          </w:tcPr>
          <w:p w14:paraId="3AAD1CDE" w14:textId="4E059880" w:rsidR="00301F76" w:rsidRPr="00D86EE7" w:rsidRDefault="00301F76" w:rsidP="00301F76">
            <w:pPr>
              <w:jc w:val="center"/>
              <w:rPr>
                <w:bCs/>
                <w:sz w:val="20"/>
                <w:szCs w:val="20"/>
                <w:lang w:val="en-GB" w:eastAsia="en-US"/>
              </w:rPr>
            </w:pPr>
            <w:r w:rsidRPr="00D86EE7">
              <w:rPr>
                <w:bCs/>
                <w:sz w:val="20"/>
                <w:szCs w:val="20"/>
                <w:lang w:val="en-GB" w:eastAsia="en-US"/>
              </w:rPr>
              <w:t>N/A</w:t>
            </w:r>
          </w:p>
        </w:tc>
        <w:tc>
          <w:tcPr>
            <w:tcW w:w="1093" w:type="dxa"/>
          </w:tcPr>
          <w:p w14:paraId="1E394FF6" w14:textId="32B74FC0" w:rsidR="00301F76" w:rsidRPr="00D86EE7" w:rsidRDefault="00301F76" w:rsidP="00301F76">
            <w:pPr>
              <w:jc w:val="center"/>
              <w:rPr>
                <w:bCs/>
                <w:sz w:val="20"/>
                <w:szCs w:val="20"/>
                <w:lang w:val="en-GB"/>
              </w:rPr>
            </w:pPr>
            <w:r w:rsidRPr="00D86EE7">
              <w:rPr>
                <w:bCs/>
                <w:sz w:val="20"/>
                <w:szCs w:val="20"/>
                <w:lang w:val="en-GB" w:eastAsia="en-US"/>
              </w:rPr>
              <w:t>N/A</w:t>
            </w:r>
          </w:p>
        </w:tc>
        <w:tc>
          <w:tcPr>
            <w:tcW w:w="1688" w:type="dxa"/>
          </w:tcPr>
          <w:p w14:paraId="17BD45A5" w14:textId="3D7B5570" w:rsidR="00301F76" w:rsidRPr="00D86EE7" w:rsidRDefault="00301F76" w:rsidP="00301F76">
            <w:pPr>
              <w:jc w:val="center"/>
              <w:rPr>
                <w:bCs/>
                <w:sz w:val="20"/>
                <w:szCs w:val="20"/>
                <w:lang w:val="en-GB"/>
              </w:rPr>
            </w:pPr>
            <w:r w:rsidRPr="00D86EE7">
              <w:rPr>
                <w:bCs/>
                <w:sz w:val="20"/>
                <w:szCs w:val="20"/>
                <w:lang w:val="en-GB" w:eastAsia="en-US"/>
              </w:rPr>
              <w:t>N/A</w:t>
            </w:r>
          </w:p>
        </w:tc>
        <w:tc>
          <w:tcPr>
            <w:tcW w:w="893" w:type="dxa"/>
          </w:tcPr>
          <w:p w14:paraId="53258409" w14:textId="3F89779D" w:rsidR="00301F76" w:rsidRPr="00D86EE7" w:rsidRDefault="00301F76" w:rsidP="00301F76">
            <w:pPr>
              <w:jc w:val="center"/>
              <w:rPr>
                <w:bCs/>
                <w:sz w:val="20"/>
                <w:szCs w:val="20"/>
                <w:lang w:val="en-GB"/>
              </w:rPr>
            </w:pPr>
            <w:r w:rsidRPr="00D86EE7">
              <w:rPr>
                <w:bCs/>
                <w:sz w:val="20"/>
                <w:szCs w:val="20"/>
                <w:lang w:val="en-GB" w:eastAsia="en-US"/>
              </w:rPr>
              <w:t>N/A</w:t>
            </w:r>
          </w:p>
        </w:tc>
        <w:tc>
          <w:tcPr>
            <w:tcW w:w="1814" w:type="dxa"/>
          </w:tcPr>
          <w:p w14:paraId="614736D7" w14:textId="17BE9848" w:rsidR="00301F76" w:rsidRPr="00D86EE7" w:rsidRDefault="00301F76" w:rsidP="00301F76">
            <w:pPr>
              <w:jc w:val="center"/>
              <w:rPr>
                <w:bCs/>
                <w:sz w:val="20"/>
                <w:szCs w:val="20"/>
                <w:lang w:val="en-GB"/>
              </w:rPr>
            </w:pPr>
            <w:r w:rsidRPr="00D86EE7">
              <w:rPr>
                <w:bCs/>
                <w:sz w:val="20"/>
                <w:szCs w:val="20"/>
                <w:lang w:val="en-GB" w:eastAsia="en-US"/>
              </w:rPr>
              <w:t>N/A</w:t>
            </w:r>
          </w:p>
        </w:tc>
        <w:tc>
          <w:tcPr>
            <w:tcW w:w="1701" w:type="dxa"/>
          </w:tcPr>
          <w:p w14:paraId="040FD3B0" w14:textId="05E4B842" w:rsidR="00301F76" w:rsidRPr="00D86EE7" w:rsidRDefault="00301F76" w:rsidP="00301F76">
            <w:pPr>
              <w:jc w:val="center"/>
              <w:rPr>
                <w:bCs/>
                <w:sz w:val="20"/>
                <w:szCs w:val="20"/>
                <w:lang w:val="en-GB"/>
              </w:rPr>
            </w:pPr>
            <w:r w:rsidRPr="00D86EE7">
              <w:rPr>
                <w:bCs/>
                <w:sz w:val="20"/>
                <w:szCs w:val="20"/>
                <w:lang w:val="en-GB" w:eastAsia="en-US"/>
              </w:rPr>
              <w:t>N/A</w:t>
            </w:r>
          </w:p>
        </w:tc>
        <w:tc>
          <w:tcPr>
            <w:tcW w:w="2268" w:type="dxa"/>
          </w:tcPr>
          <w:p w14:paraId="6E38CAE5" w14:textId="327D7500" w:rsidR="00301F76" w:rsidRPr="00D86EE7" w:rsidRDefault="00301F76" w:rsidP="00301F76">
            <w:pPr>
              <w:jc w:val="center"/>
              <w:rPr>
                <w:bCs/>
                <w:sz w:val="20"/>
                <w:szCs w:val="20"/>
                <w:lang w:val="en-GB"/>
              </w:rPr>
            </w:pPr>
            <w:r w:rsidRPr="00D86EE7">
              <w:rPr>
                <w:bCs/>
                <w:sz w:val="20"/>
                <w:szCs w:val="20"/>
                <w:lang w:val="en-GB" w:eastAsia="en-US"/>
              </w:rPr>
              <w:t>N/A</w:t>
            </w:r>
          </w:p>
        </w:tc>
        <w:tc>
          <w:tcPr>
            <w:tcW w:w="1417" w:type="dxa"/>
          </w:tcPr>
          <w:p w14:paraId="13CCA9BB" w14:textId="11FE3D3F" w:rsidR="00301F76" w:rsidRPr="00D86EE7" w:rsidRDefault="00301F76" w:rsidP="00301F76">
            <w:pPr>
              <w:jc w:val="center"/>
              <w:rPr>
                <w:bCs/>
                <w:sz w:val="20"/>
                <w:szCs w:val="20"/>
                <w:lang w:val="en-GB"/>
              </w:rPr>
            </w:pPr>
            <w:r w:rsidRPr="00D86EE7">
              <w:rPr>
                <w:bCs/>
                <w:sz w:val="20"/>
                <w:szCs w:val="20"/>
                <w:lang w:val="en-GB" w:eastAsia="en-US"/>
              </w:rPr>
              <w:t>N/A</w:t>
            </w:r>
          </w:p>
        </w:tc>
        <w:tc>
          <w:tcPr>
            <w:tcW w:w="1785" w:type="dxa"/>
          </w:tcPr>
          <w:p w14:paraId="2D982C33" w14:textId="61804EDC" w:rsidR="00301F76" w:rsidRPr="00D86EE7" w:rsidRDefault="00301F76" w:rsidP="00301F76">
            <w:pPr>
              <w:jc w:val="center"/>
              <w:rPr>
                <w:bCs/>
                <w:sz w:val="20"/>
                <w:szCs w:val="20"/>
                <w:lang w:val="en-GB"/>
              </w:rPr>
            </w:pPr>
            <w:r w:rsidRPr="00D86EE7">
              <w:rPr>
                <w:bCs/>
                <w:sz w:val="20"/>
                <w:szCs w:val="20"/>
                <w:lang w:val="en-GB" w:eastAsia="en-US"/>
              </w:rPr>
              <w:t>N/A</w:t>
            </w:r>
          </w:p>
        </w:tc>
      </w:tr>
      <w:tr w:rsidR="00392F3A" w:rsidRPr="00D86EE7" w14:paraId="6794C5F6" w14:textId="43DD935E" w:rsidTr="00DD38AC">
        <w:tc>
          <w:tcPr>
            <w:tcW w:w="1836" w:type="dxa"/>
          </w:tcPr>
          <w:p w14:paraId="2BE823E7" w14:textId="43E784D5" w:rsidR="003C2F3E" w:rsidRPr="00D86EE7" w:rsidRDefault="003C2F3E" w:rsidP="003C2F3E">
            <w:pPr>
              <w:rPr>
                <w:bCs/>
                <w:sz w:val="20"/>
                <w:szCs w:val="20"/>
                <w:lang w:val="en-GB" w:eastAsia="en-US"/>
              </w:rPr>
            </w:pPr>
            <w:r w:rsidRPr="00D86EE7">
              <w:rPr>
                <w:bCs/>
                <w:sz w:val="20"/>
                <w:szCs w:val="20"/>
                <w:lang w:val="en-GB" w:eastAsia="en-US"/>
              </w:rPr>
              <w:t>Costa Rica</w:t>
            </w:r>
          </w:p>
        </w:tc>
        <w:tc>
          <w:tcPr>
            <w:tcW w:w="893" w:type="dxa"/>
          </w:tcPr>
          <w:p w14:paraId="03B61EF3" w14:textId="227C777F" w:rsidR="003C2F3E" w:rsidRPr="00D86EE7" w:rsidRDefault="003C2F3E" w:rsidP="003C2F3E">
            <w:pPr>
              <w:jc w:val="center"/>
              <w:rPr>
                <w:bCs/>
                <w:sz w:val="20"/>
                <w:szCs w:val="20"/>
                <w:lang w:val="en-GB" w:eastAsia="en-US"/>
              </w:rPr>
            </w:pPr>
            <w:r w:rsidRPr="00D86EE7">
              <w:rPr>
                <w:bCs/>
                <w:sz w:val="20"/>
                <w:szCs w:val="20"/>
                <w:lang w:val="en-GB" w:eastAsia="en-US"/>
              </w:rPr>
              <w:t>○</w:t>
            </w:r>
          </w:p>
        </w:tc>
        <w:tc>
          <w:tcPr>
            <w:tcW w:w="1093" w:type="dxa"/>
          </w:tcPr>
          <w:p w14:paraId="7CCE156F" w14:textId="5879414C" w:rsidR="003C2F3E" w:rsidRPr="00D86EE7" w:rsidRDefault="003C2F3E" w:rsidP="003C2F3E">
            <w:pPr>
              <w:jc w:val="center"/>
              <w:rPr>
                <w:bCs/>
                <w:sz w:val="20"/>
                <w:szCs w:val="20"/>
                <w:lang w:val="en-GB"/>
              </w:rPr>
            </w:pPr>
            <w:r w:rsidRPr="00D86EE7">
              <w:rPr>
                <w:bCs/>
                <w:sz w:val="20"/>
                <w:szCs w:val="20"/>
                <w:lang w:val="en-GB" w:eastAsia="en-US"/>
              </w:rPr>
              <w:t>○</w:t>
            </w:r>
          </w:p>
        </w:tc>
        <w:tc>
          <w:tcPr>
            <w:tcW w:w="1688" w:type="dxa"/>
          </w:tcPr>
          <w:p w14:paraId="09193645" w14:textId="60D4375D" w:rsidR="003C2F3E" w:rsidRPr="00D86EE7" w:rsidRDefault="003C2F3E" w:rsidP="003C2F3E">
            <w:pPr>
              <w:jc w:val="center"/>
              <w:rPr>
                <w:bCs/>
                <w:sz w:val="20"/>
                <w:szCs w:val="20"/>
                <w:lang w:val="en-GB"/>
              </w:rPr>
            </w:pPr>
            <w:r w:rsidRPr="00D86EE7">
              <w:rPr>
                <w:bCs/>
                <w:sz w:val="20"/>
                <w:szCs w:val="20"/>
                <w:lang w:val="en-GB"/>
              </w:rPr>
              <w:t>●</w:t>
            </w:r>
          </w:p>
        </w:tc>
        <w:tc>
          <w:tcPr>
            <w:tcW w:w="893" w:type="dxa"/>
          </w:tcPr>
          <w:p w14:paraId="27439AC2" w14:textId="485CE07F" w:rsidR="003C2F3E" w:rsidRPr="00D86EE7" w:rsidRDefault="003C2F3E" w:rsidP="003C2F3E">
            <w:pPr>
              <w:jc w:val="center"/>
              <w:rPr>
                <w:bCs/>
                <w:sz w:val="20"/>
                <w:szCs w:val="20"/>
                <w:lang w:val="en-GB"/>
              </w:rPr>
            </w:pPr>
            <w:r w:rsidRPr="00D86EE7">
              <w:rPr>
                <w:bCs/>
                <w:sz w:val="20"/>
                <w:szCs w:val="20"/>
                <w:lang w:val="en-GB"/>
              </w:rPr>
              <w:t>●</w:t>
            </w:r>
          </w:p>
        </w:tc>
        <w:tc>
          <w:tcPr>
            <w:tcW w:w="1814" w:type="dxa"/>
          </w:tcPr>
          <w:p w14:paraId="122D9B60" w14:textId="5AB5A8F4" w:rsidR="003C2F3E" w:rsidRPr="00D86EE7" w:rsidRDefault="003C2F3E" w:rsidP="003C2F3E">
            <w:pPr>
              <w:jc w:val="center"/>
              <w:rPr>
                <w:bCs/>
                <w:sz w:val="20"/>
                <w:szCs w:val="20"/>
                <w:lang w:val="en-GB"/>
              </w:rPr>
            </w:pPr>
            <w:r w:rsidRPr="00D86EE7">
              <w:rPr>
                <w:bCs/>
                <w:sz w:val="20"/>
                <w:szCs w:val="20"/>
                <w:lang w:val="en-GB" w:eastAsia="en-US"/>
              </w:rPr>
              <w:t>○</w:t>
            </w:r>
          </w:p>
        </w:tc>
        <w:tc>
          <w:tcPr>
            <w:tcW w:w="1701" w:type="dxa"/>
          </w:tcPr>
          <w:p w14:paraId="7AAE79F4" w14:textId="061F837E" w:rsidR="003C2F3E" w:rsidRPr="00D86EE7" w:rsidRDefault="003C2F3E" w:rsidP="003C2F3E">
            <w:pPr>
              <w:jc w:val="center"/>
              <w:rPr>
                <w:bCs/>
                <w:sz w:val="20"/>
                <w:szCs w:val="20"/>
                <w:lang w:val="en-GB"/>
              </w:rPr>
            </w:pPr>
            <w:r w:rsidRPr="00D86EE7">
              <w:rPr>
                <w:bCs/>
                <w:sz w:val="20"/>
                <w:szCs w:val="20"/>
                <w:lang w:val="en-GB" w:eastAsia="en-US"/>
              </w:rPr>
              <w:t>○</w:t>
            </w:r>
          </w:p>
        </w:tc>
        <w:tc>
          <w:tcPr>
            <w:tcW w:w="2268" w:type="dxa"/>
          </w:tcPr>
          <w:p w14:paraId="12897BCE" w14:textId="02042D01" w:rsidR="003C2F3E" w:rsidRPr="00D86EE7" w:rsidRDefault="003C2F3E" w:rsidP="003C2F3E">
            <w:pPr>
              <w:jc w:val="center"/>
              <w:rPr>
                <w:bCs/>
                <w:sz w:val="20"/>
                <w:szCs w:val="20"/>
                <w:lang w:val="en-GB"/>
              </w:rPr>
            </w:pPr>
            <w:r w:rsidRPr="00D86EE7">
              <w:rPr>
                <w:bCs/>
                <w:sz w:val="20"/>
                <w:szCs w:val="20"/>
                <w:lang w:val="en-GB" w:eastAsia="en-US"/>
              </w:rPr>
              <w:t>○</w:t>
            </w:r>
          </w:p>
        </w:tc>
        <w:tc>
          <w:tcPr>
            <w:tcW w:w="1417" w:type="dxa"/>
          </w:tcPr>
          <w:p w14:paraId="3F5F528C" w14:textId="753F23A0" w:rsidR="003C2F3E" w:rsidRPr="00D86EE7" w:rsidRDefault="003C2F3E" w:rsidP="003C2F3E">
            <w:pPr>
              <w:jc w:val="center"/>
              <w:rPr>
                <w:bCs/>
                <w:sz w:val="20"/>
                <w:szCs w:val="20"/>
                <w:lang w:val="en-GB"/>
              </w:rPr>
            </w:pPr>
            <w:r w:rsidRPr="00D86EE7">
              <w:rPr>
                <w:bCs/>
                <w:sz w:val="20"/>
                <w:szCs w:val="20"/>
                <w:lang w:val="en-GB" w:eastAsia="en-US"/>
              </w:rPr>
              <w:t>○</w:t>
            </w:r>
          </w:p>
        </w:tc>
        <w:tc>
          <w:tcPr>
            <w:tcW w:w="1785" w:type="dxa"/>
          </w:tcPr>
          <w:p w14:paraId="266B4D2C" w14:textId="5E462286" w:rsidR="003C2F3E" w:rsidRPr="00D86EE7" w:rsidRDefault="003C2F3E" w:rsidP="003C2F3E">
            <w:pPr>
              <w:jc w:val="center"/>
              <w:rPr>
                <w:bCs/>
                <w:sz w:val="20"/>
                <w:szCs w:val="20"/>
                <w:lang w:val="en-GB"/>
              </w:rPr>
            </w:pPr>
            <w:r w:rsidRPr="00D86EE7">
              <w:rPr>
                <w:bCs/>
                <w:sz w:val="20"/>
                <w:szCs w:val="20"/>
                <w:lang w:val="en-GB"/>
              </w:rPr>
              <w:t>●</w:t>
            </w:r>
          </w:p>
        </w:tc>
      </w:tr>
      <w:tr w:rsidR="00392F3A" w:rsidRPr="00D86EE7" w14:paraId="650BCF94" w14:textId="50B58C21" w:rsidTr="00DD38AC">
        <w:tc>
          <w:tcPr>
            <w:tcW w:w="1836" w:type="dxa"/>
          </w:tcPr>
          <w:p w14:paraId="5A97E107" w14:textId="6CD16834" w:rsidR="002A28BC" w:rsidRPr="00D86EE7" w:rsidRDefault="002A28BC" w:rsidP="002A28BC">
            <w:pPr>
              <w:rPr>
                <w:bCs/>
                <w:sz w:val="20"/>
                <w:szCs w:val="20"/>
                <w:lang w:val="en-GB" w:eastAsia="en-US"/>
              </w:rPr>
            </w:pPr>
            <w:r w:rsidRPr="00D86EE7">
              <w:rPr>
                <w:bCs/>
                <w:sz w:val="20"/>
                <w:szCs w:val="20"/>
                <w:lang w:val="en-GB" w:eastAsia="en-US"/>
              </w:rPr>
              <w:t>Ecuador</w:t>
            </w:r>
          </w:p>
        </w:tc>
        <w:tc>
          <w:tcPr>
            <w:tcW w:w="893" w:type="dxa"/>
          </w:tcPr>
          <w:p w14:paraId="0FA0B66B" w14:textId="11454D55" w:rsidR="002A28BC" w:rsidRPr="00D86EE7" w:rsidRDefault="002A28BC" w:rsidP="002A28BC">
            <w:pPr>
              <w:jc w:val="center"/>
              <w:rPr>
                <w:bCs/>
                <w:sz w:val="20"/>
                <w:szCs w:val="20"/>
                <w:lang w:val="en-GB" w:eastAsia="en-US"/>
              </w:rPr>
            </w:pPr>
            <w:r w:rsidRPr="00D86EE7">
              <w:rPr>
                <w:bCs/>
                <w:sz w:val="20"/>
                <w:szCs w:val="20"/>
                <w:lang w:val="en-GB"/>
              </w:rPr>
              <w:t>●</w:t>
            </w:r>
          </w:p>
        </w:tc>
        <w:tc>
          <w:tcPr>
            <w:tcW w:w="1093" w:type="dxa"/>
          </w:tcPr>
          <w:p w14:paraId="2382D76D" w14:textId="2AB46E14" w:rsidR="002A28BC" w:rsidRPr="00D86EE7" w:rsidRDefault="002A28BC" w:rsidP="002A28BC">
            <w:pPr>
              <w:jc w:val="center"/>
              <w:rPr>
                <w:bCs/>
                <w:sz w:val="20"/>
                <w:szCs w:val="20"/>
                <w:lang w:val="en-GB"/>
              </w:rPr>
            </w:pPr>
            <w:r w:rsidRPr="00D86EE7">
              <w:rPr>
                <w:bCs/>
                <w:sz w:val="20"/>
                <w:szCs w:val="20"/>
                <w:lang w:val="en-GB"/>
              </w:rPr>
              <w:t>●</w:t>
            </w:r>
          </w:p>
        </w:tc>
        <w:tc>
          <w:tcPr>
            <w:tcW w:w="1688" w:type="dxa"/>
          </w:tcPr>
          <w:p w14:paraId="6D8F3F0C" w14:textId="66EFB195" w:rsidR="002A28BC" w:rsidRPr="00D86EE7" w:rsidRDefault="002A28BC" w:rsidP="002A28BC">
            <w:pPr>
              <w:jc w:val="center"/>
              <w:rPr>
                <w:bCs/>
                <w:sz w:val="20"/>
                <w:szCs w:val="20"/>
                <w:lang w:val="en-GB"/>
              </w:rPr>
            </w:pPr>
            <w:r w:rsidRPr="00D86EE7">
              <w:rPr>
                <w:bCs/>
                <w:sz w:val="20"/>
                <w:szCs w:val="20"/>
                <w:lang w:val="en-GB"/>
              </w:rPr>
              <w:t>●</w:t>
            </w:r>
          </w:p>
        </w:tc>
        <w:tc>
          <w:tcPr>
            <w:tcW w:w="893" w:type="dxa"/>
          </w:tcPr>
          <w:p w14:paraId="2B729005" w14:textId="147C8370" w:rsidR="002A28BC" w:rsidRPr="00D86EE7" w:rsidRDefault="002A28BC" w:rsidP="002A28BC">
            <w:pPr>
              <w:jc w:val="center"/>
              <w:rPr>
                <w:bCs/>
                <w:sz w:val="20"/>
                <w:szCs w:val="20"/>
                <w:lang w:val="en-GB"/>
              </w:rPr>
            </w:pPr>
            <w:r w:rsidRPr="00D86EE7">
              <w:rPr>
                <w:bCs/>
                <w:sz w:val="20"/>
                <w:szCs w:val="20"/>
                <w:lang w:val="en-GB"/>
              </w:rPr>
              <w:t>●</w:t>
            </w:r>
          </w:p>
        </w:tc>
        <w:tc>
          <w:tcPr>
            <w:tcW w:w="1814" w:type="dxa"/>
          </w:tcPr>
          <w:p w14:paraId="76E14FE0" w14:textId="07CB1F28" w:rsidR="002A28BC" w:rsidRPr="00D86EE7" w:rsidRDefault="002A28BC" w:rsidP="002A28BC">
            <w:pPr>
              <w:jc w:val="center"/>
              <w:rPr>
                <w:bCs/>
                <w:sz w:val="20"/>
                <w:szCs w:val="20"/>
                <w:lang w:val="en-GB"/>
              </w:rPr>
            </w:pPr>
            <w:r w:rsidRPr="00D86EE7">
              <w:rPr>
                <w:bCs/>
                <w:sz w:val="20"/>
                <w:szCs w:val="20"/>
                <w:lang w:val="en-GB"/>
              </w:rPr>
              <w:t>●</w:t>
            </w:r>
          </w:p>
        </w:tc>
        <w:tc>
          <w:tcPr>
            <w:tcW w:w="1701" w:type="dxa"/>
          </w:tcPr>
          <w:p w14:paraId="3CC2488D" w14:textId="1676EF3E" w:rsidR="002A28BC" w:rsidRPr="00D86EE7" w:rsidRDefault="002A28BC" w:rsidP="002A28BC">
            <w:pPr>
              <w:jc w:val="center"/>
              <w:rPr>
                <w:bCs/>
                <w:sz w:val="20"/>
                <w:szCs w:val="20"/>
                <w:lang w:val="en-GB"/>
              </w:rPr>
            </w:pPr>
            <w:r w:rsidRPr="00D86EE7">
              <w:rPr>
                <w:bCs/>
                <w:sz w:val="20"/>
                <w:szCs w:val="20"/>
                <w:lang w:val="en-GB"/>
              </w:rPr>
              <w:t>●</w:t>
            </w:r>
          </w:p>
        </w:tc>
        <w:tc>
          <w:tcPr>
            <w:tcW w:w="2268" w:type="dxa"/>
          </w:tcPr>
          <w:p w14:paraId="04660C96" w14:textId="6BC4C95B" w:rsidR="002A28BC" w:rsidRPr="00D86EE7" w:rsidRDefault="002A28BC" w:rsidP="002A28BC">
            <w:pPr>
              <w:jc w:val="center"/>
              <w:rPr>
                <w:bCs/>
                <w:sz w:val="20"/>
                <w:szCs w:val="20"/>
                <w:lang w:val="en-GB"/>
              </w:rPr>
            </w:pPr>
            <w:r w:rsidRPr="00D86EE7">
              <w:rPr>
                <w:bCs/>
                <w:sz w:val="20"/>
                <w:szCs w:val="20"/>
                <w:lang w:val="en-GB"/>
              </w:rPr>
              <w:t>●</w:t>
            </w:r>
          </w:p>
        </w:tc>
        <w:tc>
          <w:tcPr>
            <w:tcW w:w="1417" w:type="dxa"/>
          </w:tcPr>
          <w:p w14:paraId="59FD9548" w14:textId="776D8BDC" w:rsidR="002A28BC" w:rsidRPr="00D86EE7" w:rsidRDefault="002A28BC" w:rsidP="002A28BC">
            <w:pPr>
              <w:jc w:val="center"/>
              <w:rPr>
                <w:bCs/>
                <w:sz w:val="20"/>
                <w:szCs w:val="20"/>
                <w:lang w:val="en-GB"/>
              </w:rPr>
            </w:pPr>
            <w:r w:rsidRPr="00D86EE7">
              <w:rPr>
                <w:bCs/>
                <w:sz w:val="20"/>
                <w:szCs w:val="20"/>
                <w:lang w:val="en-GB"/>
              </w:rPr>
              <w:t>●</w:t>
            </w:r>
          </w:p>
        </w:tc>
        <w:tc>
          <w:tcPr>
            <w:tcW w:w="1785" w:type="dxa"/>
          </w:tcPr>
          <w:p w14:paraId="5FCDA8A6" w14:textId="409B7507" w:rsidR="002A28BC" w:rsidRPr="00D86EE7" w:rsidRDefault="002A28BC" w:rsidP="002A28BC">
            <w:pPr>
              <w:jc w:val="center"/>
              <w:rPr>
                <w:bCs/>
                <w:sz w:val="20"/>
                <w:szCs w:val="20"/>
                <w:lang w:val="en-GB"/>
              </w:rPr>
            </w:pPr>
            <w:r w:rsidRPr="00D86EE7">
              <w:rPr>
                <w:bCs/>
                <w:sz w:val="20"/>
                <w:szCs w:val="20"/>
                <w:lang w:val="en-GB"/>
              </w:rPr>
              <w:t>●</w:t>
            </w:r>
          </w:p>
        </w:tc>
      </w:tr>
      <w:tr w:rsidR="00392F3A" w:rsidRPr="00D86EE7" w14:paraId="3D91B8BA" w14:textId="485294F9" w:rsidTr="00DD38AC">
        <w:tc>
          <w:tcPr>
            <w:tcW w:w="1836" w:type="dxa"/>
          </w:tcPr>
          <w:p w14:paraId="5BD8BA95" w14:textId="7272E8DE" w:rsidR="00980EB0" w:rsidRPr="00D86EE7" w:rsidRDefault="00980EB0" w:rsidP="00980EB0">
            <w:pPr>
              <w:rPr>
                <w:bCs/>
                <w:sz w:val="20"/>
                <w:szCs w:val="20"/>
                <w:lang w:val="en-GB" w:eastAsia="en-US"/>
              </w:rPr>
            </w:pPr>
            <w:r w:rsidRPr="00D86EE7">
              <w:rPr>
                <w:bCs/>
                <w:sz w:val="20"/>
                <w:szCs w:val="20"/>
                <w:lang w:val="en-GB" w:eastAsia="en-US"/>
              </w:rPr>
              <w:t>El Salvador</w:t>
            </w:r>
          </w:p>
        </w:tc>
        <w:tc>
          <w:tcPr>
            <w:tcW w:w="893" w:type="dxa"/>
          </w:tcPr>
          <w:p w14:paraId="247AD1F4" w14:textId="0FB0E6AF" w:rsidR="00980EB0" w:rsidRPr="00D86EE7" w:rsidRDefault="00980EB0" w:rsidP="00980EB0">
            <w:pPr>
              <w:jc w:val="center"/>
              <w:rPr>
                <w:bCs/>
                <w:sz w:val="20"/>
                <w:szCs w:val="20"/>
                <w:lang w:val="en-GB" w:eastAsia="en-US"/>
              </w:rPr>
            </w:pPr>
            <w:r w:rsidRPr="00D86EE7">
              <w:rPr>
                <w:bCs/>
                <w:sz w:val="20"/>
                <w:szCs w:val="20"/>
                <w:lang w:val="en-GB"/>
              </w:rPr>
              <w:t>●</w:t>
            </w:r>
          </w:p>
        </w:tc>
        <w:tc>
          <w:tcPr>
            <w:tcW w:w="1093" w:type="dxa"/>
          </w:tcPr>
          <w:p w14:paraId="16D53FBB" w14:textId="108E7728" w:rsidR="00980EB0" w:rsidRPr="00D86EE7" w:rsidRDefault="00980EB0" w:rsidP="00980EB0">
            <w:pPr>
              <w:jc w:val="center"/>
              <w:rPr>
                <w:bCs/>
                <w:sz w:val="20"/>
                <w:szCs w:val="20"/>
                <w:lang w:val="en-GB"/>
              </w:rPr>
            </w:pPr>
            <w:r w:rsidRPr="00D86EE7">
              <w:rPr>
                <w:bCs/>
                <w:sz w:val="20"/>
                <w:szCs w:val="20"/>
                <w:lang w:val="en-GB"/>
              </w:rPr>
              <w:t>●</w:t>
            </w:r>
          </w:p>
        </w:tc>
        <w:tc>
          <w:tcPr>
            <w:tcW w:w="1688" w:type="dxa"/>
          </w:tcPr>
          <w:p w14:paraId="0DFAA45B" w14:textId="447DFA1F" w:rsidR="00980EB0" w:rsidRPr="00D86EE7" w:rsidRDefault="00980EB0" w:rsidP="00980EB0">
            <w:pPr>
              <w:jc w:val="center"/>
              <w:rPr>
                <w:bCs/>
                <w:sz w:val="20"/>
                <w:szCs w:val="20"/>
                <w:lang w:val="en-GB"/>
              </w:rPr>
            </w:pPr>
            <w:r w:rsidRPr="00D86EE7">
              <w:rPr>
                <w:bCs/>
                <w:sz w:val="20"/>
                <w:szCs w:val="20"/>
                <w:lang w:val="en-GB"/>
              </w:rPr>
              <w:t>●</w:t>
            </w:r>
          </w:p>
        </w:tc>
        <w:tc>
          <w:tcPr>
            <w:tcW w:w="893" w:type="dxa"/>
          </w:tcPr>
          <w:p w14:paraId="637FEC1B" w14:textId="2FF140C5" w:rsidR="00980EB0" w:rsidRPr="00D86EE7" w:rsidRDefault="00980EB0" w:rsidP="00980EB0">
            <w:pPr>
              <w:jc w:val="center"/>
              <w:rPr>
                <w:bCs/>
                <w:sz w:val="20"/>
                <w:szCs w:val="20"/>
                <w:lang w:val="en-GB"/>
              </w:rPr>
            </w:pPr>
            <w:r w:rsidRPr="00D86EE7">
              <w:rPr>
                <w:bCs/>
                <w:sz w:val="20"/>
                <w:szCs w:val="20"/>
                <w:lang w:val="en-GB"/>
              </w:rPr>
              <w:t>●</w:t>
            </w:r>
          </w:p>
        </w:tc>
        <w:tc>
          <w:tcPr>
            <w:tcW w:w="1814" w:type="dxa"/>
          </w:tcPr>
          <w:p w14:paraId="7EB3C2E2" w14:textId="554E804F" w:rsidR="00980EB0" w:rsidRPr="00D86EE7" w:rsidRDefault="00980EB0" w:rsidP="00980EB0">
            <w:pPr>
              <w:jc w:val="center"/>
              <w:rPr>
                <w:bCs/>
                <w:sz w:val="20"/>
                <w:szCs w:val="20"/>
                <w:lang w:val="en-GB"/>
              </w:rPr>
            </w:pPr>
            <w:r w:rsidRPr="00D86EE7">
              <w:rPr>
                <w:bCs/>
                <w:sz w:val="20"/>
                <w:szCs w:val="20"/>
                <w:lang w:val="en-GB"/>
              </w:rPr>
              <w:t>●</w:t>
            </w:r>
          </w:p>
        </w:tc>
        <w:tc>
          <w:tcPr>
            <w:tcW w:w="1701" w:type="dxa"/>
          </w:tcPr>
          <w:p w14:paraId="514854DB" w14:textId="3F9D4020" w:rsidR="00980EB0" w:rsidRPr="00D86EE7" w:rsidRDefault="00980EB0" w:rsidP="00980EB0">
            <w:pPr>
              <w:jc w:val="center"/>
              <w:rPr>
                <w:bCs/>
                <w:sz w:val="20"/>
                <w:szCs w:val="20"/>
                <w:lang w:val="en-GB"/>
              </w:rPr>
            </w:pPr>
            <w:r w:rsidRPr="00D86EE7">
              <w:rPr>
                <w:bCs/>
                <w:sz w:val="20"/>
                <w:szCs w:val="20"/>
                <w:lang w:val="en-GB"/>
              </w:rPr>
              <w:t>●</w:t>
            </w:r>
          </w:p>
        </w:tc>
        <w:tc>
          <w:tcPr>
            <w:tcW w:w="2268" w:type="dxa"/>
          </w:tcPr>
          <w:p w14:paraId="5EEC4008" w14:textId="0EB1D4E9" w:rsidR="00980EB0" w:rsidRPr="00D86EE7" w:rsidRDefault="00980EB0" w:rsidP="00980EB0">
            <w:pPr>
              <w:jc w:val="center"/>
              <w:rPr>
                <w:bCs/>
                <w:sz w:val="20"/>
                <w:szCs w:val="20"/>
                <w:lang w:val="en-GB"/>
              </w:rPr>
            </w:pPr>
            <w:r w:rsidRPr="00D86EE7">
              <w:rPr>
                <w:bCs/>
                <w:sz w:val="20"/>
                <w:szCs w:val="20"/>
                <w:lang w:val="en-GB"/>
              </w:rPr>
              <w:t>●</w:t>
            </w:r>
          </w:p>
        </w:tc>
        <w:tc>
          <w:tcPr>
            <w:tcW w:w="1417" w:type="dxa"/>
          </w:tcPr>
          <w:p w14:paraId="28615105" w14:textId="5741947B" w:rsidR="00980EB0" w:rsidRPr="00D86EE7" w:rsidRDefault="00980EB0" w:rsidP="00980EB0">
            <w:pPr>
              <w:jc w:val="center"/>
              <w:rPr>
                <w:bCs/>
                <w:sz w:val="20"/>
                <w:szCs w:val="20"/>
                <w:lang w:val="en-GB"/>
              </w:rPr>
            </w:pPr>
            <w:r w:rsidRPr="00D86EE7">
              <w:rPr>
                <w:bCs/>
                <w:sz w:val="20"/>
                <w:szCs w:val="20"/>
                <w:lang w:val="en-GB"/>
              </w:rPr>
              <w:t>●</w:t>
            </w:r>
          </w:p>
        </w:tc>
        <w:tc>
          <w:tcPr>
            <w:tcW w:w="1785" w:type="dxa"/>
          </w:tcPr>
          <w:p w14:paraId="2329DFE9" w14:textId="09EA2879" w:rsidR="00980EB0" w:rsidRPr="00D86EE7" w:rsidRDefault="00980EB0" w:rsidP="00980EB0">
            <w:pPr>
              <w:jc w:val="center"/>
              <w:rPr>
                <w:bCs/>
                <w:sz w:val="20"/>
                <w:szCs w:val="20"/>
                <w:lang w:val="en-GB"/>
              </w:rPr>
            </w:pPr>
            <w:r w:rsidRPr="00D86EE7">
              <w:rPr>
                <w:bCs/>
                <w:sz w:val="20"/>
                <w:szCs w:val="20"/>
                <w:lang w:val="en-GB"/>
              </w:rPr>
              <w:t>●</w:t>
            </w:r>
          </w:p>
        </w:tc>
      </w:tr>
      <w:tr w:rsidR="00392F3A" w:rsidRPr="00D86EE7" w14:paraId="09AAAB7A" w14:textId="77777777" w:rsidTr="00DD38AC">
        <w:tc>
          <w:tcPr>
            <w:tcW w:w="1836" w:type="dxa"/>
          </w:tcPr>
          <w:p w14:paraId="1316875D" w14:textId="4C41B47F" w:rsidR="00CC1376" w:rsidRPr="00D86EE7" w:rsidRDefault="00CC1376" w:rsidP="00CC1376">
            <w:pPr>
              <w:rPr>
                <w:bCs/>
                <w:sz w:val="20"/>
                <w:szCs w:val="20"/>
                <w:lang w:val="en-GB" w:eastAsia="en-US"/>
              </w:rPr>
            </w:pPr>
            <w:r w:rsidRPr="00D86EE7">
              <w:rPr>
                <w:bCs/>
                <w:sz w:val="20"/>
                <w:szCs w:val="20"/>
                <w:lang w:val="en-GB" w:eastAsia="en-US"/>
              </w:rPr>
              <w:t>Fiji</w:t>
            </w:r>
          </w:p>
        </w:tc>
        <w:tc>
          <w:tcPr>
            <w:tcW w:w="893" w:type="dxa"/>
          </w:tcPr>
          <w:p w14:paraId="6253C1D1" w14:textId="10AB1434" w:rsidR="00CC1376" w:rsidRPr="00D86EE7" w:rsidRDefault="00CC1376" w:rsidP="00CC1376">
            <w:pPr>
              <w:jc w:val="center"/>
              <w:rPr>
                <w:bCs/>
                <w:sz w:val="20"/>
                <w:szCs w:val="20"/>
                <w:lang w:val="en-GB"/>
              </w:rPr>
            </w:pPr>
            <w:r w:rsidRPr="00D86EE7">
              <w:rPr>
                <w:bCs/>
                <w:sz w:val="20"/>
                <w:szCs w:val="20"/>
                <w:lang w:val="en-GB"/>
              </w:rPr>
              <w:t>●</w:t>
            </w:r>
          </w:p>
        </w:tc>
        <w:tc>
          <w:tcPr>
            <w:tcW w:w="1093" w:type="dxa"/>
          </w:tcPr>
          <w:p w14:paraId="423F5042" w14:textId="0E32BFD2" w:rsidR="00CC1376" w:rsidRPr="00D86EE7" w:rsidRDefault="00CC1376" w:rsidP="00CC1376">
            <w:pPr>
              <w:jc w:val="center"/>
              <w:rPr>
                <w:bCs/>
                <w:sz w:val="20"/>
                <w:szCs w:val="20"/>
                <w:lang w:val="en-GB"/>
              </w:rPr>
            </w:pPr>
            <w:r w:rsidRPr="00D86EE7">
              <w:rPr>
                <w:bCs/>
                <w:sz w:val="20"/>
                <w:szCs w:val="20"/>
                <w:lang w:val="en-GB"/>
              </w:rPr>
              <w:t>●</w:t>
            </w:r>
          </w:p>
        </w:tc>
        <w:tc>
          <w:tcPr>
            <w:tcW w:w="1688" w:type="dxa"/>
          </w:tcPr>
          <w:p w14:paraId="11F6CBF2" w14:textId="4BF5A638" w:rsidR="00CC1376" w:rsidRPr="00D86EE7" w:rsidRDefault="00CC1376" w:rsidP="00CC1376">
            <w:pPr>
              <w:jc w:val="center"/>
              <w:rPr>
                <w:bCs/>
                <w:sz w:val="20"/>
                <w:szCs w:val="20"/>
                <w:lang w:val="en-GB"/>
              </w:rPr>
            </w:pPr>
            <w:r w:rsidRPr="00D86EE7">
              <w:rPr>
                <w:bCs/>
                <w:sz w:val="20"/>
                <w:szCs w:val="20"/>
                <w:lang w:val="en-GB"/>
              </w:rPr>
              <w:t>●</w:t>
            </w:r>
          </w:p>
        </w:tc>
        <w:tc>
          <w:tcPr>
            <w:tcW w:w="893" w:type="dxa"/>
          </w:tcPr>
          <w:p w14:paraId="43FABFD5" w14:textId="29F67E66" w:rsidR="00CC1376" w:rsidRPr="00D86EE7" w:rsidRDefault="00CC1376" w:rsidP="00CC1376">
            <w:pPr>
              <w:jc w:val="center"/>
              <w:rPr>
                <w:bCs/>
                <w:sz w:val="20"/>
                <w:szCs w:val="20"/>
                <w:lang w:val="en-GB"/>
              </w:rPr>
            </w:pPr>
            <w:r w:rsidRPr="00D86EE7">
              <w:rPr>
                <w:bCs/>
                <w:sz w:val="20"/>
                <w:szCs w:val="20"/>
                <w:lang w:val="en-GB"/>
              </w:rPr>
              <w:t>●</w:t>
            </w:r>
          </w:p>
        </w:tc>
        <w:tc>
          <w:tcPr>
            <w:tcW w:w="1814" w:type="dxa"/>
          </w:tcPr>
          <w:p w14:paraId="059E1BB5" w14:textId="705BD08A" w:rsidR="00CC1376" w:rsidRPr="00D86EE7" w:rsidRDefault="00CC1376" w:rsidP="00CC1376">
            <w:pPr>
              <w:jc w:val="center"/>
              <w:rPr>
                <w:bCs/>
                <w:sz w:val="20"/>
                <w:szCs w:val="20"/>
                <w:lang w:val="en-GB"/>
              </w:rPr>
            </w:pPr>
            <w:r w:rsidRPr="00D86EE7">
              <w:rPr>
                <w:bCs/>
                <w:sz w:val="20"/>
                <w:szCs w:val="20"/>
                <w:lang w:val="en-GB"/>
              </w:rPr>
              <w:t>●</w:t>
            </w:r>
          </w:p>
        </w:tc>
        <w:tc>
          <w:tcPr>
            <w:tcW w:w="1701" w:type="dxa"/>
          </w:tcPr>
          <w:p w14:paraId="1D99B39E" w14:textId="0D5C34E6" w:rsidR="00CC1376" w:rsidRPr="00D86EE7" w:rsidRDefault="00CC1376" w:rsidP="00CC1376">
            <w:pPr>
              <w:jc w:val="center"/>
              <w:rPr>
                <w:bCs/>
                <w:sz w:val="20"/>
                <w:szCs w:val="20"/>
                <w:lang w:val="en-GB"/>
              </w:rPr>
            </w:pPr>
            <w:r w:rsidRPr="00D86EE7">
              <w:rPr>
                <w:bCs/>
                <w:sz w:val="20"/>
                <w:szCs w:val="20"/>
                <w:lang w:val="en-GB"/>
              </w:rPr>
              <w:t>●</w:t>
            </w:r>
          </w:p>
        </w:tc>
        <w:tc>
          <w:tcPr>
            <w:tcW w:w="2268" w:type="dxa"/>
          </w:tcPr>
          <w:p w14:paraId="2C8C651A" w14:textId="25660B49" w:rsidR="00CC1376" w:rsidRPr="00D86EE7" w:rsidRDefault="00CC1376" w:rsidP="00CC1376">
            <w:pPr>
              <w:jc w:val="center"/>
              <w:rPr>
                <w:bCs/>
                <w:sz w:val="20"/>
                <w:szCs w:val="20"/>
                <w:lang w:val="en-GB"/>
              </w:rPr>
            </w:pPr>
            <w:r w:rsidRPr="00D86EE7">
              <w:rPr>
                <w:bCs/>
                <w:sz w:val="20"/>
                <w:szCs w:val="20"/>
                <w:lang w:val="en-GB"/>
              </w:rPr>
              <w:t>●</w:t>
            </w:r>
          </w:p>
        </w:tc>
        <w:tc>
          <w:tcPr>
            <w:tcW w:w="1417" w:type="dxa"/>
          </w:tcPr>
          <w:p w14:paraId="210F72D6" w14:textId="56CBBE0B" w:rsidR="00CC1376" w:rsidRPr="00D86EE7" w:rsidRDefault="00CC1376" w:rsidP="00CC1376">
            <w:pPr>
              <w:jc w:val="center"/>
              <w:rPr>
                <w:bCs/>
                <w:sz w:val="20"/>
                <w:szCs w:val="20"/>
                <w:lang w:val="en-GB"/>
              </w:rPr>
            </w:pPr>
            <w:r w:rsidRPr="00D86EE7">
              <w:rPr>
                <w:bCs/>
                <w:sz w:val="20"/>
                <w:szCs w:val="20"/>
                <w:lang w:val="en-GB"/>
              </w:rPr>
              <w:t>●</w:t>
            </w:r>
          </w:p>
        </w:tc>
        <w:tc>
          <w:tcPr>
            <w:tcW w:w="1785" w:type="dxa"/>
          </w:tcPr>
          <w:p w14:paraId="68B52DCB" w14:textId="6146939F" w:rsidR="00CC1376" w:rsidRPr="00D86EE7" w:rsidRDefault="00CC1376" w:rsidP="00CC1376">
            <w:pPr>
              <w:jc w:val="center"/>
              <w:rPr>
                <w:bCs/>
                <w:sz w:val="20"/>
                <w:szCs w:val="20"/>
                <w:lang w:val="en-GB"/>
              </w:rPr>
            </w:pPr>
            <w:r w:rsidRPr="00D86EE7">
              <w:rPr>
                <w:bCs/>
                <w:sz w:val="20"/>
                <w:szCs w:val="20"/>
                <w:lang w:val="en-GB"/>
              </w:rPr>
              <w:t>●</w:t>
            </w:r>
          </w:p>
        </w:tc>
      </w:tr>
      <w:tr w:rsidR="00392F3A" w:rsidRPr="00D86EE7" w14:paraId="7AB75E0E" w14:textId="47921C27" w:rsidTr="00DD38AC">
        <w:tc>
          <w:tcPr>
            <w:tcW w:w="1836" w:type="dxa"/>
          </w:tcPr>
          <w:p w14:paraId="39AF5E5C" w14:textId="520B01CA" w:rsidR="00CC1376" w:rsidRPr="00D86EE7" w:rsidRDefault="00CC1376" w:rsidP="00CC1376">
            <w:pPr>
              <w:rPr>
                <w:bCs/>
                <w:sz w:val="20"/>
                <w:szCs w:val="20"/>
                <w:lang w:val="en-GB" w:eastAsia="en-US"/>
              </w:rPr>
            </w:pPr>
            <w:r w:rsidRPr="00D86EE7">
              <w:rPr>
                <w:bCs/>
                <w:sz w:val="20"/>
                <w:szCs w:val="20"/>
                <w:lang w:val="en-GB" w:eastAsia="en-US"/>
              </w:rPr>
              <w:t>French Polynesia</w:t>
            </w:r>
          </w:p>
        </w:tc>
        <w:tc>
          <w:tcPr>
            <w:tcW w:w="893" w:type="dxa"/>
          </w:tcPr>
          <w:p w14:paraId="17C3BF73" w14:textId="60D23DBC" w:rsidR="00CC1376" w:rsidRPr="00D86EE7" w:rsidRDefault="00CC1376" w:rsidP="00CC1376">
            <w:pPr>
              <w:jc w:val="center"/>
              <w:rPr>
                <w:bCs/>
                <w:sz w:val="20"/>
                <w:szCs w:val="20"/>
                <w:lang w:val="en-GB" w:eastAsia="en-US"/>
              </w:rPr>
            </w:pPr>
            <w:r w:rsidRPr="00D86EE7">
              <w:rPr>
                <w:bCs/>
                <w:sz w:val="20"/>
                <w:szCs w:val="20"/>
                <w:lang w:val="en-GB" w:eastAsia="en-US"/>
              </w:rPr>
              <w:t>○</w:t>
            </w:r>
          </w:p>
        </w:tc>
        <w:tc>
          <w:tcPr>
            <w:tcW w:w="1093" w:type="dxa"/>
          </w:tcPr>
          <w:p w14:paraId="4B9451F4" w14:textId="7C973188" w:rsidR="00CC1376" w:rsidRPr="00D86EE7" w:rsidRDefault="00CC1376" w:rsidP="00CC1376">
            <w:pPr>
              <w:jc w:val="center"/>
              <w:rPr>
                <w:bCs/>
                <w:sz w:val="20"/>
                <w:szCs w:val="20"/>
                <w:lang w:val="en-GB"/>
              </w:rPr>
            </w:pPr>
            <w:r w:rsidRPr="00D86EE7">
              <w:rPr>
                <w:bCs/>
                <w:sz w:val="20"/>
                <w:szCs w:val="20"/>
                <w:lang w:val="en-GB" w:eastAsia="en-US"/>
              </w:rPr>
              <w:t>○</w:t>
            </w:r>
          </w:p>
        </w:tc>
        <w:tc>
          <w:tcPr>
            <w:tcW w:w="1688" w:type="dxa"/>
          </w:tcPr>
          <w:p w14:paraId="1418D9CE" w14:textId="4F541F3F" w:rsidR="00CC1376" w:rsidRPr="00D86EE7" w:rsidRDefault="00CC1376" w:rsidP="00CC1376">
            <w:pPr>
              <w:jc w:val="center"/>
              <w:rPr>
                <w:bCs/>
                <w:sz w:val="20"/>
                <w:szCs w:val="20"/>
                <w:lang w:val="en-GB"/>
              </w:rPr>
            </w:pPr>
            <w:r w:rsidRPr="00D86EE7">
              <w:rPr>
                <w:bCs/>
                <w:sz w:val="20"/>
                <w:szCs w:val="20"/>
                <w:lang w:val="en-GB" w:eastAsia="en-US"/>
              </w:rPr>
              <w:t>○</w:t>
            </w:r>
          </w:p>
        </w:tc>
        <w:tc>
          <w:tcPr>
            <w:tcW w:w="893" w:type="dxa"/>
          </w:tcPr>
          <w:p w14:paraId="18687759" w14:textId="693FA301" w:rsidR="00CC1376" w:rsidRPr="00D86EE7" w:rsidRDefault="00CC1376" w:rsidP="00CC1376">
            <w:pPr>
              <w:jc w:val="center"/>
              <w:rPr>
                <w:bCs/>
                <w:sz w:val="20"/>
                <w:szCs w:val="20"/>
                <w:lang w:val="en-GB"/>
              </w:rPr>
            </w:pPr>
            <w:r w:rsidRPr="00D86EE7">
              <w:rPr>
                <w:bCs/>
                <w:sz w:val="20"/>
                <w:szCs w:val="20"/>
                <w:lang w:val="en-GB" w:eastAsia="en-US"/>
              </w:rPr>
              <w:t>○</w:t>
            </w:r>
          </w:p>
        </w:tc>
        <w:tc>
          <w:tcPr>
            <w:tcW w:w="1814" w:type="dxa"/>
          </w:tcPr>
          <w:p w14:paraId="16D4C3BE" w14:textId="495D4583" w:rsidR="00CC1376" w:rsidRPr="00D86EE7" w:rsidRDefault="00CC1376" w:rsidP="00CC1376">
            <w:pPr>
              <w:jc w:val="center"/>
              <w:rPr>
                <w:bCs/>
                <w:sz w:val="20"/>
                <w:szCs w:val="20"/>
                <w:lang w:val="en-GB"/>
              </w:rPr>
            </w:pPr>
            <w:r w:rsidRPr="00D86EE7">
              <w:rPr>
                <w:bCs/>
                <w:sz w:val="20"/>
                <w:szCs w:val="20"/>
                <w:lang w:val="en-GB" w:eastAsia="en-US"/>
              </w:rPr>
              <w:t>○</w:t>
            </w:r>
          </w:p>
        </w:tc>
        <w:tc>
          <w:tcPr>
            <w:tcW w:w="1701" w:type="dxa"/>
          </w:tcPr>
          <w:p w14:paraId="7B660B5D" w14:textId="1A409EDD" w:rsidR="00CC1376" w:rsidRPr="00D86EE7" w:rsidRDefault="00CC1376" w:rsidP="00CC1376">
            <w:pPr>
              <w:jc w:val="center"/>
              <w:rPr>
                <w:bCs/>
                <w:sz w:val="20"/>
                <w:szCs w:val="20"/>
                <w:lang w:val="en-GB"/>
              </w:rPr>
            </w:pPr>
            <w:r w:rsidRPr="00D86EE7">
              <w:rPr>
                <w:bCs/>
                <w:sz w:val="20"/>
                <w:szCs w:val="20"/>
                <w:lang w:val="en-GB" w:eastAsia="en-US"/>
              </w:rPr>
              <w:t>○</w:t>
            </w:r>
          </w:p>
        </w:tc>
        <w:tc>
          <w:tcPr>
            <w:tcW w:w="2268" w:type="dxa"/>
          </w:tcPr>
          <w:p w14:paraId="14CEE998" w14:textId="5D6B9DE8" w:rsidR="00CC1376" w:rsidRPr="00D86EE7" w:rsidRDefault="00CC1376" w:rsidP="00CC1376">
            <w:pPr>
              <w:jc w:val="center"/>
              <w:rPr>
                <w:bCs/>
                <w:sz w:val="20"/>
                <w:szCs w:val="20"/>
                <w:lang w:val="en-GB"/>
              </w:rPr>
            </w:pPr>
            <w:r w:rsidRPr="00D86EE7">
              <w:rPr>
                <w:bCs/>
                <w:sz w:val="20"/>
                <w:szCs w:val="20"/>
                <w:lang w:val="en-GB"/>
              </w:rPr>
              <w:t>●</w:t>
            </w:r>
          </w:p>
        </w:tc>
        <w:tc>
          <w:tcPr>
            <w:tcW w:w="1417" w:type="dxa"/>
          </w:tcPr>
          <w:p w14:paraId="60E43AF7" w14:textId="0495A9AC" w:rsidR="00CC1376" w:rsidRPr="00D86EE7" w:rsidRDefault="00CC1376" w:rsidP="00CC1376">
            <w:pPr>
              <w:jc w:val="center"/>
              <w:rPr>
                <w:bCs/>
                <w:sz w:val="20"/>
                <w:szCs w:val="20"/>
                <w:lang w:val="en-GB"/>
              </w:rPr>
            </w:pPr>
            <w:r w:rsidRPr="00D86EE7">
              <w:rPr>
                <w:bCs/>
                <w:sz w:val="20"/>
                <w:szCs w:val="20"/>
                <w:lang w:val="en-GB"/>
              </w:rPr>
              <w:t>●</w:t>
            </w:r>
          </w:p>
        </w:tc>
        <w:tc>
          <w:tcPr>
            <w:tcW w:w="1785" w:type="dxa"/>
          </w:tcPr>
          <w:p w14:paraId="4B4EE7E6" w14:textId="2668F579" w:rsidR="00CC1376" w:rsidRPr="00D86EE7" w:rsidRDefault="00CC1376" w:rsidP="00CC1376">
            <w:pPr>
              <w:jc w:val="center"/>
              <w:rPr>
                <w:bCs/>
                <w:sz w:val="20"/>
                <w:szCs w:val="20"/>
                <w:lang w:val="en-GB"/>
              </w:rPr>
            </w:pPr>
            <w:r w:rsidRPr="00D86EE7">
              <w:rPr>
                <w:bCs/>
                <w:sz w:val="20"/>
                <w:szCs w:val="20"/>
                <w:lang w:val="en-GB"/>
              </w:rPr>
              <w:t>●</w:t>
            </w:r>
            <w:r w:rsidR="0064067F" w:rsidRPr="00D86EE7">
              <w:rPr>
                <w:bCs/>
                <w:sz w:val="20"/>
                <w:szCs w:val="20"/>
                <w:lang w:val="en-GB"/>
              </w:rPr>
              <w:t xml:space="preserve"> (1)</w:t>
            </w:r>
          </w:p>
        </w:tc>
      </w:tr>
      <w:tr w:rsidR="00392F3A" w:rsidRPr="00D86EE7" w14:paraId="501DBBE1" w14:textId="33287C68" w:rsidTr="00DD38AC">
        <w:tc>
          <w:tcPr>
            <w:tcW w:w="1836" w:type="dxa"/>
          </w:tcPr>
          <w:p w14:paraId="67A03F49" w14:textId="5C6467D7" w:rsidR="00E956DF" w:rsidRPr="00D86EE7" w:rsidRDefault="00E956DF" w:rsidP="00E956DF">
            <w:pPr>
              <w:rPr>
                <w:bCs/>
                <w:sz w:val="20"/>
                <w:szCs w:val="20"/>
                <w:lang w:val="en-GB" w:eastAsia="en-US"/>
              </w:rPr>
            </w:pPr>
            <w:r w:rsidRPr="00D86EE7">
              <w:rPr>
                <w:bCs/>
                <w:sz w:val="20"/>
                <w:szCs w:val="20"/>
                <w:lang w:val="en-GB" w:eastAsia="en-US"/>
              </w:rPr>
              <w:t>Guatemala</w:t>
            </w:r>
          </w:p>
        </w:tc>
        <w:tc>
          <w:tcPr>
            <w:tcW w:w="893" w:type="dxa"/>
          </w:tcPr>
          <w:p w14:paraId="09A8CBA2" w14:textId="164C7B5F" w:rsidR="00E956DF" w:rsidRPr="00D86EE7" w:rsidRDefault="00E956DF" w:rsidP="00E956DF">
            <w:pPr>
              <w:jc w:val="center"/>
              <w:rPr>
                <w:bCs/>
                <w:sz w:val="20"/>
                <w:szCs w:val="20"/>
                <w:lang w:val="en-GB" w:eastAsia="en-US"/>
              </w:rPr>
            </w:pPr>
            <w:r w:rsidRPr="00D86EE7">
              <w:rPr>
                <w:bCs/>
                <w:sz w:val="20"/>
                <w:szCs w:val="20"/>
                <w:lang w:val="en-GB"/>
              </w:rPr>
              <w:t>●</w:t>
            </w:r>
          </w:p>
        </w:tc>
        <w:tc>
          <w:tcPr>
            <w:tcW w:w="1093" w:type="dxa"/>
          </w:tcPr>
          <w:p w14:paraId="2B98BFD9" w14:textId="0F25B6BE" w:rsidR="00E956DF" w:rsidRPr="00D86EE7" w:rsidRDefault="00E956DF" w:rsidP="00E956DF">
            <w:pPr>
              <w:jc w:val="center"/>
              <w:rPr>
                <w:bCs/>
                <w:sz w:val="20"/>
                <w:szCs w:val="20"/>
                <w:lang w:val="en-GB"/>
              </w:rPr>
            </w:pPr>
            <w:r w:rsidRPr="00D86EE7">
              <w:rPr>
                <w:bCs/>
                <w:sz w:val="20"/>
                <w:szCs w:val="20"/>
                <w:lang w:val="en-GB"/>
              </w:rPr>
              <w:t>●</w:t>
            </w:r>
          </w:p>
        </w:tc>
        <w:tc>
          <w:tcPr>
            <w:tcW w:w="1688" w:type="dxa"/>
          </w:tcPr>
          <w:p w14:paraId="1E04B1F0" w14:textId="34E05896" w:rsidR="00E956DF" w:rsidRPr="00D86EE7" w:rsidRDefault="00E956DF" w:rsidP="00E956DF">
            <w:pPr>
              <w:jc w:val="center"/>
              <w:rPr>
                <w:bCs/>
                <w:sz w:val="20"/>
                <w:szCs w:val="20"/>
                <w:lang w:val="en-GB"/>
              </w:rPr>
            </w:pPr>
            <w:r w:rsidRPr="00D86EE7">
              <w:rPr>
                <w:bCs/>
                <w:sz w:val="20"/>
                <w:szCs w:val="20"/>
                <w:lang w:val="en-GB"/>
              </w:rPr>
              <w:t>●</w:t>
            </w:r>
          </w:p>
        </w:tc>
        <w:tc>
          <w:tcPr>
            <w:tcW w:w="893" w:type="dxa"/>
          </w:tcPr>
          <w:p w14:paraId="352B1051" w14:textId="1DB349DC" w:rsidR="00E956DF" w:rsidRPr="00D86EE7" w:rsidRDefault="00E956DF" w:rsidP="00E956DF">
            <w:pPr>
              <w:jc w:val="center"/>
              <w:rPr>
                <w:bCs/>
                <w:sz w:val="20"/>
                <w:szCs w:val="20"/>
                <w:lang w:val="en-GB"/>
              </w:rPr>
            </w:pPr>
            <w:r w:rsidRPr="00D86EE7">
              <w:rPr>
                <w:bCs/>
                <w:sz w:val="20"/>
                <w:szCs w:val="20"/>
                <w:lang w:val="en-GB"/>
              </w:rPr>
              <w:t>●</w:t>
            </w:r>
          </w:p>
        </w:tc>
        <w:tc>
          <w:tcPr>
            <w:tcW w:w="1814" w:type="dxa"/>
          </w:tcPr>
          <w:p w14:paraId="6F450754" w14:textId="02254ED3" w:rsidR="00E956DF" w:rsidRPr="00D86EE7" w:rsidRDefault="00E956DF" w:rsidP="00E956DF">
            <w:pPr>
              <w:jc w:val="center"/>
              <w:rPr>
                <w:bCs/>
                <w:sz w:val="20"/>
                <w:szCs w:val="20"/>
                <w:lang w:val="en-GB"/>
              </w:rPr>
            </w:pPr>
            <w:r w:rsidRPr="00D86EE7">
              <w:rPr>
                <w:bCs/>
                <w:sz w:val="20"/>
                <w:szCs w:val="20"/>
                <w:lang w:val="en-GB"/>
              </w:rPr>
              <w:t>●</w:t>
            </w:r>
          </w:p>
        </w:tc>
        <w:tc>
          <w:tcPr>
            <w:tcW w:w="1701" w:type="dxa"/>
          </w:tcPr>
          <w:p w14:paraId="463726BD" w14:textId="6C4D9638" w:rsidR="00E956DF" w:rsidRPr="00D86EE7" w:rsidRDefault="00E956DF" w:rsidP="00E956DF">
            <w:pPr>
              <w:jc w:val="center"/>
              <w:rPr>
                <w:bCs/>
                <w:sz w:val="20"/>
                <w:szCs w:val="20"/>
                <w:lang w:val="en-GB"/>
              </w:rPr>
            </w:pPr>
            <w:r w:rsidRPr="00D86EE7">
              <w:rPr>
                <w:bCs/>
                <w:sz w:val="20"/>
                <w:szCs w:val="20"/>
                <w:lang w:val="en-GB"/>
              </w:rPr>
              <w:t>●</w:t>
            </w:r>
          </w:p>
        </w:tc>
        <w:tc>
          <w:tcPr>
            <w:tcW w:w="2268" w:type="dxa"/>
          </w:tcPr>
          <w:p w14:paraId="4CD5F900" w14:textId="7788CA91" w:rsidR="00E956DF" w:rsidRPr="00D86EE7" w:rsidRDefault="00E956DF" w:rsidP="00E956DF">
            <w:pPr>
              <w:jc w:val="center"/>
              <w:rPr>
                <w:bCs/>
                <w:sz w:val="20"/>
                <w:szCs w:val="20"/>
                <w:lang w:val="en-GB"/>
              </w:rPr>
            </w:pPr>
            <w:r w:rsidRPr="00D86EE7">
              <w:rPr>
                <w:bCs/>
                <w:sz w:val="20"/>
                <w:szCs w:val="20"/>
                <w:lang w:val="en-GB"/>
              </w:rPr>
              <w:t>●</w:t>
            </w:r>
          </w:p>
        </w:tc>
        <w:tc>
          <w:tcPr>
            <w:tcW w:w="1417" w:type="dxa"/>
          </w:tcPr>
          <w:p w14:paraId="47BE54C2" w14:textId="55D026EB" w:rsidR="00E956DF" w:rsidRPr="00D86EE7" w:rsidRDefault="00E956DF" w:rsidP="00E956DF">
            <w:pPr>
              <w:jc w:val="center"/>
              <w:rPr>
                <w:bCs/>
                <w:sz w:val="20"/>
                <w:szCs w:val="20"/>
                <w:lang w:val="en-GB"/>
              </w:rPr>
            </w:pPr>
            <w:r w:rsidRPr="00D86EE7">
              <w:rPr>
                <w:bCs/>
                <w:sz w:val="20"/>
                <w:szCs w:val="20"/>
                <w:lang w:val="en-GB"/>
              </w:rPr>
              <w:t>●</w:t>
            </w:r>
          </w:p>
        </w:tc>
        <w:tc>
          <w:tcPr>
            <w:tcW w:w="1785" w:type="dxa"/>
          </w:tcPr>
          <w:p w14:paraId="3339690A" w14:textId="2D71E428" w:rsidR="00E956DF" w:rsidRPr="00D86EE7" w:rsidRDefault="00E956DF" w:rsidP="00E956DF">
            <w:pPr>
              <w:jc w:val="center"/>
              <w:rPr>
                <w:bCs/>
                <w:sz w:val="20"/>
                <w:szCs w:val="20"/>
                <w:lang w:val="en-GB"/>
              </w:rPr>
            </w:pPr>
            <w:r w:rsidRPr="00D86EE7">
              <w:rPr>
                <w:bCs/>
                <w:sz w:val="20"/>
                <w:szCs w:val="20"/>
                <w:lang w:val="en-GB"/>
              </w:rPr>
              <w:t>●</w:t>
            </w:r>
          </w:p>
        </w:tc>
      </w:tr>
      <w:tr w:rsidR="00392F3A" w:rsidRPr="00D86EE7" w14:paraId="7F09300C" w14:textId="65002B6B" w:rsidTr="00DD38AC">
        <w:tc>
          <w:tcPr>
            <w:tcW w:w="1836" w:type="dxa"/>
          </w:tcPr>
          <w:p w14:paraId="1FBD9962" w14:textId="4A74411E" w:rsidR="0090437F" w:rsidRPr="00D86EE7" w:rsidRDefault="0090437F" w:rsidP="0090437F">
            <w:pPr>
              <w:rPr>
                <w:bCs/>
                <w:sz w:val="20"/>
                <w:szCs w:val="20"/>
                <w:lang w:val="en-GB" w:eastAsia="en-US"/>
              </w:rPr>
            </w:pPr>
            <w:r w:rsidRPr="00D86EE7">
              <w:rPr>
                <w:bCs/>
                <w:sz w:val="20"/>
                <w:szCs w:val="20"/>
                <w:lang w:val="en-GB" w:eastAsia="en-US"/>
              </w:rPr>
              <w:t>Honduras</w:t>
            </w:r>
          </w:p>
        </w:tc>
        <w:tc>
          <w:tcPr>
            <w:tcW w:w="893" w:type="dxa"/>
          </w:tcPr>
          <w:p w14:paraId="47B1F4A1" w14:textId="42FA4096" w:rsidR="0090437F" w:rsidRPr="00D86EE7" w:rsidRDefault="0090437F" w:rsidP="0090437F">
            <w:pPr>
              <w:jc w:val="center"/>
              <w:rPr>
                <w:bCs/>
                <w:sz w:val="20"/>
                <w:szCs w:val="20"/>
                <w:lang w:val="en-GB" w:eastAsia="en-US"/>
              </w:rPr>
            </w:pPr>
            <w:r w:rsidRPr="00D86EE7">
              <w:rPr>
                <w:bCs/>
                <w:sz w:val="20"/>
                <w:szCs w:val="20"/>
                <w:lang w:val="en-GB"/>
              </w:rPr>
              <w:t>●</w:t>
            </w:r>
          </w:p>
        </w:tc>
        <w:tc>
          <w:tcPr>
            <w:tcW w:w="1093" w:type="dxa"/>
          </w:tcPr>
          <w:p w14:paraId="1102AEE4" w14:textId="158C9C80" w:rsidR="0090437F" w:rsidRPr="00D86EE7" w:rsidRDefault="0090437F" w:rsidP="0090437F">
            <w:pPr>
              <w:jc w:val="center"/>
              <w:rPr>
                <w:bCs/>
                <w:sz w:val="20"/>
                <w:szCs w:val="20"/>
                <w:lang w:val="en-GB"/>
              </w:rPr>
            </w:pPr>
            <w:r w:rsidRPr="00D86EE7">
              <w:rPr>
                <w:bCs/>
                <w:sz w:val="20"/>
                <w:szCs w:val="20"/>
                <w:lang w:val="en-GB"/>
              </w:rPr>
              <w:t>●</w:t>
            </w:r>
          </w:p>
        </w:tc>
        <w:tc>
          <w:tcPr>
            <w:tcW w:w="1688" w:type="dxa"/>
          </w:tcPr>
          <w:p w14:paraId="2EFC119C" w14:textId="1B1B5F48" w:rsidR="0090437F" w:rsidRPr="00D86EE7" w:rsidRDefault="0090437F" w:rsidP="0090437F">
            <w:pPr>
              <w:jc w:val="center"/>
              <w:rPr>
                <w:bCs/>
                <w:sz w:val="20"/>
                <w:szCs w:val="20"/>
                <w:lang w:val="en-GB"/>
              </w:rPr>
            </w:pPr>
            <w:r w:rsidRPr="00D86EE7">
              <w:rPr>
                <w:bCs/>
                <w:sz w:val="20"/>
                <w:szCs w:val="20"/>
                <w:lang w:val="en-GB" w:eastAsia="en-US"/>
              </w:rPr>
              <w:t>○</w:t>
            </w:r>
          </w:p>
        </w:tc>
        <w:tc>
          <w:tcPr>
            <w:tcW w:w="893" w:type="dxa"/>
          </w:tcPr>
          <w:p w14:paraId="173C4AAB" w14:textId="7DE240E5" w:rsidR="0090437F" w:rsidRPr="00D86EE7" w:rsidRDefault="0090437F" w:rsidP="0090437F">
            <w:pPr>
              <w:jc w:val="center"/>
              <w:rPr>
                <w:bCs/>
                <w:sz w:val="20"/>
                <w:szCs w:val="20"/>
                <w:lang w:val="en-GB"/>
              </w:rPr>
            </w:pPr>
            <w:r w:rsidRPr="00D86EE7">
              <w:rPr>
                <w:bCs/>
                <w:sz w:val="20"/>
                <w:szCs w:val="20"/>
                <w:lang w:val="en-GB"/>
              </w:rPr>
              <w:t>●</w:t>
            </w:r>
          </w:p>
        </w:tc>
        <w:tc>
          <w:tcPr>
            <w:tcW w:w="1814" w:type="dxa"/>
          </w:tcPr>
          <w:p w14:paraId="3E6DA360" w14:textId="6BE0863A" w:rsidR="0090437F" w:rsidRPr="00D86EE7" w:rsidRDefault="0090437F" w:rsidP="0090437F">
            <w:pPr>
              <w:jc w:val="center"/>
              <w:rPr>
                <w:bCs/>
                <w:sz w:val="20"/>
                <w:szCs w:val="20"/>
                <w:lang w:val="en-GB"/>
              </w:rPr>
            </w:pPr>
            <w:r w:rsidRPr="00D86EE7">
              <w:rPr>
                <w:bCs/>
                <w:sz w:val="20"/>
                <w:szCs w:val="20"/>
                <w:lang w:val="en-GB"/>
              </w:rPr>
              <w:t>●</w:t>
            </w:r>
          </w:p>
        </w:tc>
        <w:tc>
          <w:tcPr>
            <w:tcW w:w="1701" w:type="dxa"/>
          </w:tcPr>
          <w:p w14:paraId="0F217BCF" w14:textId="6FAC7017" w:rsidR="0090437F" w:rsidRPr="00D86EE7" w:rsidRDefault="0090437F" w:rsidP="0090437F">
            <w:pPr>
              <w:jc w:val="center"/>
              <w:rPr>
                <w:bCs/>
                <w:sz w:val="20"/>
                <w:szCs w:val="20"/>
                <w:lang w:val="en-GB"/>
              </w:rPr>
            </w:pPr>
            <w:r w:rsidRPr="00D86EE7">
              <w:rPr>
                <w:bCs/>
                <w:sz w:val="20"/>
                <w:szCs w:val="20"/>
                <w:lang w:val="en-GB" w:eastAsia="en-US"/>
              </w:rPr>
              <w:t>○</w:t>
            </w:r>
          </w:p>
        </w:tc>
        <w:tc>
          <w:tcPr>
            <w:tcW w:w="2268" w:type="dxa"/>
          </w:tcPr>
          <w:p w14:paraId="12977730" w14:textId="455526E7" w:rsidR="0090437F" w:rsidRPr="00D86EE7" w:rsidRDefault="0090437F" w:rsidP="0090437F">
            <w:pPr>
              <w:jc w:val="center"/>
              <w:rPr>
                <w:bCs/>
                <w:sz w:val="20"/>
                <w:szCs w:val="20"/>
                <w:lang w:val="en-GB"/>
              </w:rPr>
            </w:pPr>
            <w:r w:rsidRPr="00D86EE7">
              <w:rPr>
                <w:bCs/>
                <w:sz w:val="20"/>
                <w:szCs w:val="20"/>
                <w:lang w:val="en-GB" w:eastAsia="en-US"/>
              </w:rPr>
              <w:t>○</w:t>
            </w:r>
          </w:p>
        </w:tc>
        <w:tc>
          <w:tcPr>
            <w:tcW w:w="1417" w:type="dxa"/>
          </w:tcPr>
          <w:p w14:paraId="57C42EBF" w14:textId="6EC25231" w:rsidR="0090437F" w:rsidRPr="00D86EE7" w:rsidRDefault="0090437F" w:rsidP="0090437F">
            <w:pPr>
              <w:jc w:val="center"/>
              <w:rPr>
                <w:bCs/>
                <w:sz w:val="20"/>
                <w:szCs w:val="20"/>
                <w:lang w:val="en-GB"/>
              </w:rPr>
            </w:pPr>
            <w:r w:rsidRPr="00D86EE7">
              <w:rPr>
                <w:bCs/>
                <w:sz w:val="20"/>
                <w:szCs w:val="20"/>
                <w:lang w:val="en-GB" w:eastAsia="en-US"/>
              </w:rPr>
              <w:t>○</w:t>
            </w:r>
          </w:p>
        </w:tc>
        <w:tc>
          <w:tcPr>
            <w:tcW w:w="1785" w:type="dxa"/>
          </w:tcPr>
          <w:p w14:paraId="528E90FF" w14:textId="2FD81FAE" w:rsidR="0090437F" w:rsidRPr="00D86EE7" w:rsidRDefault="0090437F" w:rsidP="0090437F">
            <w:pPr>
              <w:jc w:val="center"/>
              <w:rPr>
                <w:bCs/>
                <w:sz w:val="20"/>
                <w:szCs w:val="20"/>
                <w:lang w:val="en-GB"/>
              </w:rPr>
            </w:pPr>
            <w:r w:rsidRPr="00D86EE7">
              <w:rPr>
                <w:bCs/>
                <w:sz w:val="20"/>
                <w:szCs w:val="20"/>
                <w:lang w:val="en-GB" w:eastAsia="en-US"/>
              </w:rPr>
              <w:t>○</w:t>
            </w:r>
          </w:p>
        </w:tc>
      </w:tr>
      <w:tr w:rsidR="00392F3A" w:rsidRPr="00D86EE7" w14:paraId="1C4FDCB1" w14:textId="423326CA" w:rsidTr="00DD38AC">
        <w:tc>
          <w:tcPr>
            <w:tcW w:w="1836" w:type="dxa"/>
          </w:tcPr>
          <w:p w14:paraId="1E8549D4" w14:textId="2EA898B2" w:rsidR="00E956DF" w:rsidRPr="00D86EE7" w:rsidRDefault="00E956DF" w:rsidP="00E956DF">
            <w:pPr>
              <w:rPr>
                <w:bCs/>
                <w:sz w:val="20"/>
                <w:szCs w:val="20"/>
                <w:lang w:val="en-GB" w:eastAsia="en-US"/>
              </w:rPr>
            </w:pPr>
            <w:r w:rsidRPr="00D86EE7">
              <w:rPr>
                <w:bCs/>
                <w:sz w:val="20"/>
                <w:szCs w:val="20"/>
                <w:lang w:val="en-GB" w:eastAsia="en-US"/>
              </w:rPr>
              <w:t>Indonesia</w:t>
            </w:r>
          </w:p>
        </w:tc>
        <w:tc>
          <w:tcPr>
            <w:tcW w:w="893" w:type="dxa"/>
          </w:tcPr>
          <w:p w14:paraId="7A6DFB17" w14:textId="2B9E60E8" w:rsidR="00E956DF" w:rsidRPr="00D86EE7" w:rsidRDefault="00E956DF" w:rsidP="00E956DF">
            <w:pPr>
              <w:jc w:val="center"/>
              <w:rPr>
                <w:bCs/>
                <w:sz w:val="20"/>
                <w:szCs w:val="20"/>
                <w:lang w:val="en-GB" w:eastAsia="en-US"/>
              </w:rPr>
            </w:pPr>
            <w:r w:rsidRPr="00D86EE7">
              <w:rPr>
                <w:bCs/>
                <w:sz w:val="20"/>
                <w:szCs w:val="20"/>
                <w:lang w:val="en-GB"/>
              </w:rPr>
              <w:t>●</w:t>
            </w:r>
          </w:p>
        </w:tc>
        <w:tc>
          <w:tcPr>
            <w:tcW w:w="1093" w:type="dxa"/>
          </w:tcPr>
          <w:p w14:paraId="6846A095" w14:textId="75F87E6B" w:rsidR="00E956DF" w:rsidRPr="00D86EE7" w:rsidRDefault="00E956DF" w:rsidP="00E956DF">
            <w:pPr>
              <w:jc w:val="center"/>
              <w:rPr>
                <w:bCs/>
                <w:sz w:val="20"/>
                <w:szCs w:val="20"/>
                <w:lang w:val="en-GB"/>
              </w:rPr>
            </w:pPr>
            <w:r w:rsidRPr="00D86EE7">
              <w:rPr>
                <w:bCs/>
                <w:sz w:val="20"/>
                <w:szCs w:val="20"/>
                <w:lang w:val="en-GB"/>
              </w:rPr>
              <w:t>●</w:t>
            </w:r>
          </w:p>
        </w:tc>
        <w:tc>
          <w:tcPr>
            <w:tcW w:w="1688" w:type="dxa"/>
          </w:tcPr>
          <w:p w14:paraId="788B5E73" w14:textId="5916BC6A" w:rsidR="00E956DF" w:rsidRPr="00D86EE7" w:rsidRDefault="00E956DF" w:rsidP="00E956DF">
            <w:pPr>
              <w:jc w:val="center"/>
              <w:rPr>
                <w:bCs/>
                <w:sz w:val="20"/>
                <w:szCs w:val="20"/>
                <w:lang w:val="en-GB"/>
              </w:rPr>
            </w:pPr>
            <w:r w:rsidRPr="00D86EE7">
              <w:rPr>
                <w:bCs/>
                <w:sz w:val="20"/>
                <w:szCs w:val="20"/>
                <w:lang w:val="en-GB"/>
              </w:rPr>
              <w:t>●</w:t>
            </w:r>
          </w:p>
        </w:tc>
        <w:tc>
          <w:tcPr>
            <w:tcW w:w="893" w:type="dxa"/>
          </w:tcPr>
          <w:p w14:paraId="15B35851" w14:textId="58471DED" w:rsidR="00E956DF" w:rsidRPr="00D86EE7" w:rsidRDefault="00E956DF" w:rsidP="00E956DF">
            <w:pPr>
              <w:jc w:val="center"/>
              <w:rPr>
                <w:bCs/>
                <w:sz w:val="20"/>
                <w:szCs w:val="20"/>
                <w:lang w:val="en-GB"/>
              </w:rPr>
            </w:pPr>
            <w:r w:rsidRPr="00D86EE7">
              <w:rPr>
                <w:bCs/>
                <w:sz w:val="20"/>
                <w:szCs w:val="20"/>
                <w:lang w:val="en-GB"/>
              </w:rPr>
              <w:t>●</w:t>
            </w:r>
          </w:p>
        </w:tc>
        <w:tc>
          <w:tcPr>
            <w:tcW w:w="1814" w:type="dxa"/>
          </w:tcPr>
          <w:p w14:paraId="32F015CD" w14:textId="3B53EAC2" w:rsidR="00E956DF" w:rsidRPr="00D86EE7" w:rsidRDefault="00E956DF" w:rsidP="00E956DF">
            <w:pPr>
              <w:jc w:val="center"/>
              <w:rPr>
                <w:bCs/>
                <w:sz w:val="20"/>
                <w:szCs w:val="20"/>
                <w:lang w:val="en-GB"/>
              </w:rPr>
            </w:pPr>
            <w:r w:rsidRPr="00D86EE7">
              <w:rPr>
                <w:bCs/>
                <w:sz w:val="20"/>
                <w:szCs w:val="20"/>
                <w:lang w:val="en-GB"/>
              </w:rPr>
              <w:t>●</w:t>
            </w:r>
          </w:p>
        </w:tc>
        <w:tc>
          <w:tcPr>
            <w:tcW w:w="1701" w:type="dxa"/>
          </w:tcPr>
          <w:p w14:paraId="3F81181D" w14:textId="1D61F044" w:rsidR="00E956DF" w:rsidRPr="00D86EE7" w:rsidRDefault="00E956DF" w:rsidP="00E956DF">
            <w:pPr>
              <w:jc w:val="center"/>
              <w:rPr>
                <w:bCs/>
                <w:sz w:val="20"/>
                <w:szCs w:val="20"/>
                <w:lang w:val="en-GB"/>
              </w:rPr>
            </w:pPr>
            <w:r w:rsidRPr="00D86EE7">
              <w:rPr>
                <w:bCs/>
                <w:sz w:val="20"/>
                <w:szCs w:val="20"/>
                <w:lang w:val="en-GB"/>
              </w:rPr>
              <w:t>●</w:t>
            </w:r>
          </w:p>
        </w:tc>
        <w:tc>
          <w:tcPr>
            <w:tcW w:w="2268" w:type="dxa"/>
          </w:tcPr>
          <w:p w14:paraId="5686E4AE" w14:textId="514B27BC" w:rsidR="00E956DF" w:rsidRPr="00D86EE7" w:rsidRDefault="00E956DF" w:rsidP="00E956DF">
            <w:pPr>
              <w:jc w:val="center"/>
              <w:rPr>
                <w:bCs/>
                <w:sz w:val="20"/>
                <w:szCs w:val="20"/>
                <w:lang w:val="en-GB"/>
              </w:rPr>
            </w:pPr>
            <w:r w:rsidRPr="00D86EE7">
              <w:rPr>
                <w:bCs/>
                <w:sz w:val="20"/>
                <w:szCs w:val="20"/>
                <w:lang w:val="en-GB"/>
              </w:rPr>
              <w:t>●</w:t>
            </w:r>
          </w:p>
        </w:tc>
        <w:tc>
          <w:tcPr>
            <w:tcW w:w="1417" w:type="dxa"/>
          </w:tcPr>
          <w:p w14:paraId="0FFFC061" w14:textId="4B4038A1" w:rsidR="00E956DF" w:rsidRPr="00D86EE7" w:rsidRDefault="00E956DF" w:rsidP="00E956DF">
            <w:pPr>
              <w:jc w:val="center"/>
              <w:rPr>
                <w:bCs/>
                <w:sz w:val="20"/>
                <w:szCs w:val="20"/>
                <w:lang w:val="en-GB"/>
              </w:rPr>
            </w:pPr>
            <w:r w:rsidRPr="00D86EE7">
              <w:rPr>
                <w:bCs/>
                <w:sz w:val="20"/>
                <w:szCs w:val="20"/>
                <w:lang w:val="en-GB"/>
              </w:rPr>
              <w:t>●</w:t>
            </w:r>
          </w:p>
        </w:tc>
        <w:tc>
          <w:tcPr>
            <w:tcW w:w="1785" w:type="dxa"/>
          </w:tcPr>
          <w:p w14:paraId="3F63FC95" w14:textId="79C95073" w:rsidR="00E956DF" w:rsidRPr="00D86EE7" w:rsidRDefault="00E956DF" w:rsidP="00E956DF">
            <w:pPr>
              <w:jc w:val="center"/>
              <w:rPr>
                <w:bCs/>
                <w:sz w:val="20"/>
                <w:szCs w:val="20"/>
                <w:lang w:val="en-GB"/>
              </w:rPr>
            </w:pPr>
            <w:r w:rsidRPr="00D86EE7">
              <w:rPr>
                <w:bCs/>
                <w:sz w:val="20"/>
                <w:szCs w:val="20"/>
                <w:lang w:val="en-GB"/>
              </w:rPr>
              <w:t>●</w:t>
            </w:r>
          </w:p>
        </w:tc>
      </w:tr>
      <w:tr w:rsidR="00392F3A" w:rsidRPr="00D86EE7" w14:paraId="50A9E918" w14:textId="7A8C9F6D" w:rsidTr="00DD38AC">
        <w:tc>
          <w:tcPr>
            <w:tcW w:w="1836" w:type="dxa"/>
          </w:tcPr>
          <w:p w14:paraId="3ED22DCB" w14:textId="7C264F37" w:rsidR="0036444E" w:rsidRPr="00D86EE7" w:rsidRDefault="0036444E" w:rsidP="0036444E">
            <w:pPr>
              <w:rPr>
                <w:bCs/>
                <w:sz w:val="20"/>
                <w:szCs w:val="20"/>
                <w:lang w:val="en-GB" w:eastAsia="en-US"/>
              </w:rPr>
            </w:pPr>
            <w:r w:rsidRPr="00D86EE7">
              <w:rPr>
                <w:bCs/>
                <w:sz w:val="20"/>
                <w:szCs w:val="20"/>
                <w:lang w:val="en-GB" w:eastAsia="en-US"/>
              </w:rPr>
              <w:t>Japan</w:t>
            </w:r>
          </w:p>
        </w:tc>
        <w:tc>
          <w:tcPr>
            <w:tcW w:w="893" w:type="dxa"/>
          </w:tcPr>
          <w:p w14:paraId="2033A721" w14:textId="58E0102F" w:rsidR="0036444E" w:rsidRPr="00D86EE7" w:rsidRDefault="0036444E" w:rsidP="0036444E">
            <w:pPr>
              <w:jc w:val="center"/>
              <w:rPr>
                <w:bCs/>
                <w:sz w:val="20"/>
                <w:szCs w:val="20"/>
                <w:lang w:val="en-GB" w:eastAsia="en-US"/>
              </w:rPr>
            </w:pPr>
            <w:r w:rsidRPr="00D86EE7">
              <w:rPr>
                <w:bCs/>
                <w:sz w:val="20"/>
                <w:szCs w:val="20"/>
                <w:lang w:val="en-GB" w:eastAsia="en-US"/>
              </w:rPr>
              <w:t>○</w:t>
            </w:r>
          </w:p>
        </w:tc>
        <w:tc>
          <w:tcPr>
            <w:tcW w:w="1093" w:type="dxa"/>
          </w:tcPr>
          <w:p w14:paraId="789F636B" w14:textId="26D9AFD2" w:rsidR="0036444E" w:rsidRPr="00D86EE7" w:rsidRDefault="0036444E" w:rsidP="0036444E">
            <w:pPr>
              <w:jc w:val="center"/>
              <w:rPr>
                <w:bCs/>
                <w:sz w:val="20"/>
                <w:szCs w:val="20"/>
                <w:lang w:val="en-GB"/>
              </w:rPr>
            </w:pPr>
            <w:r w:rsidRPr="00D86EE7">
              <w:rPr>
                <w:bCs/>
                <w:sz w:val="20"/>
                <w:szCs w:val="20"/>
                <w:lang w:val="en-GB" w:eastAsia="en-US"/>
              </w:rPr>
              <w:t>○</w:t>
            </w:r>
          </w:p>
        </w:tc>
        <w:tc>
          <w:tcPr>
            <w:tcW w:w="1688" w:type="dxa"/>
          </w:tcPr>
          <w:p w14:paraId="15B5F630" w14:textId="083ACF7A" w:rsidR="0036444E" w:rsidRPr="00D86EE7" w:rsidRDefault="0036444E" w:rsidP="0036444E">
            <w:pPr>
              <w:jc w:val="center"/>
              <w:rPr>
                <w:bCs/>
                <w:sz w:val="20"/>
                <w:szCs w:val="20"/>
                <w:lang w:val="en-GB"/>
              </w:rPr>
            </w:pPr>
            <w:r w:rsidRPr="00D86EE7">
              <w:rPr>
                <w:bCs/>
                <w:sz w:val="20"/>
                <w:szCs w:val="20"/>
                <w:lang w:val="en-GB" w:eastAsia="en-US"/>
              </w:rPr>
              <w:t>○</w:t>
            </w:r>
          </w:p>
        </w:tc>
        <w:tc>
          <w:tcPr>
            <w:tcW w:w="893" w:type="dxa"/>
          </w:tcPr>
          <w:p w14:paraId="00B23BB9" w14:textId="53363A09" w:rsidR="0036444E" w:rsidRPr="00D86EE7" w:rsidRDefault="0036444E" w:rsidP="0036444E">
            <w:pPr>
              <w:jc w:val="center"/>
              <w:rPr>
                <w:bCs/>
                <w:sz w:val="20"/>
                <w:szCs w:val="20"/>
                <w:lang w:val="en-GB"/>
              </w:rPr>
            </w:pPr>
            <w:r w:rsidRPr="00D86EE7">
              <w:rPr>
                <w:bCs/>
                <w:sz w:val="20"/>
                <w:szCs w:val="20"/>
                <w:lang w:val="en-GB" w:eastAsia="en-US"/>
              </w:rPr>
              <w:t>○</w:t>
            </w:r>
          </w:p>
        </w:tc>
        <w:tc>
          <w:tcPr>
            <w:tcW w:w="1814" w:type="dxa"/>
          </w:tcPr>
          <w:p w14:paraId="3B4592FE" w14:textId="625D4661" w:rsidR="0036444E" w:rsidRPr="00D86EE7" w:rsidRDefault="0036444E" w:rsidP="0036444E">
            <w:pPr>
              <w:jc w:val="center"/>
              <w:rPr>
                <w:bCs/>
                <w:sz w:val="20"/>
                <w:szCs w:val="20"/>
                <w:lang w:val="en-GB"/>
              </w:rPr>
            </w:pPr>
            <w:r w:rsidRPr="00D86EE7">
              <w:rPr>
                <w:bCs/>
                <w:sz w:val="20"/>
                <w:szCs w:val="20"/>
                <w:lang w:val="en-GB" w:eastAsia="en-US"/>
              </w:rPr>
              <w:t>○</w:t>
            </w:r>
          </w:p>
        </w:tc>
        <w:tc>
          <w:tcPr>
            <w:tcW w:w="1701" w:type="dxa"/>
          </w:tcPr>
          <w:p w14:paraId="7724DFE1" w14:textId="2F61F2A6" w:rsidR="0036444E" w:rsidRPr="00D86EE7" w:rsidRDefault="0036444E" w:rsidP="0036444E">
            <w:pPr>
              <w:jc w:val="center"/>
              <w:rPr>
                <w:bCs/>
                <w:sz w:val="20"/>
                <w:szCs w:val="20"/>
                <w:lang w:val="en-GB"/>
              </w:rPr>
            </w:pPr>
            <w:r w:rsidRPr="00D86EE7">
              <w:rPr>
                <w:bCs/>
                <w:sz w:val="20"/>
                <w:szCs w:val="20"/>
                <w:lang w:val="en-GB" w:eastAsia="en-US"/>
              </w:rPr>
              <w:t>○</w:t>
            </w:r>
          </w:p>
        </w:tc>
        <w:tc>
          <w:tcPr>
            <w:tcW w:w="2268" w:type="dxa"/>
          </w:tcPr>
          <w:p w14:paraId="5CADB120" w14:textId="5BA68400" w:rsidR="0036444E" w:rsidRPr="00D86EE7" w:rsidRDefault="0036444E" w:rsidP="0036444E">
            <w:pPr>
              <w:jc w:val="center"/>
              <w:rPr>
                <w:bCs/>
                <w:sz w:val="20"/>
                <w:szCs w:val="20"/>
                <w:lang w:val="en-GB"/>
              </w:rPr>
            </w:pPr>
            <w:r w:rsidRPr="00D86EE7">
              <w:rPr>
                <w:bCs/>
                <w:sz w:val="20"/>
                <w:szCs w:val="20"/>
                <w:lang w:val="en-GB" w:eastAsia="en-US"/>
              </w:rPr>
              <w:t>○</w:t>
            </w:r>
          </w:p>
        </w:tc>
        <w:tc>
          <w:tcPr>
            <w:tcW w:w="1417" w:type="dxa"/>
          </w:tcPr>
          <w:p w14:paraId="0E70F22B" w14:textId="1E22C899" w:rsidR="0036444E" w:rsidRPr="00D86EE7" w:rsidRDefault="0036444E" w:rsidP="0036444E">
            <w:pPr>
              <w:jc w:val="center"/>
              <w:rPr>
                <w:bCs/>
                <w:sz w:val="20"/>
                <w:szCs w:val="20"/>
                <w:lang w:val="en-GB"/>
              </w:rPr>
            </w:pPr>
            <w:r w:rsidRPr="00D86EE7">
              <w:rPr>
                <w:bCs/>
                <w:sz w:val="20"/>
                <w:szCs w:val="20"/>
                <w:lang w:val="en-GB" w:eastAsia="en-US"/>
              </w:rPr>
              <w:t>○</w:t>
            </w:r>
          </w:p>
        </w:tc>
        <w:tc>
          <w:tcPr>
            <w:tcW w:w="1785" w:type="dxa"/>
          </w:tcPr>
          <w:p w14:paraId="7FCD1F9D" w14:textId="37764BD5" w:rsidR="0036444E" w:rsidRPr="00D86EE7" w:rsidRDefault="0036444E" w:rsidP="0036444E">
            <w:pPr>
              <w:jc w:val="center"/>
              <w:rPr>
                <w:bCs/>
                <w:sz w:val="20"/>
                <w:szCs w:val="20"/>
                <w:lang w:val="en-GB"/>
              </w:rPr>
            </w:pPr>
            <w:r w:rsidRPr="00D86EE7">
              <w:rPr>
                <w:bCs/>
                <w:sz w:val="20"/>
                <w:szCs w:val="20"/>
                <w:lang w:val="en-GB" w:eastAsia="en-US"/>
              </w:rPr>
              <w:t>○</w:t>
            </w:r>
          </w:p>
        </w:tc>
      </w:tr>
      <w:tr w:rsidR="00392F3A" w:rsidRPr="00D86EE7" w14:paraId="2C9DA69C" w14:textId="263615C9" w:rsidTr="00DD38AC">
        <w:tc>
          <w:tcPr>
            <w:tcW w:w="1836" w:type="dxa"/>
          </w:tcPr>
          <w:p w14:paraId="2160231A" w14:textId="319F030A" w:rsidR="0036444E" w:rsidRPr="00D86EE7" w:rsidRDefault="0036444E" w:rsidP="0036444E">
            <w:pPr>
              <w:rPr>
                <w:bCs/>
                <w:sz w:val="20"/>
                <w:szCs w:val="20"/>
                <w:lang w:val="en-GB" w:eastAsia="en-US"/>
              </w:rPr>
            </w:pPr>
            <w:r w:rsidRPr="00D86EE7">
              <w:rPr>
                <w:bCs/>
                <w:sz w:val="20"/>
                <w:szCs w:val="20"/>
                <w:lang w:val="en-GB" w:eastAsia="en-US"/>
              </w:rPr>
              <w:t>Kiribati</w:t>
            </w:r>
          </w:p>
        </w:tc>
        <w:tc>
          <w:tcPr>
            <w:tcW w:w="893" w:type="dxa"/>
          </w:tcPr>
          <w:p w14:paraId="002F522C" w14:textId="2EA2DC46" w:rsidR="0036444E" w:rsidRPr="00D86EE7" w:rsidRDefault="0036444E" w:rsidP="0036444E">
            <w:pPr>
              <w:jc w:val="center"/>
              <w:rPr>
                <w:bCs/>
                <w:sz w:val="20"/>
                <w:szCs w:val="20"/>
                <w:lang w:val="en-GB" w:eastAsia="en-US"/>
              </w:rPr>
            </w:pPr>
            <w:r w:rsidRPr="00D86EE7">
              <w:rPr>
                <w:bCs/>
                <w:sz w:val="20"/>
                <w:szCs w:val="20"/>
                <w:lang w:val="en-GB" w:eastAsia="en-US"/>
              </w:rPr>
              <w:t>○</w:t>
            </w:r>
          </w:p>
        </w:tc>
        <w:tc>
          <w:tcPr>
            <w:tcW w:w="1093" w:type="dxa"/>
          </w:tcPr>
          <w:p w14:paraId="32701E87" w14:textId="18B512EB" w:rsidR="0036444E" w:rsidRPr="00D86EE7" w:rsidRDefault="0036444E" w:rsidP="0036444E">
            <w:pPr>
              <w:jc w:val="center"/>
              <w:rPr>
                <w:bCs/>
                <w:sz w:val="20"/>
                <w:szCs w:val="20"/>
                <w:lang w:val="en-GB"/>
              </w:rPr>
            </w:pPr>
            <w:r w:rsidRPr="00D86EE7">
              <w:rPr>
                <w:bCs/>
                <w:sz w:val="20"/>
                <w:szCs w:val="20"/>
                <w:lang w:val="en-GB"/>
              </w:rPr>
              <w:t>●</w:t>
            </w:r>
          </w:p>
        </w:tc>
        <w:tc>
          <w:tcPr>
            <w:tcW w:w="1688" w:type="dxa"/>
          </w:tcPr>
          <w:p w14:paraId="124FF1E5" w14:textId="75A3791D" w:rsidR="0036444E" w:rsidRPr="00D86EE7" w:rsidRDefault="0036444E" w:rsidP="0036444E">
            <w:pPr>
              <w:jc w:val="center"/>
              <w:rPr>
                <w:bCs/>
                <w:sz w:val="20"/>
                <w:szCs w:val="20"/>
                <w:lang w:val="en-GB"/>
              </w:rPr>
            </w:pPr>
            <w:r w:rsidRPr="00D86EE7">
              <w:rPr>
                <w:bCs/>
                <w:sz w:val="20"/>
                <w:szCs w:val="20"/>
                <w:lang w:val="en-GB"/>
              </w:rPr>
              <w:t>●</w:t>
            </w:r>
          </w:p>
        </w:tc>
        <w:tc>
          <w:tcPr>
            <w:tcW w:w="893" w:type="dxa"/>
          </w:tcPr>
          <w:p w14:paraId="1FFF9FAE" w14:textId="1B6A5323" w:rsidR="0036444E" w:rsidRPr="00D86EE7" w:rsidRDefault="0036444E" w:rsidP="0036444E">
            <w:pPr>
              <w:jc w:val="center"/>
              <w:rPr>
                <w:bCs/>
                <w:sz w:val="20"/>
                <w:szCs w:val="20"/>
                <w:lang w:val="en-GB"/>
              </w:rPr>
            </w:pPr>
            <w:r w:rsidRPr="00D86EE7">
              <w:rPr>
                <w:bCs/>
                <w:sz w:val="20"/>
                <w:szCs w:val="20"/>
                <w:lang w:val="en-GB"/>
              </w:rPr>
              <w:t>●</w:t>
            </w:r>
          </w:p>
        </w:tc>
        <w:tc>
          <w:tcPr>
            <w:tcW w:w="1814" w:type="dxa"/>
          </w:tcPr>
          <w:p w14:paraId="73F4C55F" w14:textId="59041418" w:rsidR="0036444E" w:rsidRPr="00D86EE7" w:rsidRDefault="0036444E" w:rsidP="0036444E">
            <w:pPr>
              <w:jc w:val="center"/>
              <w:rPr>
                <w:bCs/>
                <w:sz w:val="20"/>
                <w:szCs w:val="20"/>
                <w:lang w:val="en-GB"/>
              </w:rPr>
            </w:pPr>
            <w:r w:rsidRPr="00D86EE7">
              <w:rPr>
                <w:bCs/>
                <w:sz w:val="20"/>
                <w:szCs w:val="20"/>
                <w:lang w:val="en-GB"/>
              </w:rPr>
              <w:t>●</w:t>
            </w:r>
          </w:p>
        </w:tc>
        <w:tc>
          <w:tcPr>
            <w:tcW w:w="1701" w:type="dxa"/>
          </w:tcPr>
          <w:p w14:paraId="1044C58D" w14:textId="0C83C745" w:rsidR="0036444E" w:rsidRPr="00D86EE7" w:rsidRDefault="0036444E" w:rsidP="0036444E">
            <w:pPr>
              <w:jc w:val="center"/>
              <w:rPr>
                <w:bCs/>
                <w:sz w:val="20"/>
                <w:szCs w:val="20"/>
                <w:lang w:val="en-GB"/>
              </w:rPr>
            </w:pPr>
            <w:r w:rsidRPr="00D86EE7">
              <w:rPr>
                <w:bCs/>
                <w:sz w:val="20"/>
                <w:szCs w:val="20"/>
                <w:lang w:val="en-GB"/>
              </w:rPr>
              <w:t>●</w:t>
            </w:r>
          </w:p>
        </w:tc>
        <w:tc>
          <w:tcPr>
            <w:tcW w:w="2268" w:type="dxa"/>
          </w:tcPr>
          <w:p w14:paraId="395B6566" w14:textId="368060C8" w:rsidR="0036444E" w:rsidRPr="00D86EE7" w:rsidRDefault="0036444E" w:rsidP="0036444E">
            <w:pPr>
              <w:jc w:val="center"/>
              <w:rPr>
                <w:bCs/>
                <w:sz w:val="20"/>
                <w:szCs w:val="20"/>
                <w:lang w:val="en-GB"/>
              </w:rPr>
            </w:pPr>
            <w:r w:rsidRPr="00D86EE7">
              <w:rPr>
                <w:bCs/>
                <w:sz w:val="20"/>
                <w:szCs w:val="20"/>
                <w:lang w:val="en-GB"/>
              </w:rPr>
              <w:t>●</w:t>
            </w:r>
          </w:p>
        </w:tc>
        <w:tc>
          <w:tcPr>
            <w:tcW w:w="1417" w:type="dxa"/>
          </w:tcPr>
          <w:p w14:paraId="024DD638" w14:textId="760DB3C4" w:rsidR="0036444E" w:rsidRPr="00D86EE7" w:rsidRDefault="0036444E" w:rsidP="0036444E">
            <w:pPr>
              <w:jc w:val="center"/>
              <w:rPr>
                <w:bCs/>
                <w:sz w:val="20"/>
                <w:szCs w:val="20"/>
                <w:lang w:val="en-GB"/>
              </w:rPr>
            </w:pPr>
            <w:r w:rsidRPr="00D86EE7">
              <w:rPr>
                <w:bCs/>
                <w:sz w:val="20"/>
                <w:szCs w:val="20"/>
                <w:lang w:val="en-GB"/>
              </w:rPr>
              <w:t>●</w:t>
            </w:r>
          </w:p>
        </w:tc>
        <w:tc>
          <w:tcPr>
            <w:tcW w:w="1785" w:type="dxa"/>
          </w:tcPr>
          <w:p w14:paraId="03EE81D0" w14:textId="06B6619D" w:rsidR="0036444E" w:rsidRPr="00D86EE7" w:rsidRDefault="0036444E" w:rsidP="0036444E">
            <w:pPr>
              <w:jc w:val="center"/>
              <w:rPr>
                <w:bCs/>
                <w:sz w:val="20"/>
                <w:szCs w:val="20"/>
                <w:lang w:val="en-GB"/>
              </w:rPr>
            </w:pPr>
            <w:r w:rsidRPr="00D86EE7">
              <w:rPr>
                <w:bCs/>
                <w:sz w:val="20"/>
                <w:szCs w:val="20"/>
                <w:lang w:val="en-GB"/>
              </w:rPr>
              <w:t>●</w:t>
            </w:r>
          </w:p>
        </w:tc>
      </w:tr>
      <w:tr w:rsidR="00392F3A" w:rsidRPr="00D86EE7" w14:paraId="4805755D" w14:textId="4FAD8BCF" w:rsidTr="00DD38AC">
        <w:tc>
          <w:tcPr>
            <w:tcW w:w="1836" w:type="dxa"/>
          </w:tcPr>
          <w:p w14:paraId="733B2D75" w14:textId="08F78C81" w:rsidR="0036444E" w:rsidRPr="00D86EE7" w:rsidRDefault="0036444E" w:rsidP="0036444E">
            <w:pPr>
              <w:rPr>
                <w:bCs/>
                <w:sz w:val="20"/>
                <w:szCs w:val="20"/>
                <w:lang w:val="en-GB" w:eastAsia="en-US"/>
              </w:rPr>
            </w:pPr>
            <w:r w:rsidRPr="00D86EE7">
              <w:rPr>
                <w:bCs/>
                <w:sz w:val="20"/>
                <w:szCs w:val="20"/>
                <w:lang w:val="en-GB" w:eastAsia="en-US"/>
              </w:rPr>
              <w:t>Malaysia</w:t>
            </w:r>
          </w:p>
        </w:tc>
        <w:tc>
          <w:tcPr>
            <w:tcW w:w="893" w:type="dxa"/>
          </w:tcPr>
          <w:p w14:paraId="404BDC29" w14:textId="00E10F16" w:rsidR="0036444E" w:rsidRPr="00D86EE7" w:rsidRDefault="0036444E" w:rsidP="0036444E">
            <w:pPr>
              <w:jc w:val="center"/>
              <w:rPr>
                <w:bCs/>
                <w:sz w:val="20"/>
                <w:szCs w:val="20"/>
                <w:lang w:val="en-GB" w:eastAsia="en-US"/>
              </w:rPr>
            </w:pPr>
            <w:r w:rsidRPr="00D86EE7">
              <w:rPr>
                <w:bCs/>
                <w:sz w:val="20"/>
                <w:szCs w:val="20"/>
                <w:lang w:val="en-GB"/>
              </w:rPr>
              <w:t>●</w:t>
            </w:r>
          </w:p>
        </w:tc>
        <w:tc>
          <w:tcPr>
            <w:tcW w:w="1093" w:type="dxa"/>
          </w:tcPr>
          <w:p w14:paraId="3949F812" w14:textId="550C7BE8" w:rsidR="0036444E" w:rsidRPr="00D86EE7" w:rsidRDefault="0036444E" w:rsidP="0036444E">
            <w:pPr>
              <w:jc w:val="center"/>
              <w:rPr>
                <w:bCs/>
                <w:sz w:val="20"/>
                <w:szCs w:val="20"/>
                <w:lang w:val="en-GB"/>
              </w:rPr>
            </w:pPr>
            <w:r w:rsidRPr="00D86EE7">
              <w:rPr>
                <w:bCs/>
                <w:sz w:val="20"/>
                <w:szCs w:val="20"/>
                <w:lang w:val="en-GB"/>
              </w:rPr>
              <w:t>●</w:t>
            </w:r>
          </w:p>
        </w:tc>
        <w:tc>
          <w:tcPr>
            <w:tcW w:w="1688" w:type="dxa"/>
          </w:tcPr>
          <w:p w14:paraId="65BEA8F2" w14:textId="5AFA66F8" w:rsidR="0036444E" w:rsidRPr="00D86EE7" w:rsidRDefault="0036444E" w:rsidP="0036444E">
            <w:pPr>
              <w:jc w:val="center"/>
              <w:rPr>
                <w:bCs/>
                <w:sz w:val="20"/>
                <w:szCs w:val="20"/>
                <w:lang w:val="en-GB"/>
              </w:rPr>
            </w:pPr>
            <w:r w:rsidRPr="00D86EE7">
              <w:rPr>
                <w:bCs/>
                <w:sz w:val="20"/>
                <w:szCs w:val="20"/>
                <w:lang w:val="en-GB"/>
              </w:rPr>
              <w:t>●</w:t>
            </w:r>
          </w:p>
        </w:tc>
        <w:tc>
          <w:tcPr>
            <w:tcW w:w="893" w:type="dxa"/>
          </w:tcPr>
          <w:p w14:paraId="5E644705" w14:textId="534D2EC8" w:rsidR="0036444E" w:rsidRPr="00D86EE7" w:rsidRDefault="0036444E" w:rsidP="0036444E">
            <w:pPr>
              <w:jc w:val="center"/>
              <w:rPr>
                <w:bCs/>
                <w:sz w:val="20"/>
                <w:szCs w:val="20"/>
                <w:lang w:val="en-GB"/>
              </w:rPr>
            </w:pPr>
            <w:r w:rsidRPr="00D86EE7">
              <w:rPr>
                <w:bCs/>
                <w:sz w:val="20"/>
                <w:szCs w:val="20"/>
                <w:lang w:val="en-GB"/>
              </w:rPr>
              <w:t>●</w:t>
            </w:r>
          </w:p>
        </w:tc>
        <w:tc>
          <w:tcPr>
            <w:tcW w:w="1814" w:type="dxa"/>
          </w:tcPr>
          <w:p w14:paraId="0A2EDC44" w14:textId="53087DB4" w:rsidR="0036444E" w:rsidRPr="00D86EE7" w:rsidRDefault="0036444E" w:rsidP="0036444E">
            <w:pPr>
              <w:jc w:val="center"/>
              <w:rPr>
                <w:bCs/>
                <w:sz w:val="20"/>
                <w:szCs w:val="20"/>
                <w:lang w:val="en-GB"/>
              </w:rPr>
            </w:pPr>
            <w:r w:rsidRPr="00D86EE7">
              <w:rPr>
                <w:bCs/>
                <w:sz w:val="20"/>
                <w:szCs w:val="20"/>
                <w:lang w:val="en-GB"/>
              </w:rPr>
              <w:t>●</w:t>
            </w:r>
          </w:p>
        </w:tc>
        <w:tc>
          <w:tcPr>
            <w:tcW w:w="1701" w:type="dxa"/>
          </w:tcPr>
          <w:p w14:paraId="42C4CC95" w14:textId="07CB546F" w:rsidR="0036444E" w:rsidRPr="00D86EE7" w:rsidRDefault="0036444E" w:rsidP="0036444E">
            <w:pPr>
              <w:jc w:val="center"/>
              <w:rPr>
                <w:bCs/>
                <w:sz w:val="20"/>
                <w:szCs w:val="20"/>
                <w:lang w:val="en-GB"/>
              </w:rPr>
            </w:pPr>
            <w:r w:rsidRPr="00D86EE7">
              <w:rPr>
                <w:bCs/>
                <w:sz w:val="20"/>
                <w:szCs w:val="20"/>
                <w:lang w:val="en-GB"/>
              </w:rPr>
              <w:t>●</w:t>
            </w:r>
          </w:p>
        </w:tc>
        <w:tc>
          <w:tcPr>
            <w:tcW w:w="2268" w:type="dxa"/>
          </w:tcPr>
          <w:p w14:paraId="12E94C98" w14:textId="1E72EB56" w:rsidR="0036444E" w:rsidRPr="00D86EE7" w:rsidRDefault="0036444E" w:rsidP="0036444E">
            <w:pPr>
              <w:jc w:val="center"/>
              <w:rPr>
                <w:bCs/>
                <w:sz w:val="20"/>
                <w:szCs w:val="20"/>
                <w:lang w:val="en-GB"/>
              </w:rPr>
            </w:pPr>
            <w:r w:rsidRPr="00D86EE7">
              <w:rPr>
                <w:bCs/>
                <w:sz w:val="20"/>
                <w:szCs w:val="20"/>
                <w:lang w:val="en-GB"/>
              </w:rPr>
              <w:t>●</w:t>
            </w:r>
          </w:p>
        </w:tc>
        <w:tc>
          <w:tcPr>
            <w:tcW w:w="1417" w:type="dxa"/>
          </w:tcPr>
          <w:p w14:paraId="1B2C1C3E" w14:textId="39BB00E2" w:rsidR="0036444E" w:rsidRPr="00D86EE7" w:rsidRDefault="0036444E" w:rsidP="0036444E">
            <w:pPr>
              <w:jc w:val="center"/>
              <w:rPr>
                <w:bCs/>
                <w:sz w:val="20"/>
                <w:szCs w:val="20"/>
                <w:lang w:val="en-GB"/>
              </w:rPr>
            </w:pPr>
            <w:r w:rsidRPr="00D86EE7">
              <w:rPr>
                <w:bCs/>
                <w:sz w:val="20"/>
                <w:szCs w:val="20"/>
                <w:lang w:val="en-GB"/>
              </w:rPr>
              <w:t>●</w:t>
            </w:r>
          </w:p>
        </w:tc>
        <w:tc>
          <w:tcPr>
            <w:tcW w:w="1785" w:type="dxa"/>
          </w:tcPr>
          <w:p w14:paraId="4FD961DC" w14:textId="561DB23F" w:rsidR="0036444E" w:rsidRPr="00D86EE7" w:rsidRDefault="0036444E" w:rsidP="0036444E">
            <w:pPr>
              <w:jc w:val="center"/>
              <w:rPr>
                <w:bCs/>
                <w:sz w:val="20"/>
                <w:szCs w:val="20"/>
                <w:lang w:val="en-GB"/>
              </w:rPr>
            </w:pPr>
            <w:r w:rsidRPr="00D86EE7">
              <w:rPr>
                <w:bCs/>
                <w:sz w:val="20"/>
                <w:szCs w:val="20"/>
                <w:lang w:val="en-GB"/>
              </w:rPr>
              <w:t>●</w:t>
            </w:r>
          </w:p>
        </w:tc>
      </w:tr>
      <w:tr w:rsidR="00392F3A" w:rsidRPr="00D86EE7" w14:paraId="4996BC87" w14:textId="1D5F9AC8" w:rsidTr="00DD38AC">
        <w:tc>
          <w:tcPr>
            <w:tcW w:w="1836" w:type="dxa"/>
          </w:tcPr>
          <w:p w14:paraId="489B0E03" w14:textId="1CB39986" w:rsidR="007B037B" w:rsidRPr="00D86EE7" w:rsidRDefault="007B037B" w:rsidP="007B037B">
            <w:pPr>
              <w:rPr>
                <w:bCs/>
                <w:sz w:val="20"/>
                <w:szCs w:val="20"/>
                <w:lang w:val="en-GB" w:eastAsia="en-US"/>
              </w:rPr>
            </w:pPr>
            <w:r w:rsidRPr="00D86EE7">
              <w:rPr>
                <w:bCs/>
                <w:sz w:val="20"/>
                <w:szCs w:val="20"/>
                <w:lang w:val="en-GB" w:eastAsia="en-US"/>
              </w:rPr>
              <w:t>Mexico</w:t>
            </w:r>
          </w:p>
        </w:tc>
        <w:tc>
          <w:tcPr>
            <w:tcW w:w="893" w:type="dxa"/>
          </w:tcPr>
          <w:p w14:paraId="7F755C8E" w14:textId="36A55873" w:rsidR="007B037B" w:rsidRPr="00D86EE7" w:rsidRDefault="007B037B" w:rsidP="007B037B">
            <w:pPr>
              <w:jc w:val="center"/>
              <w:rPr>
                <w:bCs/>
                <w:sz w:val="20"/>
                <w:szCs w:val="20"/>
                <w:lang w:val="en-GB" w:eastAsia="en-US"/>
              </w:rPr>
            </w:pPr>
            <w:r w:rsidRPr="00D86EE7">
              <w:rPr>
                <w:bCs/>
                <w:sz w:val="20"/>
                <w:szCs w:val="20"/>
                <w:lang w:val="en-GB"/>
              </w:rPr>
              <w:t>●</w:t>
            </w:r>
          </w:p>
        </w:tc>
        <w:tc>
          <w:tcPr>
            <w:tcW w:w="1093" w:type="dxa"/>
          </w:tcPr>
          <w:p w14:paraId="546CC120" w14:textId="003F0A40" w:rsidR="007B037B" w:rsidRPr="00D86EE7" w:rsidRDefault="007B037B" w:rsidP="007B037B">
            <w:pPr>
              <w:jc w:val="center"/>
              <w:rPr>
                <w:bCs/>
                <w:sz w:val="20"/>
                <w:szCs w:val="20"/>
                <w:lang w:val="en-GB"/>
              </w:rPr>
            </w:pPr>
            <w:r w:rsidRPr="00D86EE7">
              <w:rPr>
                <w:bCs/>
                <w:sz w:val="20"/>
                <w:szCs w:val="20"/>
                <w:lang w:val="en-GB"/>
              </w:rPr>
              <w:t>●</w:t>
            </w:r>
          </w:p>
        </w:tc>
        <w:tc>
          <w:tcPr>
            <w:tcW w:w="1688" w:type="dxa"/>
          </w:tcPr>
          <w:p w14:paraId="6B39C71B" w14:textId="0D78DDE5" w:rsidR="007B037B" w:rsidRPr="00D86EE7" w:rsidRDefault="007B037B" w:rsidP="007B037B">
            <w:pPr>
              <w:jc w:val="center"/>
              <w:rPr>
                <w:bCs/>
                <w:sz w:val="20"/>
                <w:szCs w:val="20"/>
                <w:lang w:val="en-GB"/>
              </w:rPr>
            </w:pPr>
            <w:r w:rsidRPr="00D86EE7">
              <w:rPr>
                <w:bCs/>
                <w:sz w:val="20"/>
                <w:szCs w:val="20"/>
                <w:lang w:val="en-GB"/>
              </w:rPr>
              <w:t>●</w:t>
            </w:r>
          </w:p>
        </w:tc>
        <w:tc>
          <w:tcPr>
            <w:tcW w:w="893" w:type="dxa"/>
          </w:tcPr>
          <w:p w14:paraId="229858E3" w14:textId="70E546D9" w:rsidR="007B037B" w:rsidRPr="00D86EE7" w:rsidRDefault="007B037B" w:rsidP="007B037B">
            <w:pPr>
              <w:jc w:val="center"/>
              <w:rPr>
                <w:bCs/>
                <w:sz w:val="20"/>
                <w:szCs w:val="20"/>
                <w:lang w:val="en-GB"/>
              </w:rPr>
            </w:pPr>
            <w:r w:rsidRPr="00D86EE7">
              <w:rPr>
                <w:bCs/>
                <w:sz w:val="20"/>
                <w:szCs w:val="20"/>
                <w:lang w:val="en-GB"/>
              </w:rPr>
              <w:t>●</w:t>
            </w:r>
          </w:p>
        </w:tc>
        <w:tc>
          <w:tcPr>
            <w:tcW w:w="1814" w:type="dxa"/>
          </w:tcPr>
          <w:p w14:paraId="5632B553" w14:textId="26DBE4EE" w:rsidR="007B037B" w:rsidRPr="00D86EE7" w:rsidRDefault="007B037B" w:rsidP="007B037B">
            <w:pPr>
              <w:jc w:val="center"/>
              <w:rPr>
                <w:bCs/>
                <w:sz w:val="20"/>
                <w:szCs w:val="20"/>
                <w:lang w:val="en-GB"/>
              </w:rPr>
            </w:pPr>
            <w:r w:rsidRPr="00D86EE7">
              <w:rPr>
                <w:bCs/>
                <w:sz w:val="20"/>
                <w:szCs w:val="20"/>
                <w:lang w:val="en-GB"/>
              </w:rPr>
              <w:t>●</w:t>
            </w:r>
          </w:p>
        </w:tc>
        <w:tc>
          <w:tcPr>
            <w:tcW w:w="1701" w:type="dxa"/>
          </w:tcPr>
          <w:p w14:paraId="72631255" w14:textId="5CEA524E" w:rsidR="007B037B" w:rsidRPr="00D86EE7" w:rsidRDefault="007B037B" w:rsidP="007B037B">
            <w:pPr>
              <w:jc w:val="center"/>
              <w:rPr>
                <w:bCs/>
                <w:sz w:val="20"/>
                <w:szCs w:val="20"/>
                <w:lang w:val="en-GB"/>
              </w:rPr>
            </w:pPr>
            <w:r w:rsidRPr="00D86EE7">
              <w:rPr>
                <w:bCs/>
                <w:sz w:val="20"/>
                <w:szCs w:val="20"/>
                <w:lang w:val="en-GB"/>
              </w:rPr>
              <w:t>●</w:t>
            </w:r>
          </w:p>
        </w:tc>
        <w:tc>
          <w:tcPr>
            <w:tcW w:w="2268" w:type="dxa"/>
          </w:tcPr>
          <w:p w14:paraId="5DC33745" w14:textId="24645DFE" w:rsidR="007B037B" w:rsidRPr="00D86EE7" w:rsidRDefault="007B037B" w:rsidP="007B037B">
            <w:pPr>
              <w:jc w:val="center"/>
              <w:rPr>
                <w:bCs/>
                <w:sz w:val="20"/>
                <w:szCs w:val="20"/>
                <w:lang w:val="en-GB"/>
              </w:rPr>
            </w:pPr>
            <w:r w:rsidRPr="00D86EE7">
              <w:rPr>
                <w:bCs/>
                <w:sz w:val="20"/>
                <w:szCs w:val="20"/>
                <w:lang w:val="en-GB"/>
              </w:rPr>
              <w:t>●</w:t>
            </w:r>
          </w:p>
        </w:tc>
        <w:tc>
          <w:tcPr>
            <w:tcW w:w="1417" w:type="dxa"/>
          </w:tcPr>
          <w:p w14:paraId="252C3D97" w14:textId="3976A314" w:rsidR="007B037B" w:rsidRPr="00D86EE7" w:rsidRDefault="007B037B" w:rsidP="007B037B">
            <w:pPr>
              <w:jc w:val="center"/>
              <w:rPr>
                <w:bCs/>
                <w:sz w:val="20"/>
                <w:szCs w:val="20"/>
                <w:lang w:val="en-GB"/>
              </w:rPr>
            </w:pPr>
            <w:r w:rsidRPr="00D86EE7">
              <w:rPr>
                <w:bCs/>
                <w:sz w:val="20"/>
                <w:szCs w:val="20"/>
                <w:lang w:val="en-GB"/>
              </w:rPr>
              <w:t>●</w:t>
            </w:r>
          </w:p>
        </w:tc>
        <w:tc>
          <w:tcPr>
            <w:tcW w:w="1785" w:type="dxa"/>
          </w:tcPr>
          <w:p w14:paraId="77C1A865" w14:textId="175B0CE3" w:rsidR="007B037B" w:rsidRPr="00D86EE7" w:rsidRDefault="007B037B" w:rsidP="007B037B">
            <w:pPr>
              <w:jc w:val="center"/>
              <w:rPr>
                <w:bCs/>
                <w:sz w:val="20"/>
                <w:szCs w:val="20"/>
                <w:lang w:val="en-GB"/>
              </w:rPr>
            </w:pPr>
            <w:r w:rsidRPr="00D86EE7">
              <w:rPr>
                <w:bCs/>
                <w:sz w:val="20"/>
                <w:szCs w:val="20"/>
                <w:lang w:val="en-GB"/>
              </w:rPr>
              <w:t>●</w:t>
            </w:r>
          </w:p>
        </w:tc>
      </w:tr>
      <w:tr w:rsidR="00392F3A" w:rsidRPr="00D86EE7" w14:paraId="4F90078E" w14:textId="225FADEB" w:rsidTr="00DD38AC">
        <w:tc>
          <w:tcPr>
            <w:tcW w:w="1836" w:type="dxa"/>
          </w:tcPr>
          <w:p w14:paraId="0320E828" w14:textId="6DBCC4DA" w:rsidR="009E6724" w:rsidRPr="00D86EE7" w:rsidRDefault="009E6724" w:rsidP="009E6724">
            <w:pPr>
              <w:rPr>
                <w:bCs/>
                <w:sz w:val="20"/>
                <w:szCs w:val="20"/>
                <w:lang w:val="en-GB" w:eastAsia="en-US"/>
              </w:rPr>
            </w:pPr>
            <w:r w:rsidRPr="00D86EE7">
              <w:rPr>
                <w:bCs/>
                <w:sz w:val="20"/>
                <w:szCs w:val="20"/>
                <w:lang w:val="en-GB" w:eastAsia="en-US"/>
              </w:rPr>
              <w:t>Nauru</w:t>
            </w:r>
          </w:p>
        </w:tc>
        <w:tc>
          <w:tcPr>
            <w:tcW w:w="893" w:type="dxa"/>
          </w:tcPr>
          <w:p w14:paraId="2076ED59" w14:textId="43875C6F" w:rsidR="009E6724" w:rsidRPr="00D86EE7" w:rsidRDefault="009E6724" w:rsidP="009E6724">
            <w:pPr>
              <w:jc w:val="center"/>
              <w:rPr>
                <w:bCs/>
                <w:sz w:val="20"/>
                <w:szCs w:val="20"/>
                <w:lang w:val="en-GB" w:eastAsia="en-US"/>
              </w:rPr>
            </w:pPr>
            <w:r w:rsidRPr="00D86EE7">
              <w:rPr>
                <w:bCs/>
                <w:sz w:val="20"/>
                <w:szCs w:val="20"/>
                <w:lang w:val="en-GB" w:eastAsia="en-US"/>
              </w:rPr>
              <w:t>○</w:t>
            </w:r>
          </w:p>
        </w:tc>
        <w:tc>
          <w:tcPr>
            <w:tcW w:w="1093" w:type="dxa"/>
          </w:tcPr>
          <w:p w14:paraId="0D7C2643" w14:textId="5FE114B0" w:rsidR="009E6724" w:rsidRPr="00D86EE7" w:rsidRDefault="009E6724" w:rsidP="009E6724">
            <w:pPr>
              <w:jc w:val="center"/>
              <w:rPr>
                <w:bCs/>
                <w:sz w:val="20"/>
                <w:szCs w:val="20"/>
                <w:lang w:val="en-GB"/>
              </w:rPr>
            </w:pPr>
            <w:r w:rsidRPr="00D86EE7">
              <w:rPr>
                <w:bCs/>
                <w:sz w:val="20"/>
                <w:szCs w:val="20"/>
                <w:lang w:val="en-GB"/>
              </w:rPr>
              <w:t>●</w:t>
            </w:r>
          </w:p>
        </w:tc>
        <w:tc>
          <w:tcPr>
            <w:tcW w:w="1688" w:type="dxa"/>
          </w:tcPr>
          <w:p w14:paraId="6ED481EC" w14:textId="58E382F2" w:rsidR="009E6724" w:rsidRPr="00D86EE7" w:rsidRDefault="009E6724" w:rsidP="009E6724">
            <w:pPr>
              <w:jc w:val="center"/>
              <w:rPr>
                <w:bCs/>
                <w:sz w:val="20"/>
                <w:szCs w:val="20"/>
                <w:lang w:val="en-GB"/>
              </w:rPr>
            </w:pPr>
            <w:r w:rsidRPr="00D86EE7">
              <w:rPr>
                <w:bCs/>
                <w:sz w:val="20"/>
                <w:szCs w:val="20"/>
                <w:lang w:val="en-GB"/>
              </w:rPr>
              <w:t>●</w:t>
            </w:r>
          </w:p>
        </w:tc>
        <w:tc>
          <w:tcPr>
            <w:tcW w:w="893" w:type="dxa"/>
          </w:tcPr>
          <w:p w14:paraId="698933AB" w14:textId="2B23640B" w:rsidR="009E6724" w:rsidRPr="00D86EE7" w:rsidRDefault="009E6724" w:rsidP="009E6724">
            <w:pPr>
              <w:jc w:val="center"/>
              <w:rPr>
                <w:bCs/>
                <w:sz w:val="20"/>
                <w:szCs w:val="20"/>
                <w:lang w:val="en-GB"/>
              </w:rPr>
            </w:pPr>
            <w:r w:rsidRPr="00D86EE7">
              <w:rPr>
                <w:bCs/>
                <w:sz w:val="20"/>
                <w:szCs w:val="20"/>
                <w:lang w:val="en-GB"/>
              </w:rPr>
              <w:t>●</w:t>
            </w:r>
          </w:p>
        </w:tc>
        <w:tc>
          <w:tcPr>
            <w:tcW w:w="1814" w:type="dxa"/>
          </w:tcPr>
          <w:p w14:paraId="0C550A31" w14:textId="07C1C394" w:rsidR="009E6724" w:rsidRPr="00D86EE7" w:rsidRDefault="009E6724" w:rsidP="009E6724">
            <w:pPr>
              <w:jc w:val="center"/>
              <w:rPr>
                <w:bCs/>
                <w:sz w:val="20"/>
                <w:szCs w:val="20"/>
                <w:lang w:val="en-GB"/>
              </w:rPr>
            </w:pPr>
            <w:r w:rsidRPr="00D86EE7">
              <w:rPr>
                <w:bCs/>
                <w:sz w:val="20"/>
                <w:szCs w:val="20"/>
                <w:lang w:val="en-GB"/>
              </w:rPr>
              <w:t>●</w:t>
            </w:r>
          </w:p>
        </w:tc>
        <w:tc>
          <w:tcPr>
            <w:tcW w:w="1701" w:type="dxa"/>
          </w:tcPr>
          <w:p w14:paraId="3574A8B5" w14:textId="2F78C67B" w:rsidR="009E6724" w:rsidRPr="00D86EE7" w:rsidRDefault="009E6724" w:rsidP="009E6724">
            <w:pPr>
              <w:jc w:val="center"/>
              <w:rPr>
                <w:bCs/>
                <w:sz w:val="20"/>
                <w:szCs w:val="20"/>
                <w:lang w:val="en-GB"/>
              </w:rPr>
            </w:pPr>
            <w:r w:rsidRPr="00D86EE7">
              <w:rPr>
                <w:bCs/>
                <w:sz w:val="20"/>
                <w:szCs w:val="20"/>
                <w:lang w:val="en-GB"/>
              </w:rPr>
              <w:t>●</w:t>
            </w:r>
          </w:p>
        </w:tc>
        <w:tc>
          <w:tcPr>
            <w:tcW w:w="2268" w:type="dxa"/>
          </w:tcPr>
          <w:p w14:paraId="5778F65A" w14:textId="47631BA0" w:rsidR="009E6724" w:rsidRPr="00D86EE7" w:rsidRDefault="009E6724" w:rsidP="009E6724">
            <w:pPr>
              <w:jc w:val="center"/>
              <w:rPr>
                <w:bCs/>
                <w:sz w:val="20"/>
                <w:szCs w:val="20"/>
                <w:lang w:val="en-GB"/>
              </w:rPr>
            </w:pPr>
            <w:r w:rsidRPr="00D86EE7">
              <w:rPr>
                <w:bCs/>
                <w:sz w:val="20"/>
                <w:szCs w:val="20"/>
                <w:lang w:val="en-GB"/>
              </w:rPr>
              <w:t>●</w:t>
            </w:r>
          </w:p>
        </w:tc>
        <w:tc>
          <w:tcPr>
            <w:tcW w:w="1417" w:type="dxa"/>
          </w:tcPr>
          <w:p w14:paraId="568FC94A" w14:textId="402792C8" w:rsidR="009E6724" w:rsidRPr="00D86EE7" w:rsidRDefault="009E6724" w:rsidP="009E6724">
            <w:pPr>
              <w:jc w:val="center"/>
              <w:rPr>
                <w:bCs/>
                <w:sz w:val="20"/>
                <w:szCs w:val="20"/>
                <w:lang w:val="en-GB"/>
              </w:rPr>
            </w:pPr>
            <w:r w:rsidRPr="00D86EE7">
              <w:rPr>
                <w:bCs/>
                <w:sz w:val="20"/>
                <w:szCs w:val="20"/>
                <w:lang w:val="en-GB"/>
              </w:rPr>
              <w:t>●</w:t>
            </w:r>
          </w:p>
        </w:tc>
        <w:tc>
          <w:tcPr>
            <w:tcW w:w="1785" w:type="dxa"/>
          </w:tcPr>
          <w:p w14:paraId="4B9FC20C" w14:textId="4936CB56" w:rsidR="009E6724" w:rsidRPr="00D86EE7" w:rsidRDefault="009E6724" w:rsidP="009E6724">
            <w:pPr>
              <w:jc w:val="center"/>
              <w:rPr>
                <w:bCs/>
                <w:sz w:val="20"/>
                <w:szCs w:val="20"/>
                <w:lang w:val="en-GB"/>
              </w:rPr>
            </w:pPr>
            <w:r w:rsidRPr="00D86EE7">
              <w:rPr>
                <w:bCs/>
                <w:sz w:val="20"/>
                <w:szCs w:val="20"/>
                <w:lang w:val="en-GB"/>
              </w:rPr>
              <w:t>●</w:t>
            </w:r>
          </w:p>
        </w:tc>
      </w:tr>
      <w:tr w:rsidR="00392F3A" w:rsidRPr="00D86EE7" w14:paraId="42C97D54" w14:textId="6A0111F8" w:rsidTr="00DD38AC">
        <w:tc>
          <w:tcPr>
            <w:tcW w:w="1836" w:type="dxa"/>
          </w:tcPr>
          <w:p w14:paraId="66AFA410" w14:textId="7F9886C8" w:rsidR="009E6724" w:rsidRPr="00D86EE7" w:rsidRDefault="009E6724" w:rsidP="009E6724">
            <w:pPr>
              <w:rPr>
                <w:bCs/>
                <w:sz w:val="20"/>
                <w:szCs w:val="20"/>
                <w:lang w:val="en-GB" w:eastAsia="en-US"/>
              </w:rPr>
            </w:pPr>
            <w:r w:rsidRPr="00D86EE7">
              <w:rPr>
                <w:bCs/>
                <w:sz w:val="20"/>
                <w:szCs w:val="20"/>
                <w:lang w:val="en-GB" w:eastAsia="en-US"/>
              </w:rPr>
              <w:t>New Zealand</w:t>
            </w:r>
          </w:p>
        </w:tc>
        <w:tc>
          <w:tcPr>
            <w:tcW w:w="893" w:type="dxa"/>
          </w:tcPr>
          <w:p w14:paraId="7B35EC4D" w14:textId="65B6CC2F" w:rsidR="009E6724" w:rsidRPr="00D86EE7" w:rsidRDefault="009E6724" w:rsidP="009E6724">
            <w:pPr>
              <w:jc w:val="center"/>
              <w:rPr>
                <w:bCs/>
                <w:sz w:val="20"/>
                <w:szCs w:val="20"/>
                <w:lang w:val="en-GB" w:eastAsia="en-US"/>
              </w:rPr>
            </w:pPr>
            <w:r w:rsidRPr="00D86EE7">
              <w:rPr>
                <w:bCs/>
                <w:sz w:val="20"/>
                <w:szCs w:val="20"/>
                <w:lang w:val="en-GB" w:eastAsia="en-US"/>
              </w:rPr>
              <w:t>○</w:t>
            </w:r>
          </w:p>
        </w:tc>
        <w:tc>
          <w:tcPr>
            <w:tcW w:w="1093" w:type="dxa"/>
          </w:tcPr>
          <w:p w14:paraId="5EB734CA" w14:textId="30C41E96" w:rsidR="009E6724" w:rsidRPr="00D86EE7" w:rsidRDefault="009E6724" w:rsidP="009E6724">
            <w:pPr>
              <w:jc w:val="center"/>
              <w:rPr>
                <w:bCs/>
                <w:sz w:val="20"/>
                <w:szCs w:val="20"/>
                <w:lang w:val="en-GB"/>
              </w:rPr>
            </w:pPr>
            <w:r w:rsidRPr="00D86EE7">
              <w:rPr>
                <w:bCs/>
                <w:sz w:val="20"/>
                <w:szCs w:val="20"/>
                <w:lang w:val="en-GB" w:eastAsia="en-US"/>
              </w:rPr>
              <w:t>○</w:t>
            </w:r>
          </w:p>
        </w:tc>
        <w:tc>
          <w:tcPr>
            <w:tcW w:w="1688" w:type="dxa"/>
          </w:tcPr>
          <w:p w14:paraId="35711C19" w14:textId="6ED62F77" w:rsidR="009E6724" w:rsidRPr="00D86EE7" w:rsidRDefault="009E6724" w:rsidP="009E6724">
            <w:pPr>
              <w:jc w:val="center"/>
              <w:rPr>
                <w:bCs/>
                <w:sz w:val="20"/>
                <w:szCs w:val="20"/>
                <w:lang w:val="en-GB"/>
              </w:rPr>
            </w:pPr>
            <w:r w:rsidRPr="00D86EE7">
              <w:rPr>
                <w:bCs/>
                <w:sz w:val="20"/>
                <w:szCs w:val="20"/>
                <w:lang w:val="en-GB" w:eastAsia="en-US"/>
              </w:rPr>
              <w:t>○</w:t>
            </w:r>
          </w:p>
        </w:tc>
        <w:tc>
          <w:tcPr>
            <w:tcW w:w="893" w:type="dxa"/>
          </w:tcPr>
          <w:p w14:paraId="4F4FC871" w14:textId="29E7D34E" w:rsidR="009E6724" w:rsidRPr="00D86EE7" w:rsidRDefault="009E6724" w:rsidP="009E6724">
            <w:pPr>
              <w:jc w:val="center"/>
              <w:rPr>
                <w:bCs/>
                <w:sz w:val="20"/>
                <w:szCs w:val="20"/>
                <w:lang w:val="en-GB"/>
              </w:rPr>
            </w:pPr>
            <w:r w:rsidRPr="00D86EE7">
              <w:rPr>
                <w:bCs/>
                <w:sz w:val="20"/>
                <w:szCs w:val="20"/>
                <w:lang w:val="en-GB" w:eastAsia="en-US"/>
              </w:rPr>
              <w:t>○</w:t>
            </w:r>
          </w:p>
        </w:tc>
        <w:tc>
          <w:tcPr>
            <w:tcW w:w="1814" w:type="dxa"/>
          </w:tcPr>
          <w:p w14:paraId="76F2DAC1" w14:textId="3DA2208B" w:rsidR="009E6724" w:rsidRPr="00D86EE7" w:rsidRDefault="009E6724" w:rsidP="009E6724">
            <w:pPr>
              <w:jc w:val="center"/>
              <w:rPr>
                <w:bCs/>
                <w:sz w:val="20"/>
                <w:szCs w:val="20"/>
                <w:lang w:val="en-GB"/>
              </w:rPr>
            </w:pPr>
            <w:r w:rsidRPr="00D86EE7">
              <w:rPr>
                <w:bCs/>
                <w:sz w:val="20"/>
                <w:szCs w:val="20"/>
                <w:lang w:val="en-GB" w:eastAsia="en-US"/>
              </w:rPr>
              <w:t>○</w:t>
            </w:r>
          </w:p>
        </w:tc>
        <w:tc>
          <w:tcPr>
            <w:tcW w:w="1701" w:type="dxa"/>
          </w:tcPr>
          <w:p w14:paraId="5DBF18EB" w14:textId="0FC739BC" w:rsidR="009E6724" w:rsidRPr="00D86EE7" w:rsidRDefault="009E6724" w:rsidP="009E6724">
            <w:pPr>
              <w:jc w:val="center"/>
              <w:rPr>
                <w:bCs/>
                <w:sz w:val="20"/>
                <w:szCs w:val="20"/>
                <w:lang w:val="en-GB"/>
              </w:rPr>
            </w:pPr>
            <w:r w:rsidRPr="00D86EE7">
              <w:rPr>
                <w:bCs/>
                <w:sz w:val="20"/>
                <w:szCs w:val="20"/>
                <w:lang w:val="en-GB" w:eastAsia="en-US"/>
              </w:rPr>
              <w:t>○</w:t>
            </w:r>
          </w:p>
        </w:tc>
        <w:tc>
          <w:tcPr>
            <w:tcW w:w="2268" w:type="dxa"/>
          </w:tcPr>
          <w:p w14:paraId="072BE47D" w14:textId="68FE8E7A" w:rsidR="009E6724" w:rsidRPr="00D86EE7" w:rsidRDefault="009E6724" w:rsidP="009E6724">
            <w:pPr>
              <w:jc w:val="center"/>
              <w:rPr>
                <w:bCs/>
                <w:sz w:val="20"/>
                <w:szCs w:val="20"/>
                <w:lang w:val="en-GB"/>
              </w:rPr>
            </w:pPr>
            <w:r w:rsidRPr="00D86EE7">
              <w:rPr>
                <w:bCs/>
                <w:sz w:val="20"/>
                <w:szCs w:val="20"/>
                <w:lang w:val="en-GB" w:eastAsia="en-US"/>
              </w:rPr>
              <w:t>○</w:t>
            </w:r>
          </w:p>
        </w:tc>
        <w:tc>
          <w:tcPr>
            <w:tcW w:w="1417" w:type="dxa"/>
          </w:tcPr>
          <w:p w14:paraId="39E93F37" w14:textId="08ACCC78" w:rsidR="009E6724" w:rsidRPr="00D86EE7" w:rsidRDefault="009E6724" w:rsidP="009E6724">
            <w:pPr>
              <w:jc w:val="center"/>
              <w:rPr>
                <w:bCs/>
                <w:sz w:val="20"/>
                <w:szCs w:val="20"/>
                <w:lang w:val="en-GB"/>
              </w:rPr>
            </w:pPr>
            <w:r w:rsidRPr="00D86EE7">
              <w:rPr>
                <w:bCs/>
                <w:sz w:val="20"/>
                <w:szCs w:val="20"/>
                <w:lang w:val="en-GB" w:eastAsia="en-US"/>
              </w:rPr>
              <w:t>○</w:t>
            </w:r>
          </w:p>
        </w:tc>
        <w:tc>
          <w:tcPr>
            <w:tcW w:w="1785" w:type="dxa"/>
          </w:tcPr>
          <w:p w14:paraId="461B5101" w14:textId="682CCB84" w:rsidR="009E6724" w:rsidRPr="00D86EE7" w:rsidRDefault="009E6724" w:rsidP="009E6724">
            <w:pPr>
              <w:jc w:val="center"/>
              <w:rPr>
                <w:bCs/>
                <w:sz w:val="20"/>
                <w:szCs w:val="20"/>
                <w:lang w:val="en-GB"/>
              </w:rPr>
            </w:pPr>
            <w:r w:rsidRPr="00D86EE7">
              <w:rPr>
                <w:bCs/>
                <w:sz w:val="20"/>
                <w:szCs w:val="20"/>
                <w:lang w:val="en-GB" w:eastAsia="en-US"/>
              </w:rPr>
              <w:t>○</w:t>
            </w:r>
          </w:p>
        </w:tc>
      </w:tr>
      <w:tr w:rsidR="00392F3A" w:rsidRPr="00D86EE7" w14:paraId="07C7AD17" w14:textId="7F82FF0C" w:rsidTr="00DD38AC">
        <w:tc>
          <w:tcPr>
            <w:tcW w:w="1836" w:type="dxa"/>
          </w:tcPr>
          <w:p w14:paraId="361896FF" w14:textId="3DEB17FB" w:rsidR="009E6724" w:rsidRPr="00D86EE7" w:rsidRDefault="009E6724" w:rsidP="009E6724">
            <w:pPr>
              <w:rPr>
                <w:bCs/>
                <w:sz w:val="20"/>
                <w:szCs w:val="20"/>
                <w:lang w:val="en-GB" w:eastAsia="en-US"/>
              </w:rPr>
            </w:pPr>
            <w:r w:rsidRPr="00D86EE7">
              <w:rPr>
                <w:bCs/>
                <w:sz w:val="20"/>
                <w:szCs w:val="20"/>
                <w:lang w:val="en-GB" w:eastAsia="en-US"/>
              </w:rPr>
              <w:t>Peru</w:t>
            </w:r>
          </w:p>
        </w:tc>
        <w:tc>
          <w:tcPr>
            <w:tcW w:w="893" w:type="dxa"/>
          </w:tcPr>
          <w:p w14:paraId="686579B8" w14:textId="33CF57BF" w:rsidR="009E6724" w:rsidRPr="00D86EE7" w:rsidRDefault="009E6724" w:rsidP="009E6724">
            <w:pPr>
              <w:jc w:val="center"/>
              <w:rPr>
                <w:bCs/>
                <w:sz w:val="20"/>
                <w:szCs w:val="20"/>
                <w:lang w:val="en-GB" w:eastAsia="en-US"/>
              </w:rPr>
            </w:pPr>
            <w:r w:rsidRPr="00D86EE7">
              <w:rPr>
                <w:bCs/>
                <w:sz w:val="20"/>
                <w:szCs w:val="20"/>
                <w:lang w:val="en-GB"/>
              </w:rPr>
              <w:t>●</w:t>
            </w:r>
          </w:p>
        </w:tc>
        <w:tc>
          <w:tcPr>
            <w:tcW w:w="1093" w:type="dxa"/>
          </w:tcPr>
          <w:p w14:paraId="17FB73D1" w14:textId="3466065D" w:rsidR="009E6724" w:rsidRPr="00D86EE7" w:rsidRDefault="009E6724" w:rsidP="009E6724">
            <w:pPr>
              <w:jc w:val="center"/>
              <w:rPr>
                <w:bCs/>
                <w:sz w:val="20"/>
                <w:szCs w:val="20"/>
                <w:lang w:val="en-GB"/>
              </w:rPr>
            </w:pPr>
            <w:r w:rsidRPr="00D86EE7">
              <w:rPr>
                <w:bCs/>
                <w:sz w:val="20"/>
                <w:szCs w:val="20"/>
                <w:lang w:val="en-GB"/>
              </w:rPr>
              <w:t>●</w:t>
            </w:r>
          </w:p>
        </w:tc>
        <w:tc>
          <w:tcPr>
            <w:tcW w:w="1688" w:type="dxa"/>
          </w:tcPr>
          <w:p w14:paraId="2496E8F4" w14:textId="490EFEAB" w:rsidR="009E6724" w:rsidRPr="00D86EE7" w:rsidRDefault="009E6724" w:rsidP="009E6724">
            <w:pPr>
              <w:jc w:val="center"/>
              <w:rPr>
                <w:bCs/>
                <w:sz w:val="20"/>
                <w:szCs w:val="20"/>
                <w:lang w:val="en-GB"/>
              </w:rPr>
            </w:pPr>
            <w:r w:rsidRPr="00D86EE7">
              <w:rPr>
                <w:bCs/>
                <w:sz w:val="20"/>
                <w:szCs w:val="20"/>
                <w:lang w:val="en-GB"/>
              </w:rPr>
              <w:t>●</w:t>
            </w:r>
          </w:p>
        </w:tc>
        <w:tc>
          <w:tcPr>
            <w:tcW w:w="893" w:type="dxa"/>
          </w:tcPr>
          <w:p w14:paraId="4C738BD1" w14:textId="3538CA53" w:rsidR="009E6724" w:rsidRPr="00D86EE7" w:rsidRDefault="009E6724" w:rsidP="009E6724">
            <w:pPr>
              <w:jc w:val="center"/>
              <w:rPr>
                <w:bCs/>
                <w:sz w:val="20"/>
                <w:szCs w:val="20"/>
                <w:lang w:val="en-GB"/>
              </w:rPr>
            </w:pPr>
            <w:r w:rsidRPr="00D86EE7">
              <w:rPr>
                <w:bCs/>
                <w:sz w:val="20"/>
                <w:szCs w:val="20"/>
                <w:lang w:val="en-GB" w:eastAsia="en-US"/>
              </w:rPr>
              <w:t>○</w:t>
            </w:r>
          </w:p>
        </w:tc>
        <w:tc>
          <w:tcPr>
            <w:tcW w:w="1814" w:type="dxa"/>
          </w:tcPr>
          <w:p w14:paraId="12C405F2" w14:textId="5EB6B55B" w:rsidR="009E6724" w:rsidRPr="00D86EE7" w:rsidRDefault="009E6724" w:rsidP="009E6724">
            <w:pPr>
              <w:jc w:val="center"/>
              <w:rPr>
                <w:bCs/>
                <w:sz w:val="20"/>
                <w:szCs w:val="20"/>
                <w:lang w:val="en-GB"/>
              </w:rPr>
            </w:pPr>
            <w:r w:rsidRPr="00D86EE7">
              <w:rPr>
                <w:bCs/>
                <w:sz w:val="20"/>
                <w:szCs w:val="20"/>
                <w:lang w:val="en-GB" w:eastAsia="en-US"/>
              </w:rPr>
              <w:t>○</w:t>
            </w:r>
          </w:p>
        </w:tc>
        <w:tc>
          <w:tcPr>
            <w:tcW w:w="1701" w:type="dxa"/>
          </w:tcPr>
          <w:p w14:paraId="0524C6BF" w14:textId="225850C8" w:rsidR="009E6724" w:rsidRPr="00D86EE7" w:rsidRDefault="009E6724" w:rsidP="009E6724">
            <w:pPr>
              <w:jc w:val="center"/>
              <w:rPr>
                <w:bCs/>
                <w:sz w:val="20"/>
                <w:szCs w:val="20"/>
                <w:lang w:val="en-GB"/>
              </w:rPr>
            </w:pPr>
            <w:r w:rsidRPr="00D86EE7">
              <w:rPr>
                <w:bCs/>
                <w:sz w:val="20"/>
                <w:szCs w:val="20"/>
                <w:lang w:val="en-GB" w:eastAsia="en-US"/>
              </w:rPr>
              <w:t>○</w:t>
            </w:r>
          </w:p>
        </w:tc>
        <w:tc>
          <w:tcPr>
            <w:tcW w:w="2268" w:type="dxa"/>
          </w:tcPr>
          <w:p w14:paraId="6EE938D8" w14:textId="311FD1A3" w:rsidR="009E6724" w:rsidRPr="00D86EE7" w:rsidRDefault="009E6724" w:rsidP="009E6724">
            <w:pPr>
              <w:jc w:val="center"/>
              <w:rPr>
                <w:bCs/>
                <w:sz w:val="20"/>
                <w:szCs w:val="20"/>
                <w:lang w:val="en-GB"/>
              </w:rPr>
            </w:pPr>
            <w:r w:rsidRPr="00D86EE7">
              <w:rPr>
                <w:bCs/>
                <w:sz w:val="20"/>
                <w:szCs w:val="20"/>
                <w:lang w:val="en-GB" w:eastAsia="en-US"/>
              </w:rPr>
              <w:t>○</w:t>
            </w:r>
          </w:p>
        </w:tc>
        <w:tc>
          <w:tcPr>
            <w:tcW w:w="1417" w:type="dxa"/>
          </w:tcPr>
          <w:p w14:paraId="04369DCD" w14:textId="2CBA30E9" w:rsidR="009E6724" w:rsidRPr="00D86EE7" w:rsidRDefault="009E6724" w:rsidP="009E6724">
            <w:pPr>
              <w:jc w:val="center"/>
              <w:rPr>
                <w:bCs/>
                <w:sz w:val="20"/>
                <w:szCs w:val="20"/>
                <w:lang w:val="en-GB"/>
              </w:rPr>
            </w:pPr>
            <w:r w:rsidRPr="00D86EE7">
              <w:rPr>
                <w:bCs/>
                <w:sz w:val="20"/>
                <w:szCs w:val="20"/>
                <w:lang w:val="en-GB" w:eastAsia="en-US"/>
              </w:rPr>
              <w:t>○</w:t>
            </w:r>
          </w:p>
        </w:tc>
        <w:tc>
          <w:tcPr>
            <w:tcW w:w="1785" w:type="dxa"/>
          </w:tcPr>
          <w:p w14:paraId="5F7F7CBF" w14:textId="7DF31430" w:rsidR="009E6724" w:rsidRPr="00D86EE7" w:rsidRDefault="009E6724" w:rsidP="009E6724">
            <w:pPr>
              <w:jc w:val="center"/>
              <w:rPr>
                <w:bCs/>
                <w:sz w:val="20"/>
                <w:szCs w:val="20"/>
                <w:lang w:val="en-GB"/>
              </w:rPr>
            </w:pPr>
            <w:r w:rsidRPr="00D86EE7">
              <w:rPr>
                <w:bCs/>
                <w:sz w:val="20"/>
                <w:szCs w:val="20"/>
                <w:lang w:val="en-GB" w:eastAsia="en-US"/>
              </w:rPr>
              <w:t>○</w:t>
            </w:r>
          </w:p>
        </w:tc>
      </w:tr>
      <w:tr w:rsidR="00392F3A" w:rsidRPr="00D86EE7" w14:paraId="123F135B" w14:textId="294076FE" w:rsidTr="00DD38AC">
        <w:tc>
          <w:tcPr>
            <w:tcW w:w="1836" w:type="dxa"/>
          </w:tcPr>
          <w:p w14:paraId="46C294F6" w14:textId="289C330E" w:rsidR="009B1FB4" w:rsidRPr="00D86EE7" w:rsidRDefault="009B1FB4" w:rsidP="009B1FB4">
            <w:pPr>
              <w:rPr>
                <w:bCs/>
                <w:sz w:val="20"/>
                <w:szCs w:val="20"/>
                <w:lang w:val="en-GB" w:eastAsia="en-US"/>
              </w:rPr>
            </w:pPr>
            <w:r w:rsidRPr="00D86EE7">
              <w:rPr>
                <w:bCs/>
                <w:sz w:val="20"/>
                <w:szCs w:val="20"/>
                <w:lang w:val="en-GB" w:eastAsia="en-US"/>
              </w:rPr>
              <w:t>Philippines</w:t>
            </w:r>
          </w:p>
        </w:tc>
        <w:tc>
          <w:tcPr>
            <w:tcW w:w="893" w:type="dxa"/>
          </w:tcPr>
          <w:p w14:paraId="31D98792" w14:textId="49C4EFFB" w:rsidR="009B1FB4" w:rsidRPr="00D86EE7" w:rsidRDefault="009E6724" w:rsidP="009B1FB4">
            <w:pPr>
              <w:jc w:val="center"/>
              <w:rPr>
                <w:bCs/>
                <w:sz w:val="20"/>
                <w:szCs w:val="20"/>
                <w:lang w:val="en-GB" w:eastAsia="en-US"/>
              </w:rPr>
            </w:pPr>
            <w:r w:rsidRPr="00D86EE7">
              <w:rPr>
                <w:bCs/>
                <w:sz w:val="20"/>
                <w:szCs w:val="20"/>
                <w:lang w:val="en-GB" w:eastAsia="en-US"/>
              </w:rPr>
              <w:t>○</w:t>
            </w:r>
          </w:p>
        </w:tc>
        <w:tc>
          <w:tcPr>
            <w:tcW w:w="1093" w:type="dxa"/>
          </w:tcPr>
          <w:p w14:paraId="0132BC97" w14:textId="67BC347A" w:rsidR="009B1FB4" w:rsidRPr="00D86EE7" w:rsidRDefault="009B1FB4" w:rsidP="009B1FB4">
            <w:pPr>
              <w:jc w:val="center"/>
              <w:rPr>
                <w:bCs/>
                <w:sz w:val="20"/>
                <w:szCs w:val="20"/>
                <w:lang w:val="en-GB"/>
              </w:rPr>
            </w:pPr>
            <w:r w:rsidRPr="00D86EE7">
              <w:rPr>
                <w:bCs/>
                <w:sz w:val="20"/>
                <w:szCs w:val="20"/>
                <w:lang w:val="en-GB"/>
              </w:rPr>
              <w:t>●</w:t>
            </w:r>
          </w:p>
        </w:tc>
        <w:tc>
          <w:tcPr>
            <w:tcW w:w="1688" w:type="dxa"/>
          </w:tcPr>
          <w:p w14:paraId="1279AA73" w14:textId="3A361DD6" w:rsidR="009B1FB4" w:rsidRPr="00D86EE7" w:rsidRDefault="009B1FB4" w:rsidP="009B1FB4">
            <w:pPr>
              <w:jc w:val="center"/>
              <w:rPr>
                <w:bCs/>
                <w:sz w:val="20"/>
                <w:szCs w:val="20"/>
                <w:lang w:val="en-GB"/>
              </w:rPr>
            </w:pPr>
            <w:r w:rsidRPr="00D86EE7">
              <w:rPr>
                <w:bCs/>
                <w:sz w:val="20"/>
                <w:szCs w:val="20"/>
                <w:lang w:val="en-GB"/>
              </w:rPr>
              <w:t>●</w:t>
            </w:r>
          </w:p>
        </w:tc>
        <w:tc>
          <w:tcPr>
            <w:tcW w:w="893" w:type="dxa"/>
          </w:tcPr>
          <w:p w14:paraId="608CBD17" w14:textId="233746A7" w:rsidR="009B1FB4" w:rsidRPr="00D86EE7" w:rsidRDefault="009E6724" w:rsidP="009B1FB4">
            <w:pPr>
              <w:jc w:val="center"/>
              <w:rPr>
                <w:bCs/>
                <w:sz w:val="20"/>
                <w:szCs w:val="20"/>
                <w:lang w:val="en-GB"/>
              </w:rPr>
            </w:pPr>
            <w:r w:rsidRPr="00D86EE7">
              <w:rPr>
                <w:bCs/>
                <w:sz w:val="20"/>
                <w:szCs w:val="20"/>
                <w:lang w:val="en-GB" w:eastAsia="en-US"/>
              </w:rPr>
              <w:t>○</w:t>
            </w:r>
          </w:p>
        </w:tc>
        <w:tc>
          <w:tcPr>
            <w:tcW w:w="1814" w:type="dxa"/>
          </w:tcPr>
          <w:p w14:paraId="4AB3A6D1" w14:textId="5CBC7776" w:rsidR="009B1FB4" w:rsidRPr="00D86EE7" w:rsidRDefault="009B1FB4" w:rsidP="009B1FB4">
            <w:pPr>
              <w:jc w:val="center"/>
              <w:rPr>
                <w:bCs/>
                <w:sz w:val="20"/>
                <w:szCs w:val="20"/>
                <w:lang w:val="en-GB"/>
              </w:rPr>
            </w:pPr>
            <w:r w:rsidRPr="00D86EE7">
              <w:rPr>
                <w:bCs/>
                <w:sz w:val="20"/>
                <w:szCs w:val="20"/>
                <w:lang w:val="en-GB"/>
              </w:rPr>
              <w:t>●</w:t>
            </w:r>
          </w:p>
        </w:tc>
        <w:tc>
          <w:tcPr>
            <w:tcW w:w="1701" w:type="dxa"/>
          </w:tcPr>
          <w:p w14:paraId="691374AB" w14:textId="453FD47D" w:rsidR="009B1FB4" w:rsidRPr="00D86EE7" w:rsidRDefault="009B1FB4" w:rsidP="009B1FB4">
            <w:pPr>
              <w:jc w:val="center"/>
              <w:rPr>
                <w:bCs/>
                <w:sz w:val="20"/>
                <w:szCs w:val="20"/>
                <w:lang w:val="en-GB"/>
              </w:rPr>
            </w:pPr>
            <w:r w:rsidRPr="00D86EE7">
              <w:rPr>
                <w:bCs/>
                <w:sz w:val="20"/>
                <w:szCs w:val="20"/>
                <w:lang w:val="en-GB"/>
              </w:rPr>
              <w:t>●</w:t>
            </w:r>
          </w:p>
        </w:tc>
        <w:tc>
          <w:tcPr>
            <w:tcW w:w="2268" w:type="dxa"/>
          </w:tcPr>
          <w:p w14:paraId="2A6FAEAC" w14:textId="3CC7AB75" w:rsidR="009B1FB4" w:rsidRPr="00D86EE7" w:rsidRDefault="009B1FB4" w:rsidP="009B1FB4">
            <w:pPr>
              <w:jc w:val="center"/>
              <w:rPr>
                <w:bCs/>
                <w:sz w:val="20"/>
                <w:szCs w:val="20"/>
                <w:lang w:val="en-GB"/>
              </w:rPr>
            </w:pPr>
            <w:r w:rsidRPr="00D86EE7">
              <w:rPr>
                <w:bCs/>
                <w:sz w:val="20"/>
                <w:szCs w:val="20"/>
                <w:lang w:val="en-GB"/>
              </w:rPr>
              <w:t>●</w:t>
            </w:r>
          </w:p>
        </w:tc>
        <w:tc>
          <w:tcPr>
            <w:tcW w:w="1417" w:type="dxa"/>
          </w:tcPr>
          <w:p w14:paraId="198CBB34" w14:textId="53097E7F" w:rsidR="009B1FB4" w:rsidRPr="00D86EE7" w:rsidRDefault="009B1FB4" w:rsidP="009B1FB4">
            <w:pPr>
              <w:jc w:val="center"/>
              <w:rPr>
                <w:bCs/>
                <w:sz w:val="20"/>
                <w:szCs w:val="20"/>
                <w:lang w:val="en-GB"/>
              </w:rPr>
            </w:pPr>
            <w:r w:rsidRPr="00D86EE7">
              <w:rPr>
                <w:bCs/>
                <w:sz w:val="20"/>
                <w:szCs w:val="20"/>
                <w:lang w:val="en-GB"/>
              </w:rPr>
              <w:t>●</w:t>
            </w:r>
          </w:p>
        </w:tc>
        <w:tc>
          <w:tcPr>
            <w:tcW w:w="1785" w:type="dxa"/>
          </w:tcPr>
          <w:p w14:paraId="2921B468" w14:textId="2E46A38E" w:rsidR="009B1FB4" w:rsidRPr="00D86EE7" w:rsidRDefault="009B1FB4" w:rsidP="009B1FB4">
            <w:pPr>
              <w:jc w:val="center"/>
              <w:rPr>
                <w:bCs/>
                <w:sz w:val="20"/>
                <w:szCs w:val="20"/>
                <w:lang w:val="en-GB"/>
              </w:rPr>
            </w:pPr>
            <w:r w:rsidRPr="00D86EE7">
              <w:rPr>
                <w:bCs/>
                <w:sz w:val="20"/>
                <w:szCs w:val="20"/>
                <w:lang w:val="en-GB"/>
              </w:rPr>
              <w:t>●</w:t>
            </w:r>
          </w:p>
        </w:tc>
      </w:tr>
      <w:tr w:rsidR="00392F3A" w:rsidRPr="00D86EE7" w14:paraId="3AC5F5EA" w14:textId="70AD66D6" w:rsidTr="00DD38AC">
        <w:tc>
          <w:tcPr>
            <w:tcW w:w="1836" w:type="dxa"/>
          </w:tcPr>
          <w:p w14:paraId="57BE03D1" w14:textId="643CBB3C" w:rsidR="009E6724" w:rsidRPr="00D86EE7" w:rsidRDefault="009E6724" w:rsidP="009E6724">
            <w:pPr>
              <w:rPr>
                <w:bCs/>
                <w:sz w:val="20"/>
                <w:szCs w:val="20"/>
                <w:lang w:val="en-GB" w:eastAsia="en-US"/>
              </w:rPr>
            </w:pPr>
            <w:r w:rsidRPr="00D86EE7">
              <w:rPr>
                <w:bCs/>
                <w:sz w:val="20"/>
                <w:szCs w:val="20"/>
                <w:lang w:val="en-GB" w:eastAsia="en-US"/>
              </w:rPr>
              <w:t>Republic of Korea</w:t>
            </w:r>
          </w:p>
        </w:tc>
        <w:tc>
          <w:tcPr>
            <w:tcW w:w="893" w:type="dxa"/>
          </w:tcPr>
          <w:p w14:paraId="2FA55487" w14:textId="221FDD45" w:rsidR="009E6724" w:rsidRPr="00D86EE7" w:rsidRDefault="009E6724" w:rsidP="009E6724">
            <w:pPr>
              <w:jc w:val="center"/>
              <w:rPr>
                <w:bCs/>
                <w:sz w:val="20"/>
                <w:szCs w:val="20"/>
                <w:lang w:val="en-GB" w:eastAsia="en-US"/>
              </w:rPr>
            </w:pPr>
            <w:r w:rsidRPr="00D86EE7">
              <w:rPr>
                <w:bCs/>
                <w:sz w:val="20"/>
                <w:szCs w:val="20"/>
                <w:lang w:val="en-GB" w:eastAsia="en-US"/>
              </w:rPr>
              <w:t>○</w:t>
            </w:r>
          </w:p>
        </w:tc>
        <w:tc>
          <w:tcPr>
            <w:tcW w:w="1093" w:type="dxa"/>
          </w:tcPr>
          <w:p w14:paraId="74A87A9C" w14:textId="3B7853EB" w:rsidR="009E6724" w:rsidRPr="00D86EE7" w:rsidRDefault="009E6724" w:rsidP="009E6724">
            <w:pPr>
              <w:jc w:val="center"/>
              <w:rPr>
                <w:bCs/>
                <w:sz w:val="20"/>
                <w:szCs w:val="20"/>
                <w:lang w:val="en-GB"/>
              </w:rPr>
            </w:pPr>
            <w:r w:rsidRPr="00D86EE7">
              <w:rPr>
                <w:bCs/>
                <w:sz w:val="20"/>
                <w:szCs w:val="20"/>
                <w:lang w:val="en-GB" w:eastAsia="en-US"/>
              </w:rPr>
              <w:t>○</w:t>
            </w:r>
          </w:p>
        </w:tc>
        <w:tc>
          <w:tcPr>
            <w:tcW w:w="1688" w:type="dxa"/>
          </w:tcPr>
          <w:p w14:paraId="7E749C05" w14:textId="2EBFB9B3" w:rsidR="009E6724" w:rsidRPr="00D86EE7" w:rsidRDefault="009E6724" w:rsidP="009E6724">
            <w:pPr>
              <w:jc w:val="center"/>
              <w:rPr>
                <w:bCs/>
                <w:sz w:val="20"/>
                <w:szCs w:val="20"/>
                <w:lang w:val="en-GB"/>
              </w:rPr>
            </w:pPr>
            <w:r w:rsidRPr="00D86EE7">
              <w:rPr>
                <w:bCs/>
                <w:sz w:val="20"/>
                <w:szCs w:val="20"/>
                <w:lang w:val="en-GB"/>
              </w:rPr>
              <w:t>●</w:t>
            </w:r>
          </w:p>
        </w:tc>
        <w:tc>
          <w:tcPr>
            <w:tcW w:w="893" w:type="dxa"/>
          </w:tcPr>
          <w:p w14:paraId="5A9254A4" w14:textId="0C43DD60" w:rsidR="009E6724" w:rsidRPr="00D86EE7" w:rsidRDefault="009E6724" w:rsidP="009E6724">
            <w:pPr>
              <w:jc w:val="center"/>
              <w:rPr>
                <w:bCs/>
                <w:sz w:val="20"/>
                <w:szCs w:val="20"/>
                <w:lang w:val="en-GB"/>
              </w:rPr>
            </w:pPr>
            <w:r w:rsidRPr="00D86EE7">
              <w:rPr>
                <w:bCs/>
                <w:sz w:val="20"/>
                <w:szCs w:val="20"/>
                <w:lang w:val="en-GB"/>
              </w:rPr>
              <w:t>●</w:t>
            </w:r>
          </w:p>
        </w:tc>
        <w:tc>
          <w:tcPr>
            <w:tcW w:w="1814" w:type="dxa"/>
          </w:tcPr>
          <w:p w14:paraId="02FA2209" w14:textId="6B7BEE08" w:rsidR="009E6724" w:rsidRPr="00D86EE7" w:rsidRDefault="009E6724" w:rsidP="009E6724">
            <w:pPr>
              <w:jc w:val="center"/>
              <w:rPr>
                <w:bCs/>
                <w:sz w:val="20"/>
                <w:szCs w:val="20"/>
                <w:lang w:val="en-GB"/>
              </w:rPr>
            </w:pPr>
            <w:r w:rsidRPr="00D86EE7">
              <w:rPr>
                <w:bCs/>
                <w:sz w:val="20"/>
                <w:szCs w:val="20"/>
                <w:lang w:val="en-GB" w:eastAsia="en-US"/>
              </w:rPr>
              <w:t>○</w:t>
            </w:r>
          </w:p>
        </w:tc>
        <w:tc>
          <w:tcPr>
            <w:tcW w:w="1701" w:type="dxa"/>
          </w:tcPr>
          <w:p w14:paraId="50F87774" w14:textId="0C678E83" w:rsidR="009E6724" w:rsidRPr="00D86EE7" w:rsidRDefault="009E6724" w:rsidP="009E6724">
            <w:pPr>
              <w:jc w:val="center"/>
              <w:rPr>
                <w:bCs/>
                <w:sz w:val="20"/>
                <w:szCs w:val="20"/>
                <w:lang w:val="en-GB"/>
              </w:rPr>
            </w:pPr>
            <w:r w:rsidRPr="00D86EE7">
              <w:rPr>
                <w:bCs/>
                <w:sz w:val="20"/>
                <w:szCs w:val="20"/>
                <w:lang w:val="en-GB" w:eastAsia="en-US"/>
              </w:rPr>
              <w:t>○</w:t>
            </w:r>
          </w:p>
        </w:tc>
        <w:tc>
          <w:tcPr>
            <w:tcW w:w="2268" w:type="dxa"/>
          </w:tcPr>
          <w:p w14:paraId="670B8238" w14:textId="7BD2F6C0" w:rsidR="009E6724" w:rsidRPr="00D86EE7" w:rsidRDefault="009E6724" w:rsidP="009E6724">
            <w:pPr>
              <w:jc w:val="center"/>
              <w:rPr>
                <w:bCs/>
                <w:sz w:val="20"/>
                <w:szCs w:val="20"/>
                <w:lang w:val="en-GB"/>
              </w:rPr>
            </w:pPr>
            <w:r w:rsidRPr="00D86EE7">
              <w:rPr>
                <w:bCs/>
                <w:sz w:val="20"/>
                <w:szCs w:val="20"/>
                <w:lang w:val="en-GB" w:eastAsia="en-US"/>
              </w:rPr>
              <w:t>○</w:t>
            </w:r>
          </w:p>
        </w:tc>
        <w:tc>
          <w:tcPr>
            <w:tcW w:w="1417" w:type="dxa"/>
          </w:tcPr>
          <w:p w14:paraId="3F8F9076" w14:textId="675128AC" w:rsidR="009E6724" w:rsidRPr="00D86EE7" w:rsidRDefault="009E6724" w:rsidP="009E6724">
            <w:pPr>
              <w:jc w:val="center"/>
              <w:rPr>
                <w:bCs/>
                <w:sz w:val="20"/>
                <w:szCs w:val="20"/>
                <w:lang w:val="en-GB"/>
              </w:rPr>
            </w:pPr>
            <w:r w:rsidRPr="00D86EE7">
              <w:rPr>
                <w:bCs/>
                <w:sz w:val="20"/>
                <w:szCs w:val="20"/>
                <w:lang w:val="en-GB" w:eastAsia="en-US"/>
              </w:rPr>
              <w:t>○</w:t>
            </w:r>
          </w:p>
        </w:tc>
        <w:tc>
          <w:tcPr>
            <w:tcW w:w="1785" w:type="dxa"/>
          </w:tcPr>
          <w:p w14:paraId="474F1754" w14:textId="2F923151" w:rsidR="009E6724" w:rsidRPr="00D86EE7" w:rsidRDefault="009E6724" w:rsidP="009E6724">
            <w:pPr>
              <w:jc w:val="center"/>
              <w:rPr>
                <w:bCs/>
                <w:sz w:val="20"/>
                <w:szCs w:val="20"/>
                <w:lang w:val="en-GB"/>
              </w:rPr>
            </w:pPr>
            <w:r w:rsidRPr="00D86EE7">
              <w:rPr>
                <w:bCs/>
                <w:sz w:val="20"/>
                <w:szCs w:val="20"/>
                <w:lang w:val="en-GB" w:eastAsia="en-US"/>
              </w:rPr>
              <w:t>○</w:t>
            </w:r>
          </w:p>
        </w:tc>
      </w:tr>
      <w:tr w:rsidR="00392F3A" w:rsidRPr="00D86EE7" w14:paraId="11A09EB3" w14:textId="3CDBE402" w:rsidTr="00DD38AC">
        <w:tc>
          <w:tcPr>
            <w:tcW w:w="1836" w:type="dxa"/>
          </w:tcPr>
          <w:p w14:paraId="362086C1" w14:textId="0498084F" w:rsidR="00920E53" w:rsidRPr="00D86EE7" w:rsidRDefault="00920E53" w:rsidP="00920E53">
            <w:pPr>
              <w:rPr>
                <w:bCs/>
                <w:sz w:val="20"/>
                <w:szCs w:val="20"/>
                <w:lang w:val="en-GB" w:eastAsia="en-US"/>
              </w:rPr>
            </w:pPr>
            <w:r w:rsidRPr="00D86EE7">
              <w:rPr>
                <w:bCs/>
                <w:sz w:val="20"/>
                <w:szCs w:val="20"/>
                <w:lang w:val="en-GB" w:eastAsia="en-US"/>
              </w:rPr>
              <w:t>Russian Federation</w:t>
            </w:r>
          </w:p>
        </w:tc>
        <w:tc>
          <w:tcPr>
            <w:tcW w:w="893" w:type="dxa"/>
          </w:tcPr>
          <w:p w14:paraId="18DE6F02" w14:textId="021FCCEF" w:rsidR="00920E53" w:rsidRPr="00D86EE7" w:rsidRDefault="00920E53" w:rsidP="00920E53">
            <w:pPr>
              <w:jc w:val="center"/>
              <w:rPr>
                <w:bCs/>
                <w:sz w:val="20"/>
                <w:szCs w:val="20"/>
                <w:lang w:val="en-GB" w:eastAsia="en-US"/>
              </w:rPr>
            </w:pPr>
            <w:r w:rsidRPr="00D86EE7">
              <w:rPr>
                <w:bCs/>
                <w:sz w:val="20"/>
                <w:szCs w:val="20"/>
                <w:lang w:val="en-GB" w:eastAsia="en-US"/>
              </w:rPr>
              <w:t>○</w:t>
            </w:r>
          </w:p>
        </w:tc>
        <w:tc>
          <w:tcPr>
            <w:tcW w:w="1093" w:type="dxa"/>
          </w:tcPr>
          <w:p w14:paraId="285571DA" w14:textId="3E4C14E3" w:rsidR="00920E53" w:rsidRPr="00D86EE7" w:rsidRDefault="00920E53" w:rsidP="00920E53">
            <w:pPr>
              <w:jc w:val="center"/>
              <w:rPr>
                <w:bCs/>
                <w:sz w:val="20"/>
                <w:szCs w:val="20"/>
                <w:lang w:val="en-GB"/>
              </w:rPr>
            </w:pPr>
            <w:r w:rsidRPr="00D86EE7">
              <w:rPr>
                <w:bCs/>
                <w:sz w:val="20"/>
                <w:szCs w:val="20"/>
                <w:lang w:val="en-GB"/>
              </w:rPr>
              <w:t>●</w:t>
            </w:r>
          </w:p>
        </w:tc>
        <w:tc>
          <w:tcPr>
            <w:tcW w:w="1688" w:type="dxa"/>
          </w:tcPr>
          <w:p w14:paraId="70FD6EAA" w14:textId="4A1D7C37" w:rsidR="00920E53" w:rsidRPr="00D86EE7" w:rsidRDefault="00920E53" w:rsidP="00920E53">
            <w:pPr>
              <w:jc w:val="center"/>
              <w:rPr>
                <w:bCs/>
                <w:sz w:val="20"/>
                <w:szCs w:val="20"/>
                <w:lang w:val="en-GB"/>
              </w:rPr>
            </w:pPr>
            <w:r w:rsidRPr="00D86EE7">
              <w:rPr>
                <w:bCs/>
                <w:sz w:val="20"/>
                <w:szCs w:val="20"/>
                <w:lang w:val="en-GB" w:eastAsia="en-US"/>
              </w:rPr>
              <w:t>○</w:t>
            </w:r>
          </w:p>
        </w:tc>
        <w:tc>
          <w:tcPr>
            <w:tcW w:w="893" w:type="dxa"/>
          </w:tcPr>
          <w:p w14:paraId="458B71FC" w14:textId="68331A74" w:rsidR="00920E53" w:rsidRPr="00D86EE7" w:rsidRDefault="00920E53" w:rsidP="00920E53">
            <w:pPr>
              <w:jc w:val="center"/>
              <w:rPr>
                <w:bCs/>
                <w:sz w:val="20"/>
                <w:szCs w:val="20"/>
                <w:lang w:val="en-GB"/>
              </w:rPr>
            </w:pPr>
            <w:r w:rsidRPr="00D86EE7">
              <w:rPr>
                <w:bCs/>
                <w:sz w:val="20"/>
                <w:szCs w:val="20"/>
                <w:lang w:val="en-GB" w:eastAsia="en-US"/>
              </w:rPr>
              <w:t>○</w:t>
            </w:r>
          </w:p>
        </w:tc>
        <w:tc>
          <w:tcPr>
            <w:tcW w:w="1814" w:type="dxa"/>
          </w:tcPr>
          <w:p w14:paraId="26C0F517" w14:textId="6C3D0B77" w:rsidR="00920E53" w:rsidRPr="00D86EE7" w:rsidRDefault="00920E53" w:rsidP="00920E53">
            <w:pPr>
              <w:jc w:val="center"/>
              <w:rPr>
                <w:bCs/>
                <w:sz w:val="20"/>
                <w:szCs w:val="20"/>
                <w:lang w:val="en-GB"/>
              </w:rPr>
            </w:pPr>
            <w:r w:rsidRPr="00D86EE7">
              <w:rPr>
                <w:bCs/>
                <w:sz w:val="20"/>
                <w:szCs w:val="20"/>
                <w:lang w:val="en-GB"/>
              </w:rPr>
              <w:t>●</w:t>
            </w:r>
          </w:p>
        </w:tc>
        <w:tc>
          <w:tcPr>
            <w:tcW w:w="1701" w:type="dxa"/>
          </w:tcPr>
          <w:p w14:paraId="5387366A" w14:textId="5B2FA92A" w:rsidR="00920E53" w:rsidRPr="00D86EE7" w:rsidRDefault="00920E53" w:rsidP="00920E53">
            <w:pPr>
              <w:jc w:val="center"/>
              <w:rPr>
                <w:bCs/>
                <w:sz w:val="20"/>
                <w:szCs w:val="20"/>
                <w:lang w:val="en-GB"/>
              </w:rPr>
            </w:pPr>
            <w:r w:rsidRPr="00D86EE7">
              <w:rPr>
                <w:bCs/>
                <w:sz w:val="20"/>
                <w:szCs w:val="20"/>
                <w:lang w:val="en-GB" w:eastAsia="en-US"/>
              </w:rPr>
              <w:t>○</w:t>
            </w:r>
          </w:p>
        </w:tc>
        <w:tc>
          <w:tcPr>
            <w:tcW w:w="2268" w:type="dxa"/>
          </w:tcPr>
          <w:p w14:paraId="053F7028" w14:textId="4E79A452" w:rsidR="00920E53" w:rsidRPr="00D86EE7" w:rsidRDefault="00920E53" w:rsidP="00920E53">
            <w:pPr>
              <w:jc w:val="center"/>
              <w:rPr>
                <w:bCs/>
                <w:sz w:val="20"/>
                <w:szCs w:val="20"/>
                <w:lang w:val="en-GB"/>
              </w:rPr>
            </w:pPr>
            <w:r w:rsidRPr="00D86EE7">
              <w:rPr>
                <w:bCs/>
                <w:sz w:val="20"/>
                <w:szCs w:val="20"/>
                <w:lang w:val="en-GB" w:eastAsia="en-US"/>
              </w:rPr>
              <w:t>○</w:t>
            </w:r>
          </w:p>
        </w:tc>
        <w:tc>
          <w:tcPr>
            <w:tcW w:w="1417" w:type="dxa"/>
          </w:tcPr>
          <w:p w14:paraId="6DBE545E" w14:textId="2BA1C57E" w:rsidR="00920E53" w:rsidRPr="00D86EE7" w:rsidRDefault="00920E53" w:rsidP="00920E53">
            <w:pPr>
              <w:jc w:val="center"/>
              <w:rPr>
                <w:bCs/>
                <w:sz w:val="20"/>
                <w:szCs w:val="20"/>
                <w:lang w:val="en-GB"/>
              </w:rPr>
            </w:pPr>
            <w:r w:rsidRPr="00D86EE7">
              <w:rPr>
                <w:bCs/>
                <w:sz w:val="20"/>
                <w:szCs w:val="20"/>
                <w:lang w:val="en-GB" w:eastAsia="en-US"/>
              </w:rPr>
              <w:t>○</w:t>
            </w:r>
          </w:p>
        </w:tc>
        <w:tc>
          <w:tcPr>
            <w:tcW w:w="1785" w:type="dxa"/>
          </w:tcPr>
          <w:p w14:paraId="5AC701D5" w14:textId="7822353B" w:rsidR="00920E53" w:rsidRPr="00D86EE7" w:rsidRDefault="00920E53" w:rsidP="00920E53">
            <w:pPr>
              <w:jc w:val="center"/>
              <w:rPr>
                <w:bCs/>
                <w:sz w:val="20"/>
                <w:szCs w:val="20"/>
                <w:lang w:val="en-GB"/>
              </w:rPr>
            </w:pPr>
            <w:r w:rsidRPr="00D86EE7">
              <w:rPr>
                <w:bCs/>
                <w:sz w:val="20"/>
                <w:szCs w:val="20"/>
                <w:lang w:val="en-GB" w:eastAsia="en-US"/>
              </w:rPr>
              <w:t>○</w:t>
            </w:r>
          </w:p>
        </w:tc>
      </w:tr>
      <w:tr w:rsidR="00392F3A" w:rsidRPr="00D86EE7" w14:paraId="310DD2DF" w14:textId="213ECC1A" w:rsidTr="00DD38AC">
        <w:tc>
          <w:tcPr>
            <w:tcW w:w="1836" w:type="dxa"/>
          </w:tcPr>
          <w:p w14:paraId="2D01876B" w14:textId="2F63DE5B" w:rsidR="00920E53" w:rsidRPr="00D86EE7" w:rsidRDefault="00920E53" w:rsidP="00920E53">
            <w:pPr>
              <w:rPr>
                <w:bCs/>
                <w:sz w:val="20"/>
                <w:szCs w:val="20"/>
                <w:lang w:val="en-GB" w:eastAsia="en-US"/>
              </w:rPr>
            </w:pPr>
            <w:r w:rsidRPr="00D86EE7">
              <w:rPr>
                <w:bCs/>
                <w:sz w:val="20"/>
                <w:szCs w:val="20"/>
                <w:lang w:val="en-GB" w:eastAsia="en-US"/>
              </w:rPr>
              <w:t>Samoa</w:t>
            </w:r>
          </w:p>
        </w:tc>
        <w:tc>
          <w:tcPr>
            <w:tcW w:w="893" w:type="dxa"/>
          </w:tcPr>
          <w:p w14:paraId="2EB4E7F1" w14:textId="305F4594" w:rsidR="00920E53" w:rsidRPr="00D86EE7" w:rsidRDefault="00920E53" w:rsidP="00920E53">
            <w:pPr>
              <w:jc w:val="center"/>
              <w:rPr>
                <w:bCs/>
                <w:sz w:val="20"/>
                <w:szCs w:val="20"/>
                <w:lang w:val="en-GB" w:eastAsia="en-US"/>
              </w:rPr>
            </w:pPr>
            <w:r w:rsidRPr="00D86EE7">
              <w:rPr>
                <w:bCs/>
                <w:sz w:val="20"/>
                <w:szCs w:val="20"/>
                <w:lang w:val="en-GB"/>
              </w:rPr>
              <w:t>●</w:t>
            </w:r>
          </w:p>
        </w:tc>
        <w:tc>
          <w:tcPr>
            <w:tcW w:w="1093" w:type="dxa"/>
          </w:tcPr>
          <w:p w14:paraId="6D32DABF" w14:textId="51FD0FC3" w:rsidR="00920E53" w:rsidRPr="00D86EE7" w:rsidRDefault="00920E53" w:rsidP="00920E53">
            <w:pPr>
              <w:jc w:val="center"/>
              <w:rPr>
                <w:bCs/>
                <w:sz w:val="20"/>
                <w:szCs w:val="20"/>
                <w:lang w:val="en-GB"/>
              </w:rPr>
            </w:pPr>
            <w:r w:rsidRPr="00D86EE7">
              <w:rPr>
                <w:bCs/>
                <w:sz w:val="20"/>
                <w:szCs w:val="20"/>
                <w:lang w:val="en-GB"/>
              </w:rPr>
              <w:t>●</w:t>
            </w:r>
          </w:p>
        </w:tc>
        <w:tc>
          <w:tcPr>
            <w:tcW w:w="1688" w:type="dxa"/>
          </w:tcPr>
          <w:p w14:paraId="52FEB531" w14:textId="7452933D" w:rsidR="00920E53" w:rsidRPr="00D86EE7" w:rsidRDefault="00920E53" w:rsidP="00920E53">
            <w:pPr>
              <w:jc w:val="center"/>
              <w:rPr>
                <w:bCs/>
                <w:sz w:val="20"/>
                <w:szCs w:val="20"/>
                <w:lang w:val="en-GB"/>
              </w:rPr>
            </w:pPr>
            <w:r w:rsidRPr="00D86EE7">
              <w:rPr>
                <w:bCs/>
                <w:sz w:val="20"/>
                <w:szCs w:val="20"/>
                <w:lang w:val="en-GB"/>
              </w:rPr>
              <w:t>●</w:t>
            </w:r>
          </w:p>
        </w:tc>
        <w:tc>
          <w:tcPr>
            <w:tcW w:w="893" w:type="dxa"/>
          </w:tcPr>
          <w:p w14:paraId="1079F08C" w14:textId="1EE77E7A" w:rsidR="00920E53" w:rsidRPr="00D86EE7" w:rsidRDefault="00920E53" w:rsidP="00920E53">
            <w:pPr>
              <w:jc w:val="center"/>
              <w:rPr>
                <w:bCs/>
                <w:sz w:val="20"/>
                <w:szCs w:val="20"/>
                <w:lang w:val="en-GB"/>
              </w:rPr>
            </w:pPr>
            <w:r w:rsidRPr="00D86EE7">
              <w:rPr>
                <w:bCs/>
                <w:sz w:val="20"/>
                <w:szCs w:val="20"/>
                <w:lang w:val="en-GB"/>
              </w:rPr>
              <w:t>●</w:t>
            </w:r>
          </w:p>
        </w:tc>
        <w:tc>
          <w:tcPr>
            <w:tcW w:w="1814" w:type="dxa"/>
          </w:tcPr>
          <w:p w14:paraId="0D18032D" w14:textId="31EBD6C7" w:rsidR="00920E53" w:rsidRPr="00D86EE7" w:rsidRDefault="00920E53" w:rsidP="00920E53">
            <w:pPr>
              <w:jc w:val="center"/>
              <w:rPr>
                <w:bCs/>
                <w:sz w:val="20"/>
                <w:szCs w:val="20"/>
                <w:lang w:val="en-GB"/>
              </w:rPr>
            </w:pPr>
            <w:r w:rsidRPr="00D86EE7">
              <w:rPr>
                <w:bCs/>
                <w:sz w:val="20"/>
                <w:szCs w:val="20"/>
                <w:lang w:val="en-GB"/>
              </w:rPr>
              <w:t>●</w:t>
            </w:r>
          </w:p>
        </w:tc>
        <w:tc>
          <w:tcPr>
            <w:tcW w:w="1701" w:type="dxa"/>
          </w:tcPr>
          <w:p w14:paraId="6D3E97E2" w14:textId="3F9B5C92" w:rsidR="00920E53" w:rsidRPr="00D86EE7" w:rsidRDefault="00920E53" w:rsidP="00920E53">
            <w:pPr>
              <w:jc w:val="center"/>
              <w:rPr>
                <w:bCs/>
                <w:sz w:val="20"/>
                <w:szCs w:val="20"/>
                <w:lang w:val="en-GB"/>
              </w:rPr>
            </w:pPr>
            <w:r w:rsidRPr="00D86EE7">
              <w:rPr>
                <w:bCs/>
                <w:sz w:val="20"/>
                <w:szCs w:val="20"/>
                <w:lang w:val="en-GB"/>
              </w:rPr>
              <w:t>●</w:t>
            </w:r>
          </w:p>
        </w:tc>
        <w:tc>
          <w:tcPr>
            <w:tcW w:w="2268" w:type="dxa"/>
          </w:tcPr>
          <w:p w14:paraId="15559E55" w14:textId="463B236E" w:rsidR="00920E53" w:rsidRPr="00D86EE7" w:rsidRDefault="00920E53" w:rsidP="00920E53">
            <w:pPr>
              <w:jc w:val="center"/>
              <w:rPr>
                <w:bCs/>
                <w:sz w:val="20"/>
                <w:szCs w:val="20"/>
                <w:lang w:val="en-GB"/>
              </w:rPr>
            </w:pPr>
            <w:r w:rsidRPr="00D86EE7">
              <w:rPr>
                <w:bCs/>
                <w:sz w:val="20"/>
                <w:szCs w:val="20"/>
                <w:lang w:val="en-GB"/>
              </w:rPr>
              <w:t>●</w:t>
            </w:r>
          </w:p>
        </w:tc>
        <w:tc>
          <w:tcPr>
            <w:tcW w:w="1417" w:type="dxa"/>
          </w:tcPr>
          <w:p w14:paraId="10A7E5A5" w14:textId="65CB1D5B" w:rsidR="00920E53" w:rsidRPr="00D86EE7" w:rsidRDefault="00920E53" w:rsidP="00920E53">
            <w:pPr>
              <w:jc w:val="center"/>
              <w:rPr>
                <w:bCs/>
                <w:sz w:val="20"/>
                <w:szCs w:val="20"/>
                <w:lang w:val="en-GB"/>
              </w:rPr>
            </w:pPr>
            <w:r w:rsidRPr="00D86EE7">
              <w:rPr>
                <w:bCs/>
                <w:sz w:val="20"/>
                <w:szCs w:val="20"/>
                <w:lang w:val="en-GB"/>
              </w:rPr>
              <w:t>●</w:t>
            </w:r>
          </w:p>
        </w:tc>
        <w:tc>
          <w:tcPr>
            <w:tcW w:w="1785" w:type="dxa"/>
          </w:tcPr>
          <w:p w14:paraId="0128D0E0" w14:textId="3C322990" w:rsidR="00920E53" w:rsidRPr="00D86EE7" w:rsidRDefault="00920E53" w:rsidP="00920E53">
            <w:pPr>
              <w:jc w:val="center"/>
              <w:rPr>
                <w:bCs/>
                <w:sz w:val="20"/>
                <w:szCs w:val="20"/>
                <w:lang w:val="en-GB"/>
              </w:rPr>
            </w:pPr>
            <w:r w:rsidRPr="00D86EE7">
              <w:rPr>
                <w:bCs/>
                <w:sz w:val="20"/>
                <w:szCs w:val="20"/>
                <w:lang w:val="en-GB"/>
              </w:rPr>
              <w:t>●</w:t>
            </w:r>
          </w:p>
        </w:tc>
      </w:tr>
      <w:tr w:rsidR="00392F3A" w:rsidRPr="00D86EE7" w14:paraId="6D3C5E89" w14:textId="26060B58" w:rsidTr="00DD38AC">
        <w:tc>
          <w:tcPr>
            <w:tcW w:w="1836" w:type="dxa"/>
          </w:tcPr>
          <w:p w14:paraId="16158B45" w14:textId="698527E4" w:rsidR="00920E53" w:rsidRPr="00D86EE7" w:rsidRDefault="00920E53" w:rsidP="00920E53">
            <w:pPr>
              <w:rPr>
                <w:bCs/>
                <w:sz w:val="20"/>
                <w:szCs w:val="20"/>
                <w:lang w:val="en-GB" w:eastAsia="en-US"/>
              </w:rPr>
            </w:pPr>
            <w:r w:rsidRPr="00D86EE7">
              <w:rPr>
                <w:bCs/>
                <w:sz w:val="20"/>
                <w:szCs w:val="20"/>
                <w:lang w:val="en-GB" w:eastAsia="en-US"/>
              </w:rPr>
              <w:t>Solomon Islands</w:t>
            </w:r>
          </w:p>
        </w:tc>
        <w:tc>
          <w:tcPr>
            <w:tcW w:w="893" w:type="dxa"/>
          </w:tcPr>
          <w:p w14:paraId="538C9C80" w14:textId="0D1A879E" w:rsidR="00920E53" w:rsidRPr="00D86EE7" w:rsidRDefault="00920E53" w:rsidP="00920E53">
            <w:pPr>
              <w:jc w:val="center"/>
              <w:rPr>
                <w:bCs/>
                <w:sz w:val="20"/>
                <w:szCs w:val="20"/>
                <w:lang w:val="en-GB" w:eastAsia="en-US"/>
              </w:rPr>
            </w:pPr>
            <w:r w:rsidRPr="00D86EE7">
              <w:rPr>
                <w:bCs/>
                <w:sz w:val="20"/>
                <w:szCs w:val="20"/>
                <w:lang w:val="en-GB"/>
              </w:rPr>
              <w:t>●</w:t>
            </w:r>
          </w:p>
        </w:tc>
        <w:tc>
          <w:tcPr>
            <w:tcW w:w="1093" w:type="dxa"/>
          </w:tcPr>
          <w:p w14:paraId="545CAA73" w14:textId="4DD163DB" w:rsidR="00920E53" w:rsidRPr="00D86EE7" w:rsidRDefault="00920E53" w:rsidP="00920E53">
            <w:pPr>
              <w:jc w:val="center"/>
              <w:rPr>
                <w:bCs/>
                <w:sz w:val="20"/>
                <w:szCs w:val="20"/>
                <w:lang w:val="en-GB"/>
              </w:rPr>
            </w:pPr>
            <w:r w:rsidRPr="00D86EE7">
              <w:rPr>
                <w:bCs/>
                <w:sz w:val="20"/>
                <w:szCs w:val="20"/>
                <w:lang w:val="en-GB"/>
              </w:rPr>
              <w:t>●</w:t>
            </w:r>
          </w:p>
        </w:tc>
        <w:tc>
          <w:tcPr>
            <w:tcW w:w="1688" w:type="dxa"/>
          </w:tcPr>
          <w:p w14:paraId="0203D05A" w14:textId="74F0AFE2" w:rsidR="00920E53" w:rsidRPr="00D86EE7" w:rsidRDefault="00920E53" w:rsidP="00920E53">
            <w:pPr>
              <w:jc w:val="center"/>
              <w:rPr>
                <w:bCs/>
                <w:sz w:val="20"/>
                <w:szCs w:val="20"/>
                <w:lang w:val="en-GB"/>
              </w:rPr>
            </w:pPr>
            <w:r w:rsidRPr="00D86EE7">
              <w:rPr>
                <w:bCs/>
                <w:sz w:val="20"/>
                <w:szCs w:val="20"/>
                <w:lang w:val="en-GB"/>
              </w:rPr>
              <w:t>●</w:t>
            </w:r>
          </w:p>
        </w:tc>
        <w:tc>
          <w:tcPr>
            <w:tcW w:w="893" w:type="dxa"/>
          </w:tcPr>
          <w:p w14:paraId="675CC69D" w14:textId="50985D72" w:rsidR="00920E53" w:rsidRPr="00D86EE7" w:rsidRDefault="00920E53" w:rsidP="00920E53">
            <w:pPr>
              <w:jc w:val="center"/>
              <w:rPr>
                <w:bCs/>
                <w:sz w:val="20"/>
                <w:szCs w:val="20"/>
                <w:lang w:val="en-GB"/>
              </w:rPr>
            </w:pPr>
            <w:r w:rsidRPr="00D86EE7">
              <w:rPr>
                <w:bCs/>
                <w:sz w:val="20"/>
                <w:szCs w:val="20"/>
                <w:lang w:val="en-GB"/>
              </w:rPr>
              <w:t>●</w:t>
            </w:r>
          </w:p>
        </w:tc>
        <w:tc>
          <w:tcPr>
            <w:tcW w:w="1814" w:type="dxa"/>
          </w:tcPr>
          <w:p w14:paraId="09A48B45" w14:textId="0045D16F" w:rsidR="00920E53" w:rsidRPr="00D86EE7" w:rsidRDefault="00920E53" w:rsidP="00920E53">
            <w:pPr>
              <w:jc w:val="center"/>
              <w:rPr>
                <w:bCs/>
                <w:sz w:val="20"/>
                <w:szCs w:val="20"/>
                <w:lang w:val="en-GB"/>
              </w:rPr>
            </w:pPr>
            <w:r w:rsidRPr="00D86EE7">
              <w:rPr>
                <w:bCs/>
                <w:sz w:val="20"/>
                <w:szCs w:val="20"/>
                <w:lang w:val="en-GB"/>
              </w:rPr>
              <w:t>●</w:t>
            </w:r>
          </w:p>
        </w:tc>
        <w:tc>
          <w:tcPr>
            <w:tcW w:w="1701" w:type="dxa"/>
          </w:tcPr>
          <w:p w14:paraId="087F8C2B" w14:textId="70C60049" w:rsidR="00920E53" w:rsidRPr="00D86EE7" w:rsidRDefault="00920E53" w:rsidP="00920E53">
            <w:pPr>
              <w:jc w:val="center"/>
              <w:rPr>
                <w:bCs/>
                <w:sz w:val="20"/>
                <w:szCs w:val="20"/>
                <w:lang w:val="en-GB"/>
              </w:rPr>
            </w:pPr>
            <w:r w:rsidRPr="00D86EE7">
              <w:rPr>
                <w:bCs/>
                <w:sz w:val="20"/>
                <w:szCs w:val="20"/>
                <w:lang w:val="en-GB" w:eastAsia="en-US"/>
              </w:rPr>
              <w:t>○</w:t>
            </w:r>
          </w:p>
        </w:tc>
        <w:tc>
          <w:tcPr>
            <w:tcW w:w="2268" w:type="dxa"/>
          </w:tcPr>
          <w:p w14:paraId="203106A5" w14:textId="7705E09C" w:rsidR="00920E53" w:rsidRPr="00D86EE7" w:rsidRDefault="00920E53" w:rsidP="00920E53">
            <w:pPr>
              <w:jc w:val="center"/>
              <w:rPr>
                <w:bCs/>
                <w:sz w:val="20"/>
                <w:szCs w:val="20"/>
                <w:lang w:val="en-GB"/>
              </w:rPr>
            </w:pPr>
            <w:r w:rsidRPr="00D86EE7">
              <w:rPr>
                <w:bCs/>
                <w:sz w:val="20"/>
                <w:szCs w:val="20"/>
                <w:lang w:val="en-GB" w:eastAsia="en-US"/>
              </w:rPr>
              <w:t>○</w:t>
            </w:r>
          </w:p>
        </w:tc>
        <w:tc>
          <w:tcPr>
            <w:tcW w:w="1417" w:type="dxa"/>
          </w:tcPr>
          <w:p w14:paraId="13D8A430" w14:textId="3786B6AF" w:rsidR="00920E53" w:rsidRPr="00D86EE7" w:rsidRDefault="00920E53" w:rsidP="00920E53">
            <w:pPr>
              <w:jc w:val="center"/>
              <w:rPr>
                <w:bCs/>
                <w:sz w:val="20"/>
                <w:szCs w:val="20"/>
                <w:lang w:val="en-GB"/>
              </w:rPr>
            </w:pPr>
            <w:r w:rsidRPr="00D86EE7">
              <w:rPr>
                <w:bCs/>
                <w:sz w:val="20"/>
                <w:szCs w:val="20"/>
                <w:lang w:val="en-GB" w:eastAsia="en-US"/>
              </w:rPr>
              <w:t>○</w:t>
            </w:r>
          </w:p>
        </w:tc>
        <w:tc>
          <w:tcPr>
            <w:tcW w:w="1785" w:type="dxa"/>
          </w:tcPr>
          <w:p w14:paraId="50EE0027" w14:textId="09D2C730" w:rsidR="00920E53" w:rsidRPr="00D86EE7" w:rsidRDefault="00920E53" w:rsidP="00920E53">
            <w:pPr>
              <w:jc w:val="center"/>
              <w:rPr>
                <w:bCs/>
                <w:sz w:val="20"/>
                <w:szCs w:val="20"/>
                <w:lang w:val="en-GB"/>
              </w:rPr>
            </w:pPr>
            <w:r w:rsidRPr="00D86EE7">
              <w:rPr>
                <w:bCs/>
                <w:sz w:val="20"/>
                <w:szCs w:val="20"/>
                <w:lang w:val="en-GB"/>
              </w:rPr>
              <w:t>●</w:t>
            </w:r>
          </w:p>
        </w:tc>
      </w:tr>
      <w:tr w:rsidR="00392F3A" w:rsidRPr="00D86EE7" w14:paraId="209F587F" w14:textId="1B656029" w:rsidTr="00DD38AC">
        <w:tc>
          <w:tcPr>
            <w:tcW w:w="1836" w:type="dxa"/>
          </w:tcPr>
          <w:p w14:paraId="6771A5CE" w14:textId="679B162C" w:rsidR="00F6424A" w:rsidRPr="00D86EE7" w:rsidRDefault="00F6424A" w:rsidP="00F6424A">
            <w:pPr>
              <w:rPr>
                <w:bCs/>
                <w:sz w:val="20"/>
                <w:szCs w:val="20"/>
                <w:lang w:val="en-GB" w:eastAsia="en-US"/>
              </w:rPr>
            </w:pPr>
            <w:r w:rsidRPr="00D86EE7">
              <w:rPr>
                <w:bCs/>
                <w:sz w:val="20"/>
                <w:szCs w:val="20"/>
                <w:lang w:val="en-GB" w:eastAsia="en-US"/>
              </w:rPr>
              <w:t>Tonga</w:t>
            </w:r>
          </w:p>
        </w:tc>
        <w:tc>
          <w:tcPr>
            <w:tcW w:w="893" w:type="dxa"/>
          </w:tcPr>
          <w:p w14:paraId="0DF2BBA9" w14:textId="11E1D1F9" w:rsidR="00F6424A" w:rsidRPr="00D86EE7" w:rsidRDefault="00F6424A" w:rsidP="00F6424A">
            <w:pPr>
              <w:jc w:val="center"/>
              <w:rPr>
                <w:bCs/>
                <w:sz w:val="20"/>
                <w:szCs w:val="20"/>
                <w:lang w:val="en-GB" w:eastAsia="en-US"/>
              </w:rPr>
            </w:pPr>
            <w:r w:rsidRPr="00D86EE7">
              <w:rPr>
                <w:bCs/>
                <w:sz w:val="20"/>
                <w:szCs w:val="20"/>
                <w:lang w:val="en-GB"/>
              </w:rPr>
              <w:t>●</w:t>
            </w:r>
          </w:p>
        </w:tc>
        <w:tc>
          <w:tcPr>
            <w:tcW w:w="1093" w:type="dxa"/>
          </w:tcPr>
          <w:p w14:paraId="3416047B" w14:textId="1F41005F" w:rsidR="00F6424A" w:rsidRPr="00D86EE7" w:rsidRDefault="00F6424A" w:rsidP="00F6424A">
            <w:pPr>
              <w:jc w:val="center"/>
              <w:rPr>
                <w:bCs/>
                <w:sz w:val="20"/>
                <w:szCs w:val="20"/>
                <w:lang w:val="en-GB"/>
              </w:rPr>
            </w:pPr>
            <w:r w:rsidRPr="00D86EE7">
              <w:rPr>
                <w:bCs/>
                <w:sz w:val="20"/>
                <w:szCs w:val="20"/>
                <w:lang w:val="en-GB"/>
              </w:rPr>
              <w:t>●</w:t>
            </w:r>
          </w:p>
        </w:tc>
        <w:tc>
          <w:tcPr>
            <w:tcW w:w="1688" w:type="dxa"/>
          </w:tcPr>
          <w:p w14:paraId="4BB6C477" w14:textId="1BB7F7DC" w:rsidR="00F6424A" w:rsidRPr="00D86EE7" w:rsidRDefault="00F6424A" w:rsidP="00F6424A">
            <w:pPr>
              <w:jc w:val="center"/>
              <w:rPr>
                <w:bCs/>
                <w:sz w:val="20"/>
                <w:szCs w:val="20"/>
                <w:lang w:val="en-GB"/>
              </w:rPr>
            </w:pPr>
            <w:r w:rsidRPr="00D86EE7">
              <w:rPr>
                <w:bCs/>
                <w:sz w:val="20"/>
                <w:szCs w:val="20"/>
                <w:lang w:val="en-GB"/>
              </w:rPr>
              <w:t>●</w:t>
            </w:r>
          </w:p>
        </w:tc>
        <w:tc>
          <w:tcPr>
            <w:tcW w:w="893" w:type="dxa"/>
          </w:tcPr>
          <w:p w14:paraId="3D9BE4A5" w14:textId="7BAC6100" w:rsidR="00F6424A" w:rsidRPr="00D86EE7" w:rsidRDefault="00F6424A" w:rsidP="00F6424A">
            <w:pPr>
              <w:jc w:val="center"/>
              <w:rPr>
                <w:bCs/>
                <w:sz w:val="20"/>
                <w:szCs w:val="20"/>
                <w:lang w:val="en-GB"/>
              </w:rPr>
            </w:pPr>
            <w:r w:rsidRPr="00D86EE7">
              <w:rPr>
                <w:bCs/>
                <w:sz w:val="20"/>
                <w:szCs w:val="20"/>
                <w:lang w:val="en-GB"/>
              </w:rPr>
              <w:t>●</w:t>
            </w:r>
          </w:p>
        </w:tc>
        <w:tc>
          <w:tcPr>
            <w:tcW w:w="1814" w:type="dxa"/>
          </w:tcPr>
          <w:p w14:paraId="2D1B6BF8" w14:textId="1F12320A" w:rsidR="00F6424A" w:rsidRPr="00D86EE7" w:rsidRDefault="00F6424A" w:rsidP="00F6424A">
            <w:pPr>
              <w:jc w:val="center"/>
              <w:rPr>
                <w:bCs/>
                <w:sz w:val="20"/>
                <w:szCs w:val="20"/>
                <w:lang w:val="en-GB"/>
              </w:rPr>
            </w:pPr>
            <w:r w:rsidRPr="00D86EE7">
              <w:rPr>
                <w:bCs/>
                <w:sz w:val="20"/>
                <w:szCs w:val="20"/>
                <w:lang w:val="en-GB"/>
              </w:rPr>
              <w:t>●</w:t>
            </w:r>
          </w:p>
        </w:tc>
        <w:tc>
          <w:tcPr>
            <w:tcW w:w="1701" w:type="dxa"/>
          </w:tcPr>
          <w:p w14:paraId="1009D2E7" w14:textId="181678FC" w:rsidR="00F6424A" w:rsidRPr="00D86EE7" w:rsidRDefault="00F6424A" w:rsidP="00F6424A">
            <w:pPr>
              <w:jc w:val="center"/>
              <w:rPr>
                <w:bCs/>
                <w:sz w:val="20"/>
                <w:szCs w:val="20"/>
                <w:lang w:val="en-GB"/>
              </w:rPr>
            </w:pPr>
            <w:r w:rsidRPr="00D86EE7">
              <w:rPr>
                <w:bCs/>
                <w:sz w:val="20"/>
                <w:szCs w:val="20"/>
                <w:lang w:val="en-GB"/>
              </w:rPr>
              <w:t>●</w:t>
            </w:r>
          </w:p>
        </w:tc>
        <w:tc>
          <w:tcPr>
            <w:tcW w:w="2268" w:type="dxa"/>
          </w:tcPr>
          <w:p w14:paraId="63EC982C" w14:textId="312C1CBC" w:rsidR="00F6424A" w:rsidRPr="00D86EE7" w:rsidRDefault="00F6424A" w:rsidP="00F6424A">
            <w:pPr>
              <w:jc w:val="center"/>
              <w:rPr>
                <w:bCs/>
                <w:sz w:val="20"/>
                <w:szCs w:val="20"/>
                <w:lang w:val="en-GB"/>
              </w:rPr>
            </w:pPr>
            <w:r w:rsidRPr="00D86EE7">
              <w:rPr>
                <w:bCs/>
                <w:sz w:val="20"/>
                <w:szCs w:val="20"/>
                <w:lang w:val="en-GB"/>
              </w:rPr>
              <w:t>●</w:t>
            </w:r>
          </w:p>
        </w:tc>
        <w:tc>
          <w:tcPr>
            <w:tcW w:w="1417" w:type="dxa"/>
          </w:tcPr>
          <w:p w14:paraId="0696A8EE" w14:textId="04573330" w:rsidR="00F6424A" w:rsidRPr="00D86EE7" w:rsidRDefault="00F6424A" w:rsidP="00F6424A">
            <w:pPr>
              <w:jc w:val="center"/>
              <w:rPr>
                <w:bCs/>
                <w:sz w:val="20"/>
                <w:szCs w:val="20"/>
                <w:lang w:val="en-GB"/>
              </w:rPr>
            </w:pPr>
            <w:r w:rsidRPr="00D86EE7">
              <w:rPr>
                <w:bCs/>
                <w:sz w:val="20"/>
                <w:szCs w:val="20"/>
                <w:lang w:val="en-GB"/>
              </w:rPr>
              <w:t>●</w:t>
            </w:r>
          </w:p>
        </w:tc>
        <w:tc>
          <w:tcPr>
            <w:tcW w:w="1785" w:type="dxa"/>
          </w:tcPr>
          <w:p w14:paraId="1B26D299" w14:textId="20537894" w:rsidR="00F6424A" w:rsidRPr="00D86EE7" w:rsidRDefault="00F6424A" w:rsidP="00F6424A">
            <w:pPr>
              <w:jc w:val="center"/>
              <w:rPr>
                <w:bCs/>
                <w:sz w:val="20"/>
                <w:szCs w:val="20"/>
                <w:lang w:val="en-GB"/>
              </w:rPr>
            </w:pPr>
            <w:r w:rsidRPr="00D86EE7">
              <w:rPr>
                <w:bCs/>
                <w:sz w:val="20"/>
                <w:szCs w:val="20"/>
                <w:lang w:val="en-GB"/>
              </w:rPr>
              <w:t>●</w:t>
            </w:r>
          </w:p>
        </w:tc>
      </w:tr>
      <w:tr w:rsidR="00392F3A" w:rsidRPr="00D86EE7" w14:paraId="67A9B038" w14:textId="0A9BB46D" w:rsidTr="00DD38AC">
        <w:tc>
          <w:tcPr>
            <w:tcW w:w="1836" w:type="dxa"/>
          </w:tcPr>
          <w:p w14:paraId="043FAEE0" w14:textId="4B1E8CAA" w:rsidR="008E2901" w:rsidRPr="00D86EE7" w:rsidRDefault="008E2901" w:rsidP="008E2901">
            <w:pPr>
              <w:rPr>
                <w:bCs/>
                <w:sz w:val="20"/>
                <w:szCs w:val="20"/>
                <w:lang w:val="en-GB" w:eastAsia="en-US"/>
              </w:rPr>
            </w:pPr>
            <w:r w:rsidRPr="00D86EE7">
              <w:rPr>
                <w:bCs/>
                <w:sz w:val="20"/>
                <w:szCs w:val="20"/>
                <w:lang w:val="en-GB" w:eastAsia="en-US"/>
              </w:rPr>
              <w:t>Tuvalu</w:t>
            </w:r>
          </w:p>
        </w:tc>
        <w:tc>
          <w:tcPr>
            <w:tcW w:w="893" w:type="dxa"/>
          </w:tcPr>
          <w:p w14:paraId="1A246F64" w14:textId="50476849" w:rsidR="008E2901" w:rsidRPr="00D86EE7" w:rsidRDefault="008E2901" w:rsidP="008E2901">
            <w:pPr>
              <w:jc w:val="center"/>
              <w:rPr>
                <w:bCs/>
                <w:sz w:val="20"/>
                <w:szCs w:val="20"/>
                <w:lang w:val="en-GB" w:eastAsia="en-US"/>
              </w:rPr>
            </w:pPr>
            <w:r w:rsidRPr="00D86EE7">
              <w:rPr>
                <w:bCs/>
                <w:sz w:val="20"/>
                <w:szCs w:val="20"/>
                <w:lang w:val="en-GB"/>
              </w:rPr>
              <w:t>●</w:t>
            </w:r>
          </w:p>
        </w:tc>
        <w:tc>
          <w:tcPr>
            <w:tcW w:w="1093" w:type="dxa"/>
          </w:tcPr>
          <w:p w14:paraId="02D202A8" w14:textId="5E78A889" w:rsidR="008E2901" w:rsidRPr="00D86EE7" w:rsidRDefault="008E2901" w:rsidP="008E2901">
            <w:pPr>
              <w:jc w:val="center"/>
              <w:rPr>
                <w:bCs/>
                <w:sz w:val="20"/>
                <w:szCs w:val="20"/>
                <w:lang w:val="en-GB"/>
              </w:rPr>
            </w:pPr>
            <w:r w:rsidRPr="00D86EE7">
              <w:rPr>
                <w:bCs/>
                <w:sz w:val="20"/>
                <w:szCs w:val="20"/>
                <w:lang w:val="en-GB"/>
              </w:rPr>
              <w:t>●</w:t>
            </w:r>
          </w:p>
        </w:tc>
        <w:tc>
          <w:tcPr>
            <w:tcW w:w="1688" w:type="dxa"/>
          </w:tcPr>
          <w:p w14:paraId="4DBCAAC4" w14:textId="55E67ED0" w:rsidR="008E2901" w:rsidRPr="00D86EE7" w:rsidRDefault="008E2901" w:rsidP="008E2901">
            <w:pPr>
              <w:jc w:val="center"/>
              <w:rPr>
                <w:bCs/>
                <w:sz w:val="20"/>
                <w:szCs w:val="20"/>
                <w:lang w:val="en-GB"/>
              </w:rPr>
            </w:pPr>
            <w:r w:rsidRPr="00D86EE7">
              <w:rPr>
                <w:bCs/>
                <w:sz w:val="20"/>
                <w:szCs w:val="20"/>
                <w:lang w:val="en-GB"/>
              </w:rPr>
              <w:t>●</w:t>
            </w:r>
          </w:p>
        </w:tc>
        <w:tc>
          <w:tcPr>
            <w:tcW w:w="893" w:type="dxa"/>
          </w:tcPr>
          <w:p w14:paraId="59F002D6" w14:textId="069BD2C0" w:rsidR="008E2901" w:rsidRPr="00D86EE7" w:rsidRDefault="008E2901" w:rsidP="008E2901">
            <w:pPr>
              <w:jc w:val="center"/>
              <w:rPr>
                <w:bCs/>
                <w:sz w:val="20"/>
                <w:szCs w:val="20"/>
                <w:lang w:val="en-GB"/>
              </w:rPr>
            </w:pPr>
            <w:r w:rsidRPr="00D86EE7">
              <w:rPr>
                <w:bCs/>
                <w:sz w:val="20"/>
                <w:szCs w:val="20"/>
                <w:lang w:val="en-GB"/>
              </w:rPr>
              <w:t>●</w:t>
            </w:r>
          </w:p>
        </w:tc>
        <w:tc>
          <w:tcPr>
            <w:tcW w:w="1814" w:type="dxa"/>
          </w:tcPr>
          <w:p w14:paraId="3BFEC088" w14:textId="22F0B36B" w:rsidR="008E2901" w:rsidRPr="00D86EE7" w:rsidRDefault="008E2901" w:rsidP="008E2901">
            <w:pPr>
              <w:jc w:val="center"/>
              <w:rPr>
                <w:bCs/>
                <w:sz w:val="20"/>
                <w:szCs w:val="20"/>
                <w:lang w:val="en-GB"/>
              </w:rPr>
            </w:pPr>
            <w:r w:rsidRPr="00D86EE7">
              <w:rPr>
                <w:bCs/>
                <w:sz w:val="20"/>
                <w:szCs w:val="20"/>
                <w:lang w:val="en-GB"/>
              </w:rPr>
              <w:t>●</w:t>
            </w:r>
          </w:p>
        </w:tc>
        <w:tc>
          <w:tcPr>
            <w:tcW w:w="1701" w:type="dxa"/>
          </w:tcPr>
          <w:p w14:paraId="372CFE78" w14:textId="071FD509" w:rsidR="008E2901" w:rsidRPr="00D86EE7" w:rsidRDefault="008E2901" w:rsidP="008E2901">
            <w:pPr>
              <w:jc w:val="center"/>
              <w:rPr>
                <w:bCs/>
                <w:sz w:val="20"/>
                <w:szCs w:val="20"/>
                <w:lang w:val="en-GB"/>
              </w:rPr>
            </w:pPr>
            <w:r w:rsidRPr="00D86EE7">
              <w:rPr>
                <w:bCs/>
                <w:sz w:val="20"/>
                <w:szCs w:val="20"/>
                <w:lang w:val="en-GB"/>
              </w:rPr>
              <w:t>●</w:t>
            </w:r>
          </w:p>
        </w:tc>
        <w:tc>
          <w:tcPr>
            <w:tcW w:w="2268" w:type="dxa"/>
          </w:tcPr>
          <w:p w14:paraId="542B0BFF" w14:textId="6B3C607B" w:rsidR="008E2901" w:rsidRPr="00D86EE7" w:rsidRDefault="008E2901" w:rsidP="008E2901">
            <w:pPr>
              <w:jc w:val="center"/>
              <w:rPr>
                <w:bCs/>
                <w:sz w:val="20"/>
                <w:szCs w:val="20"/>
                <w:lang w:val="en-GB"/>
              </w:rPr>
            </w:pPr>
            <w:r w:rsidRPr="00D86EE7">
              <w:rPr>
                <w:bCs/>
                <w:sz w:val="20"/>
                <w:szCs w:val="20"/>
                <w:lang w:val="en-GB"/>
              </w:rPr>
              <w:t>●</w:t>
            </w:r>
          </w:p>
        </w:tc>
        <w:tc>
          <w:tcPr>
            <w:tcW w:w="1417" w:type="dxa"/>
          </w:tcPr>
          <w:p w14:paraId="12781DA4" w14:textId="064E40F4" w:rsidR="008E2901" w:rsidRPr="00D86EE7" w:rsidRDefault="008E2901" w:rsidP="008E2901">
            <w:pPr>
              <w:jc w:val="center"/>
              <w:rPr>
                <w:bCs/>
                <w:sz w:val="20"/>
                <w:szCs w:val="20"/>
                <w:lang w:val="en-GB"/>
              </w:rPr>
            </w:pPr>
            <w:r w:rsidRPr="00D86EE7">
              <w:rPr>
                <w:bCs/>
                <w:sz w:val="20"/>
                <w:szCs w:val="20"/>
                <w:lang w:val="en-GB"/>
              </w:rPr>
              <w:t>●</w:t>
            </w:r>
          </w:p>
        </w:tc>
        <w:tc>
          <w:tcPr>
            <w:tcW w:w="1785" w:type="dxa"/>
          </w:tcPr>
          <w:p w14:paraId="1265808F" w14:textId="031E8445" w:rsidR="008E2901" w:rsidRPr="00D86EE7" w:rsidRDefault="008E2901" w:rsidP="008E2901">
            <w:pPr>
              <w:jc w:val="center"/>
              <w:rPr>
                <w:bCs/>
                <w:sz w:val="20"/>
                <w:szCs w:val="20"/>
                <w:lang w:val="en-GB"/>
              </w:rPr>
            </w:pPr>
            <w:r w:rsidRPr="00D86EE7">
              <w:rPr>
                <w:bCs/>
                <w:sz w:val="20"/>
                <w:szCs w:val="20"/>
                <w:lang w:val="en-GB"/>
              </w:rPr>
              <w:t>●</w:t>
            </w:r>
          </w:p>
        </w:tc>
      </w:tr>
      <w:tr w:rsidR="00564F1C" w:rsidRPr="00D86EE7" w14:paraId="50F3ECFC" w14:textId="77777777" w:rsidTr="00DD38AC">
        <w:tc>
          <w:tcPr>
            <w:tcW w:w="1836" w:type="dxa"/>
          </w:tcPr>
          <w:p w14:paraId="3225274E" w14:textId="10F84656" w:rsidR="00564F1C" w:rsidRPr="00D86EE7" w:rsidRDefault="00564F1C" w:rsidP="00564F1C">
            <w:pPr>
              <w:rPr>
                <w:bCs/>
                <w:sz w:val="20"/>
                <w:szCs w:val="20"/>
                <w:lang w:val="en-GB" w:eastAsia="en-US"/>
              </w:rPr>
            </w:pPr>
            <w:r w:rsidRPr="00D86EE7">
              <w:rPr>
                <w:bCs/>
                <w:sz w:val="20"/>
                <w:szCs w:val="20"/>
                <w:lang w:val="en-GB" w:eastAsia="en-US"/>
              </w:rPr>
              <w:t>United States</w:t>
            </w:r>
          </w:p>
        </w:tc>
        <w:tc>
          <w:tcPr>
            <w:tcW w:w="893" w:type="dxa"/>
          </w:tcPr>
          <w:p w14:paraId="5661B194" w14:textId="400F5B56" w:rsidR="00564F1C" w:rsidRPr="00D86EE7" w:rsidRDefault="00564F1C" w:rsidP="00564F1C">
            <w:pPr>
              <w:jc w:val="center"/>
              <w:rPr>
                <w:bCs/>
                <w:sz w:val="20"/>
                <w:szCs w:val="20"/>
                <w:lang w:val="en-GB"/>
              </w:rPr>
            </w:pPr>
            <w:r w:rsidRPr="00D86EE7">
              <w:rPr>
                <w:bCs/>
                <w:sz w:val="20"/>
                <w:szCs w:val="20"/>
                <w:lang w:val="en-GB" w:eastAsia="en-US"/>
              </w:rPr>
              <w:t>○</w:t>
            </w:r>
          </w:p>
        </w:tc>
        <w:tc>
          <w:tcPr>
            <w:tcW w:w="1093" w:type="dxa"/>
          </w:tcPr>
          <w:p w14:paraId="7CE65739" w14:textId="282FBFCB" w:rsidR="00564F1C" w:rsidRPr="00D86EE7" w:rsidRDefault="00564F1C" w:rsidP="00564F1C">
            <w:pPr>
              <w:jc w:val="center"/>
              <w:rPr>
                <w:bCs/>
                <w:sz w:val="20"/>
                <w:szCs w:val="20"/>
                <w:lang w:val="en-GB"/>
              </w:rPr>
            </w:pPr>
            <w:r w:rsidRPr="00D86EE7">
              <w:rPr>
                <w:bCs/>
                <w:sz w:val="20"/>
                <w:szCs w:val="20"/>
                <w:lang w:val="en-GB" w:eastAsia="en-US"/>
              </w:rPr>
              <w:t>○</w:t>
            </w:r>
          </w:p>
        </w:tc>
        <w:tc>
          <w:tcPr>
            <w:tcW w:w="1688" w:type="dxa"/>
          </w:tcPr>
          <w:p w14:paraId="2BAD2B75" w14:textId="4ADDA883" w:rsidR="00564F1C" w:rsidRPr="00D86EE7" w:rsidRDefault="00564F1C" w:rsidP="00564F1C">
            <w:pPr>
              <w:jc w:val="center"/>
              <w:rPr>
                <w:bCs/>
                <w:sz w:val="20"/>
                <w:szCs w:val="20"/>
                <w:lang w:val="en-GB"/>
              </w:rPr>
            </w:pPr>
            <w:r w:rsidRPr="00D86EE7">
              <w:rPr>
                <w:bCs/>
                <w:sz w:val="20"/>
                <w:szCs w:val="20"/>
                <w:lang w:val="en-GB" w:eastAsia="en-US"/>
              </w:rPr>
              <w:t>○</w:t>
            </w:r>
          </w:p>
        </w:tc>
        <w:tc>
          <w:tcPr>
            <w:tcW w:w="893" w:type="dxa"/>
          </w:tcPr>
          <w:p w14:paraId="2D68E3D3" w14:textId="3496744B" w:rsidR="00564F1C" w:rsidRPr="00D86EE7" w:rsidRDefault="00564F1C" w:rsidP="00564F1C">
            <w:pPr>
              <w:jc w:val="center"/>
              <w:rPr>
                <w:bCs/>
                <w:sz w:val="20"/>
                <w:szCs w:val="20"/>
                <w:lang w:val="en-GB"/>
              </w:rPr>
            </w:pPr>
            <w:r w:rsidRPr="00D86EE7">
              <w:rPr>
                <w:bCs/>
                <w:sz w:val="20"/>
                <w:szCs w:val="20"/>
                <w:lang w:val="en-GB" w:eastAsia="en-US"/>
              </w:rPr>
              <w:t>○</w:t>
            </w:r>
          </w:p>
        </w:tc>
        <w:tc>
          <w:tcPr>
            <w:tcW w:w="1814" w:type="dxa"/>
          </w:tcPr>
          <w:p w14:paraId="2BF8D199" w14:textId="0AF83EC3" w:rsidR="00564F1C" w:rsidRPr="00D86EE7" w:rsidRDefault="00564F1C" w:rsidP="00564F1C">
            <w:pPr>
              <w:jc w:val="center"/>
              <w:rPr>
                <w:bCs/>
                <w:sz w:val="20"/>
                <w:szCs w:val="20"/>
                <w:lang w:val="en-GB"/>
              </w:rPr>
            </w:pPr>
            <w:r w:rsidRPr="00D86EE7">
              <w:rPr>
                <w:bCs/>
                <w:sz w:val="20"/>
                <w:szCs w:val="20"/>
                <w:lang w:val="en-GB" w:eastAsia="en-US"/>
              </w:rPr>
              <w:t>○</w:t>
            </w:r>
          </w:p>
        </w:tc>
        <w:tc>
          <w:tcPr>
            <w:tcW w:w="1701" w:type="dxa"/>
          </w:tcPr>
          <w:p w14:paraId="038D9A0D" w14:textId="708C6653" w:rsidR="00564F1C" w:rsidRPr="00D86EE7" w:rsidRDefault="00564F1C" w:rsidP="00564F1C">
            <w:pPr>
              <w:jc w:val="center"/>
              <w:rPr>
                <w:bCs/>
                <w:sz w:val="20"/>
                <w:szCs w:val="20"/>
                <w:lang w:val="en-GB"/>
              </w:rPr>
            </w:pPr>
            <w:r w:rsidRPr="00D86EE7">
              <w:rPr>
                <w:bCs/>
                <w:sz w:val="20"/>
                <w:szCs w:val="20"/>
                <w:lang w:val="en-GB" w:eastAsia="en-US"/>
              </w:rPr>
              <w:t>○</w:t>
            </w:r>
          </w:p>
        </w:tc>
        <w:tc>
          <w:tcPr>
            <w:tcW w:w="2268" w:type="dxa"/>
          </w:tcPr>
          <w:p w14:paraId="6A5B926D" w14:textId="553E73CA" w:rsidR="00564F1C" w:rsidRPr="00D86EE7" w:rsidRDefault="00564F1C" w:rsidP="00564F1C">
            <w:pPr>
              <w:jc w:val="center"/>
              <w:rPr>
                <w:bCs/>
                <w:sz w:val="20"/>
                <w:szCs w:val="20"/>
                <w:lang w:val="en-GB"/>
              </w:rPr>
            </w:pPr>
            <w:r w:rsidRPr="00D86EE7">
              <w:rPr>
                <w:bCs/>
                <w:sz w:val="20"/>
                <w:szCs w:val="20"/>
                <w:lang w:val="en-GB" w:eastAsia="en-US"/>
              </w:rPr>
              <w:t>○</w:t>
            </w:r>
          </w:p>
        </w:tc>
        <w:tc>
          <w:tcPr>
            <w:tcW w:w="1417" w:type="dxa"/>
          </w:tcPr>
          <w:p w14:paraId="560D5828" w14:textId="57ECED1D" w:rsidR="00564F1C" w:rsidRPr="00D86EE7" w:rsidRDefault="00564F1C" w:rsidP="00564F1C">
            <w:pPr>
              <w:jc w:val="center"/>
              <w:rPr>
                <w:bCs/>
                <w:sz w:val="20"/>
                <w:szCs w:val="20"/>
                <w:lang w:val="en-GB"/>
              </w:rPr>
            </w:pPr>
            <w:r w:rsidRPr="00D86EE7">
              <w:rPr>
                <w:bCs/>
                <w:sz w:val="20"/>
                <w:szCs w:val="20"/>
                <w:lang w:val="en-GB" w:eastAsia="en-US"/>
              </w:rPr>
              <w:t>○</w:t>
            </w:r>
          </w:p>
        </w:tc>
        <w:tc>
          <w:tcPr>
            <w:tcW w:w="1785" w:type="dxa"/>
          </w:tcPr>
          <w:p w14:paraId="58FBDA56" w14:textId="37515E7B" w:rsidR="00564F1C" w:rsidRPr="00D86EE7" w:rsidRDefault="00564F1C" w:rsidP="00564F1C">
            <w:pPr>
              <w:jc w:val="center"/>
              <w:rPr>
                <w:bCs/>
                <w:sz w:val="20"/>
                <w:szCs w:val="20"/>
                <w:lang w:val="en-GB"/>
              </w:rPr>
            </w:pPr>
            <w:r w:rsidRPr="00D86EE7">
              <w:rPr>
                <w:bCs/>
                <w:sz w:val="20"/>
                <w:szCs w:val="20"/>
                <w:lang w:val="en-GB" w:eastAsia="en-US"/>
              </w:rPr>
              <w:t>○</w:t>
            </w:r>
          </w:p>
        </w:tc>
      </w:tr>
      <w:tr w:rsidR="00392F3A" w:rsidRPr="00D86EE7" w14:paraId="56A40DE8" w14:textId="1389A9B2" w:rsidTr="00DD38AC">
        <w:tc>
          <w:tcPr>
            <w:tcW w:w="1836" w:type="dxa"/>
          </w:tcPr>
          <w:p w14:paraId="4A41E8BA" w14:textId="056088AA" w:rsidR="008E2901" w:rsidRPr="00D86EE7" w:rsidRDefault="008E2901" w:rsidP="008E2901">
            <w:pPr>
              <w:rPr>
                <w:bCs/>
                <w:sz w:val="20"/>
                <w:szCs w:val="20"/>
                <w:lang w:val="en-GB" w:eastAsia="en-US"/>
              </w:rPr>
            </w:pPr>
            <w:r w:rsidRPr="00D86EE7">
              <w:rPr>
                <w:bCs/>
                <w:sz w:val="20"/>
                <w:szCs w:val="20"/>
                <w:lang w:val="en-GB" w:eastAsia="en-US"/>
              </w:rPr>
              <w:t>Vanuatu</w:t>
            </w:r>
          </w:p>
        </w:tc>
        <w:tc>
          <w:tcPr>
            <w:tcW w:w="893" w:type="dxa"/>
          </w:tcPr>
          <w:p w14:paraId="5D8A0322" w14:textId="0A6F6377" w:rsidR="008E2901" w:rsidRPr="00D86EE7" w:rsidRDefault="00C5070F" w:rsidP="008E2901">
            <w:pPr>
              <w:jc w:val="center"/>
              <w:rPr>
                <w:bCs/>
                <w:sz w:val="20"/>
                <w:szCs w:val="20"/>
                <w:lang w:val="en-GB" w:eastAsia="en-US"/>
              </w:rPr>
            </w:pPr>
            <w:r w:rsidRPr="00D86EE7">
              <w:rPr>
                <w:bCs/>
                <w:sz w:val="20"/>
                <w:szCs w:val="20"/>
                <w:lang w:val="en-GB" w:eastAsia="en-US"/>
              </w:rPr>
              <w:t>○</w:t>
            </w:r>
          </w:p>
        </w:tc>
        <w:tc>
          <w:tcPr>
            <w:tcW w:w="1093" w:type="dxa"/>
          </w:tcPr>
          <w:p w14:paraId="12A707D8" w14:textId="6C1826EE" w:rsidR="008E2901" w:rsidRPr="00D86EE7" w:rsidRDefault="008E2901" w:rsidP="008E2901">
            <w:pPr>
              <w:jc w:val="center"/>
              <w:rPr>
                <w:bCs/>
                <w:sz w:val="20"/>
                <w:szCs w:val="20"/>
                <w:lang w:val="en-GB"/>
              </w:rPr>
            </w:pPr>
            <w:r w:rsidRPr="00D86EE7">
              <w:rPr>
                <w:bCs/>
                <w:sz w:val="20"/>
                <w:szCs w:val="20"/>
                <w:lang w:val="en-GB"/>
              </w:rPr>
              <w:t>●</w:t>
            </w:r>
            <w:r w:rsidR="00C5070F" w:rsidRPr="00D86EE7">
              <w:rPr>
                <w:bCs/>
                <w:sz w:val="20"/>
                <w:szCs w:val="20"/>
                <w:lang w:val="en-GB"/>
              </w:rPr>
              <w:t xml:space="preserve"> (1)</w:t>
            </w:r>
          </w:p>
        </w:tc>
        <w:tc>
          <w:tcPr>
            <w:tcW w:w="1688" w:type="dxa"/>
          </w:tcPr>
          <w:p w14:paraId="2CE4B0CD" w14:textId="442AFB27" w:rsidR="008E2901" w:rsidRPr="00D86EE7" w:rsidRDefault="008E2901" w:rsidP="008E2901">
            <w:pPr>
              <w:jc w:val="center"/>
              <w:rPr>
                <w:bCs/>
                <w:sz w:val="20"/>
                <w:szCs w:val="20"/>
                <w:lang w:val="en-GB"/>
              </w:rPr>
            </w:pPr>
            <w:r w:rsidRPr="00D86EE7">
              <w:rPr>
                <w:bCs/>
                <w:sz w:val="20"/>
                <w:szCs w:val="20"/>
                <w:lang w:val="en-GB"/>
              </w:rPr>
              <w:t>●</w:t>
            </w:r>
            <w:r w:rsidR="00C5070F" w:rsidRPr="00D86EE7">
              <w:rPr>
                <w:bCs/>
                <w:sz w:val="20"/>
                <w:szCs w:val="20"/>
                <w:lang w:val="en-GB"/>
              </w:rPr>
              <w:t xml:space="preserve"> (2)</w:t>
            </w:r>
          </w:p>
        </w:tc>
        <w:tc>
          <w:tcPr>
            <w:tcW w:w="893" w:type="dxa"/>
          </w:tcPr>
          <w:p w14:paraId="5C5F7F50" w14:textId="4DE33A63" w:rsidR="008E2901" w:rsidRPr="00D86EE7" w:rsidRDefault="00C5070F" w:rsidP="008E2901">
            <w:pPr>
              <w:jc w:val="center"/>
              <w:rPr>
                <w:bCs/>
                <w:sz w:val="20"/>
                <w:szCs w:val="20"/>
                <w:lang w:val="en-GB"/>
              </w:rPr>
            </w:pPr>
            <w:r w:rsidRPr="00D86EE7">
              <w:rPr>
                <w:bCs/>
                <w:sz w:val="20"/>
                <w:szCs w:val="20"/>
                <w:lang w:val="en-GB" w:eastAsia="en-US"/>
              </w:rPr>
              <w:t>○</w:t>
            </w:r>
          </w:p>
        </w:tc>
        <w:tc>
          <w:tcPr>
            <w:tcW w:w="1814" w:type="dxa"/>
          </w:tcPr>
          <w:p w14:paraId="0392080B" w14:textId="152938B7" w:rsidR="008E2901" w:rsidRPr="00D86EE7" w:rsidRDefault="008E2901" w:rsidP="008E2901">
            <w:pPr>
              <w:jc w:val="center"/>
              <w:rPr>
                <w:bCs/>
                <w:sz w:val="20"/>
                <w:szCs w:val="20"/>
                <w:lang w:val="en-GB"/>
              </w:rPr>
            </w:pPr>
            <w:r w:rsidRPr="00D86EE7">
              <w:rPr>
                <w:bCs/>
                <w:sz w:val="20"/>
                <w:szCs w:val="20"/>
                <w:lang w:val="en-GB"/>
              </w:rPr>
              <w:t>●</w:t>
            </w:r>
            <w:r w:rsidR="00C5070F" w:rsidRPr="00D86EE7">
              <w:rPr>
                <w:bCs/>
                <w:sz w:val="20"/>
                <w:szCs w:val="20"/>
                <w:lang w:val="en-GB"/>
              </w:rPr>
              <w:t xml:space="preserve"> (3)</w:t>
            </w:r>
          </w:p>
        </w:tc>
        <w:tc>
          <w:tcPr>
            <w:tcW w:w="1701" w:type="dxa"/>
          </w:tcPr>
          <w:p w14:paraId="144B4645" w14:textId="66F79DE9" w:rsidR="008E2901" w:rsidRPr="00D86EE7" w:rsidRDefault="008E2901" w:rsidP="008E2901">
            <w:pPr>
              <w:jc w:val="center"/>
              <w:rPr>
                <w:bCs/>
                <w:sz w:val="20"/>
                <w:szCs w:val="20"/>
                <w:lang w:val="en-GB"/>
              </w:rPr>
            </w:pPr>
            <w:r w:rsidRPr="00D86EE7">
              <w:rPr>
                <w:bCs/>
                <w:sz w:val="20"/>
                <w:szCs w:val="20"/>
                <w:lang w:val="en-GB"/>
              </w:rPr>
              <w:t>●</w:t>
            </w:r>
            <w:r w:rsidR="00972CA5" w:rsidRPr="00D86EE7">
              <w:rPr>
                <w:bCs/>
                <w:sz w:val="20"/>
                <w:szCs w:val="20"/>
                <w:lang w:val="en-GB"/>
              </w:rPr>
              <w:t xml:space="preserve"> (4)</w:t>
            </w:r>
          </w:p>
        </w:tc>
        <w:tc>
          <w:tcPr>
            <w:tcW w:w="2268" w:type="dxa"/>
          </w:tcPr>
          <w:p w14:paraId="26D3885B" w14:textId="6252D07A" w:rsidR="008E2901" w:rsidRPr="00D86EE7" w:rsidRDefault="008E2901" w:rsidP="008E2901">
            <w:pPr>
              <w:jc w:val="center"/>
              <w:rPr>
                <w:bCs/>
                <w:sz w:val="20"/>
                <w:szCs w:val="20"/>
                <w:lang w:val="en-GB"/>
              </w:rPr>
            </w:pPr>
            <w:r w:rsidRPr="00D86EE7">
              <w:rPr>
                <w:bCs/>
                <w:sz w:val="20"/>
                <w:szCs w:val="20"/>
                <w:lang w:val="en-GB"/>
              </w:rPr>
              <w:t>●</w:t>
            </w:r>
            <w:r w:rsidR="00972CA5" w:rsidRPr="00D86EE7">
              <w:rPr>
                <w:bCs/>
                <w:sz w:val="20"/>
                <w:szCs w:val="20"/>
                <w:lang w:val="en-GB"/>
              </w:rPr>
              <w:t xml:space="preserve"> (5)</w:t>
            </w:r>
          </w:p>
        </w:tc>
        <w:tc>
          <w:tcPr>
            <w:tcW w:w="1417" w:type="dxa"/>
          </w:tcPr>
          <w:p w14:paraId="1C22C2E2" w14:textId="10C9C0E5" w:rsidR="008E2901" w:rsidRPr="00D86EE7" w:rsidRDefault="008E2901" w:rsidP="008E2901">
            <w:pPr>
              <w:jc w:val="center"/>
              <w:rPr>
                <w:bCs/>
                <w:sz w:val="20"/>
                <w:szCs w:val="20"/>
                <w:lang w:val="en-GB"/>
              </w:rPr>
            </w:pPr>
            <w:r w:rsidRPr="00D86EE7">
              <w:rPr>
                <w:bCs/>
                <w:sz w:val="20"/>
                <w:szCs w:val="20"/>
                <w:lang w:val="en-GB"/>
              </w:rPr>
              <w:t>●</w:t>
            </w:r>
            <w:r w:rsidR="00972CA5" w:rsidRPr="00D86EE7">
              <w:rPr>
                <w:bCs/>
                <w:sz w:val="20"/>
                <w:szCs w:val="20"/>
                <w:lang w:val="en-GB"/>
              </w:rPr>
              <w:t xml:space="preserve"> (6)</w:t>
            </w:r>
          </w:p>
        </w:tc>
        <w:tc>
          <w:tcPr>
            <w:tcW w:w="1785" w:type="dxa"/>
          </w:tcPr>
          <w:p w14:paraId="233FBC27" w14:textId="774EE3D6" w:rsidR="008E2901" w:rsidRPr="00D86EE7" w:rsidRDefault="008E2901" w:rsidP="008E2901">
            <w:pPr>
              <w:jc w:val="center"/>
              <w:rPr>
                <w:bCs/>
                <w:sz w:val="20"/>
                <w:szCs w:val="20"/>
                <w:lang w:val="en-GB"/>
              </w:rPr>
            </w:pPr>
            <w:r w:rsidRPr="00D86EE7">
              <w:rPr>
                <w:bCs/>
                <w:sz w:val="20"/>
                <w:szCs w:val="20"/>
                <w:lang w:val="en-GB"/>
              </w:rPr>
              <w:t>●</w:t>
            </w:r>
          </w:p>
        </w:tc>
      </w:tr>
      <w:tr w:rsidR="00392F3A" w:rsidRPr="00D86EE7" w14:paraId="550A82EE" w14:textId="79569CF8" w:rsidTr="00DD38AC">
        <w:tc>
          <w:tcPr>
            <w:tcW w:w="1836" w:type="dxa"/>
          </w:tcPr>
          <w:p w14:paraId="2B670FB9" w14:textId="3BBD5A8C" w:rsidR="00C5070F" w:rsidRPr="00D86EE7" w:rsidRDefault="00C5070F" w:rsidP="00C5070F">
            <w:pPr>
              <w:rPr>
                <w:bCs/>
                <w:sz w:val="20"/>
                <w:szCs w:val="20"/>
                <w:lang w:val="en-GB" w:eastAsia="en-US"/>
              </w:rPr>
            </w:pPr>
            <w:r w:rsidRPr="00D86EE7">
              <w:rPr>
                <w:bCs/>
                <w:sz w:val="20"/>
                <w:szCs w:val="20"/>
                <w:lang w:val="en-GB" w:eastAsia="en-US"/>
              </w:rPr>
              <w:t>Viet Nam</w:t>
            </w:r>
          </w:p>
        </w:tc>
        <w:tc>
          <w:tcPr>
            <w:tcW w:w="893" w:type="dxa"/>
          </w:tcPr>
          <w:p w14:paraId="2BD2EC59" w14:textId="1AC52CAE" w:rsidR="00C5070F" w:rsidRPr="00D86EE7" w:rsidRDefault="00C5070F" w:rsidP="00C5070F">
            <w:pPr>
              <w:jc w:val="center"/>
              <w:rPr>
                <w:bCs/>
                <w:sz w:val="20"/>
                <w:szCs w:val="20"/>
                <w:lang w:val="en-GB" w:eastAsia="en-US"/>
              </w:rPr>
            </w:pPr>
            <w:r w:rsidRPr="00D86EE7">
              <w:rPr>
                <w:bCs/>
                <w:sz w:val="20"/>
                <w:szCs w:val="20"/>
                <w:lang w:val="en-GB"/>
              </w:rPr>
              <w:t>●</w:t>
            </w:r>
          </w:p>
        </w:tc>
        <w:tc>
          <w:tcPr>
            <w:tcW w:w="1093" w:type="dxa"/>
          </w:tcPr>
          <w:p w14:paraId="55C1D864" w14:textId="2143BCF0" w:rsidR="00C5070F" w:rsidRPr="00D86EE7" w:rsidRDefault="00C5070F" w:rsidP="00C5070F">
            <w:pPr>
              <w:jc w:val="center"/>
              <w:rPr>
                <w:bCs/>
                <w:sz w:val="20"/>
                <w:szCs w:val="20"/>
                <w:lang w:val="en-GB"/>
              </w:rPr>
            </w:pPr>
            <w:r w:rsidRPr="00D86EE7">
              <w:rPr>
                <w:bCs/>
                <w:sz w:val="20"/>
                <w:szCs w:val="20"/>
                <w:lang w:val="en-GB" w:eastAsia="en-US"/>
              </w:rPr>
              <w:t>○</w:t>
            </w:r>
          </w:p>
        </w:tc>
        <w:tc>
          <w:tcPr>
            <w:tcW w:w="1688" w:type="dxa"/>
          </w:tcPr>
          <w:p w14:paraId="089747CD" w14:textId="1AB8C0D5" w:rsidR="00C5070F" w:rsidRPr="00D86EE7" w:rsidRDefault="00C5070F" w:rsidP="00C5070F">
            <w:pPr>
              <w:jc w:val="center"/>
              <w:rPr>
                <w:bCs/>
                <w:sz w:val="20"/>
                <w:szCs w:val="20"/>
                <w:lang w:val="en-GB"/>
              </w:rPr>
            </w:pPr>
            <w:r w:rsidRPr="00D86EE7">
              <w:rPr>
                <w:bCs/>
                <w:sz w:val="20"/>
                <w:szCs w:val="20"/>
                <w:lang w:val="en-GB"/>
              </w:rPr>
              <w:t>●</w:t>
            </w:r>
          </w:p>
        </w:tc>
        <w:tc>
          <w:tcPr>
            <w:tcW w:w="893" w:type="dxa"/>
          </w:tcPr>
          <w:p w14:paraId="2EAA4449" w14:textId="3CCA76FB" w:rsidR="00C5070F" w:rsidRPr="00D86EE7" w:rsidRDefault="00C5070F" w:rsidP="00C5070F">
            <w:pPr>
              <w:jc w:val="center"/>
              <w:rPr>
                <w:bCs/>
                <w:sz w:val="20"/>
                <w:szCs w:val="20"/>
                <w:lang w:val="en-GB"/>
              </w:rPr>
            </w:pPr>
            <w:r w:rsidRPr="00D86EE7">
              <w:rPr>
                <w:bCs/>
                <w:sz w:val="20"/>
                <w:szCs w:val="20"/>
                <w:lang w:val="en-GB"/>
              </w:rPr>
              <w:t>●</w:t>
            </w:r>
          </w:p>
        </w:tc>
        <w:tc>
          <w:tcPr>
            <w:tcW w:w="1814" w:type="dxa"/>
          </w:tcPr>
          <w:p w14:paraId="016EA6D2" w14:textId="3E435F97" w:rsidR="00C5070F" w:rsidRPr="00D86EE7" w:rsidRDefault="00C5070F" w:rsidP="00C5070F">
            <w:pPr>
              <w:jc w:val="center"/>
              <w:rPr>
                <w:bCs/>
                <w:sz w:val="20"/>
                <w:szCs w:val="20"/>
                <w:lang w:val="en-GB"/>
              </w:rPr>
            </w:pPr>
            <w:r w:rsidRPr="00D86EE7">
              <w:rPr>
                <w:bCs/>
                <w:sz w:val="20"/>
                <w:szCs w:val="20"/>
                <w:lang w:val="en-GB"/>
              </w:rPr>
              <w:t>●</w:t>
            </w:r>
          </w:p>
        </w:tc>
        <w:tc>
          <w:tcPr>
            <w:tcW w:w="1701" w:type="dxa"/>
          </w:tcPr>
          <w:p w14:paraId="0D02884E" w14:textId="20DCFBE6" w:rsidR="00C5070F" w:rsidRPr="00D86EE7" w:rsidRDefault="00C5070F" w:rsidP="00C5070F">
            <w:pPr>
              <w:jc w:val="center"/>
              <w:rPr>
                <w:bCs/>
                <w:sz w:val="20"/>
                <w:szCs w:val="20"/>
                <w:lang w:val="en-GB"/>
              </w:rPr>
            </w:pPr>
            <w:r w:rsidRPr="00D86EE7">
              <w:rPr>
                <w:bCs/>
                <w:sz w:val="20"/>
                <w:szCs w:val="20"/>
                <w:lang w:val="en-GB" w:eastAsia="en-US"/>
              </w:rPr>
              <w:t>○</w:t>
            </w:r>
          </w:p>
        </w:tc>
        <w:tc>
          <w:tcPr>
            <w:tcW w:w="2268" w:type="dxa"/>
          </w:tcPr>
          <w:p w14:paraId="3533CCCA" w14:textId="58B8639F" w:rsidR="00C5070F" w:rsidRPr="00D86EE7" w:rsidRDefault="00C5070F" w:rsidP="00C5070F">
            <w:pPr>
              <w:jc w:val="center"/>
              <w:rPr>
                <w:bCs/>
                <w:sz w:val="20"/>
                <w:szCs w:val="20"/>
                <w:lang w:val="en-GB"/>
              </w:rPr>
            </w:pPr>
            <w:r w:rsidRPr="00D86EE7">
              <w:rPr>
                <w:bCs/>
                <w:sz w:val="20"/>
                <w:szCs w:val="20"/>
                <w:lang w:val="en-GB" w:eastAsia="en-US"/>
              </w:rPr>
              <w:t>○</w:t>
            </w:r>
          </w:p>
        </w:tc>
        <w:tc>
          <w:tcPr>
            <w:tcW w:w="1417" w:type="dxa"/>
          </w:tcPr>
          <w:p w14:paraId="1F44260F" w14:textId="34D2A606" w:rsidR="00C5070F" w:rsidRPr="00D86EE7" w:rsidRDefault="00C5070F" w:rsidP="00C5070F">
            <w:pPr>
              <w:jc w:val="center"/>
              <w:rPr>
                <w:bCs/>
                <w:sz w:val="20"/>
                <w:szCs w:val="20"/>
                <w:lang w:val="en-GB"/>
              </w:rPr>
            </w:pPr>
            <w:r w:rsidRPr="00D86EE7">
              <w:rPr>
                <w:bCs/>
                <w:sz w:val="20"/>
                <w:szCs w:val="20"/>
                <w:lang w:val="en-GB" w:eastAsia="en-US"/>
              </w:rPr>
              <w:t>○</w:t>
            </w:r>
          </w:p>
        </w:tc>
        <w:tc>
          <w:tcPr>
            <w:tcW w:w="1785" w:type="dxa"/>
          </w:tcPr>
          <w:p w14:paraId="0AD0C8D0" w14:textId="1038172A" w:rsidR="00C5070F" w:rsidRPr="00D86EE7" w:rsidRDefault="00C5070F" w:rsidP="00C5070F">
            <w:pPr>
              <w:jc w:val="center"/>
              <w:rPr>
                <w:bCs/>
                <w:sz w:val="20"/>
                <w:szCs w:val="20"/>
                <w:lang w:val="en-GB"/>
              </w:rPr>
            </w:pPr>
            <w:r w:rsidRPr="00D86EE7">
              <w:rPr>
                <w:bCs/>
                <w:sz w:val="20"/>
                <w:szCs w:val="20"/>
                <w:lang w:val="en-GB" w:eastAsia="en-US"/>
              </w:rPr>
              <w:t>○</w:t>
            </w:r>
          </w:p>
        </w:tc>
      </w:tr>
    </w:tbl>
    <w:p w14:paraId="4A148212" w14:textId="77777777" w:rsidR="00263F94" w:rsidRPr="00D86EE7" w:rsidRDefault="00263F94" w:rsidP="00BC7824">
      <w:pPr>
        <w:pStyle w:val="ListParagraph"/>
        <w:numPr>
          <w:ilvl w:val="0"/>
          <w:numId w:val="3"/>
        </w:numPr>
        <w:ind w:left="284" w:hanging="284"/>
        <w:rPr>
          <w:bCs/>
          <w:sz w:val="20"/>
          <w:szCs w:val="20"/>
          <w:lang w:val="en-GB"/>
        </w:rPr>
      </w:pPr>
      <w:r w:rsidRPr="00D86EE7">
        <w:rPr>
          <w:bCs/>
          <w:sz w:val="20"/>
          <w:szCs w:val="20"/>
          <w:lang w:val="en-GB"/>
        </w:rPr>
        <w:t>Australia does not require direct assistance from the IOC but may be able to support some of their activities.</w:t>
      </w:r>
    </w:p>
    <w:p w14:paraId="31253BEA" w14:textId="77777777" w:rsidR="003A6F40" w:rsidRPr="00D86EE7" w:rsidRDefault="00263F94" w:rsidP="00BC7824">
      <w:pPr>
        <w:pStyle w:val="ListParagraph"/>
        <w:numPr>
          <w:ilvl w:val="0"/>
          <w:numId w:val="3"/>
        </w:numPr>
        <w:ind w:left="284" w:hanging="284"/>
        <w:rPr>
          <w:bCs/>
          <w:sz w:val="20"/>
          <w:szCs w:val="20"/>
          <w:lang w:val="en-GB"/>
        </w:rPr>
      </w:pPr>
      <w:r w:rsidRPr="00D86EE7">
        <w:rPr>
          <w:bCs/>
          <w:sz w:val="20"/>
          <w:szCs w:val="20"/>
          <w:lang w:val="en-GB"/>
        </w:rPr>
        <w:t>French Polynesia emphasizes that media awareness training is their priority, aiming to develop language resources, appropriate wording, educational support, and videos to ensure the information is shared effectively</w:t>
      </w:r>
      <w:r w:rsidR="006E0077" w:rsidRPr="00D86EE7">
        <w:rPr>
          <w:bCs/>
          <w:sz w:val="20"/>
          <w:szCs w:val="20"/>
          <w:lang w:val="en-GB"/>
        </w:rPr>
        <w:t>.</w:t>
      </w:r>
    </w:p>
    <w:p w14:paraId="1629DAF2" w14:textId="76D36484" w:rsidR="000E042E" w:rsidRPr="00D86EE7" w:rsidRDefault="000E042E" w:rsidP="00BC7824">
      <w:pPr>
        <w:pStyle w:val="ListParagraph"/>
        <w:numPr>
          <w:ilvl w:val="0"/>
          <w:numId w:val="3"/>
        </w:numPr>
        <w:ind w:left="284" w:hanging="284"/>
        <w:rPr>
          <w:bCs/>
          <w:lang w:val="en-GB"/>
        </w:rPr>
        <w:sectPr w:rsidR="000E042E" w:rsidRPr="00D86EE7" w:rsidSect="00CB5BAF">
          <w:pgSz w:w="16838" w:h="11906" w:orient="landscape"/>
          <w:pgMar w:top="720" w:right="720" w:bottom="567" w:left="720" w:header="709" w:footer="709" w:gutter="0"/>
          <w:cols w:space="708"/>
          <w:titlePg/>
          <w:docGrid w:linePitch="360"/>
        </w:sectPr>
      </w:pPr>
      <w:r w:rsidRPr="00D86EE7">
        <w:rPr>
          <w:bCs/>
          <w:sz w:val="20"/>
          <w:szCs w:val="20"/>
          <w:lang w:val="en-GB"/>
        </w:rPr>
        <w:t>Philippines</w:t>
      </w:r>
      <w:r w:rsidR="007D0829" w:rsidRPr="00D86EE7">
        <w:rPr>
          <w:bCs/>
          <w:sz w:val="20"/>
          <w:szCs w:val="20"/>
          <w:lang w:val="en-GB"/>
        </w:rPr>
        <w:t xml:space="preserve"> mentioned the </w:t>
      </w:r>
      <w:r w:rsidR="00414FDE" w:rsidRPr="00D86EE7">
        <w:rPr>
          <w:bCs/>
          <w:sz w:val="20"/>
          <w:szCs w:val="20"/>
          <w:lang w:val="en-GB"/>
        </w:rPr>
        <w:t>“</w:t>
      </w:r>
      <w:r w:rsidR="007D0829" w:rsidRPr="00D86EE7">
        <w:rPr>
          <w:bCs/>
          <w:sz w:val="20"/>
          <w:szCs w:val="20"/>
          <w:lang w:val="en-GB"/>
        </w:rPr>
        <w:t>Sharing of best practices</w:t>
      </w:r>
      <w:r w:rsidR="00414FDE" w:rsidRPr="00D86EE7">
        <w:rPr>
          <w:bCs/>
          <w:sz w:val="20"/>
          <w:szCs w:val="20"/>
          <w:lang w:val="en-GB"/>
        </w:rPr>
        <w:t xml:space="preserve"> of other countries”</w:t>
      </w:r>
      <w:r w:rsidR="001523D2" w:rsidRPr="00D86EE7">
        <w:rPr>
          <w:bCs/>
          <w:sz w:val="20"/>
          <w:szCs w:val="20"/>
          <w:lang w:val="en-GB"/>
        </w:rPr>
        <w:t xml:space="preserve"> and United States </w:t>
      </w:r>
      <w:r w:rsidR="00E9422A" w:rsidRPr="00D86EE7">
        <w:rPr>
          <w:bCs/>
          <w:sz w:val="20"/>
          <w:szCs w:val="20"/>
          <w:lang w:val="en-GB"/>
        </w:rPr>
        <w:t xml:space="preserve">the </w:t>
      </w:r>
      <w:r w:rsidR="001523D2" w:rsidRPr="00D86EE7">
        <w:rPr>
          <w:bCs/>
          <w:sz w:val="20"/>
          <w:szCs w:val="20"/>
          <w:lang w:val="en-GB"/>
        </w:rPr>
        <w:t>“</w:t>
      </w:r>
      <w:r w:rsidR="002A4EF5" w:rsidRPr="00D86EE7">
        <w:rPr>
          <w:bCs/>
          <w:sz w:val="20"/>
          <w:szCs w:val="20"/>
          <w:lang w:val="en-GB"/>
        </w:rPr>
        <w:t xml:space="preserve">Sharing of lessons learned on the </w:t>
      </w:r>
      <w:r w:rsidR="00682E36" w:rsidRPr="00D86EE7">
        <w:rPr>
          <w:bCs/>
          <w:sz w:val="20"/>
          <w:szCs w:val="20"/>
          <w:lang w:val="en-GB"/>
        </w:rPr>
        <w:t>topics”</w:t>
      </w:r>
      <w:r w:rsidR="00414FDE" w:rsidRPr="00D86EE7">
        <w:rPr>
          <w:bCs/>
          <w:sz w:val="20"/>
          <w:szCs w:val="20"/>
          <w:lang w:val="en-GB"/>
        </w:rPr>
        <w:t>.</w:t>
      </w:r>
    </w:p>
    <w:p w14:paraId="1B3C40E4" w14:textId="1918B210" w:rsidR="00666AD2" w:rsidRPr="00D86EE7" w:rsidRDefault="00666AD2" w:rsidP="00E27FAC">
      <w:pPr>
        <w:pStyle w:val="Title1KE"/>
        <w:ind w:left="426"/>
        <w:rPr>
          <w:lang w:val="en-GB"/>
        </w:rPr>
      </w:pPr>
      <w:bookmarkStart w:id="143" w:name="_Toc214060391"/>
      <w:r w:rsidRPr="00D86EE7">
        <w:rPr>
          <w:lang w:val="en-GB"/>
        </w:rPr>
        <w:lastRenderedPageBreak/>
        <w:t>Country reports</w:t>
      </w:r>
      <w:bookmarkEnd w:id="143"/>
    </w:p>
    <w:p w14:paraId="7C70B131" w14:textId="6E7480B7" w:rsidR="003F7B46" w:rsidRPr="00D86EE7" w:rsidRDefault="00C70BEA" w:rsidP="003F7B46">
      <w:pPr>
        <w:rPr>
          <w:bCs/>
          <w:lang w:val="en-GB" w:eastAsia="en-US"/>
        </w:rPr>
      </w:pPr>
      <w:r w:rsidRPr="00D86EE7">
        <w:rPr>
          <w:bCs/>
          <w:noProof/>
          <w:lang w:val="en-GB"/>
        </w:rPr>
        <w:drawing>
          <wp:inline distT="0" distB="0" distL="0" distR="0" wp14:anchorId="2EC991D4" wp14:editId="488DD908">
            <wp:extent cx="9972040" cy="6555740"/>
            <wp:effectExtent l="0" t="0" r="0" b="0"/>
            <wp:docPr id="83743632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72040" cy="6555740"/>
                    </a:xfrm>
                    <a:prstGeom prst="rect">
                      <a:avLst/>
                    </a:prstGeom>
                    <a:noFill/>
                    <a:ln>
                      <a:noFill/>
                    </a:ln>
                  </pic:spPr>
                </pic:pic>
              </a:graphicData>
            </a:graphic>
          </wp:inline>
        </w:drawing>
      </w:r>
    </w:p>
    <w:p w14:paraId="2C29BD65" w14:textId="5677B176" w:rsidR="000E4820" w:rsidRPr="00D86EE7" w:rsidRDefault="004D7D3A" w:rsidP="000B25BC">
      <w:pPr>
        <w:pStyle w:val="Title2KM"/>
        <w:ind w:left="1134" w:hanging="709"/>
        <w:rPr>
          <w:lang w:val="en-GB"/>
        </w:rPr>
      </w:pPr>
      <w:bookmarkStart w:id="144" w:name="_Toc214060392"/>
      <w:r w:rsidRPr="00D86EE7">
        <w:rPr>
          <w:lang w:val="en-GB"/>
        </w:rPr>
        <w:lastRenderedPageBreak/>
        <w:t>Australia</w:t>
      </w:r>
      <w:bookmarkEnd w:id="144"/>
    </w:p>
    <w:p w14:paraId="5B596F24" w14:textId="7868AC4B" w:rsidR="000B0E13" w:rsidRPr="00D86EE7" w:rsidRDefault="00FE6D9A" w:rsidP="000B0E13">
      <w:pPr>
        <w:spacing w:line="278" w:lineRule="auto"/>
        <w:jc w:val="left"/>
        <w:rPr>
          <w:bCs/>
          <w:lang w:val="en-GB"/>
        </w:rPr>
      </w:pPr>
      <w:r w:rsidRPr="00D86EE7">
        <w:rPr>
          <w:bCs/>
          <w:noProof/>
          <w:lang w:val="en-GB"/>
        </w:rPr>
        <w:drawing>
          <wp:inline distT="0" distB="0" distL="0" distR="0" wp14:anchorId="6EBD01B2" wp14:editId="3B107DEB">
            <wp:extent cx="9972040" cy="6593205"/>
            <wp:effectExtent l="0" t="0" r="0" b="0"/>
            <wp:docPr id="208112179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225C504A" w14:textId="77777777" w:rsidR="000B0E13" w:rsidRPr="00D86EE7" w:rsidRDefault="000B0E13" w:rsidP="000B0E13">
      <w:pPr>
        <w:spacing w:line="278" w:lineRule="auto"/>
        <w:jc w:val="left"/>
        <w:rPr>
          <w:bCs/>
          <w:lang w:val="en-GB"/>
        </w:rPr>
        <w:sectPr w:rsidR="000B0E13"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CF46F3" w:rsidRPr="00D86EE7" w14:paraId="1E098FDA" w14:textId="77777777" w:rsidTr="003B2311">
        <w:tc>
          <w:tcPr>
            <w:tcW w:w="13994" w:type="dxa"/>
          </w:tcPr>
          <w:p w14:paraId="79FA2580" w14:textId="2E339B4D" w:rsidR="00CF46F3" w:rsidRPr="00D86EE7" w:rsidRDefault="00CF46F3" w:rsidP="005338AB">
            <w:pPr>
              <w:spacing w:line="278" w:lineRule="auto"/>
              <w:jc w:val="left"/>
              <w:rPr>
                <w:b/>
                <w:sz w:val="20"/>
                <w:szCs w:val="20"/>
                <w:lang w:val="en-GB"/>
              </w:rPr>
            </w:pPr>
            <w:r w:rsidRPr="00D86EE7">
              <w:rPr>
                <w:b/>
                <w:caps/>
                <w:sz w:val="20"/>
                <w:szCs w:val="20"/>
                <w:lang w:val="en-GB"/>
              </w:rPr>
              <w:lastRenderedPageBreak/>
              <w:t>Sea level data</w:t>
            </w:r>
            <w:r w:rsidR="00B05FD2" w:rsidRPr="00D86EE7">
              <w:rPr>
                <w:b/>
                <w:sz w:val="20"/>
                <w:szCs w:val="20"/>
                <w:lang w:val="en-GB"/>
              </w:rPr>
              <w:t xml:space="preserve"> (D1-D3)</w:t>
            </w:r>
          </w:p>
          <w:p w14:paraId="27386E57" w14:textId="2CBC7F51" w:rsidR="00CF46F3" w:rsidRPr="00D86EE7" w:rsidRDefault="00152E2C" w:rsidP="00CF46F3">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Monitoring of:</w:t>
            </w:r>
            <w:r w:rsidR="00B05FD2" w:rsidRPr="00D86EE7">
              <w:rPr>
                <w:bCs/>
                <w:i/>
                <w:iCs/>
                <w:sz w:val="20"/>
                <w:szCs w:val="20"/>
                <w:lang w:val="en-GB"/>
              </w:rPr>
              <w:t xml:space="preserve"> </w:t>
            </w:r>
            <w:r w:rsidR="007A14D5" w:rsidRPr="00D86EE7">
              <w:rPr>
                <w:bCs/>
                <w:sz w:val="20"/>
                <w:szCs w:val="20"/>
                <w:lang w:val="en-GB"/>
              </w:rPr>
              <w:t>All Pacific stations</w:t>
            </w:r>
          </w:p>
          <w:p w14:paraId="6084FE8B" w14:textId="44E9D350" w:rsidR="00152E2C" w:rsidRPr="00D86EE7" w:rsidRDefault="00152E2C" w:rsidP="00CF46F3">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Using:</w:t>
            </w:r>
            <w:r w:rsidR="00B05FD2" w:rsidRPr="00D86EE7">
              <w:rPr>
                <w:bCs/>
                <w:i/>
                <w:iCs/>
                <w:sz w:val="20"/>
                <w:szCs w:val="20"/>
                <w:lang w:val="en-GB"/>
              </w:rPr>
              <w:t xml:space="preserve"> </w:t>
            </w:r>
            <w:r w:rsidR="008C06F2" w:rsidRPr="00D86EE7">
              <w:rPr>
                <w:bCs/>
                <w:sz w:val="20"/>
                <w:szCs w:val="20"/>
                <w:lang w:val="en-GB"/>
              </w:rPr>
              <w:t>GTS using NTWC tools, IOC Sea Level Station Monitoring Facility, Other:</w:t>
            </w:r>
            <w:r w:rsidR="00214737" w:rsidRPr="00D86EE7">
              <w:rPr>
                <w:bCs/>
                <w:sz w:val="20"/>
                <w:szCs w:val="20"/>
                <w:lang w:val="en-GB"/>
              </w:rPr>
              <w:t xml:space="preserve"> NTWC tools using direct data feeds, other 3rd party websites</w:t>
            </w:r>
          </w:p>
          <w:p w14:paraId="566FE74E" w14:textId="0E7D7810" w:rsidR="00152E2C" w:rsidRPr="00D86EE7" w:rsidRDefault="00152E2C" w:rsidP="00CF46F3">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B33DC1" w:rsidRPr="00D86EE7">
              <w:rPr>
                <w:bCs/>
                <w:i/>
                <w:iCs/>
                <w:sz w:val="20"/>
                <w:szCs w:val="20"/>
                <w:lang w:val="en-GB"/>
              </w:rPr>
              <w:t>there is no</w:t>
            </w:r>
            <w:r w:rsidRPr="00D86EE7">
              <w:rPr>
                <w:bCs/>
                <w:i/>
                <w:iCs/>
                <w:sz w:val="20"/>
                <w:szCs w:val="20"/>
                <w:lang w:val="en-GB"/>
              </w:rPr>
              <w:t xml:space="preserve"> monitoring:</w:t>
            </w:r>
            <w:r w:rsidR="00B05FD2" w:rsidRPr="00D86EE7">
              <w:rPr>
                <w:bCs/>
                <w:i/>
                <w:iCs/>
                <w:sz w:val="20"/>
                <w:szCs w:val="20"/>
                <w:lang w:val="en-GB"/>
              </w:rPr>
              <w:t xml:space="preserve"> </w:t>
            </w:r>
            <w:r w:rsidR="00214737" w:rsidRPr="00D86EE7">
              <w:rPr>
                <w:bCs/>
                <w:sz w:val="20"/>
                <w:szCs w:val="20"/>
                <w:lang w:val="en-GB"/>
              </w:rPr>
              <w:t>N/A</w:t>
            </w:r>
          </w:p>
        </w:tc>
      </w:tr>
    </w:tbl>
    <w:p w14:paraId="32871F72" w14:textId="77777777" w:rsidR="00A43DFF" w:rsidRPr="00D86EE7" w:rsidRDefault="00A43DFF" w:rsidP="005338AB">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3B2311" w:rsidRPr="00D86EE7" w14:paraId="0DC1561B" w14:textId="77777777" w:rsidTr="003B2311">
        <w:tc>
          <w:tcPr>
            <w:tcW w:w="13994" w:type="dxa"/>
          </w:tcPr>
          <w:p w14:paraId="75F58DA9" w14:textId="5D6A59E3" w:rsidR="003B2311" w:rsidRPr="00D86EE7" w:rsidRDefault="004A6B0D" w:rsidP="005338AB">
            <w:pPr>
              <w:spacing w:line="278" w:lineRule="auto"/>
              <w:jc w:val="left"/>
              <w:rPr>
                <w:b/>
                <w:sz w:val="20"/>
                <w:szCs w:val="20"/>
                <w:lang w:val="en-GB"/>
              </w:rPr>
            </w:pPr>
            <w:r w:rsidRPr="00D86EE7">
              <w:rPr>
                <w:b/>
                <w:sz w:val="20"/>
                <w:szCs w:val="20"/>
                <w:lang w:val="en-GB"/>
              </w:rPr>
              <w:t xml:space="preserve">USE OF </w:t>
            </w:r>
            <w:r w:rsidR="007D45BC" w:rsidRPr="00D86EE7">
              <w:rPr>
                <w:b/>
                <w:caps/>
                <w:sz w:val="20"/>
                <w:szCs w:val="20"/>
                <w:lang w:val="en-GB"/>
              </w:rPr>
              <w:t>Numerical model</w:t>
            </w:r>
            <w:r w:rsidR="007D45BC" w:rsidRPr="00D86EE7">
              <w:rPr>
                <w:b/>
                <w:sz w:val="20"/>
                <w:szCs w:val="20"/>
                <w:lang w:val="en-GB"/>
              </w:rPr>
              <w:t xml:space="preserve"> </w:t>
            </w:r>
            <w:r w:rsidR="006126DA" w:rsidRPr="00D86EE7">
              <w:rPr>
                <w:b/>
                <w:sz w:val="20"/>
                <w:szCs w:val="20"/>
                <w:lang w:val="en-GB"/>
              </w:rPr>
              <w:t>TSUNAMI SCENARIOS</w:t>
            </w:r>
            <w:r w:rsidR="00166E25" w:rsidRPr="00D86EE7">
              <w:rPr>
                <w:b/>
                <w:sz w:val="20"/>
                <w:szCs w:val="20"/>
                <w:lang w:val="en-GB"/>
              </w:rPr>
              <w:t xml:space="preserve"> AND TOOLS </w:t>
            </w:r>
            <w:r w:rsidR="006126DA" w:rsidRPr="00D86EE7">
              <w:rPr>
                <w:b/>
                <w:sz w:val="20"/>
                <w:szCs w:val="20"/>
                <w:lang w:val="en-GB"/>
              </w:rPr>
              <w:t xml:space="preserve">BY NTWC </w:t>
            </w:r>
            <w:r w:rsidR="007D45BC" w:rsidRPr="00D86EE7">
              <w:rPr>
                <w:b/>
                <w:sz w:val="20"/>
                <w:szCs w:val="20"/>
                <w:lang w:val="en-GB"/>
              </w:rPr>
              <w:t>(D4)</w:t>
            </w:r>
          </w:p>
          <w:p w14:paraId="2783FE59" w14:textId="4A34802F" w:rsidR="007D45BC" w:rsidRPr="00D86EE7" w:rsidRDefault="00272894" w:rsidP="005338AB">
            <w:pPr>
              <w:spacing w:line="278" w:lineRule="auto"/>
              <w:jc w:val="left"/>
              <w:rPr>
                <w:bCs/>
                <w:sz w:val="20"/>
                <w:szCs w:val="20"/>
                <w:lang w:val="en-GB"/>
              </w:rPr>
            </w:pPr>
            <w:r w:rsidRPr="00D86EE7">
              <w:rPr>
                <w:bCs/>
                <w:sz w:val="20"/>
                <w:szCs w:val="20"/>
                <w:lang w:val="en-GB"/>
              </w:rPr>
              <w:t xml:space="preserve">YES </w:t>
            </w:r>
            <w:r w:rsidR="00166E25" w:rsidRPr="00D86EE7">
              <w:rPr>
                <w:bCs/>
                <w:sz w:val="20"/>
                <w:szCs w:val="20"/>
                <w:lang w:val="en-GB"/>
              </w:rPr>
              <w:t>–</w:t>
            </w:r>
            <w:r w:rsidRPr="00D86EE7">
              <w:rPr>
                <w:bCs/>
                <w:sz w:val="20"/>
                <w:szCs w:val="20"/>
                <w:lang w:val="en-GB"/>
              </w:rPr>
              <w:t xml:space="preserve"> </w:t>
            </w:r>
            <w:r w:rsidR="00166E25" w:rsidRPr="00D86EE7">
              <w:rPr>
                <w:bCs/>
                <w:sz w:val="20"/>
                <w:szCs w:val="20"/>
                <w:lang w:val="en-GB"/>
              </w:rPr>
              <w:t>TTT and MOST</w:t>
            </w:r>
          </w:p>
        </w:tc>
      </w:tr>
    </w:tbl>
    <w:p w14:paraId="7337FF93" w14:textId="77777777" w:rsidR="003B2311" w:rsidRPr="00D86EE7" w:rsidRDefault="003B2311" w:rsidP="005338AB">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D6E32D2" w14:textId="77777777" w:rsidTr="00D63817">
        <w:tc>
          <w:tcPr>
            <w:tcW w:w="657" w:type="pct"/>
            <w:vMerge w:val="restart"/>
            <w:shd w:val="clear" w:color="auto" w:fill="D9D9D9" w:themeFill="background1" w:themeFillShade="D9"/>
          </w:tcPr>
          <w:p w14:paraId="2EC2C6C1" w14:textId="7A112F88"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014FB36F"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69A34A37"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38631638"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4C583969"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6F9F4D87"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4244" w:rsidRPr="00D86EE7" w14:paraId="5C97BF61" w14:textId="77777777" w:rsidTr="00E927C7">
        <w:tc>
          <w:tcPr>
            <w:tcW w:w="657" w:type="pct"/>
            <w:vMerge/>
            <w:shd w:val="clear" w:color="auto" w:fill="D9D9D9" w:themeFill="background1" w:themeFillShade="D9"/>
          </w:tcPr>
          <w:p w14:paraId="17A08905" w14:textId="77777777" w:rsidR="00314244" w:rsidRPr="00D86EE7" w:rsidRDefault="00314244" w:rsidP="00E927C7">
            <w:pPr>
              <w:rPr>
                <w:b/>
                <w:sz w:val="20"/>
                <w:szCs w:val="20"/>
                <w:lang w:val="en-GB"/>
              </w:rPr>
            </w:pPr>
          </w:p>
        </w:tc>
        <w:tc>
          <w:tcPr>
            <w:tcW w:w="289" w:type="pct"/>
            <w:shd w:val="clear" w:color="auto" w:fill="D9D9D9" w:themeFill="background1" w:themeFillShade="D9"/>
          </w:tcPr>
          <w:p w14:paraId="04B5396C" w14:textId="77777777" w:rsidR="00314244" w:rsidRPr="00D86EE7" w:rsidRDefault="00314244"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76884FB" w14:textId="77777777" w:rsidR="00314244" w:rsidRPr="00D86EE7" w:rsidRDefault="0031424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FC2531F" w14:textId="77777777" w:rsidR="00314244" w:rsidRPr="00D86EE7" w:rsidRDefault="00314244"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CFBA01C" w14:textId="77777777" w:rsidR="00314244" w:rsidRPr="00D86EE7" w:rsidRDefault="00314244"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C3A0F76" w14:textId="77777777" w:rsidR="00314244" w:rsidRPr="00D86EE7" w:rsidRDefault="0031424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A701209" w14:textId="77777777" w:rsidR="00314244" w:rsidRPr="00D86EE7" w:rsidRDefault="00314244"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870B9F7" w14:textId="77777777" w:rsidR="00314244" w:rsidRPr="00D86EE7" w:rsidRDefault="00314244"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79AF247" w14:textId="77777777" w:rsidR="00314244" w:rsidRPr="00D86EE7" w:rsidRDefault="0031424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E4D5473" w14:textId="77777777" w:rsidR="00314244" w:rsidRPr="00D86EE7" w:rsidRDefault="00314244"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7ADA4A2" w14:textId="77777777" w:rsidR="00314244" w:rsidRPr="00D86EE7" w:rsidRDefault="00314244"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B91A110" w14:textId="77777777" w:rsidR="00314244" w:rsidRPr="00D86EE7" w:rsidRDefault="0031424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CDC9DDC" w14:textId="77777777" w:rsidR="00314244" w:rsidRPr="00D86EE7" w:rsidRDefault="00314244"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06A0B97F" w14:textId="77777777" w:rsidR="00314244" w:rsidRPr="00D86EE7" w:rsidRDefault="00314244"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EF8F5EE" w14:textId="77777777" w:rsidR="00314244" w:rsidRPr="00D86EE7" w:rsidRDefault="00314244"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0FFF9F87" w14:textId="77777777" w:rsidR="00314244" w:rsidRPr="00D86EE7" w:rsidRDefault="00314244" w:rsidP="00E927C7">
            <w:pPr>
              <w:jc w:val="center"/>
              <w:rPr>
                <w:b/>
                <w:sz w:val="20"/>
                <w:szCs w:val="20"/>
                <w:lang w:val="en-GB"/>
              </w:rPr>
            </w:pPr>
            <w:r w:rsidRPr="00D86EE7">
              <w:rPr>
                <w:b/>
                <w:sz w:val="20"/>
                <w:szCs w:val="20"/>
                <w:lang w:val="en-GB"/>
              </w:rPr>
              <w:t>PPL</w:t>
            </w:r>
          </w:p>
        </w:tc>
      </w:tr>
      <w:tr w:rsidR="00314244" w:rsidRPr="00D86EE7" w14:paraId="10009EF7" w14:textId="77777777" w:rsidTr="00D63817">
        <w:tc>
          <w:tcPr>
            <w:tcW w:w="657" w:type="pct"/>
            <w:vMerge w:val="restart"/>
            <w:vAlign w:val="center"/>
          </w:tcPr>
          <w:p w14:paraId="4495D510" w14:textId="77777777" w:rsidR="00314244" w:rsidRPr="00D86EE7" w:rsidRDefault="00314244" w:rsidP="00E927C7">
            <w:pPr>
              <w:jc w:val="left"/>
              <w:rPr>
                <w:bCs/>
                <w:sz w:val="20"/>
                <w:szCs w:val="20"/>
                <w:lang w:val="en-GB"/>
              </w:rPr>
            </w:pPr>
            <w:r w:rsidRPr="00D86EE7">
              <w:rPr>
                <w:bCs/>
                <w:sz w:val="20"/>
                <w:szCs w:val="20"/>
                <w:lang w:val="en-GB"/>
              </w:rPr>
              <w:t>Australia</w:t>
            </w:r>
          </w:p>
        </w:tc>
        <w:tc>
          <w:tcPr>
            <w:tcW w:w="867" w:type="pct"/>
            <w:gridSpan w:val="3"/>
          </w:tcPr>
          <w:p w14:paraId="431BA513" w14:textId="433BF3AE" w:rsidR="00314244" w:rsidRPr="00D86EE7" w:rsidRDefault="00BA2262" w:rsidP="00E927C7">
            <w:pPr>
              <w:jc w:val="center"/>
              <w:rPr>
                <w:bCs/>
                <w:sz w:val="20"/>
                <w:szCs w:val="20"/>
                <w:lang w:val="en-GB"/>
              </w:rPr>
            </w:pPr>
            <w:r w:rsidRPr="00D86EE7">
              <w:rPr>
                <w:bCs/>
                <w:sz w:val="20"/>
                <w:szCs w:val="20"/>
                <w:lang w:val="en-GB"/>
              </w:rPr>
              <w:t>-</w:t>
            </w:r>
          </w:p>
        </w:tc>
        <w:tc>
          <w:tcPr>
            <w:tcW w:w="870" w:type="pct"/>
            <w:gridSpan w:val="3"/>
          </w:tcPr>
          <w:p w14:paraId="169890B6" w14:textId="6E0040EF" w:rsidR="00314244" w:rsidRPr="00D86EE7" w:rsidRDefault="00BA2262" w:rsidP="00E927C7">
            <w:pPr>
              <w:jc w:val="center"/>
              <w:rPr>
                <w:bCs/>
                <w:sz w:val="20"/>
                <w:szCs w:val="20"/>
                <w:lang w:val="en-GB"/>
              </w:rPr>
            </w:pPr>
            <w:r w:rsidRPr="00D86EE7">
              <w:rPr>
                <w:bCs/>
                <w:sz w:val="20"/>
                <w:szCs w:val="20"/>
                <w:lang w:val="en-GB"/>
              </w:rPr>
              <w:t>-</w:t>
            </w:r>
          </w:p>
        </w:tc>
        <w:tc>
          <w:tcPr>
            <w:tcW w:w="870" w:type="pct"/>
            <w:gridSpan w:val="3"/>
          </w:tcPr>
          <w:p w14:paraId="75F4628B" w14:textId="1AC81227" w:rsidR="00314244" w:rsidRPr="00D86EE7" w:rsidRDefault="00BA2262" w:rsidP="00E927C7">
            <w:pPr>
              <w:jc w:val="center"/>
              <w:rPr>
                <w:bCs/>
                <w:sz w:val="20"/>
                <w:szCs w:val="20"/>
                <w:lang w:val="en-GB"/>
              </w:rPr>
            </w:pPr>
            <w:r w:rsidRPr="00D86EE7">
              <w:rPr>
                <w:bCs/>
                <w:sz w:val="20"/>
                <w:szCs w:val="20"/>
                <w:lang w:val="en-GB"/>
              </w:rPr>
              <w:t>-</w:t>
            </w:r>
          </w:p>
        </w:tc>
        <w:tc>
          <w:tcPr>
            <w:tcW w:w="870" w:type="pct"/>
            <w:gridSpan w:val="3"/>
          </w:tcPr>
          <w:p w14:paraId="3B7552D3" w14:textId="086D296E" w:rsidR="00314244" w:rsidRPr="00D86EE7" w:rsidRDefault="00BA2262" w:rsidP="00E927C7">
            <w:pPr>
              <w:jc w:val="center"/>
              <w:rPr>
                <w:bCs/>
                <w:sz w:val="20"/>
                <w:szCs w:val="20"/>
                <w:lang w:val="en-GB"/>
              </w:rPr>
            </w:pPr>
            <w:r w:rsidRPr="00D86EE7">
              <w:rPr>
                <w:bCs/>
                <w:sz w:val="20"/>
                <w:szCs w:val="20"/>
                <w:lang w:val="en-GB"/>
              </w:rPr>
              <w:t>-</w:t>
            </w:r>
          </w:p>
        </w:tc>
        <w:tc>
          <w:tcPr>
            <w:tcW w:w="865" w:type="pct"/>
            <w:gridSpan w:val="3"/>
          </w:tcPr>
          <w:p w14:paraId="1EF74AE3" w14:textId="5EDB0A78" w:rsidR="00314244" w:rsidRPr="00D86EE7" w:rsidRDefault="00BA2262" w:rsidP="00E927C7">
            <w:pPr>
              <w:jc w:val="center"/>
              <w:rPr>
                <w:bCs/>
                <w:sz w:val="20"/>
                <w:szCs w:val="20"/>
                <w:lang w:val="en-GB"/>
              </w:rPr>
            </w:pPr>
            <w:r w:rsidRPr="00D86EE7">
              <w:rPr>
                <w:bCs/>
                <w:sz w:val="20"/>
                <w:szCs w:val="20"/>
                <w:lang w:val="en-GB"/>
              </w:rPr>
              <w:t>-</w:t>
            </w:r>
          </w:p>
        </w:tc>
      </w:tr>
      <w:tr w:rsidR="00314244" w:rsidRPr="00D86EE7" w14:paraId="10B4B591" w14:textId="77777777" w:rsidTr="00E927C7">
        <w:tc>
          <w:tcPr>
            <w:tcW w:w="657" w:type="pct"/>
            <w:vMerge/>
            <w:vAlign w:val="center"/>
          </w:tcPr>
          <w:p w14:paraId="02DF1B90" w14:textId="77777777" w:rsidR="00314244" w:rsidRPr="00D86EE7" w:rsidRDefault="00314244" w:rsidP="00E927C7">
            <w:pPr>
              <w:jc w:val="left"/>
              <w:rPr>
                <w:bCs/>
                <w:sz w:val="20"/>
                <w:szCs w:val="20"/>
                <w:lang w:val="en-GB"/>
              </w:rPr>
            </w:pPr>
          </w:p>
        </w:tc>
        <w:tc>
          <w:tcPr>
            <w:tcW w:w="289" w:type="pct"/>
          </w:tcPr>
          <w:p w14:paraId="44310EC5" w14:textId="77777777" w:rsidR="00314244" w:rsidRPr="00D86EE7" w:rsidRDefault="00314244" w:rsidP="00E927C7">
            <w:pPr>
              <w:jc w:val="center"/>
              <w:rPr>
                <w:bCs/>
                <w:color w:val="333333"/>
                <w:sz w:val="20"/>
                <w:szCs w:val="20"/>
                <w:lang w:val="en-GB"/>
              </w:rPr>
            </w:pPr>
          </w:p>
        </w:tc>
        <w:tc>
          <w:tcPr>
            <w:tcW w:w="289" w:type="pct"/>
          </w:tcPr>
          <w:p w14:paraId="291082E6" w14:textId="77777777" w:rsidR="00314244" w:rsidRPr="00D86EE7" w:rsidRDefault="00314244" w:rsidP="00E927C7">
            <w:pPr>
              <w:jc w:val="center"/>
              <w:rPr>
                <w:bCs/>
                <w:color w:val="333333"/>
                <w:sz w:val="20"/>
                <w:szCs w:val="20"/>
                <w:lang w:val="en-GB"/>
              </w:rPr>
            </w:pPr>
          </w:p>
        </w:tc>
        <w:tc>
          <w:tcPr>
            <w:tcW w:w="290" w:type="pct"/>
          </w:tcPr>
          <w:p w14:paraId="797A682D" w14:textId="77777777" w:rsidR="00314244" w:rsidRPr="00D86EE7" w:rsidRDefault="00314244" w:rsidP="00E927C7">
            <w:pPr>
              <w:jc w:val="center"/>
              <w:rPr>
                <w:bCs/>
                <w:color w:val="333333"/>
                <w:sz w:val="20"/>
                <w:szCs w:val="20"/>
                <w:lang w:val="en-GB"/>
              </w:rPr>
            </w:pPr>
          </w:p>
        </w:tc>
        <w:tc>
          <w:tcPr>
            <w:tcW w:w="290" w:type="pct"/>
          </w:tcPr>
          <w:p w14:paraId="67FB7025" w14:textId="77777777" w:rsidR="00314244" w:rsidRPr="00D86EE7" w:rsidRDefault="00314244" w:rsidP="00E927C7">
            <w:pPr>
              <w:jc w:val="center"/>
              <w:rPr>
                <w:bCs/>
                <w:color w:val="333333"/>
                <w:sz w:val="20"/>
                <w:szCs w:val="20"/>
                <w:lang w:val="en-GB"/>
              </w:rPr>
            </w:pPr>
          </w:p>
        </w:tc>
        <w:tc>
          <w:tcPr>
            <w:tcW w:w="290" w:type="pct"/>
          </w:tcPr>
          <w:p w14:paraId="340A2790" w14:textId="77777777" w:rsidR="00314244" w:rsidRPr="00D86EE7" w:rsidRDefault="00314244" w:rsidP="00E927C7">
            <w:pPr>
              <w:jc w:val="center"/>
              <w:rPr>
                <w:bCs/>
                <w:color w:val="333333"/>
                <w:sz w:val="20"/>
                <w:szCs w:val="20"/>
                <w:lang w:val="en-GB"/>
              </w:rPr>
            </w:pPr>
          </w:p>
        </w:tc>
        <w:tc>
          <w:tcPr>
            <w:tcW w:w="290" w:type="pct"/>
          </w:tcPr>
          <w:p w14:paraId="049C9D47" w14:textId="77777777" w:rsidR="00314244" w:rsidRPr="00D86EE7" w:rsidRDefault="00314244" w:rsidP="00E927C7">
            <w:pPr>
              <w:jc w:val="center"/>
              <w:rPr>
                <w:bCs/>
                <w:color w:val="333333"/>
                <w:sz w:val="20"/>
                <w:szCs w:val="20"/>
                <w:lang w:val="en-GB"/>
              </w:rPr>
            </w:pPr>
          </w:p>
        </w:tc>
        <w:tc>
          <w:tcPr>
            <w:tcW w:w="290" w:type="pct"/>
          </w:tcPr>
          <w:p w14:paraId="074A57BB" w14:textId="77777777" w:rsidR="00314244" w:rsidRPr="00D86EE7" w:rsidRDefault="00314244" w:rsidP="00E927C7">
            <w:pPr>
              <w:jc w:val="center"/>
              <w:rPr>
                <w:bCs/>
                <w:color w:val="333333"/>
                <w:sz w:val="20"/>
                <w:szCs w:val="20"/>
                <w:lang w:val="en-GB"/>
              </w:rPr>
            </w:pPr>
          </w:p>
        </w:tc>
        <w:tc>
          <w:tcPr>
            <w:tcW w:w="290" w:type="pct"/>
          </w:tcPr>
          <w:p w14:paraId="4A14577B" w14:textId="77777777" w:rsidR="00314244" w:rsidRPr="00D86EE7" w:rsidRDefault="00314244" w:rsidP="00E927C7">
            <w:pPr>
              <w:jc w:val="center"/>
              <w:rPr>
                <w:bCs/>
                <w:color w:val="333333"/>
                <w:sz w:val="20"/>
                <w:szCs w:val="20"/>
                <w:lang w:val="en-GB"/>
              </w:rPr>
            </w:pPr>
          </w:p>
        </w:tc>
        <w:tc>
          <w:tcPr>
            <w:tcW w:w="290" w:type="pct"/>
          </w:tcPr>
          <w:p w14:paraId="096CEC85" w14:textId="77777777" w:rsidR="00314244" w:rsidRPr="00D86EE7" w:rsidRDefault="00314244" w:rsidP="00E927C7">
            <w:pPr>
              <w:jc w:val="center"/>
              <w:rPr>
                <w:bCs/>
                <w:color w:val="333333"/>
                <w:sz w:val="20"/>
                <w:szCs w:val="20"/>
                <w:lang w:val="en-GB"/>
              </w:rPr>
            </w:pPr>
          </w:p>
        </w:tc>
        <w:tc>
          <w:tcPr>
            <w:tcW w:w="290" w:type="pct"/>
          </w:tcPr>
          <w:p w14:paraId="32BA4DD5" w14:textId="77777777" w:rsidR="00314244" w:rsidRPr="00D86EE7" w:rsidRDefault="00314244" w:rsidP="00E927C7">
            <w:pPr>
              <w:jc w:val="center"/>
              <w:rPr>
                <w:bCs/>
                <w:color w:val="333333"/>
                <w:sz w:val="20"/>
                <w:szCs w:val="20"/>
                <w:lang w:val="en-GB"/>
              </w:rPr>
            </w:pPr>
          </w:p>
        </w:tc>
        <w:tc>
          <w:tcPr>
            <w:tcW w:w="290" w:type="pct"/>
          </w:tcPr>
          <w:p w14:paraId="3048C1F7" w14:textId="77777777" w:rsidR="00314244" w:rsidRPr="00D86EE7" w:rsidRDefault="00314244" w:rsidP="00E927C7">
            <w:pPr>
              <w:jc w:val="center"/>
              <w:rPr>
                <w:bCs/>
                <w:color w:val="333333"/>
                <w:sz w:val="20"/>
                <w:szCs w:val="20"/>
                <w:lang w:val="en-GB"/>
              </w:rPr>
            </w:pPr>
          </w:p>
        </w:tc>
        <w:tc>
          <w:tcPr>
            <w:tcW w:w="290" w:type="pct"/>
          </w:tcPr>
          <w:p w14:paraId="7245F58C" w14:textId="77777777" w:rsidR="00314244" w:rsidRPr="00D86EE7" w:rsidRDefault="00314244" w:rsidP="00E927C7">
            <w:pPr>
              <w:jc w:val="center"/>
              <w:rPr>
                <w:bCs/>
                <w:color w:val="333333"/>
                <w:sz w:val="20"/>
                <w:szCs w:val="20"/>
                <w:lang w:val="en-GB"/>
              </w:rPr>
            </w:pPr>
          </w:p>
        </w:tc>
        <w:tc>
          <w:tcPr>
            <w:tcW w:w="289" w:type="pct"/>
          </w:tcPr>
          <w:p w14:paraId="00E9ED61" w14:textId="77777777" w:rsidR="00314244" w:rsidRPr="00D86EE7" w:rsidRDefault="00314244" w:rsidP="00E927C7">
            <w:pPr>
              <w:jc w:val="center"/>
              <w:rPr>
                <w:bCs/>
                <w:color w:val="333333"/>
                <w:sz w:val="20"/>
                <w:szCs w:val="20"/>
                <w:lang w:val="en-GB"/>
              </w:rPr>
            </w:pPr>
          </w:p>
        </w:tc>
        <w:tc>
          <w:tcPr>
            <w:tcW w:w="289" w:type="pct"/>
          </w:tcPr>
          <w:p w14:paraId="29445CE9" w14:textId="77777777" w:rsidR="00314244" w:rsidRPr="00D86EE7" w:rsidRDefault="00314244" w:rsidP="00E927C7">
            <w:pPr>
              <w:jc w:val="center"/>
              <w:rPr>
                <w:bCs/>
                <w:color w:val="333333"/>
                <w:sz w:val="20"/>
                <w:szCs w:val="20"/>
                <w:lang w:val="en-GB"/>
              </w:rPr>
            </w:pPr>
          </w:p>
        </w:tc>
        <w:tc>
          <w:tcPr>
            <w:tcW w:w="287" w:type="pct"/>
          </w:tcPr>
          <w:p w14:paraId="3EAD12BD" w14:textId="77777777" w:rsidR="00314244" w:rsidRPr="00D86EE7" w:rsidRDefault="00314244" w:rsidP="00E927C7">
            <w:pPr>
              <w:jc w:val="center"/>
              <w:rPr>
                <w:bCs/>
                <w:color w:val="333333"/>
                <w:sz w:val="20"/>
                <w:szCs w:val="20"/>
                <w:lang w:val="en-GB"/>
              </w:rPr>
            </w:pPr>
          </w:p>
        </w:tc>
      </w:tr>
    </w:tbl>
    <w:p w14:paraId="101AC8AC" w14:textId="76F8F3D1" w:rsidR="00314244" w:rsidRPr="00D86EE7" w:rsidRDefault="00D63817" w:rsidP="005338AB">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0E161142" w14:textId="77777777" w:rsidR="00D63817" w:rsidRPr="00D86EE7" w:rsidRDefault="00D63817" w:rsidP="005338AB">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6559C" w:rsidRPr="00D86EE7" w14:paraId="7F45FA07" w14:textId="77777777" w:rsidTr="003B2B3E">
        <w:trPr>
          <w:trHeight w:val="300"/>
        </w:trPr>
        <w:tc>
          <w:tcPr>
            <w:tcW w:w="5000" w:type="pct"/>
            <w:shd w:val="clear" w:color="000000" w:fill="FFFFFF"/>
            <w:noWrap/>
            <w:hideMark/>
          </w:tcPr>
          <w:p w14:paraId="25E9393F" w14:textId="707A8C76" w:rsidR="0066559C" w:rsidRPr="00D86EE7" w:rsidRDefault="0066559C" w:rsidP="003B2B3E">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w:t>
            </w:r>
            <w:r w:rsidR="001E6457" w:rsidRPr="00D86EE7">
              <w:rPr>
                <w:rFonts w:eastAsia="Times New Roman"/>
                <w:b/>
                <w:color w:val="000000"/>
                <w:sz w:val="20"/>
                <w:szCs w:val="20"/>
                <w:lang w:val="en-GB"/>
              </w:rPr>
              <w:t>Q.F1</w:t>
            </w:r>
            <w:r w:rsidRPr="00D86EE7">
              <w:rPr>
                <w:rFonts w:eastAsia="Times New Roman"/>
                <w:b/>
                <w:color w:val="000000"/>
                <w:sz w:val="20"/>
                <w:szCs w:val="20"/>
                <w:lang w:val="en-GB"/>
              </w:rPr>
              <w:t>):</w:t>
            </w:r>
            <w:r w:rsidRPr="00D86EE7">
              <w:rPr>
                <w:rFonts w:eastAsia="Times New Roman"/>
                <w:bCs/>
                <w:color w:val="000000"/>
                <w:sz w:val="20"/>
                <w:szCs w:val="20"/>
                <w:lang w:val="en-GB"/>
              </w:rPr>
              <w:t xml:space="preserve"> Don't need direct assistance from the IOC but may be able to support some of these IOC </w:t>
            </w:r>
            <w:r w:rsidR="003B2B3E" w:rsidRPr="00D86EE7">
              <w:rPr>
                <w:rFonts w:eastAsia="Times New Roman"/>
                <w:bCs/>
                <w:color w:val="000000"/>
                <w:sz w:val="20"/>
                <w:szCs w:val="20"/>
                <w:lang w:val="en-GB"/>
              </w:rPr>
              <w:t>activities</w:t>
            </w:r>
          </w:p>
        </w:tc>
      </w:tr>
    </w:tbl>
    <w:p w14:paraId="0A27EF40" w14:textId="77777777" w:rsidR="00DE67F5" w:rsidRPr="00D86EE7" w:rsidRDefault="00DE67F5" w:rsidP="003B2B3E">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1E6457" w:rsidRPr="00D86EE7" w14:paraId="4D5B42B3" w14:textId="77777777" w:rsidTr="003B2B3E">
        <w:trPr>
          <w:trHeight w:val="426"/>
        </w:trPr>
        <w:tc>
          <w:tcPr>
            <w:tcW w:w="5000" w:type="pct"/>
            <w:shd w:val="clear" w:color="000000" w:fill="FFFFFF"/>
            <w:hideMark/>
          </w:tcPr>
          <w:p w14:paraId="56FD455F" w14:textId="3101BE5B" w:rsidR="001E6457" w:rsidRPr="00D86EE7" w:rsidRDefault="001E6457" w:rsidP="003B2B3E">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Conflicting public advice </w:t>
            </w:r>
            <w:r w:rsidR="003B2B3E" w:rsidRPr="00D86EE7">
              <w:rPr>
                <w:rFonts w:eastAsia="Times New Roman"/>
                <w:bCs/>
                <w:color w:val="000000"/>
                <w:sz w:val="20"/>
                <w:szCs w:val="20"/>
                <w:lang w:val="en-GB"/>
              </w:rPr>
              <w:t>about</w:t>
            </w:r>
            <w:r w:rsidRPr="00D86EE7">
              <w:rPr>
                <w:rFonts w:eastAsia="Times New Roman"/>
                <w:bCs/>
                <w:color w:val="000000"/>
                <w:sz w:val="20"/>
                <w:szCs w:val="20"/>
                <w:lang w:val="en-GB"/>
              </w:rPr>
              <w:t xml:space="preserve"> Marine Threat from PTWC made communication of the National No Threat more difficult. As per previous recommendations, Australia ask PTWC to consider changes to public facing products to </w:t>
            </w:r>
            <w:r w:rsidR="003B2B3E" w:rsidRPr="00D86EE7">
              <w:rPr>
                <w:rFonts w:eastAsia="Times New Roman"/>
                <w:bCs/>
                <w:color w:val="000000"/>
                <w:sz w:val="20"/>
                <w:szCs w:val="20"/>
                <w:lang w:val="en-GB"/>
              </w:rPr>
              <w:t>minimize</w:t>
            </w:r>
            <w:r w:rsidRPr="00D86EE7">
              <w:rPr>
                <w:rFonts w:eastAsia="Times New Roman"/>
                <w:bCs/>
                <w:color w:val="000000"/>
                <w:sz w:val="20"/>
                <w:szCs w:val="20"/>
                <w:lang w:val="en-GB"/>
              </w:rPr>
              <w:t xml:space="preserve"> confusion during these rare events.</w:t>
            </w:r>
          </w:p>
        </w:tc>
      </w:tr>
    </w:tbl>
    <w:p w14:paraId="201B6BA4" w14:textId="77777777" w:rsidR="001E6457" w:rsidRPr="00D86EE7" w:rsidRDefault="001E6457" w:rsidP="005338AB">
      <w:pPr>
        <w:spacing w:line="278" w:lineRule="auto"/>
        <w:jc w:val="left"/>
        <w:rPr>
          <w:bCs/>
          <w:lang w:val="en-GB"/>
        </w:rPr>
      </w:pPr>
    </w:p>
    <w:p w14:paraId="4EA6A8FA" w14:textId="77777777" w:rsidR="000B0E13" w:rsidRPr="00D86EE7" w:rsidRDefault="000B0E13" w:rsidP="005338AB">
      <w:pPr>
        <w:spacing w:line="278" w:lineRule="auto"/>
        <w:jc w:val="left"/>
        <w:rPr>
          <w:bCs/>
          <w:lang w:val="en-GB"/>
        </w:rPr>
        <w:sectPr w:rsidR="000B0E13" w:rsidRPr="00D86EE7" w:rsidSect="00772675">
          <w:pgSz w:w="16838" w:h="11906" w:orient="landscape"/>
          <w:pgMar w:top="1417" w:right="1417" w:bottom="1417" w:left="1417" w:header="283" w:footer="283" w:gutter="0"/>
          <w:cols w:space="708"/>
          <w:titlePg/>
          <w:docGrid w:linePitch="360"/>
        </w:sectPr>
      </w:pPr>
    </w:p>
    <w:p w14:paraId="4DE8547F" w14:textId="390EF473" w:rsidR="004D7D3A" w:rsidRPr="00D86EE7" w:rsidRDefault="004D7D3A" w:rsidP="000B25BC">
      <w:pPr>
        <w:pStyle w:val="Title2KM"/>
        <w:ind w:left="1134" w:hanging="709"/>
        <w:rPr>
          <w:lang w:val="en-GB"/>
        </w:rPr>
      </w:pPr>
      <w:bookmarkStart w:id="145" w:name="_Toc214060393"/>
      <w:r w:rsidRPr="00D86EE7">
        <w:rPr>
          <w:lang w:val="en-GB"/>
        </w:rPr>
        <w:lastRenderedPageBreak/>
        <w:t>Chile</w:t>
      </w:r>
      <w:bookmarkEnd w:id="145"/>
    </w:p>
    <w:p w14:paraId="60F5BED4" w14:textId="2C4059BB" w:rsidR="000B0E13" w:rsidRPr="00D86EE7" w:rsidRDefault="004928A0">
      <w:pPr>
        <w:spacing w:after="160" w:line="278" w:lineRule="auto"/>
        <w:jc w:val="left"/>
        <w:rPr>
          <w:bCs/>
          <w:lang w:val="en-GB"/>
        </w:rPr>
      </w:pPr>
      <w:r w:rsidRPr="00D86EE7">
        <w:rPr>
          <w:bCs/>
          <w:noProof/>
          <w:lang w:val="en-GB"/>
        </w:rPr>
        <w:drawing>
          <wp:inline distT="0" distB="0" distL="0" distR="0" wp14:anchorId="39048A1D" wp14:editId="22DAB9C1">
            <wp:extent cx="9030672" cy="6588000"/>
            <wp:effectExtent l="0" t="0" r="0" b="3810"/>
            <wp:docPr id="5956207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30672" cy="6588000"/>
                    </a:xfrm>
                    <a:prstGeom prst="rect">
                      <a:avLst/>
                    </a:prstGeom>
                    <a:noFill/>
                    <a:ln>
                      <a:noFill/>
                    </a:ln>
                  </pic:spPr>
                </pic:pic>
              </a:graphicData>
            </a:graphic>
          </wp:inline>
        </w:drawing>
      </w:r>
    </w:p>
    <w:p w14:paraId="7A05A662" w14:textId="77777777" w:rsidR="000B0E13" w:rsidRPr="00D86EE7" w:rsidRDefault="000B0E13">
      <w:pPr>
        <w:spacing w:after="160" w:line="278" w:lineRule="auto"/>
        <w:jc w:val="left"/>
        <w:rPr>
          <w:bCs/>
          <w:lang w:val="en-GB"/>
        </w:rPr>
        <w:sectPr w:rsidR="000B0E13"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6126DA" w:rsidRPr="00D86EE7" w14:paraId="7D28CBD7" w14:textId="77777777" w:rsidTr="00E927C7">
        <w:tc>
          <w:tcPr>
            <w:tcW w:w="13994" w:type="dxa"/>
          </w:tcPr>
          <w:p w14:paraId="5A6DE7D1" w14:textId="77777777" w:rsidR="006126DA" w:rsidRPr="00D86EE7" w:rsidRDefault="006126DA"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45632201" w14:textId="05447149" w:rsidR="006126DA" w:rsidRPr="00D86EE7" w:rsidRDefault="006126DA"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9F3610" w:rsidRPr="00D86EE7">
              <w:rPr>
                <w:bCs/>
                <w:sz w:val="20"/>
                <w:szCs w:val="20"/>
                <w:lang w:val="en-GB"/>
              </w:rPr>
              <w:t>All Pacific stations</w:t>
            </w:r>
          </w:p>
          <w:p w14:paraId="071C5B7B" w14:textId="72C29F67" w:rsidR="006126DA" w:rsidRPr="00D86EE7" w:rsidRDefault="006126DA"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IOC Sea Level Station Monitoring Facility</w:t>
            </w:r>
          </w:p>
          <w:p w14:paraId="65EE2C5D" w14:textId="5A5FE017" w:rsidR="006126DA" w:rsidRPr="00D86EE7" w:rsidRDefault="006126DA"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B33DC1" w:rsidRPr="00D86EE7">
              <w:rPr>
                <w:bCs/>
                <w:i/>
                <w:iCs/>
                <w:sz w:val="20"/>
                <w:szCs w:val="20"/>
                <w:lang w:val="en-GB"/>
              </w:rPr>
              <w:t>there is no</w:t>
            </w:r>
            <w:r w:rsidRPr="00D86EE7">
              <w:rPr>
                <w:bCs/>
                <w:i/>
                <w:iCs/>
                <w:sz w:val="20"/>
                <w:szCs w:val="20"/>
                <w:lang w:val="en-GB"/>
              </w:rPr>
              <w:t xml:space="preserve"> monitoring: </w:t>
            </w:r>
            <w:r w:rsidR="00B33DC1" w:rsidRPr="00D86EE7">
              <w:rPr>
                <w:bCs/>
                <w:sz w:val="20"/>
                <w:szCs w:val="20"/>
                <w:lang w:val="en-GB"/>
              </w:rPr>
              <w:t>N/A</w:t>
            </w:r>
          </w:p>
        </w:tc>
      </w:tr>
    </w:tbl>
    <w:p w14:paraId="2120F211" w14:textId="77777777" w:rsidR="006126DA" w:rsidRPr="00D86EE7" w:rsidRDefault="006126DA" w:rsidP="006126DA">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6126DA" w:rsidRPr="00D86EE7" w14:paraId="4E8D43D7" w14:textId="77777777" w:rsidTr="00E927C7">
        <w:tc>
          <w:tcPr>
            <w:tcW w:w="13994" w:type="dxa"/>
          </w:tcPr>
          <w:p w14:paraId="07F32C81" w14:textId="13647AFF" w:rsidR="006126DA" w:rsidRPr="00D86EE7" w:rsidRDefault="006126DA"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w:t>
            </w:r>
            <w:r w:rsidR="00166E25" w:rsidRPr="00D86EE7">
              <w:rPr>
                <w:b/>
                <w:sz w:val="20"/>
                <w:szCs w:val="20"/>
                <w:lang w:val="en-GB"/>
              </w:rPr>
              <w:t xml:space="preserve"> AND TOOLS</w:t>
            </w:r>
            <w:r w:rsidRPr="00D86EE7">
              <w:rPr>
                <w:b/>
                <w:sz w:val="20"/>
                <w:szCs w:val="20"/>
                <w:lang w:val="en-GB"/>
              </w:rPr>
              <w:t xml:space="preserve"> BY NTWC (D4)</w:t>
            </w:r>
          </w:p>
          <w:p w14:paraId="16FEF86E" w14:textId="3178E4DE" w:rsidR="006126DA" w:rsidRPr="00D86EE7" w:rsidRDefault="00166E25" w:rsidP="00E927C7">
            <w:pPr>
              <w:spacing w:line="278" w:lineRule="auto"/>
              <w:jc w:val="left"/>
              <w:rPr>
                <w:bCs/>
                <w:sz w:val="20"/>
                <w:szCs w:val="20"/>
                <w:lang w:val="en-GB"/>
              </w:rPr>
            </w:pPr>
            <w:r w:rsidRPr="00D86EE7">
              <w:rPr>
                <w:bCs/>
                <w:sz w:val="20"/>
                <w:szCs w:val="20"/>
                <w:lang w:val="en-GB"/>
              </w:rPr>
              <w:t xml:space="preserve">YES – </w:t>
            </w:r>
            <w:r w:rsidR="00DB0B4C" w:rsidRPr="00D86EE7">
              <w:rPr>
                <w:bCs/>
                <w:sz w:val="20"/>
                <w:szCs w:val="20"/>
                <w:lang w:val="en-GB"/>
              </w:rPr>
              <w:t>Hy SEA</w:t>
            </w:r>
            <w:r w:rsidRPr="00D86EE7">
              <w:rPr>
                <w:bCs/>
                <w:sz w:val="20"/>
                <w:szCs w:val="20"/>
                <w:lang w:val="en-GB"/>
              </w:rPr>
              <w:t xml:space="preserve"> and COMCOT</w:t>
            </w:r>
          </w:p>
        </w:tc>
      </w:tr>
    </w:tbl>
    <w:p w14:paraId="1C706B92" w14:textId="77777777" w:rsidR="006126DA" w:rsidRPr="00D86EE7" w:rsidRDefault="006126DA" w:rsidP="006126DA">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3A92377B" w14:textId="77777777" w:rsidTr="00D63817">
        <w:tc>
          <w:tcPr>
            <w:tcW w:w="657" w:type="pct"/>
            <w:vMerge w:val="restart"/>
            <w:shd w:val="clear" w:color="auto" w:fill="D9D9D9" w:themeFill="background1" w:themeFillShade="D9"/>
          </w:tcPr>
          <w:p w14:paraId="22B3DD52" w14:textId="71C6C1D5"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93E4EA8"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165C61E5"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71244004"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6B8D1A4"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4B4F418A" w14:textId="77777777" w:rsidR="00160527" w:rsidRPr="00D86EE7" w:rsidRDefault="00160527" w:rsidP="00160527">
            <w:pPr>
              <w:jc w:val="center"/>
              <w:rPr>
                <w:b/>
                <w:sz w:val="20"/>
                <w:szCs w:val="20"/>
                <w:lang w:val="en-GB"/>
              </w:rPr>
            </w:pPr>
            <w:r w:rsidRPr="00D86EE7">
              <w:rPr>
                <w:b/>
                <w:sz w:val="20"/>
                <w:szCs w:val="20"/>
                <w:lang w:val="en-GB"/>
              </w:rPr>
              <w:t>Community 5</w:t>
            </w:r>
          </w:p>
        </w:tc>
      </w:tr>
      <w:tr w:rsidR="006126DA" w:rsidRPr="00D86EE7" w14:paraId="01BE53A4" w14:textId="77777777" w:rsidTr="00E927C7">
        <w:tc>
          <w:tcPr>
            <w:tcW w:w="657" w:type="pct"/>
            <w:vMerge/>
            <w:shd w:val="clear" w:color="auto" w:fill="D9D9D9" w:themeFill="background1" w:themeFillShade="D9"/>
          </w:tcPr>
          <w:p w14:paraId="16673630" w14:textId="77777777" w:rsidR="006126DA" w:rsidRPr="00D86EE7" w:rsidRDefault="006126DA" w:rsidP="00E927C7">
            <w:pPr>
              <w:rPr>
                <w:b/>
                <w:sz w:val="20"/>
                <w:szCs w:val="20"/>
                <w:lang w:val="en-GB"/>
              </w:rPr>
            </w:pPr>
          </w:p>
        </w:tc>
        <w:tc>
          <w:tcPr>
            <w:tcW w:w="289" w:type="pct"/>
            <w:shd w:val="clear" w:color="auto" w:fill="D9D9D9" w:themeFill="background1" w:themeFillShade="D9"/>
          </w:tcPr>
          <w:p w14:paraId="10969460" w14:textId="77777777" w:rsidR="006126DA" w:rsidRPr="00D86EE7" w:rsidRDefault="006126DA"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BC6DE8B" w14:textId="77777777" w:rsidR="006126DA" w:rsidRPr="00D86EE7" w:rsidRDefault="006126DA"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7547921" w14:textId="77777777" w:rsidR="006126DA" w:rsidRPr="00D86EE7" w:rsidRDefault="006126DA"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EB79991" w14:textId="77777777" w:rsidR="006126DA" w:rsidRPr="00D86EE7" w:rsidRDefault="006126DA"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48B1A75" w14:textId="77777777" w:rsidR="006126DA" w:rsidRPr="00D86EE7" w:rsidRDefault="006126DA"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782B89E" w14:textId="77777777" w:rsidR="006126DA" w:rsidRPr="00D86EE7" w:rsidRDefault="006126DA"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CF1757E" w14:textId="77777777" w:rsidR="006126DA" w:rsidRPr="00D86EE7" w:rsidRDefault="006126DA"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635326B" w14:textId="77777777" w:rsidR="006126DA" w:rsidRPr="00D86EE7" w:rsidRDefault="006126DA"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1DC364B" w14:textId="77777777" w:rsidR="006126DA" w:rsidRPr="00D86EE7" w:rsidRDefault="006126DA"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81BCC2A" w14:textId="77777777" w:rsidR="006126DA" w:rsidRPr="00D86EE7" w:rsidRDefault="006126DA"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D7436E8" w14:textId="77777777" w:rsidR="006126DA" w:rsidRPr="00D86EE7" w:rsidRDefault="006126DA"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E6B3F57" w14:textId="77777777" w:rsidR="006126DA" w:rsidRPr="00D86EE7" w:rsidRDefault="006126DA"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7369DD5F" w14:textId="77777777" w:rsidR="006126DA" w:rsidRPr="00D86EE7" w:rsidRDefault="006126DA"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F5E6D96" w14:textId="77777777" w:rsidR="006126DA" w:rsidRPr="00D86EE7" w:rsidRDefault="006126DA"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249EF8DF" w14:textId="77777777" w:rsidR="006126DA" w:rsidRPr="00D86EE7" w:rsidRDefault="006126DA" w:rsidP="00E927C7">
            <w:pPr>
              <w:jc w:val="center"/>
              <w:rPr>
                <w:b/>
                <w:sz w:val="20"/>
                <w:szCs w:val="20"/>
                <w:lang w:val="en-GB"/>
              </w:rPr>
            </w:pPr>
            <w:r w:rsidRPr="00D86EE7">
              <w:rPr>
                <w:b/>
                <w:sz w:val="20"/>
                <w:szCs w:val="20"/>
                <w:lang w:val="en-GB"/>
              </w:rPr>
              <w:t>PPL</w:t>
            </w:r>
          </w:p>
        </w:tc>
      </w:tr>
      <w:tr w:rsidR="006126DA" w:rsidRPr="00D86EE7" w14:paraId="7D32F944" w14:textId="77777777" w:rsidTr="00D63817">
        <w:tc>
          <w:tcPr>
            <w:tcW w:w="657" w:type="pct"/>
            <w:vMerge w:val="restart"/>
            <w:vAlign w:val="center"/>
          </w:tcPr>
          <w:p w14:paraId="7D9B58C5" w14:textId="77777777" w:rsidR="006126DA" w:rsidRPr="00D86EE7" w:rsidRDefault="006126DA" w:rsidP="00E927C7">
            <w:pPr>
              <w:jc w:val="left"/>
              <w:rPr>
                <w:bCs/>
                <w:sz w:val="20"/>
                <w:szCs w:val="20"/>
                <w:lang w:val="en-GB"/>
              </w:rPr>
            </w:pPr>
            <w:r w:rsidRPr="00D86EE7">
              <w:rPr>
                <w:bCs/>
                <w:sz w:val="20"/>
                <w:szCs w:val="20"/>
                <w:lang w:val="en-GB"/>
              </w:rPr>
              <w:t>Chile</w:t>
            </w:r>
          </w:p>
        </w:tc>
        <w:tc>
          <w:tcPr>
            <w:tcW w:w="867" w:type="pct"/>
            <w:gridSpan w:val="3"/>
          </w:tcPr>
          <w:p w14:paraId="4BA9857D" w14:textId="77777777" w:rsidR="006126DA" w:rsidRPr="00D86EE7" w:rsidRDefault="006126DA" w:rsidP="00E927C7">
            <w:pPr>
              <w:jc w:val="center"/>
              <w:rPr>
                <w:bCs/>
                <w:sz w:val="20"/>
                <w:szCs w:val="20"/>
                <w:lang w:val="en-GB"/>
              </w:rPr>
            </w:pPr>
            <w:r w:rsidRPr="00D86EE7">
              <w:rPr>
                <w:bCs/>
                <w:color w:val="333333"/>
                <w:sz w:val="20"/>
                <w:szCs w:val="20"/>
                <w:lang w:val="en-GB"/>
              </w:rPr>
              <w:t>O'Higgins Region</w:t>
            </w:r>
          </w:p>
        </w:tc>
        <w:tc>
          <w:tcPr>
            <w:tcW w:w="870" w:type="pct"/>
            <w:gridSpan w:val="3"/>
          </w:tcPr>
          <w:p w14:paraId="4172E9FF" w14:textId="77777777" w:rsidR="006126DA" w:rsidRPr="00D86EE7" w:rsidRDefault="006126DA" w:rsidP="00E927C7">
            <w:pPr>
              <w:jc w:val="center"/>
              <w:rPr>
                <w:bCs/>
                <w:sz w:val="20"/>
                <w:szCs w:val="20"/>
                <w:lang w:val="en-GB"/>
              </w:rPr>
            </w:pPr>
            <w:r w:rsidRPr="00D86EE7">
              <w:rPr>
                <w:bCs/>
                <w:color w:val="333333"/>
                <w:sz w:val="20"/>
                <w:szCs w:val="20"/>
                <w:lang w:val="en-GB"/>
              </w:rPr>
              <w:t>Coquimbo Region</w:t>
            </w:r>
          </w:p>
        </w:tc>
        <w:tc>
          <w:tcPr>
            <w:tcW w:w="870" w:type="pct"/>
            <w:gridSpan w:val="3"/>
          </w:tcPr>
          <w:p w14:paraId="7087B074" w14:textId="77777777" w:rsidR="006126DA" w:rsidRPr="00D86EE7" w:rsidRDefault="006126DA" w:rsidP="00E927C7">
            <w:pPr>
              <w:jc w:val="center"/>
              <w:rPr>
                <w:bCs/>
                <w:sz w:val="20"/>
                <w:szCs w:val="20"/>
                <w:lang w:val="en-GB"/>
              </w:rPr>
            </w:pPr>
            <w:r w:rsidRPr="00D86EE7">
              <w:rPr>
                <w:bCs/>
                <w:color w:val="333333"/>
                <w:sz w:val="20"/>
                <w:szCs w:val="20"/>
                <w:lang w:val="en-GB"/>
              </w:rPr>
              <w:t>Atacama Region</w:t>
            </w:r>
          </w:p>
        </w:tc>
        <w:tc>
          <w:tcPr>
            <w:tcW w:w="870" w:type="pct"/>
            <w:gridSpan w:val="3"/>
          </w:tcPr>
          <w:p w14:paraId="208943A9" w14:textId="77777777" w:rsidR="006126DA" w:rsidRPr="00D86EE7" w:rsidRDefault="006126DA" w:rsidP="00E927C7">
            <w:pPr>
              <w:jc w:val="center"/>
              <w:rPr>
                <w:bCs/>
                <w:sz w:val="20"/>
                <w:szCs w:val="20"/>
                <w:lang w:val="en-GB"/>
              </w:rPr>
            </w:pPr>
            <w:r w:rsidRPr="00D86EE7">
              <w:rPr>
                <w:bCs/>
                <w:color w:val="333333"/>
                <w:sz w:val="20"/>
                <w:szCs w:val="20"/>
                <w:lang w:val="en-GB"/>
              </w:rPr>
              <w:t>Biobío Region</w:t>
            </w:r>
          </w:p>
        </w:tc>
        <w:tc>
          <w:tcPr>
            <w:tcW w:w="865" w:type="pct"/>
            <w:gridSpan w:val="3"/>
          </w:tcPr>
          <w:p w14:paraId="4CF56510" w14:textId="77777777" w:rsidR="006126DA" w:rsidRPr="00D86EE7" w:rsidRDefault="006126DA" w:rsidP="00E927C7">
            <w:pPr>
              <w:jc w:val="center"/>
              <w:rPr>
                <w:bCs/>
                <w:sz w:val="20"/>
                <w:szCs w:val="20"/>
                <w:lang w:val="en-GB"/>
              </w:rPr>
            </w:pPr>
            <w:r w:rsidRPr="00D86EE7">
              <w:rPr>
                <w:bCs/>
                <w:color w:val="333333"/>
                <w:sz w:val="20"/>
                <w:szCs w:val="20"/>
                <w:lang w:val="en-GB"/>
              </w:rPr>
              <w:t>Arica &amp; Parinacota Region</w:t>
            </w:r>
          </w:p>
        </w:tc>
      </w:tr>
      <w:tr w:rsidR="006126DA" w:rsidRPr="00D86EE7" w14:paraId="1B712CF7" w14:textId="77777777" w:rsidTr="00E927C7">
        <w:tc>
          <w:tcPr>
            <w:tcW w:w="657" w:type="pct"/>
            <w:vMerge/>
            <w:vAlign w:val="center"/>
          </w:tcPr>
          <w:p w14:paraId="27919978" w14:textId="77777777" w:rsidR="006126DA" w:rsidRPr="00D86EE7" w:rsidRDefault="006126DA" w:rsidP="00E927C7">
            <w:pPr>
              <w:jc w:val="left"/>
              <w:rPr>
                <w:bCs/>
                <w:sz w:val="20"/>
                <w:szCs w:val="20"/>
                <w:lang w:val="en-GB"/>
              </w:rPr>
            </w:pPr>
          </w:p>
        </w:tc>
        <w:tc>
          <w:tcPr>
            <w:tcW w:w="289" w:type="pct"/>
          </w:tcPr>
          <w:p w14:paraId="17B95C80"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89" w:type="pct"/>
          </w:tcPr>
          <w:p w14:paraId="3D1E4E0D"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4EA5215D"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2FFDC20E"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350A61B0"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6A52652B"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7600005A"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791A85D0"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098C65FE"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6A316443"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03E057E1"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90" w:type="pct"/>
          </w:tcPr>
          <w:p w14:paraId="5097F7AD"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89" w:type="pct"/>
          </w:tcPr>
          <w:p w14:paraId="710596BD"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89" w:type="pct"/>
          </w:tcPr>
          <w:p w14:paraId="7E74CA44"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c>
          <w:tcPr>
            <w:tcW w:w="287" w:type="pct"/>
          </w:tcPr>
          <w:p w14:paraId="61808B69" w14:textId="77777777" w:rsidR="006126DA" w:rsidRPr="00D86EE7" w:rsidRDefault="006126DA" w:rsidP="00E927C7">
            <w:pPr>
              <w:jc w:val="center"/>
              <w:rPr>
                <w:bCs/>
                <w:color w:val="333333"/>
                <w:sz w:val="20"/>
                <w:szCs w:val="20"/>
                <w:lang w:val="en-GB"/>
              </w:rPr>
            </w:pPr>
            <w:r w:rsidRPr="00D86EE7">
              <w:rPr>
                <w:bCs/>
                <w:color w:val="333333"/>
                <w:sz w:val="20"/>
                <w:szCs w:val="20"/>
                <w:lang w:val="en-GB"/>
              </w:rPr>
              <w:t>4</w:t>
            </w:r>
          </w:p>
        </w:tc>
      </w:tr>
    </w:tbl>
    <w:p w14:paraId="53F53961"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5B1BF409" w14:textId="77777777" w:rsidR="006126DA" w:rsidRPr="00D86EE7" w:rsidRDefault="006126DA" w:rsidP="00322638">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322638" w:rsidRPr="00D86EE7" w14:paraId="3671B70A" w14:textId="77777777" w:rsidTr="00E927C7">
        <w:trPr>
          <w:trHeight w:val="300"/>
        </w:trPr>
        <w:tc>
          <w:tcPr>
            <w:tcW w:w="5000" w:type="pct"/>
            <w:shd w:val="clear" w:color="000000" w:fill="FFFFFF"/>
            <w:noWrap/>
            <w:hideMark/>
          </w:tcPr>
          <w:p w14:paraId="3ED96E85" w14:textId="40BAA6EF" w:rsidR="00322638" w:rsidRPr="00D86EE7" w:rsidRDefault="00322638"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None</w:t>
            </w:r>
          </w:p>
        </w:tc>
      </w:tr>
    </w:tbl>
    <w:p w14:paraId="4387C27D" w14:textId="77777777" w:rsidR="00322638" w:rsidRPr="00D86EE7" w:rsidRDefault="00322638" w:rsidP="00322638">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322638" w:rsidRPr="00D86EE7" w14:paraId="249B6F1F" w14:textId="77777777" w:rsidTr="006351F4">
        <w:trPr>
          <w:trHeight w:val="301"/>
        </w:trPr>
        <w:tc>
          <w:tcPr>
            <w:tcW w:w="5000" w:type="pct"/>
            <w:shd w:val="clear" w:color="000000" w:fill="FFFFFF"/>
            <w:hideMark/>
          </w:tcPr>
          <w:p w14:paraId="4A3D16AB" w14:textId="4E449D43" w:rsidR="00322638" w:rsidRPr="00D86EE7" w:rsidRDefault="00322638"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Not answered</w:t>
            </w:r>
          </w:p>
        </w:tc>
      </w:tr>
    </w:tbl>
    <w:p w14:paraId="50967BD7" w14:textId="77777777" w:rsidR="00772675" w:rsidRPr="00D86EE7" w:rsidRDefault="00772675" w:rsidP="00322638">
      <w:pPr>
        <w:spacing w:line="278" w:lineRule="auto"/>
        <w:jc w:val="left"/>
        <w:rPr>
          <w:bCs/>
          <w:lang w:val="en-GB"/>
        </w:rPr>
      </w:pPr>
    </w:p>
    <w:p w14:paraId="32BD3EEA" w14:textId="77777777" w:rsidR="00F671B4" w:rsidRPr="00D86EE7" w:rsidRDefault="00F671B4" w:rsidP="00322638">
      <w:pPr>
        <w:spacing w:line="278" w:lineRule="auto"/>
        <w:jc w:val="left"/>
        <w:rPr>
          <w:bCs/>
          <w:lang w:val="en-GB"/>
        </w:rPr>
        <w:sectPr w:rsidR="00F671B4" w:rsidRPr="00D86EE7" w:rsidSect="006A2048">
          <w:pgSz w:w="16838" w:h="11906" w:orient="landscape"/>
          <w:pgMar w:top="1417" w:right="1417" w:bottom="1417" w:left="1417" w:header="283" w:footer="283" w:gutter="0"/>
          <w:cols w:space="708"/>
          <w:titlePg/>
          <w:docGrid w:linePitch="360"/>
        </w:sectPr>
      </w:pPr>
    </w:p>
    <w:p w14:paraId="503F867E" w14:textId="2D7258E5" w:rsidR="004D7D3A" w:rsidRPr="00D86EE7" w:rsidRDefault="004D7D3A" w:rsidP="000B25BC">
      <w:pPr>
        <w:pStyle w:val="Title2KM"/>
        <w:ind w:left="1134" w:hanging="709"/>
        <w:rPr>
          <w:lang w:val="en-GB"/>
        </w:rPr>
      </w:pPr>
      <w:bookmarkStart w:id="146" w:name="_Toc214060394"/>
      <w:r w:rsidRPr="00D86EE7">
        <w:rPr>
          <w:lang w:val="en-GB"/>
        </w:rPr>
        <w:lastRenderedPageBreak/>
        <w:t>China</w:t>
      </w:r>
      <w:bookmarkEnd w:id="146"/>
    </w:p>
    <w:p w14:paraId="25F95616" w14:textId="712C248D" w:rsidR="004A74AF" w:rsidRPr="00D86EE7" w:rsidRDefault="00831067" w:rsidP="004A74AF">
      <w:pPr>
        <w:rPr>
          <w:bCs/>
          <w:lang w:val="en-GB"/>
        </w:rPr>
      </w:pPr>
      <w:r w:rsidRPr="00D86EE7">
        <w:rPr>
          <w:bCs/>
          <w:noProof/>
          <w:lang w:val="en-GB"/>
        </w:rPr>
        <w:drawing>
          <wp:inline distT="0" distB="0" distL="0" distR="0" wp14:anchorId="1482B736" wp14:editId="57B5A18A">
            <wp:extent cx="9972040" cy="6598920"/>
            <wp:effectExtent l="0" t="0" r="0" b="0"/>
            <wp:docPr id="121521786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72040" cy="6598920"/>
                    </a:xfrm>
                    <a:prstGeom prst="rect">
                      <a:avLst/>
                    </a:prstGeom>
                    <a:noFill/>
                    <a:ln>
                      <a:noFill/>
                    </a:ln>
                  </pic:spPr>
                </pic:pic>
              </a:graphicData>
            </a:graphic>
          </wp:inline>
        </w:drawing>
      </w:r>
    </w:p>
    <w:p w14:paraId="7092A22D" w14:textId="77777777" w:rsidR="00046B34" w:rsidRPr="00D86EE7" w:rsidRDefault="00046B34">
      <w:pPr>
        <w:spacing w:after="160" w:line="278" w:lineRule="auto"/>
        <w:jc w:val="left"/>
        <w:rPr>
          <w:bCs/>
          <w:lang w:val="en-GB"/>
        </w:rPr>
        <w:sectPr w:rsidR="00046B34"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6126DA" w:rsidRPr="00D86EE7" w14:paraId="4D28E367" w14:textId="77777777" w:rsidTr="00E927C7">
        <w:tc>
          <w:tcPr>
            <w:tcW w:w="13994" w:type="dxa"/>
          </w:tcPr>
          <w:p w14:paraId="14E9C326" w14:textId="77777777" w:rsidR="006126DA" w:rsidRPr="00D86EE7" w:rsidRDefault="006126DA"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66F051DC" w14:textId="2DBAABC0" w:rsidR="006126DA" w:rsidRPr="00D86EE7" w:rsidRDefault="006126DA"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9F3610" w:rsidRPr="00D86EE7">
              <w:rPr>
                <w:bCs/>
                <w:sz w:val="20"/>
                <w:szCs w:val="20"/>
                <w:lang w:val="en-GB"/>
              </w:rPr>
              <w:t>All Pacific stations</w:t>
            </w:r>
          </w:p>
          <w:p w14:paraId="2C814295" w14:textId="72AB2797" w:rsidR="006126DA" w:rsidRPr="00D86EE7" w:rsidRDefault="006126DA"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w:t>
            </w:r>
          </w:p>
          <w:p w14:paraId="75E429EA" w14:textId="5F49AC9A" w:rsidR="006126DA" w:rsidRPr="00D86EE7" w:rsidRDefault="006126DA"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8630AF" w:rsidRPr="00D86EE7">
              <w:rPr>
                <w:bCs/>
                <w:i/>
                <w:iCs/>
                <w:sz w:val="20"/>
                <w:szCs w:val="20"/>
                <w:lang w:val="en-GB"/>
              </w:rPr>
              <w:t>there is no</w:t>
            </w:r>
            <w:r w:rsidRPr="00D86EE7">
              <w:rPr>
                <w:bCs/>
                <w:i/>
                <w:iCs/>
                <w:sz w:val="20"/>
                <w:szCs w:val="20"/>
                <w:lang w:val="en-GB"/>
              </w:rPr>
              <w:t xml:space="preserve"> monitoring: </w:t>
            </w:r>
            <w:r w:rsidR="00B33DC1" w:rsidRPr="00D86EE7">
              <w:rPr>
                <w:bCs/>
                <w:sz w:val="20"/>
                <w:szCs w:val="20"/>
                <w:lang w:val="en-GB"/>
              </w:rPr>
              <w:t>N/A</w:t>
            </w:r>
          </w:p>
        </w:tc>
      </w:tr>
    </w:tbl>
    <w:p w14:paraId="34A8C7C0" w14:textId="77777777" w:rsidR="006126DA" w:rsidRPr="00D86EE7" w:rsidRDefault="006126DA" w:rsidP="006126DA">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6126DA" w:rsidRPr="00D86EE7" w14:paraId="0BE1E12B" w14:textId="77777777" w:rsidTr="00E927C7">
        <w:tc>
          <w:tcPr>
            <w:tcW w:w="13994" w:type="dxa"/>
          </w:tcPr>
          <w:p w14:paraId="4A03E8B7" w14:textId="3C8E46E1" w:rsidR="006126DA" w:rsidRPr="00D86EE7" w:rsidRDefault="006126DA"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w:t>
            </w:r>
            <w:r w:rsidR="00672390" w:rsidRPr="00D86EE7">
              <w:rPr>
                <w:b/>
                <w:sz w:val="20"/>
                <w:szCs w:val="20"/>
                <w:lang w:val="en-GB"/>
              </w:rPr>
              <w:t xml:space="preserve"> AND TOOLS</w:t>
            </w:r>
            <w:r w:rsidRPr="00D86EE7">
              <w:rPr>
                <w:b/>
                <w:sz w:val="20"/>
                <w:szCs w:val="20"/>
                <w:lang w:val="en-GB"/>
              </w:rPr>
              <w:t xml:space="preserve"> BY NTWC (D4)</w:t>
            </w:r>
          </w:p>
          <w:p w14:paraId="130397C3" w14:textId="0BCDC6CB" w:rsidR="006126DA" w:rsidRPr="00D86EE7" w:rsidRDefault="00672390" w:rsidP="00E927C7">
            <w:pPr>
              <w:spacing w:line="278" w:lineRule="auto"/>
              <w:jc w:val="left"/>
              <w:rPr>
                <w:bCs/>
                <w:sz w:val="20"/>
                <w:szCs w:val="20"/>
                <w:lang w:val="en-GB"/>
              </w:rPr>
            </w:pPr>
            <w:r w:rsidRPr="00D86EE7">
              <w:rPr>
                <w:bCs/>
                <w:sz w:val="20"/>
                <w:szCs w:val="20"/>
                <w:lang w:val="en-GB"/>
              </w:rPr>
              <w:t xml:space="preserve">YES </w:t>
            </w:r>
            <w:r w:rsidR="006677C2" w:rsidRPr="00D86EE7">
              <w:rPr>
                <w:bCs/>
                <w:sz w:val="20"/>
                <w:szCs w:val="20"/>
                <w:lang w:val="en-GB"/>
              </w:rPr>
              <w:t>–</w:t>
            </w:r>
            <w:r w:rsidRPr="00D86EE7">
              <w:rPr>
                <w:bCs/>
                <w:sz w:val="20"/>
                <w:szCs w:val="20"/>
                <w:lang w:val="en-GB"/>
              </w:rPr>
              <w:t xml:space="preserve"> </w:t>
            </w:r>
            <w:r w:rsidR="006677C2" w:rsidRPr="00D86EE7">
              <w:rPr>
                <w:bCs/>
                <w:sz w:val="20"/>
                <w:szCs w:val="20"/>
                <w:lang w:val="en-GB"/>
              </w:rPr>
              <w:t xml:space="preserve">CTSU </w:t>
            </w:r>
          </w:p>
        </w:tc>
      </w:tr>
    </w:tbl>
    <w:p w14:paraId="7387F37A" w14:textId="77777777" w:rsidR="006126DA" w:rsidRPr="00D86EE7" w:rsidRDefault="006126DA" w:rsidP="006126DA">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1B59609" w14:textId="77777777" w:rsidTr="00D63817">
        <w:tc>
          <w:tcPr>
            <w:tcW w:w="657" w:type="pct"/>
            <w:vMerge w:val="restart"/>
            <w:shd w:val="clear" w:color="auto" w:fill="D9D9D9" w:themeFill="background1" w:themeFillShade="D9"/>
          </w:tcPr>
          <w:p w14:paraId="327AB260" w14:textId="23BD505C"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2819ECA3"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0597E1F1"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2EC37AEC"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C4F7532"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2F4FC141"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0653BF63" w14:textId="77777777" w:rsidTr="00E927C7">
        <w:tc>
          <w:tcPr>
            <w:tcW w:w="657" w:type="pct"/>
            <w:vMerge/>
            <w:shd w:val="clear" w:color="auto" w:fill="D9D9D9" w:themeFill="background1" w:themeFillShade="D9"/>
          </w:tcPr>
          <w:p w14:paraId="4E498C51"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7698F057"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64492F8A"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6B1BDBD"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BC8D81F"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317FCA5"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A44288B"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3D45E33"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52E8E3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611A21B"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D84910A"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1BD256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0514C38"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69E5CBB8"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FC547B5"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3E5CB9E1"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113C0AAC" w14:textId="77777777" w:rsidTr="00D63817">
        <w:tc>
          <w:tcPr>
            <w:tcW w:w="657" w:type="pct"/>
            <w:vMerge w:val="restart"/>
            <w:vAlign w:val="center"/>
          </w:tcPr>
          <w:p w14:paraId="55E1F9DA" w14:textId="77777777" w:rsidR="00310332" w:rsidRPr="00D86EE7" w:rsidRDefault="00310332" w:rsidP="00E927C7">
            <w:pPr>
              <w:jc w:val="left"/>
              <w:rPr>
                <w:bCs/>
                <w:sz w:val="20"/>
                <w:szCs w:val="20"/>
                <w:lang w:val="en-GB"/>
              </w:rPr>
            </w:pPr>
            <w:r w:rsidRPr="00D86EE7">
              <w:rPr>
                <w:bCs/>
                <w:sz w:val="20"/>
                <w:szCs w:val="20"/>
                <w:lang w:val="en-GB"/>
              </w:rPr>
              <w:t>China</w:t>
            </w:r>
          </w:p>
        </w:tc>
        <w:tc>
          <w:tcPr>
            <w:tcW w:w="867" w:type="pct"/>
            <w:gridSpan w:val="3"/>
          </w:tcPr>
          <w:p w14:paraId="593B0592" w14:textId="77777777" w:rsidR="00310332" w:rsidRPr="00D86EE7" w:rsidRDefault="00310332" w:rsidP="00E927C7">
            <w:pPr>
              <w:jc w:val="center"/>
              <w:rPr>
                <w:bCs/>
                <w:sz w:val="20"/>
                <w:szCs w:val="20"/>
                <w:lang w:val="en-GB"/>
              </w:rPr>
            </w:pPr>
          </w:p>
        </w:tc>
        <w:tc>
          <w:tcPr>
            <w:tcW w:w="870" w:type="pct"/>
            <w:gridSpan w:val="3"/>
          </w:tcPr>
          <w:p w14:paraId="4851A906" w14:textId="77777777" w:rsidR="00310332" w:rsidRPr="00D86EE7" w:rsidRDefault="00310332" w:rsidP="00E927C7">
            <w:pPr>
              <w:jc w:val="center"/>
              <w:rPr>
                <w:bCs/>
                <w:sz w:val="20"/>
                <w:szCs w:val="20"/>
                <w:lang w:val="en-GB"/>
              </w:rPr>
            </w:pPr>
          </w:p>
        </w:tc>
        <w:tc>
          <w:tcPr>
            <w:tcW w:w="870" w:type="pct"/>
            <w:gridSpan w:val="3"/>
          </w:tcPr>
          <w:p w14:paraId="7FCE3619" w14:textId="77777777" w:rsidR="00310332" w:rsidRPr="00D86EE7" w:rsidRDefault="00310332" w:rsidP="00E927C7">
            <w:pPr>
              <w:jc w:val="center"/>
              <w:rPr>
                <w:bCs/>
                <w:sz w:val="20"/>
                <w:szCs w:val="20"/>
                <w:lang w:val="en-GB"/>
              </w:rPr>
            </w:pPr>
          </w:p>
        </w:tc>
        <w:tc>
          <w:tcPr>
            <w:tcW w:w="870" w:type="pct"/>
            <w:gridSpan w:val="3"/>
          </w:tcPr>
          <w:p w14:paraId="24FE6501" w14:textId="77777777" w:rsidR="00310332" w:rsidRPr="00D86EE7" w:rsidRDefault="00310332" w:rsidP="00E927C7">
            <w:pPr>
              <w:jc w:val="center"/>
              <w:rPr>
                <w:bCs/>
                <w:sz w:val="20"/>
                <w:szCs w:val="20"/>
                <w:lang w:val="en-GB"/>
              </w:rPr>
            </w:pPr>
          </w:p>
        </w:tc>
        <w:tc>
          <w:tcPr>
            <w:tcW w:w="865" w:type="pct"/>
            <w:gridSpan w:val="3"/>
          </w:tcPr>
          <w:p w14:paraId="4E759E05" w14:textId="77777777" w:rsidR="00310332" w:rsidRPr="00D86EE7" w:rsidRDefault="00310332" w:rsidP="00E927C7">
            <w:pPr>
              <w:jc w:val="center"/>
              <w:rPr>
                <w:bCs/>
                <w:sz w:val="20"/>
                <w:szCs w:val="20"/>
                <w:lang w:val="en-GB"/>
              </w:rPr>
            </w:pPr>
          </w:p>
        </w:tc>
      </w:tr>
      <w:tr w:rsidR="00310332" w:rsidRPr="00D86EE7" w14:paraId="43C1DCE5" w14:textId="77777777" w:rsidTr="00E927C7">
        <w:tc>
          <w:tcPr>
            <w:tcW w:w="657" w:type="pct"/>
            <w:vMerge/>
            <w:vAlign w:val="center"/>
          </w:tcPr>
          <w:p w14:paraId="47722EB1" w14:textId="77777777" w:rsidR="00310332" w:rsidRPr="00D86EE7" w:rsidRDefault="00310332" w:rsidP="00E927C7">
            <w:pPr>
              <w:jc w:val="left"/>
              <w:rPr>
                <w:bCs/>
                <w:sz w:val="20"/>
                <w:szCs w:val="20"/>
                <w:lang w:val="en-GB"/>
              </w:rPr>
            </w:pPr>
          </w:p>
        </w:tc>
        <w:tc>
          <w:tcPr>
            <w:tcW w:w="289" w:type="pct"/>
          </w:tcPr>
          <w:p w14:paraId="02761DB6" w14:textId="77777777" w:rsidR="00310332" w:rsidRPr="00D86EE7" w:rsidRDefault="00310332" w:rsidP="00E927C7">
            <w:pPr>
              <w:jc w:val="center"/>
              <w:rPr>
                <w:bCs/>
                <w:color w:val="333333"/>
                <w:sz w:val="20"/>
                <w:szCs w:val="20"/>
                <w:lang w:val="en-GB"/>
              </w:rPr>
            </w:pPr>
          </w:p>
        </w:tc>
        <w:tc>
          <w:tcPr>
            <w:tcW w:w="289" w:type="pct"/>
          </w:tcPr>
          <w:p w14:paraId="085E87B1" w14:textId="77777777" w:rsidR="00310332" w:rsidRPr="00D86EE7" w:rsidRDefault="00310332" w:rsidP="00E927C7">
            <w:pPr>
              <w:jc w:val="center"/>
              <w:rPr>
                <w:bCs/>
                <w:color w:val="333333"/>
                <w:sz w:val="20"/>
                <w:szCs w:val="20"/>
                <w:lang w:val="en-GB"/>
              </w:rPr>
            </w:pPr>
          </w:p>
        </w:tc>
        <w:tc>
          <w:tcPr>
            <w:tcW w:w="290" w:type="pct"/>
          </w:tcPr>
          <w:p w14:paraId="2D884A1A" w14:textId="77777777" w:rsidR="00310332" w:rsidRPr="00D86EE7" w:rsidRDefault="00310332" w:rsidP="00E927C7">
            <w:pPr>
              <w:jc w:val="center"/>
              <w:rPr>
                <w:bCs/>
                <w:color w:val="333333"/>
                <w:sz w:val="20"/>
                <w:szCs w:val="20"/>
                <w:lang w:val="en-GB"/>
              </w:rPr>
            </w:pPr>
          </w:p>
        </w:tc>
        <w:tc>
          <w:tcPr>
            <w:tcW w:w="290" w:type="pct"/>
          </w:tcPr>
          <w:p w14:paraId="608F85C6" w14:textId="77777777" w:rsidR="00310332" w:rsidRPr="00D86EE7" w:rsidRDefault="00310332" w:rsidP="00E927C7">
            <w:pPr>
              <w:jc w:val="center"/>
              <w:rPr>
                <w:bCs/>
                <w:color w:val="333333"/>
                <w:sz w:val="20"/>
                <w:szCs w:val="20"/>
                <w:lang w:val="en-GB"/>
              </w:rPr>
            </w:pPr>
          </w:p>
        </w:tc>
        <w:tc>
          <w:tcPr>
            <w:tcW w:w="290" w:type="pct"/>
          </w:tcPr>
          <w:p w14:paraId="7D0BF2AD" w14:textId="77777777" w:rsidR="00310332" w:rsidRPr="00D86EE7" w:rsidRDefault="00310332" w:rsidP="00E927C7">
            <w:pPr>
              <w:jc w:val="center"/>
              <w:rPr>
                <w:bCs/>
                <w:color w:val="333333"/>
                <w:sz w:val="20"/>
                <w:szCs w:val="20"/>
                <w:lang w:val="en-GB"/>
              </w:rPr>
            </w:pPr>
          </w:p>
        </w:tc>
        <w:tc>
          <w:tcPr>
            <w:tcW w:w="290" w:type="pct"/>
          </w:tcPr>
          <w:p w14:paraId="4E69D507" w14:textId="77777777" w:rsidR="00310332" w:rsidRPr="00D86EE7" w:rsidRDefault="00310332" w:rsidP="00E927C7">
            <w:pPr>
              <w:jc w:val="center"/>
              <w:rPr>
                <w:bCs/>
                <w:color w:val="333333"/>
                <w:sz w:val="20"/>
                <w:szCs w:val="20"/>
                <w:lang w:val="en-GB"/>
              </w:rPr>
            </w:pPr>
          </w:p>
        </w:tc>
        <w:tc>
          <w:tcPr>
            <w:tcW w:w="290" w:type="pct"/>
          </w:tcPr>
          <w:p w14:paraId="4D1E42E3" w14:textId="77777777" w:rsidR="00310332" w:rsidRPr="00D86EE7" w:rsidRDefault="00310332" w:rsidP="00E927C7">
            <w:pPr>
              <w:jc w:val="center"/>
              <w:rPr>
                <w:bCs/>
                <w:color w:val="333333"/>
                <w:sz w:val="20"/>
                <w:szCs w:val="20"/>
                <w:lang w:val="en-GB"/>
              </w:rPr>
            </w:pPr>
          </w:p>
        </w:tc>
        <w:tc>
          <w:tcPr>
            <w:tcW w:w="290" w:type="pct"/>
          </w:tcPr>
          <w:p w14:paraId="1CF8D409" w14:textId="77777777" w:rsidR="00310332" w:rsidRPr="00D86EE7" w:rsidRDefault="00310332" w:rsidP="00E927C7">
            <w:pPr>
              <w:jc w:val="center"/>
              <w:rPr>
                <w:bCs/>
                <w:color w:val="333333"/>
                <w:sz w:val="20"/>
                <w:szCs w:val="20"/>
                <w:lang w:val="en-GB"/>
              </w:rPr>
            </w:pPr>
          </w:p>
        </w:tc>
        <w:tc>
          <w:tcPr>
            <w:tcW w:w="290" w:type="pct"/>
          </w:tcPr>
          <w:p w14:paraId="10EB2162" w14:textId="77777777" w:rsidR="00310332" w:rsidRPr="00D86EE7" w:rsidRDefault="00310332" w:rsidP="00E927C7">
            <w:pPr>
              <w:jc w:val="center"/>
              <w:rPr>
                <w:bCs/>
                <w:color w:val="333333"/>
                <w:sz w:val="20"/>
                <w:szCs w:val="20"/>
                <w:lang w:val="en-GB"/>
              </w:rPr>
            </w:pPr>
          </w:p>
        </w:tc>
        <w:tc>
          <w:tcPr>
            <w:tcW w:w="290" w:type="pct"/>
          </w:tcPr>
          <w:p w14:paraId="276C645A" w14:textId="77777777" w:rsidR="00310332" w:rsidRPr="00D86EE7" w:rsidRDefault="00310332" w:rsidP="00E927C7">
            <w:pPr>
              <w:jc w:val="center"/>
              <w:rPr>
                <w:bCs/>
                <w:color w:val="333333"/>
                <w:sz w:val="20"/>
                <w:szCs w:val="20"/>
                <w:lang w:val="en-GB"/>
              </w:rPr>
            </w:pPr>
          </w:p>
        </w:tc>
        <w:tc>
          <w:tcPr>
            <w:tcW w:w="290" w:type="pct"/>
          </w:tcPr>
          <w:p w14:paraId="04528992" w14:textId="77777777" w:rsidR="00310332" w:rsidRPr="00D86EE7" w:rsidRDefault="00310332" w:rsidP="00E927C7">
            <w:pPr>
              <w:jc w:val="center"/>
              <w:rPr>
                <w:bCs/>
                <w:color w:val="333333"/>
                <w:sz w:val="20"/>
                <w:szCs w:val="20"/>
                <w:lang w:val="en-GB"/>
              </w:rPr>
            </w:pPr>
          </w:p>
        </w:tc>
        <w:tc>
          <w:tcPr>
            <w:tcW w:w="290" w:type="pct"/>
          </w:tcPr>
          <w:p w14:paraId="6D745458" w14:textId="77777777" w:rsidR="00310332" w:rsidRPr="00D86EE7" w:rsidRDefault="00310332" w:rsidP="00E927C7">
            <w:pPr>
              <w:jc w:val="center"/>
              <w:rPr>
                <w:bCs/>
                <w:color w:val="333333"/>
                <w:sz w:val="20"/>
                <w:szCs w:val="20"/>
                <w:lang w:val="en-GB"/>
              </w:rPr>
            </w:pPr>
          </w:p>
        </w:tc>
        <w:tc>
          <w:tcPr>
            <w:tcW w:w="289" w:type="pct"/>
          </w:tcPr>
          <w:p w14:paraId="22D4978D" w14:textId="77777777" w:rsidR="00310332" w:rsidRPr="00D86EE7" w:rsidRDefault="00310332" w:rsidP="00E927C7">
            <w:pPr>
              <w:jc w:val="center"/>
              <w:rPr>
                <w:bCs/>
                <w:color w:val="333333"/>
                <w:sz w:val="20"/>
                <w:szCs w:val="20"/>
                <w:lang w:val="en-GB"/>
              </w:rPr>
            </w:pPr>
          </w:p>
        </w:tc>
        <w:tc>
          <w:tcPr>
            <w:tcW w:w="289" w:type="pct"/>
          </w:tcPr>
          <w:p w14:paraId="50C6BF22" w14:textId="77777777" w:rsidR="00310332" w:rsidRPr="00D86EE7" w:rsidRDefault="00310332" w:rsidP="00E927C7">
            <w:pPr>
              <w:jc w:val="center"/>
              <w:rPr>
                <w:bCs/>
                <w:color w:val="333333"/>
                <w:sz w:val="20"/>
                <w:szCs w:val="20"/>
                <w:lang w:val="en-GB"/>
              </w:rPr>
            </w:pPr>
          </w:p>
        </w:tc>
        <w:tc>
          <w:tcPr>
            <w:tcW w:w="287" w:type="pct"/>
          </w:tcPr>
          <w:p w14:paraId="739F5D0E" w14:textId="77777777" w:rsidR="00310332" w:rsidRPr="00D86EE7" w:rsidRDefault="00310332" w:rsidP="00E927C7">
            <w:pPr>
              <w:jc w:val="center"/>
              <w:rPr>
                <w:bCs/>
                <w:color w:val="333333"/>
                <w:sz w:val="20"/>
                <w:szCs w:val="20"/>
                <w:lang w:val="en-GB"/>
              </w:rPr>
            </w:pPr>
          </w:p>
        </w:tc>
      </w:tr>
    </w:tbl>
    <w:p w14:paraId="0330DEFC"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356C4041" w14:textId="77777777" w:rsidR="006126DA" w:rsidRPr="00D86EE7" w:rsidRDefault="006126DA" w:rsidP="00046B3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46B34" w:rsidRPr="00D86EE7" w14:paraId="3E663B7B" w14:textId="77777777" w:rsidTr="00E927C7">
        <w:trPr>
          <w:trHeight w:val="300"/>
        </w:trPr>
        <w:tc>
          <w:tcPr>
            <w:tcW w:w="5000" w:type="pct"/>
            <w:shd w:val="clear" w:color="000000" w:fill="FFFFFF"/>
            <w:noWrap/>
            <w:hideMark/>
          </w:tcPr>
          <w:p w14:paraId="37CFEA8F" w14:textId="337A9A7B" w:rsidR="00046B34" w:rsidRPr="00D86EE7" w:rsidRDefault="00046B34"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BD4480" w:rsidRPr="00D86EE7">
              <w:rPr>
                <w:rFonts w:eastAsia="Times New Roman"/>
                <w:bCs/>
                <w:color w:val="000000"/>
                <w:sz w:val="20"/>
                <w:szCs w:val="20"/>
                <w:lang w:val="en-GB"/>
              </w:rPr>
              <w:t>Risk assessment training, Inundation modelling training, Evacuation mapping training</w:t>
            </w:r>
          </w:p>
        </w:tc>
      </w:tr>
    </w:tbl>
    <w:p w14:paraId="7304ABC2" w14:textId="77777777" w:rsidR="00046B34" w:rsidRPr="00D86EE7" w:rsidRDefault="00046B34" w:rsidP="00046B3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46B34" w:rsidRPr="00D86EE7" w14:paraId="09D1A254" w14:textId="77777777" w:rsidTr="00E927C7">
        <w:trPr>
          <w:trHeight w:val="301"/>
        </w:trPr>
        <w:tc>
          <w:tcPr>
            <w:tcW w:w="5000" w:type="pct"/>
            <w:shd w:val="clear" w:color="000000" w:fill="FFFFFF"/>
            <w:hideMark/>
          </w:tcPr>
          <w:p w14:paraId="153E15A9" w14:textId="527C79EF" w:rsidR="00046B34" w:rsidRPr="00D86EE7" w:rsidRDefault="00046B34"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 </w:t>
            </w:r>
            <w:r w:rsidR="00BD4480" w:rsidRPr="00D86EE7">
              <w:rPr>
                <w:rFonts w:eastAsia="Times New Roman"/>
                <w:bCs/>
                <w:color w:val="000000"/>
                <w:sz w:val="20"/>
                <w:szCs w:val="20"/>
                <w:lang w:val="en-GB"/>
              </w:rPr>
              <w:t>Not answered</w:t>
            </w:r>
          </w:p>
        </w:tc>
      </w:tr>
    </w:tbl>
    <w:p w14:paraId="54B80C69" w14:textId="77777777" w:rsidR="00046B34" w:rsidRPr="00D86EE7" w:rsidRDefault="00046B34">
      <w:pPr>
        <w:spacing w:after="160" w:line="278" w:lineRule="auto"/>
        <w:jc w:val="left"/>
        <w:rPr>
          <w:bCs/>
          <w:lang w:val="en-GB"/>
        </w:rPr>
      </w:pPr>
    </w:p>
    <w:p w14:paraId="33C0FC79" w14:textId="77777777" w:rsidR="00046B34" w:rsidRPr="00D86EE7" w:rsidRDefault="00046B34">
      <w:pPr>
        <w:spacing w:after="160" w:line="278" w:lineRule="auto"/>
        <w:jc w:val="left"/>
        <w:rPr>
          <w:bCs/>
          <w:lang w:val="en-GB"/>
        </w:rPr>
        <w:sectPr w:rsidR="00046B34" w:rsidRPr="00D86EE7" w:rsidSect="00046B34">
          <w:pgSz w:w="16838" w:h="11906" w:orient="landscape"/>
          <w:pgMar w:top="1417" w:right="1417" w:bottom="1417" w:left="1417" w:header="283" w:footer="283" w:gutter="0"/>
          <w:cols w:space="708"/>
          <w:titlePg/>
          <w:docGrid w:linePitch="360"/>
        </w:sectPr>
      </w:pPr>
    </w:p>
    <w:p w14:paraId="3B691190" w14:textId="01243E23" w:rsidR="004D7D3A" w:rsidRPr="00D86EE7" w:rsidRDefault="004D7D3A" w:rsidP="000B25BC">
      <w:pPr>
        <w:pStyle w:val="Title2KM"/>
        <w:ind w:left="1134" w:hanging="709"/>
        <w:rPr>
          <w:lang w:val="en-GB"/>
        </w:rPr>
      </w:pPr>
      <w:bookmarkStart w:id="147" w:name="_Toc214060395"/>
      <w:r w:rsidRPr="00D86EE7">
        <w:rPr>
          <w:lang w:val="en-GB"/>
        </w:rPr>
        <w:lastRenderedPageBreak/>
        <w:t>Colombia</w:t>
      </w:r>
      <w:bookmarkEnd w:id="147"/>
    </w:p>
    <w:p w14:paraId="63F8DD7D" w14:textId="34531222" w:rsidR="004A74AF" w:rsidRPr="00D86EE7" w:rsidRDefault="00FF7555" w:rsidP="004A74AF">
      <w:pPr>
        <w:rPr>
          <w:bCs/>
          <w:lang w:val="en-GB"/>
        </w:rPr>
      </w:pPr>
      <w:r w:rsidRPr="00D86EE7">
        <w:rPr>
          <w:bCs/>
          <w:noProof/>
          <w:lang w:val="en-GB"/>
        </w:rPr>
        <w:drawing>
          <wp:inline distT="0" distB="0" distL="0" distR="0" wp14:anchorId="537912FF" wp14:editId="45C8224A">
            <wp:extent cx="9972040" cy="6593205"/>
            <wp:effectExtent l="0" t="0" r="0" b="0"/>
            <wp:docPr id="129153640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40508397" w14:textId="77777777" w:rsidR="00E032F9" w:rsidRPr="00D86EE7" w:rsidRDefault="00E032F9">
      <w:pPr>
        <w:spacing w:after="160" w:line="278" w:lineRule="auto"/>
        <w:jc w:val="left"/>
        <w:rPr>
          <w:bCs/>
          <w:lang w:val="en-GB"/>
        </w:rPr>
        <w:sectPr w:rsidR="00E032F9"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955C1A3" w14:textId="77777777" w:rsidTr="00E927C7">
        <w:tc>
          <w:tcPr>
            <w:tcW w:w="13994" w:type="dxa"/>
          </w:tcPr>
          <w:p w14:paraId="4C2B4506"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3303DA3C" w14:textId="2B080803"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3E76CB" w:rsidRPr="00D86EE7">
              <w:rPr>
                <w:bCs/>
                <w:sz w:val="20"/>
                <w:szCs w:val="20"/>
                <w:lang w:val="en-GB"/>
              </w:rPr>
              <w:t>Some Pacific stations</w:t>
            </w:r>
          </w:p>
          <w:p w14:paraId="35D80E95" w14:textId="113E5FCB"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 Other:</w:t>
            </w:r>
            <w:r w:rsidR="003F41A2" w:rsidRPr="00D86EE7">
              <w:rPr>
                <w:bCs/>
                <w:sz w:val="20"/>
                <w:szCs w:val="20"/>
                <w:lang w:val="en-GB"/>
              </w:rPr>
              <w:t xml:space="preserve"> National Stations using Hydras </w:t>
            </w:r>
            <w:r w:rsidR="00612E19" w:rsidRPr="00D86EE7">
              <w:rPr>
                <w:bCs/>
                <w:sz w:val="20"/>
                <w:szCs w:val="20"/>
                <w:lang w:val="en-GB"/>
              </w:rPr>
              <w:t>software</w:t>
            </w:r>
          </w:p>
          <w:p w14:paraId="3CB43B5A" w14:textId="6434467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612E19" w:rsidRPr="00D86EE7">
              <w:rPr>
                <w:bCs/>
                <w:i/>
                <w:iCs/>
                <w:sz w:val="20"/>
                <w:szCs w:val="20"/>
                <w:lang w:val="en-GB"/>
              </w:rPr>
              <w:t>there is no</w:t>
            </w:r>
            <w:r w:rsidRPr="00D86EE7">
              <w:rPr>
                <w:bCs/>
                <w:i/>
                <w:iCs/>
                <w:sz w:val="20"/>
                <w:szCs w:val="20"/>
                <w:lang w:val="en-GB"/>
              </w:rPr>
              <w:t xml:space="preserve"> monitoring: </w:t>
            </w:r>
            <w:r w:rsidR="008630AF" w:rsidRPr="00D86EE7">
              <w:rPr>
                <w:bCs/>
                <w:sz w:val="20"/>
                <w:szCs w:val="20"/>
                <w:lang w:val="en-GB"/>
              </w:rPr>
              <w:t>N/A</w:t>
            </w:r>
          </w:p>
        </w:tc>
      </w:tr>
    </w:tbl>
    <w:p w14:paraId="19F2712B"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6C8F35C" w14:textId="77777777" w:rsidTr="00E927C7">
        <w:tc>
          <w:tcPr>
            <w:tcW w:w="13994" w:type="dxa"/>
          </w:tcPr>
          <w:p w14:paraId="04EC4821" w14:textId="1B827BC6"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6677C2" w:rsidRPr="00D86EE7">
              <w:rPr>
                <w:b/>
                <w:sz w:val="20"/>
                <w:szCs w:val="20"/>
                <w:lang w:val="en-GB"/>
              </w:rPr>
              <w:t xml:space="preserve">AND TOOLS </w:t>
            </w:r>
            <w:r w:rsidRPr="00D86EE7">
              <w:rPr>
                <w:b/>
                <w:sz w:val="20"/>
                <w:szCs w:val="20"/>
                <w:lang w:val="en-GB"/>
              </w:rPr>
              <w:t>BY NTWC (D4)</w:t>
            </w:r>
          </w:p>
          <w:p w14:paraId="7797D4BB" w14:textId="7F13B1B0" w:rsidR="00A11774" w:rsidRPr="00D86EE7" w:rsidRDefault="006677C2" w:rsidP="00E927C7">
            <w:pPr>
              <w:spacing w:line="278" w:lineRule="auto"/>
              <w:jc w:val="left"/>
              <w:rPr>
                <w:bCs/>
                <w:sz w:val="20"/>
                <w:szCs w:val="20"/>
                <w:lang w:val="en-GB"/>
              </w:rPr>
            </w:pPr>
            <w:r w:rsidRPr="00D86EE7">
              <w:rPr>
                <w:bCs/>
                <w:sz w:val="20"/>
                <w:szCs w:val="20"/>
                <w:lang w:val="en-GB"/>
              </w:rPr>
              <w:t xml:space="preserve">YES </w:t>
            </w:r>
            <w:r w:rsidR="00A20AFB" w:rsidRPr="00D86EE7">
              <w:rPr>
                <w:bCs/>
                <w:sz w:val="20"/>
                <w:szCs w:val="20"/>
                <w:lang w:val="en-GB"/>
              </w:rPr>
              <w:t>- MOST</w:t>
            </w:r>
          </w:p>
        </w:tc>
      </w:tr>
    </w:tbl>
    <w:p w14:paraId="362CD9C7"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676E29A" w14:textId="77777777" w:rsidTr="00D63817">
        <w:tc>
          <w:tcPr>
            <w:tcW w:w="657" w:type="pct"/>
            <w:vMerge w:val="restart"/>
            <w:shd w:val="clear" w:color="auto" w:fill="D9D9D9" w:themeFill="background1" w:themeFillShade="D9"/>
          </w:tcPr>
          <w:p w14:paraId="6CDFF26E" w14:textId="41B464D7"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6644E42"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311B3430"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7BADD2BA"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567A19BD"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253A3E5B"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21E85B19" w14:textId="77777777" w:rsidTr="00E927C7">
        <w:tc>
          <w:tcPr>
            <w:tcW w:w="657" w:type="pct"/>
            <w:vMerge/>
            <w:shd w:val="clear" w:color="auto" w:fill="D9D9D9" w:themeFill="background1" w:themeFillShade="D9"/>
          </w:tcPr>
          <w:p w14:paraId="59E01AF7"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05775A96"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EDAF2B3"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09D9E6F"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9D3E741"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15BAE23"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5344291"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0EA83F4"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FD4E1D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4E993EE"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FDD030D"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CCAF1A7"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0A544BF"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3F4B2C41"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1ED7D6C"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4EF180D5"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013B608D" w14:textId="77777777" w:rsidTr="00D63817">
        <w:tc>
          <w:tcPr>
            <w:tcW w:w="657" w:type="pct"/>
            <w:vMerge w:val="restart"/>
            <w:vAlign w:val="center"/>
          </w:tcPr>
          <w:p w14:paraId="69FBA140" w14:textId="77777777" w:rsidR="00310332" w:rsidRPr="00D86EE7" w:rsidRDefault="00310332" w:rsidP="00E927C7">
            <w:pPr>
              <w:jc w:val="left"/>
              <w:rPr>
                <w:bCs/>
                <w:sz w:val="20"/>
                <w:szCs w:val="20"/>
                <w:lang w:val="en-GB"/>
              </w:rPr>
            </w:pPr>
            <w:r w:rsidRPr="00D86EE7">
              <w:rPr>
                <w:bCs/>
                <w:sz w:val="20"/>
                <w:szCs w:val="20"/>
                <w:lang w:val="en-GB"/>
              </w:rPr>
              <w:t>Colombia</w:t>
            </w:r>
          </w:p>
        </w:tc>
        <w:tc>
          <w:tcPr>
            <w:tcW w:w="867" w:type="pct"/>
            <w:gridSpan w:val="3"/>
          </w:tcPr>
          <w:p w14:paraId="756605EA" w14:textId="77777777" w:rsidR="00310332" w:rsidRPr="00D86EE7" w:rsidRDefault="00310332" w:rsidP="00E927C7">
            <w:pPr>
              <w:jc w:val="center"/>
              <w:rPr>
                <w:bCs/>
                <w:sz w:val="20"/>
                <w:szCs w:val="20"/>
                <w:lang w:val="en-GB"/>
              </w:rPr>
            </w:pPr>
            <w:r w:rsidRPr="00D86EE7">
              <w:rPr>
                <w:bCs/>
                <w:color w:val="333333"/>
                <w:sz w:val="20"/>
                <w:szCs w:val="20"/>
                <w:lang w:val="en-GB"/>
              </w:rPr>
              <w:t>Chocó</w:t>
            </w:r>
          </w:p>
        </w:tc>
        <w:tc>
          <w:tcPr>
            <w:tcW w:w="870" w:type="pct"/>
            <w:gridSpan w:val="3"/>
          </w:tcPr>
          <w:p w14:paraId="65FDD0E6" w14:textId="77777777" w:rsidR="00310332" w:rsidRPr="00D86EE7" w:rsidRDefault="00310332" w:rsidP="00E927C7">
            <w:pPr>
              <w:jc w:val="center"/>
              <w:rPr>
                <w:bCs/>
                <w:sz w:val="20"/>
                <w:szCs w:val="20"/>
                <w:lang w:val="en-GB"/>
              </w:rPr>
            </w:pPr>
            <w:r w:rsidRPr="00D86EE7">
              <w:rPr>
                <w:bCs/>
                <w:color w:val="333333"/>
                <w:sz w:val="20"/>
                <w:szCs w:val="20"/>
                <w:lang w:val="en-GB"/>
              </w:rPr>
              <w:t>Valle del Cauca</w:t>
            </w:r>
          </w:p>
        </w:tc>
        <w:tc>
          <w:tcPr>
            <w:tcW w:w="870" w:type="pct"/>
            <w:gridSpan w:val="3"/>
          </w:tcPr>
          <w:p w14:paraId="5544012A" w14:textId="77777777" w:rsidR="00310332" w:rsidRPr="00D86EE7" w:rsidRDefault="00310332" w:rsidP="00E927C7">
            <w:pPr>
              <w:jc w:val="center"/>
              <w:rPr>
                <w:bCs/>
                <w:sz w:val="20"/>
                <w:szCs w:val="20"/>
                <w:lang w:val="en-GB"/>
              </w:rPr>
            </w:pPr>
            <w:r w:rsidRPr="00D86EE7">
              <w:rPr>
                <w:bCs/>
                <w:color w:val="333333"/>
                <w:sz w:val="20"/>
                <w:szCs w:val="20"/>
                <w:lang w:val="en-GB"/>
              </w:rPr>
              <w:t>Cauca</w:t>
            </w:r>
          </w:p>
        </w:tc>
        <w:tc>
          <w:tcPr>
            <w:tcW w:w="870" w:type="pct"/>
            <w:gridSpan w:val="3"/>
          </w:tcPr>
          <w:p w14:paraId="2CED7A88" w14:textId="77777777" w:rsidR="00310332" w:rsidRPr="00D86EE7" w:rsidRDefault="00310332" w:rsidP="00E927C7">
            <w:pPr>
              <w:jc w:val="center"/>
              <w:rPr>
                <w:bCs/>
                <w:sz w:val="20"/>
                <w:szCs w:val="20"/>
                <w:lang w:val="en-GB"/>
              </w:rPr>
            </w:pPr>
            <w:r w:rsidRPr="00D86EE7">
              <w:rPr>
                <w:bCs/>
                <w:color w:val="333333"/>
                <w:sz w:val="20"/>
                <w:szCs w:val="20"/>
                <w:lang w:val="en-GB"/>
              </w:rPr>
              <w:t>Nariño</w:t>
            </w:r>
          </w:p>
        </w:tc>
        <w:tc>
          <w:tcPr>
            <w:tcW w:w="865" w:type="pct"/>
            <w:gridSpan w:val="3"/>
            <w:vMerge w:val="restart"/>
          </w:tcPr>
          <w:p w14:paraId="2D8277D1" w14:textId="77777777" w:rsidR="00310332" w:rsidRPr="00D86EE7" w:rsidRDefault="00310332" w:rsidP="00E927C7">
            <w:pPr>
              <w:jc w:val="center"/>
              <w:rPr>
                <w:bCs/>
                <w:sz w:val="20"/>
                <w:szCs w:val="20"/>
                <w:lang w:val="en-GB"/>
              </w:rPr>
            </w:pPr>
          </w:p>
        </w:tc>
      </w:tr>
      <w:tr w:rsidR="00310332" w:rsidRPr="00D86EE7" w14:paraId="4FB1608B" w14:textId="77777777" w:rsidTr="00310332">
        <w:tc>
          <w:tcPr>
            <w:tcW w:w="657" w:type="pct"/>
            <w:vMerge/>
            <w:vAlign w:val="center"/>
          </w:tcPr>
          <w:p w14:paraId="5DF3A99C" w14:textId="77777777" w:rsidR="00310332" w:rsidRPr="00D86EE7" w:rsidRDefault="00310332" w:rsidP="00E927C7">
            <w:pPr>
              <w:jc w:val="left"/>
              <w:rPr>
                <w:bCs/>
                <w:sz w:val="20"/>
                <w:szCs w:val="20"/>
                <w:lang w:val="en-GB"/>
              </w:rPr>
            </w:pPr>
          </w:p>
        </w:tc>
        <w:tc>
          <w:tcPr>
            <w:tcW w:w="289" w:type="pct"/>
          </w:tcPr>
          <w:p w14:paraId="67BE9BD7"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9" w:type="pct"/>
          </w:tcPr>
          <w:p w14:paraId="166D681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7E3E094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2CF7A07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32D4F397"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2E91BE5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283F412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1DB36E8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07A4FAF5"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5F3C336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238D3C02"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7C43CBA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865" w:type="pct"/>
            <w:gridSpan w:val="3"/>
            <w:vMerge/>
          </w:tcPr>
          <w:p w14:paraId="4FE99978" w14:textId="77777777" w:rsidR="00310332" w:rsidRPr="00D86EE7" w:rsidRDefault="00310332" w:rsidP="00E927C7">
            <w:pPr>
              <w:jc w:val="center"/>
              <w:rPr>
                <w:bCs/>
                <w:color w:val="333333"/>
                <w:sz w:val="20"/>
                <w:szCs w:val="20"/>
                <w:lang w:val="en-GB"/>
              </w:rPr>
            </w:pPr>
          </w:p>
        </w:tc>
      </w:tr>
    </w:tbl>
    <w:p w14:paraId="2FB07F1B"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13F57F8F" w14:textId="77777777" w:rsidR="00A11774" w:rsidRPr="00D86EE7" w:rsidRDefault="00A11774" w:rsidP="00E032F9">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E032F9" w:rsidRPr="00D86EE7" w14:paraId="305F69A9" w14:textId="77777777" w:rsidTr="00E927C7">
        <w:trPr>
          <w:trHeight w:val="300"/>
        </w:trPr>
        <w:tc>
          <w:tcPr>
            <w:tcW w:w="5000" w:type="pct"/>
            <w:shd w:val="clear" w:color="000000" w:fill="FFFFFF"/>
            <w:noWrap/>
            <w:hideMark/>
          </w:tcPr>
          <w:p w14:paraId="2ED15966" w14:textId="2BFA0E80" w:rsidR="00E032F9" w:rsidRPr="00D86EE7" w:rsidRDefault="00E032F9"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F93B43"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5765366F" w14:textId="77777777" w:rsidR="00E032F9" w:rsidRPr="00D86EE7" w:rsidRDefault="00E032F9" w:rsidP="00E032F9">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E032F9" w:rsidRPr="00D86EE7" w14:paraId="78D0F48B" w14:textId="77777777" w:rsidTr="00E927C7">
        <w:trPr>
          <w:trHeight w:val="301"/>
        </w:trPr>
        <w:tc>
          <w:tcPr>
            <w:tcW w:w="5000" w:type="pct"/>
            <w:shd w:val="clear" w:color="000000" w:fill="FFFFFF"/>
            <w:hideMark/>
          </w:tcPr>
          <w:p w14:paraId="60E62972" w14:textId="510F9A81" w:rsidR="00E032F9" w:rsidRPr="00D86EE7" w:rsidRDefault="00E032F9"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F93B43" w:rsidRPr="00D86EE7">
              <w:rPr>
                <w:rFonts w:eastAsia="Times New Roman"/>
                <w:bCs/>
                <w:color w:val="000000"/>
                <w:sz w:val="20"/>
                <w:szCs w:val="20"/>
                <w:lang w:val="en-GB"/>
              </w:rPr>
              <w:t>Please verify that P-TIME messages were sent to the NTWC in Colombia, as none were received for this event.</w:t>
            </w:r>
          </w:p>
        </w:tc>
      </w:tr>
    </w:tbl>
    <w:p w14:paraId="3ED07E0F" w14:textId="77777777" w:rsidR="00E032F9" w:rsidRPr="00D86EE7" w:rsidRDefault="00E032F9" w:rsidP="00E032F9">
      <w:pPr>
        <w:spacing w:line="278" w:lineRule="auto"/>
        <w:jc w:val="left"/>
        <w:rPr>
          <w:bCs/>
          <w:lang w:val="en-GB"/>
        </w:rPr>
      </w:pPr>
    </w:p>
    <w:p w14:paraId="1F7A7293" w14:textId="77777777" w:rsidR="00B355B2" w:rsidRPr="00D86EE7" w:rsidRDefault="00B355B2" w:rsidP="00E032F9">
      <w:pPr>
        <w:spacing w:line="278" w:lineRule="auto"/>
        <w:jc w:val="left"/>
        <w:rPr>
          <w:bCs/>
          <w:lang w:val="en-GB"/>
        </w:rPr>
        <w:sectPr w:rsidR="00B355B2" w:rsidRPr="00D86EE7" w:rsidSect="00E032F9">
          <w:pgSz w:w="16838" w:h="11906" w:orient="landscape"/>
          <w:pgMar w:top="1417" w:right="1417" w:bottom="1417" w:left="1417" w:header="283" w:footer="283" w:gutter="0"/>
          <w:cols w:space="708"/>
          <w:titlePg/>
          <w:docGrid w:linePitch="360"/>
        </w:sectPr>
      </w:pPr>
    </w:p>
    <w:p w14:paraId="017B1B9A" w14:textId="70E76F18" w:rsidR="004D7D3A" w:rsidRPr="00D86EE7" w:rsidRDefault="004D7D3A" w:rsidP="000B25BC">
      <w:pPr>
        <w:pStyle w:val="Title2KM"/>
        <w:ind w:left="1134" w:hanging="709"/>
        <w:rPr>
          <w:lang w:val="en-GB"/>
        </w:rPr>
      </w:pPr>
      <w:bookmarkStart w:id="148" w:name="_Toc214060396"/>
      <w:r w:rsidRPr="00D86EE7">
        <w:rPr>
          <w:lang w:val="en-GB"/>
        </w:rPr>
        <w:lastRenderedPageBreak/>
        <w:t>Cook Islands</w:t>
      </w:r>
      <w:bookmarkEnd w:id="148"/>
    </w:p>
    <w:p w14:paraId="4701B7F5" w14:textId="6E533032" w:rsidR="004A74AF" w:rsidRPr="00D86EE7" w:rsidRDefault="000E212B" w:rsidP="004A74AF">
      <w:pPr>
        <w:rPr>
          <w:bCs/>
          <w:lang w:val="en-GB"/>
        </w:rPr>
      </w:pPr>
      <w:r w:rsidRPr="00D86EE7">
        <w:rPr>
          <w:bCs/>
          <w:noProof/>
          <w:lang w:val="en-GB"/>
        </w:rPr>
        <w:drawing>
          <wp:inline distT="0" distB="0" distL="0" distR="0" wp14:anchorId="3D5E5172" wp14:editId="0E9B0FF3">
            <wp:extent cx="9972040" cy="6593205"/>
            <wp:effectExtent l="0" t="0" r="0" b="0"/>
            <wp:docPr id="207120527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547CABD9" w14:textId="77777777" w:rsidR="00E032F9" w:rsidRPr="00D86EE7" w:rsidRDefault="00E032F9">
      <w:pPr>
        <w:spacing w:after="160" w:line="278" w:lineRule="auto"/>
        <w:jc w:val="left"/>
        <w:rPr>
          <w:bCs/>
          <w:lang w:val="en-GB"/>
        </w:rPr>
        <w:sectPr w:rsidR="00E032F9"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709410D" w14:textId="77777777" w:rsidTr="00E927C7">
        <w:tc>
          <w:tcPr>
            <w:tcW w:w="13994" w:type="dxa"/>
          </w:tcPr>
          <w:p w14:paraId="73E8F381"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4AD28716" w14:textId="0E5E1833"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012A2" w:rsidRPr="00D86EE7">
              <w:rPr>
                <w:bCs/>
                <w:sz w:val="20"/>
                <w:szCs w:val="20"/>
                <w:lang w:val="en-GB"/>
              </w:rPr>
              <w:t>Not answered</w:t>
            </w:r>
          </w:p>
          <w:p w14:paraId="09952E23" w14:textId="79B53C68"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A012A2" w:rsidRPr="00D86EE7">
              <w:rPr>
                <w:bCs/>
                <w:sz w:val="20"/>
                <w:szCs w:val="20"/>
                <w:lang w:val="en-GB"/>
              </w:rPr>
              <w:t>Not answered</w:t>
            </w:r>
          </w:p>
          <w:p w14:paraId="3B17B1B5" w14:textId="38DB506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no monitoring: </w:t>
            </w:r>
            <w:r w:rsidR="00A012A2" w:rsidRPr="00D86EE7">
              <w:rPr>
                <w:bCs/>
                <w:sz w:val="20"/>
                <w:szCs w:val="20"/>
                <w:lang w:val="en-GB"/>
              </w:rPr>
              <w:t>Not answered</w:t>
            </w:r>
          </w:p>
        </w:tc>
      </w:tr>
    </w:tbl>
    <w:p w14:paraId="59115076"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ECFD77D" w14:textId="77777777" w:rsidTr="00E927C7">
        <w:tc>
          <w:tcPr>
            <w:tcW w:w="13994" w:type="dxa"/>
          </w:tcPr>
          <w:p w14:paraId="08489650" w14:textId="36BFE96A"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A20AFB" w:rsidRPr="00D86EE7">
              <w:rPr>
                <w:b/>
                <w:sz w:val="20"/>
                <w:szCs w:val="20"/>
                <w:lang w:val="en-GB"/>
              </w:rPr>
              <w:t xml:space="preserve">AND TOOLS </w:t>
            </w:r>
            <w:r w:rsidRPr="00D86EE7">
              <w:rPr>
                <w:b/>
                <w:sz w:val="20"/>
                <w:szCs w:val="20"/>
                <w:lang w:val="en-GB"/>
              </w:rPr>
              <w:t>BY NTWC (D4)</w:t>
            </w:r>
          </w:p>
          <w:p w14:paraId="63BB2D90" w14:textId="50A7509C" w:rsidR="00A11774" w:rsidRPr="00D86EE7" w:rsidRDefault="00A012A2" w:rsidP="00E927C7">
            <w:pPr>
              <w:spacing w:line="278" w:lineRule="auto"/>
              <w:jc w:val="left"/>
              <w:rPr>
                <w:bCs/>
                <w:sz w:val="20"/>
                <w:szCs w:val="20"/>
                <w:lang w:val="en-GB"/>
              </w:rPr>
            </w:pPr>
            <w:r w:rsidRPr="00D86EE7">
              <w:rPr>
                <w:bCs/>
                <w:sz w:val="20"/>
                <w:szCs w:val="20"/>
                <w:lang w:val="en-GB"/>
              </w:rPr>
              <w:t>Not answered</w:t>
            </w:r>
          </w:p>
        </w:tc>
      </w:tr>
    </w:tbl>
    <w:p w14:paraId="268A98A6"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031ACA6D" w14:textId="77777777" w:rsidTr="00D63817">
        <w:tc>
          <w:tcPr>
            <w:tcW w:w="657" w:type="pct"/>
            <w:vMerge w:val="restart"/>
            <w:shd w:val="clear" w:color="auto" w:fill="D9D9D9" w:themeFill="background1" w:themeFillShade="D9"/>
          </w:tcPr>
          <w:p w14:paraId="2DAD6D1A" w14:textId="2E0AB4B7"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713F50CA"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250B4720"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3CB46646"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6FC4687D"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5CE9742D"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006D62C4" w14:textId="77777777" w:rsidTr="00E927C7">
        <w:tc>
          <w:tcPr>
            <w:tcW w:w="657" w:type="pct"/>
            <w:vMerge/>
            <w:shd w:val="clear" w:color="auto" w:fill="D9D9D9" w:themeFill="background1" w:themeFillShade="D9"/>
          </w:tcPr>
          <w:p w14:paraId="35D4768A"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32D455CA"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6EC0612"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7B1924A"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2461219"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531349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BBBEAF6"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331B23E"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48FA3F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591A0A9"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ECD35C8"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19510F3"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EB80535"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14AC8E4F"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ADC2E30"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2BE4B7D6"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55B3AE60" w14:textId="77777777" w:rsidTr="00D63817">
        <w:tc>
          <w:tcPr>
            <w:tcW w:w="657" w:type="pct"/>
            <w:vMerge w:val="restart"/>
            <w:vAlign w:val="center"/>
          </w:tcPr>
          <w:p w14:paraId="7F729A65" w14:textId="77777777" w:rsidR="00310332" w:rsidRPr="00D86EE7" w:rsidRDefault="00310332" w:rsidP="00E927C7">
            <w:pPr>
              <w:jc w:val="left"/>
              <w:rPr>
                <w:bCs/>
                <w:sz w:val="20"/>
                <w:szCs w:val="20"/>
                <w:lang w:val="en-GB"/>
              </w:rPr>
            </w:pPr>
            <w:r w:rsidRPr="00D86EE7">
              <w:rPr>
                <w:bCs/>
                <w:sz w:val="20"/>
                <w:szCs w:val="20"/>
                <w:lang w:val="en-GB"/>
              </w:rPr>
              <w:t>Cook Islands</w:t>
            </w:r>
          </w:p>
        </w:tc>
        <w:tc>
          <w:tcPr>
            <w:tcW w:w="867" w:type="pct"/>
            <w:gridSpan w:val="3"/>
          </w:tcPr>
          <w:p w14:paraId="6A9A0070" w14:textId="218945DD" w:rsidR="00310332" w:rsidRPr="00D86EE7" w:rsidRDefault="00975FE2" w:rsidP="00E927C7">
            <w:pPr>
              <w:jc w:val="center"/>
              <w:rPr>
                <w:bCs/>
                <w:sz w:val="20"/>
                <w:szCs w:val="20"/>
                <w:lang w:val="en-GB"/>
              </w:rPr>
            </w:pPr>
            <w:r w:rsidRPr="00D86EE7">
              <w:rPr>
                <w:bCs/>
                <w:sz w:val="20"/>
                <w:szCs w:val="20"/>
                <w:lang w:val="en-GB"/>
              </w:rPr>
              <w:t>-</w:t>
            </w:r>
          </w:p>
        </w:tc>
        <w:tc>
          <w:tcPr>
            <w:tcW w:w="870" w:type="pct"/>
            <w:gridSpan w:val="3"/>
          </w:tcPr>
          <w:p w14:paraId="310FB5B6" w14:textId="2A49FDE3" w:rsidR="00310332" w:rsidRPr="00D86EE7" w:rsidRDefault="00975FE2" w:rsidP="00E927C7">
            <w:pPr>
              <w:jc w:val="center"/>
              <w:rPr>
                <w:bCs/>
                <w:sz w:val="20"/>
                <w:szCs w:val="20"/>
                <w:lang w:val="en-GB"/>
              </w:rPr>
            </w:pPr>
            <w:r w:rsidRPr="00D86EE7">
              <w:rPr>
                <w:bCs/>
                <w:sz w:val="20"/>
                <w:szCs w:val="20"/>
                <w:lang w:val="en-GB"/>
              </w:rPr>
              <w:t>-</w:t>
            </w:r>
          </w:p>
        </w:tc>
        <w:tc>
          <w:tcPr>
            <w:tcW w:w="870" w:type="pct"/>
            <w:gridSpan w:val="3"/>
          </w:tcPr>
          <w:p w14:paraId="42BAC59C" w14:textId="739DB5B1" w:rsidR="00310332" w:rsidRPr="00D86EE7" w:rsidRDefault="00975FE2" w:rsidP="00E927C7">
            <w:pPr>
              <w:jc w:val="center"/>
              <w:rPr>
                <w:bCs/>
                <w:sz w:val="20"/>
                <w:szCs w:val="20"/>
                <w:lang w:val="en-GB"/>
              </w:rPr>
            </w:pPr>
            <w:r w:rsidRPr="00D86EE7">
              <w:rPr>
                <w:bCs/>
                <w:sz w:val="20"/>
                <w:szCs w:val="20"/>
                <w:lang w:val="en-GB"/>
              </w:rPr>
              <w:t>-</w:t>
            </w:r>
          </w:p>
        </w:tc>
        <w:tc>
          <w:tcPr>
            <w:tcW w:w="870" w:type="pct"/>
            <w:gridSpan w:val="3"/>
          </w:tcPr>
          <w:p w14:paraId="123BB7E2" w14:textId="04504B67" w:rsidR="00310332" w:rsidRPr="00D86EE7" w:rsidRDefault="00975FE2" w:rsidP="00E927C7">
            <w:pPr>
              <w:jc w:val="center"/>
              <w:rPr>
                <w:bCs/>
                <w:sz w:val="20"/>
                <w:szCs w:val="20"/>
                <w:lang w:val="en-GB"/>
              </w:rPr>
            </w:pPr>
            <w:r w:rsidRPr="00D86EE7">
              <w:rPr>
                <w:bCs/>
                <w:sz w:val="20"/>
                <w:szCs w:val="20"/>
                <w:lang w:val="en-GB"/>
              </w:rPr>
              <w:t>-</w:t>
            </w:r>
          </w:p>
        </w:tc>
        <w:tc>
          <w:tcPr>
            <w:tcW w:w="865" w:type="pct"/>
            <w:gridSpan w:val="3"/>
          </w:tcPr>
          <w:p w14:paraId="180A1426" w14:textId="17696AE3" w:rsidR="00310332" w:rsidRPr="00D86EE7" w:rsidRDefault="00975FE2" w:rsidP="00E927C7">
            <w:pPr>
              <w:jc w:val="center"/>
              <w:rPr>
                <w:bCs/>
                <w:sz w:val="20"/>
                <w:szCs w:val="20"/>
                <w:lang w:val="en-GB"/>
              </w:rPr>
            </w:pPr>
            <w:r w:rsidRPr="00D86EE7">
              <w:rPr>
                <w:bCs/>
                <w:sz w:val="20"/>
                <w:szCs w:val="20"/>
                <w:lang w:val="en-GB"/>
              </w:rPr>
              <w:t>-</w:t>
            </w:r>
          </w:p>
        </w:tc>
      </w:tr>
      <w:tr w:rsidR="00310332" w:rsidRPr="00D86EE7" w14:paraId="620120FA" w14:textId="77777777" w:rsidTr="00E927C7">
        <w:tc>
          <w:tcPr>
            <w:tcW w:w="657" w:type="pct"/>
            <w:vMerge/>
            <w:vAlign w:val="center"/>
          </w:tcPr>
          <w:p w14:paraId="69357808" w14:textId="77777777" w:rsidR="00310332" w:rsidRPr="00D86EE7" w:rsidRDefault="00310332" w:rsidP="00E927C7">
            <w:pPr>
              <w:jc w:val="left"/>
              <w:rPr>
                <w:bCs/>
                <w:sz w:val="20"/>
                <w:szCs w:val="20"/>
                <w:lang w:val="en-GB"/>
              </w:rPr>
            </w:pPr>
          </w:p>
        </w:tc>
        <w:tc>
          <w:tcPr>
            <w:tcW w:w="289" w:type="pct"/>
          </w:tcPr>
          <w:p w14:paraId="434ABEF8" w14:textId="77777777" w:rsidR="00310332" w:rsidRPr="00D86EE7" w:rsidRDefault="00310332" w:rsidP="00E927C7">
            <w:pPr>
              <w:jc w:val="center"/>
              <w:rPr>
                <w:bCs/>
                <w:color w:val="333333"/>
                <w:sz w:val="20"/>
                <w:szCs w:val="20"/>
                <w:lang w:val="en-GB"/>
              </w:rPr>
            </w:pPr>
          </w:p>
        </w:tc>
        <w:tc>
          <w:tcPr>
            <w:tcW w:w="289" w:type="pct"/>
          </w:tcPr>
          <w:p w14:paraId="258D17CC" w14:textId="77777777" w:rsidR="00310332" w:rsidRPr="00D86EE7" w:rsidRDefault="00310332" w:rsidP="00E927C7">
            <w:pPr>
              <w:jc w:val="center"/>
              <w:rPr>
                <w:bCs/>
                <w:color w:val="333333"/>
                <w:sz w:val="20"/>
                <w:szCs w:val="20"/>
                <w:lang w:val="en-GB"/>
              </w:rPr>
            </w:pPr>
          </w:p>
        </w:tc>
        <w:tc>
          <w:tcPr>
            <w:tcW w:w="290" w:type="pct"/>
          </w:tcPr>
          <w:p w14:paraId="30D6AF92" w14:textId="77777777" w:rsidR="00310332" w:rsidRPr="00D86EE7" w:rsidRDefault="00310332" w:rsidP="00E927C7">
            <w:pPr>
              <w:jc w:val="center"/>
              <w:rPr>
                <w:bCs/>
                <w:color w:val="333333"/>
                <w:sz w:val="20"/>
                <w:szCs w:val="20"/>
                <w:lang w:val="en-GB"/>
              </w:rPr>
            </w:pPr>
          </w:p>
        </w:tc>
        <w:tc>
          <w:tcPr>
            <w:tcW w:w="290" w:type="pct"/>
          </w:tcPr>
          <w:p w14:paraId="371A524D" w14:textId="77777777" w:rsidR="00310332" w:rsidRPr="00D86EE7" w:rsidRDefault="00310332" w:rsidP="00E927C7">
            <w:pPr>
              <w:jc w:val="center"/>
              <w:rPr>
                <w:bCs/>
                <w:color w:val="333333"/>
                <w:sz w:val="20"/>
                <w:szCs w:val="20"/>
                <w:lang w:val="en-GB"/>
              </w:rPr>
            </w:pPr>
          </w:p>
        </w:tc>
        <w:tc>
          <w:tcPr>
            <w:tcW w:w="290" w:type="pct"/>
          </w:tcPr>
          <w:p w14:paraId="07D41AC9" w14:textId="77777777" w:rsidR="00310332" w:rsidRPr="00D86EE7" w:rsidRDefault="00310332" w:rsidP="00E927C7">
            <w:pPr>
              <w:jc w:val="center"/>
              <w:rPr>
                <w:bCs/>
                <w:color w:val="333333"/>
                <w:sz w:val="20"/>
                <w:szCs w:val="20"/>
                <w:lang w:val="en-GB"/>
              </w:rPr>
            </w:pPr>
          </w:p>
        </w:tc>
        <w:tc>
          <w:tcPr>
            <w:tcW w:w="290" w:type="pct"/>
          </w:tcPr>
          <w:p w14:paraId="6F143715" w14:textId="77777777" w:rsidR="00310332" w:rsidRPr="00D86EE7" w:rsidRDefault="00310332" w:rsidP="00E927C7">
            <w:pPr>
              <w:jc w:val="center"/>
              <w:rPr>
                <w:bCs/>
                <w:color w:val="333333"/>
                <w:sz w:val="20"/>
                <w:szCs w:val="20"/>
                <w:lang w:val="en-GB"/>
              </w:rPr>
            </w:pPr>
          </w:p>
        </w:tc>
        <w:tc>
          <w:tcPr>
            <w:tcW w:w="290" w:type="pct"/>
          </w:tcPr>
          <w:p w14:paraId="759204F4" w14:textId="77777777" w:rsidR="00310332" w:rsidRPr="00D86EE7" w:rsidRDefault="00310332" w:rsidP="00E927C7">
            <w:pPr>
              <w:jc w:val="center"/>
              <w:rPr>
                <w:bCs/>
                <w:color w:val="333333"/>
                <w:sz w:val="20"/>
                <w:szCs w:val="20"/>
                <w:lang w:val="en-GB"/>
              </w:rPr>
            </w:pPr>
          </w:p>
        </w:tc>
        <w:tc>
          <w:tcPr>
            <w:tcW w:w="290" w:type="pct"/>
          </w:tcPr>
          <w:p w14:paraId="7DD50D3B" w14:textId="77777777" w:rsidR="00310332" w:rsidRPr="00D86EE7" w:rsidRDefault="00310332" w:rsidP="00E927C7">
            <w:pPr>
              <w:jc w:val="center"/>
              <w:rPr>
                <w:bCs/>
                <w:color w:val="333333"/>
                <w:sz w:val="20"/>
                <w:szCs w:val="20"/>
                <w:lang w:val="en-GB"/>
              </w:rPr>
            </w:pPr>
          </w:p>
        </w:tc>
        <w:tc>
          <w:tcPr>
            <w:tcW w:w="290" w:type="pct"/>
          </w:tcPr>
          <w:p w14:paraId="716995BA" w14:textId="77777777" w:rsidR="00310332" w:rsidRPr="00D86EE7" w:rsidRDefault="00310332" w:rsidP="00E927C7">
            <w:pPr>
              <w:jc w:val="center"/>
              <w:rPr>
                <w:bCs/>
                <w:color w:val="333333"/>
                <w:sz w:val="20"/>
                <w:szCs w:val="20"/>
                <w:lang w:val="en-GB"/>
              </w:rPr>
            </w:pPr>
          </w:p>
        </w:tc>
        <w:tc>
          <w:tcPr>
            <w:tcW w:w="290" w:type="pct"/>
          </w:tcPr>
          <w:p w14:paraId="7AA2062A" w14:textId="77777777" w:rsidR="00310332" w:rsidRPr="00D86EE7" w:rsidRDefault="00310332" w:rsidP="00E927C7">
            <w:pPr>
              <w:jc w:val="center"/>
              <w:rPr>
                <w:bCs/>
                <w:color w:val="333333"/>
                <w:sz w:val="20"/>
                <w:szCs w:val="20"/>
                <w:lang w:val="en-GB"/>
              </w:rPr>
            </w:pPr>
          </w:p>
        </w:tc>
        <w:tc>
          <w:tcPr>
            <w:tcW w:w="290" w:type="pct"/>
          </w:tcPr>
          <w:p w14:paraId="34D3745E" w14:textId="77777777" w:rsidR="00310332" w:rsidRPr="00D86EE7" w:rsidRDefault="00310332" w:rsidP="00E927C7">
            <w:pPr>
              <w:jc w:val="center"/>
              <w:rPr>
                <w:bCs/>
                <w:color w:val="333333"/>
                <w:sz w:val="20"/>
                <w:szCs w:val="20"/>
                <w:lang w:val="en-GB"/>
              </w:rPr>
            </w:pPr>
          </w:p>
        </w:tc>
        <w:tc>
          <w:tcPr>
            <w:tcW w:w="290" w:type="pct"/>
          </w:tcPr>
          <w:p w14:paraId="2F23FE69" w14:textId="77777777" w:rsidR="00310332" w:rsidRPr="00D86EE7" w:rsidRDefault="00310332" w:rsidP="00E927C7">
            <w:pPr>
              <w:jc w:val="center"/>
              <w:rPr>
                <w:bCs/>
                <w:color w:val="333333"/>
                <w:sz w:val="20"/>
                <w:szCs w:val="20"/>
                <w:lang w:val="en-GB"/>
              </w:rPr>
            </w:pPr>
          </w:p>
        </w:tc>
        <w:tc>
          <w:tcPr>
            <w:tcW w:w="289" w:type="pct"/>
          </w:tcPr>
          <w:p w14:paraId="12E3C7D5" w14:textId="77777777" w:rsidR="00310332" w:rsidRPr="00D86EE7" w:rsidRDefault="00310332" w:rsidP="00E927C7">
            <w:pPr>
              <w:jc w:val="center"/>
              <w:rPr>
                <w:bCs/>
                <w:color w:val="333333"/>
                <w:sz w:val="20"/>
                <w:szCs w:val="20"/>
                <w:lang w:val="en-GB"/>
              </w:rPr>
            </w:pPr>
          </w:p>
        </w:tc>
        <w:tc>
          <w:tcPr>
            <w:tcW w:w="289" w:type="pct"/>
          </w:tcPr>
          <w:p w14:paraId="4775E702" w14:textId="77777777" w:rsidR="00310332" w:rsidRPr="00D86EE7" w:rsidRDefault="00310332" w:rsidP="00E927C7">
            <w:pPr>
              <w:jc w:val="center"/>
              <w:rPr>
                <w:bCs/>
                <w:color w:val="333333"/>
                <w:sz w:val="20"/>
                <w:szCs w:val="20"/>
                <w:lang w:val="en-GB"/>
              </w:rPr>
            </w:pPr>
          </w:p>
        </w:tc>
        <w:tc>
          <w:tcPr>
            <w:tcW w:w="287" w:type="pct"/>
          </w:tcPr>
          <w:p w14:paraId="112C0D26" w14:textId="77777777" w:rsidR="00310332" w:rsidRPr="00D86EE7" w:rsidRDefault="00310332" w:rsidP="00E927C7">
            <w:pPr>
              <w:jc w:val="center"/>
              <w:rPr>
                <w:bCs/>
                <w:color w:val="333333"/>
                <w:sz w:val="20"/>
                <w:szCs w:val="20"/>
                <w:lang w:val="en-GB"/>
              </w:rPr>
            </w:pPr>
          </w:p>
        </w:tc>
      </w:tr>
    </w:tbl>
    <w:p w14:paraId="6EDC7135"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6CEA4F16" w14:textId="77777777" w:rsidR="00A11774" w:rsidRPr="00D86EE7" w:rsidRDefault="00A11774" w:rsidP="001272AD">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1272AD" w:rsidRPr="00D86EE7" w14:paraId="65AE8065" w14:textId="77777777" w:rsidTr="00E927C7">
        <w:trPr>
          <w:trHeight w:val="300"/>
        </w:trPr>
        <w:tc>
          <w:tcPr>
            <w:tcW w:w="5000" w:type="pct"/>
            <w:shd w:val="clear" w:color="000000" w:fill="FFFFFF"/>
            <w:noWrap/>
            <w:hideMark/>
          </w:tcPr>
          <w:p w14:paraId="1F99ADD5" w14:textId="3BF321E2" w:rsidR="001272AD" w:rsidRPr="00D86EE7" w:rsidRDefault="001272AD"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5A3559" w:rsidRPr="00D86EE7">
              <w:rPr>
                <w:rFonts w:eastAsia="Times New Roman"/>
                <w:bCs/>
                <w:color w:val="000000"/>
                <w:sz w:val="20"/>
                <w:szCs w:val="20"/>
                <w:lang w:val="en-GB"/>
              </w:rPr>
              <w:t>Not answered</w:t>
            </w:r>
          </w:p>
        </w:tc>
      </w:tr>
    </w:tbl>
    <w:p w14:paraId="72808F7C" w14:textId="77777777" w:rsidR="001272AD" w:rsidRPr="00D86EE7" w:rsidRDefault="001272AD" w:rsidP="001272AD">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1272AD" w:rsidRPr="00D86EE7" w14:paraId="25B56212" w14:textId="77777777" w:rsidTr="00E927C7">
        <w:trPr>
          <w:trHeight w:val="301"/>
        </w:trPr>
        <w:tc>
          <w:tcPr>
            <w:tcW w:w="5000" w:type="pct"/>
            <w:shd w:val="clear" w:color="000000" w:fill="FFFFFF"/>
            <w:hideMark/>
          </w:tcPr>
          <w:p w14:paraId="490D7E5C" w14:textId="1CCAD4DF" w:rsidR="001272AD" w:rsidRPr="00D86EE7" w:rsidRDefault="001272AD" w:rsidP="00E927C7">
            <w:pPr>
              <w:rPr>
                <w:rFonts w:eastAsia="Times New Roman"/>
                <w:bCs/>
                <w:color w:val="000000"/>
                <w:sz w:val="20"/>
                <w:szCs w:val="20"/>
                <w:lang w:val="en-GB"/>
              </w:rPr>
            </w:pPr>
            <w:r w:rsidRPr="00D86EE7">
              <w:rPr>
                <w:rFonts w:eastAsia="Times New Roman"/>
                <w:b/>
                <w:caps/>
                <w:color w:val="auto"/>
                <w:sz w:val="20"/>
                <w:szCs w:val="20"/>
                <w:lang w:val="en-GB"/>
              </w:rPr>
              <w:t>General comments</w:t>
            </w:r>
            <w:r w:rsidRPr="00D86EE7">
              <w:rPr>
                <w:rFonts w:eastAsia="Times New Roman"/>
                <w:b/>
                <w:color w:val="auto"/>
                <w:sz w:val="20"/>
                <w:szCs w:val="20"/>
                <w:lang w:val="en-GB"/>
              </w:rPr>
              <w:t xml:space="preserve"> (Q.G1):</w:t>
            </w:r>
            <w:r w:rsidRPr="00D86EE7">
              <w:rPr>
                <w:rFonts w:eastAsia="Times New Roman"/>
                <w:bCs/>
                <w:color w:val="auto"/>
                <w:sz w:val="20"/>
                <w:szCs w:val="20"/>
                <w:lang w:val="en-GB"/>
              </w:rPr>
              <w:t xml:space="preserve"> </w:t>
            </w:r>
            <w:r w:rsidR="005A3559" w:rsidRPr="00D86EE7">
              <w:rPr>
                <w:rFonts w:eastAsia="Times New Roman"/>
                <w:bCs/>
                <w:color w:val="000000"/>
                <w:sz w:val="20"/>
                <w:szCs w:val="20"/>
                <w:lang w:val="en-GB"/>
              </w:rPr>
              <w:t>Not answered</w:t>
            </w:r>
          </w:p>
        </w:tc>
      </w:tr>
    </w:tbl>
    <w:p w14:paraId="789C761B" w14:textId="77777777" w:rsidR="001272AD" w:rsidRPr="00D86EE7" w:rsidRDefault="001272AD" w:rsidP="001272AD">
      <w:pPr>
        <w:spacing w:line="278" w:lineRule="auto"/>
        <w:jc w:val="left"/>
        <w:rPr>
          <w:bCs/>
          <w:lang w:val="en-GB"/>
        </w:rPr>
      </w:pPr>
    </w:p>
    <w:p w14:paraId="3086ECEC" w14:textId="77777777" w:rsidR="001272AD" w:rsidRPr="00D86EE7" w:rsidRDefault="001272AD">
      <w:pPr>
        <w:spacing w:after="160" w:line="278" w:lineRule="auto"/>
        <w:jc w:val="left"/>
        <w:rPr>
          <w:bCs/>
          <w:lang w:val="en-GB"/>
        </w:rPr>
        <w:sectPr w:rsidR="001272AD" w:rsidRPr="00D86EE7" w:rsidSect="001272AD">
          <w:pgSz w:w="16838" w:h="11906" w:orient="landscape"/>
          <w:pgMar w:top="1417" w:right="1417" w:bottom="1417" w:left="1417" w:header="283" w:footer="283" w:gutter="0"/>
          <w:cols w:space="708"/>
          <w:titlePg/>
          <w:docGrid w:linePitch="360"/>
        </w:sectPr>
      </w:pPr>
    </w:p>
    <w:p w14:paraId="3876A53E" w14:textId="55129940" w:rsidR="004D7D3A" w:rsidRPr="00D86EE7" w:rsidRDefault="004D7D3A" w:rsidP="000B25BC">
      <w:pPr>
        <w:pStyle w:val="Title2KM"/>
        <w:ind w:left="1134" w:hanging="709"/>
        <w:rPr>
          <w:lang w:val="en-GB"/>
        </w:rPr>
      </w:pPr>
      <w:bookmarkStart w:id="149" w:name="_Toc214060397"/>
      <w:r w:rsidRPr="00D86EE7">
        <w:rPr>
          <w:lang w:val="en-GB"/>
        </w:rPr>
        <w:lastRenderedPageBreak/>
        <w:t>Costa Rica</w:t>
      </w:r>
      <w:bookmarkEnd w:id="149"/>
    </w:p>
    <w:p w14:paraId="66EDB906" w14:textId="45AE8953" w:rsidR="004A74AF" w:rsidRPr="00D86EE7" w:rsidRDefault="000E212B" w:rsidP="004A74AF">
      <w:pPr>
        <w:rPr>
          <w:bCs/>
          <w:lang w:val="en-GB"/>
        </w:rPr>
      </w:pPr>
      <w:r w:rsidRPr="00D86EE7">
        <w:rPr>
          <w:bCs/>
          <w:noProof/>
          <w:lang w:val="en-GB"/>
        </w:rPr>
        <w:drawing>
          <wp:inline distT="0" distB="0" distL="0" distR="0" wp14:anchorId="1C91BCF5" wp14:editId="5FAFB01B">
            <wp:extent cx="9621313" cy="6588000"/>
            <wp:effectExtent l="0" t="0" r="0" b="3810"/>
            <wp:docPr id="6973494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1313" cy="6588000"/>
                    </a:xfrm>
                    <a:prstGeom prst="rect">
                      <a:avLst/>
                    </a:prstGeom>
                    <a:noFill/>
                    <a:ln>
                      <a:noFill/>
                    </a:ln>
                  </pic:spPr>
                </pic:pic>
              </a:graphicData>
            </a:graphic>
          </wp:inline>
        </w:drawing>
      </w:r>
    </w:p>
    <w:p w14:paraId="5CE08886" w14:textId="77777777" w:rsidR="008123A3" w:rsidRPr="00D86EE7" w:rsidRDefault="008123A3">
      <w:pPr>
        <w:spacing w:after="160" w:line="278" w:lineRule="auto"/>
        <w:jc w:val="left"/>
        <w:rPr>
          <w:bCs/>
          <w:lang w:val="en-GB"/>
        </w:rPr>
        <w:sectPr w:rsidR="008123A3"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BC7CA2C" w14:textId="77777777" w:rsidTr="00E927C7">
        <w:tc>
          <w:tcPr>
            <w:tcW w:w="13994" w:type="dxa"/>
          </w:tcPr>
          <w:p w14:paraId="5ADBCCB9"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3D49CDD8" w14:textId="6D5BC15C"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9F3610" w:rsidRPr="00D86EE7">
              <w:rPr>
                <w:bCs/>
                <w:sz w:val="20"/>
                <w:szCs w:val="20"/>
                <w:lang w:val="en-GB"/>
              </w:rPr>
              <w:t>All Pacific stations</w:t>
            </w:r>
          </w:p>
          <w:p w14:paraId="536A9BE1" w14:textId="46C51D91"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w:t>
            </w:r>
          </w:p>
          <w:p w14:paraId="3BEADA5C" w14:textId="20524E15"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8A1666" w:rsidRPr="00D86EE7">
              <w:rPr>
                <w:bCs/>
                <w:i/>
                <w:iCs/>
                <w:sz w:val="20"/>
                <w:szCs w:val="20"/>
                <w:lang w:val="en-GB"/>
              </w:rPr>
              <w:t>there is no</w:t>
            </w:r>
            <w:r w:rsidRPr="00D86EE7">
              <w:rPr>
                <w:bCs/>
                <w:i/>
                <w:iCs/>
                <w:sz w:val="20"/>
                <w:szCs w:val="20"/>
                <w:lang w:val="en-GB"/>
              </w:rPr>
              <w:t xml:space="preserve"> monitoring: </w:t>
            </w:r>
            <w:r w:rsidR="00612E19" w:rsidRPr="00D86EE7">
              <w:rPr>
                <w:bCs/>
                <w:sz w:val="20"/>
                <w:szCs w:val="20"/>
                <w:lang w:val="en-GB"/>
              </w:rPr>
              <w:t>N/A</w:t>
            </w:r>
          </w:p>
        </w:tc>
      </w:tr>
    </w:tbl>
    <w:p w14:paraId="7AA3D026"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22DBCBC" w14:textId="77777777" w:rsidTr="00E927C7">
        <w:tc>
          <w:tcPr>
            <w:tcW w:w="13994" w:type="dxa"/>
          </w:tcPr>
          <w:p w14:paraId="79753DA8" w14:textId="1484D9B2"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w:t>
            </w:r>
            <w:r w:rsidR="00D37F1E" w:rsidRPr="00D86EE7">
              <w:rPr>
                <w:b/>
                <w:sz w:val="20"/>
                <w:szCs w:val="20"/>
                <w:lang w:val="en-GB"/>
              </w:rPr>
              <w:t xml:space="preserve"> AND TOOLS</w:t>
            </w:r>
            <w:r w:rsidRPr="00D86EE7">
              <w:rPr>
                <w:b/>
                <w:sz w:val="20"/>
                <w:szCs w:val="20"/>
                <w:lang w:val="en-GB"/>
              </w:rPr>
              <w:t xml:space="preserve"> BY NTWC (D4)</w:t>
            </w:r>
          </w:p>
          <w:p w14:paraId="21CB5FFA" w14:textId="7A5409C7" w:rsidR="00A11774" w:rsidRPr="00D86EE7" w:rsidRDefault="00D37F1E" w:rsidP="00E927C7">
            <w:pPr>
              <w:spacing w:line="278" w:lineRule="auto"/>
              <w:jc w:val="left"/>
              <w:rPr>
                <w:bCs/>
                <w:sz w:val="20"/>
                <w:szCs w:val="20"/>
                <w:lang w:val="en-GB"/>
              </w:rPr>
            </w:pPr>
            <w:r w:rsidRPr="00D86EE7">
              <w:rPr>
                <w:bCs/>
                <w:sz w:val="20"/>
                <w:szCs w:val="20"/>
                <w:lang w:val="en-GB"/>
              </w:rPr>
              <w:t xml:space="preserve">YES – </w:t>
            </w:r>
            <w:proofErr w:type="spellStart"/>
            <w:r w:rsidRPr="00D86EE7">
              <w:rPr>
                <w:bCs/>
                <w:sz w:val="20"/>
                <w:szCs w:val="20"/>
                <w:lang w:val="en-GB"/>
              </w:rPr>
              <w:t>Tweb</w:t>
            </w:r>
            <w:proofErr w:type="spellEnd"/>
            <w:r w:rsidRPr="00D86EE7">
              <w:rPr>
                <w:bCs/>
                <w:sz w:val="20"/>
                <w:szCs w:val="20"/>
                <w:lang w:val="en-GB"/>
              </w:rPr>
              <w:t xml:space="preserve"> and </w:t>
            </w:r>
            <w:proofErr w:type="spellStart"/>
            <w:r w:rsidRPr="00D86EE7">
              <w:rPr>
                <w:bCs/>
                <w:sz w:val="20"/>
                <w:szCs w:val="20"/>
                <w:lang w:val="en-GB"/>
              </w:rPr>
              <w:t>ComMIT</w:t>
            </w:r>
            <w:proofErr w:type="spellEnd"/>
          </w:p>
        </w:tc>
      </w:tr>
    </w:tbl>
    <w:p w14:paraId="7FAE33A3"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2ADD513" w14:textId="77777777" w:rsidTr="00D63817">
        <w:tc>
          <w:tcPr>
            <w:tcW w:w="657" w:type="pct"/>
            <w:vMerge w:val="restart"/>
            <w:shd w:val="clear" w:color="auto" w:fill="D9D9D9" w:themeFill="background1" w:themeFillShade="D9"/>
          </w:tcPr>
          <w:p w14:paraId="6DC8F442" w14:textId="06092942"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514F869B"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2EBC13F"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9617F07"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0C53142D"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6A39B3A6"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35648946" w14:textId="77777777" w:rsidTr="00E927C7">
        <w:tc>
          <w:tcPr>
            <w:tcW w:w="657" w:type="pct"/>
            <w:vMerge/>
            <w:shd w:val="clear" w:color="auto" w:fill="D9D9D9" w:themeFill="background1" w:themeFillShade="D9"/>
          </w:tcPr>
          <w:p w14:paraId="21D417B7"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609E8AD7"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D413F42"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B24A910"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8767560"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3819DF3"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E951DFC"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9AC3AEA"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F5D1248"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092FD85"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21494FC"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AA44DD6"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C4AB1E4"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3897614A"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27C33CB"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11DBB968"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67B2064C" w14:textId="77777777" w:rsidTr="00D63817">
        <w:tc>
          <w:tcPr>
            <w:tcW w:w="657" w:type="pct"/>
            <w:vMerge w:val="restart"/>
            <w:vAlign w:val="center"/>
          </w:tcPr>
          <w:p w14:paraId="6CF308A3" w14:textId="77777777" w:rsidR="00310332" w:rsidRPr="00D86EE7" w:rsidRDefault="00310332" w:rsidP="00E927C7">
            <w:pPr>
              <w:jc w:val="left"/>
              <w:rPr>
                <w:bCs/>
                <w:sz w:val="20"/>
                <w:szCs w:val="20"/>
                <w:lang w:val="en-GB"/>
              </w:rPr>
            </w:pPr>
            <w:r w:rsidRPr="00D86EE7">
              <w:rPr>
                <w:bCs/>
                <w:sz w:val="20"/>
                <w:szCs w:val="20"/>
                <w:lang w:val="en-GB"/>
              </w:rPr>
              <w:t>Costa Rica</w:t>
            </w:r>
          </w:p>
        </w:tc>
        <w:tc>
          <w:tcPr>
            <w:tcW w:w="867" w:type="pct"/>
            <w:gridSpan w:val="3"/>
          </w:tcPr>
          <w:p w14:paraId="429F369F" w14:textId="77777777" w:rsidR="00310332" w:rsidRPr="00D86EE7" w:rsidRDefault="00310332" w:rsidP="00E927C7">
            <w:pPr>
              <w:jc w:val="center"/>
              <w:rPr>
                <w:bCs/>
                <w:color w:val="333333"/>
                <w:sz w:val="20"/>
                <w:szCs w:val="20"/>
                <w:lang w:val="en-GB"/>
              </w:rPr>
            </w:pPr>
            <w:proofErr w:type="spellStart"/>
            <w:r w:rsidRPr="00D86EE7">
              <w:rPr>
                <w:bCs/>
                <w:color w:val="333333"/>
                <w:sz w:val="20"/>
                <w:szCs w:val="20"/>
                <w:lang w:val="en-GB"/>
              </w:rPr>
              <w:t>Cuajiniquil</w:t>
            </w:r>
            <w:proofErr w:type="spellEnd"/>
          </w:p>
        </w:tc>
        <w:tc>
          <w:tcPr>
            <w:tcW w:w="870" w:type="pct"/>
            <w:gridSpan w:val="3"/>
          </w:tcPr>
          <w:p w14:paraId="70FF50B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Flamingo</w:t>
            </w:r>
          </w:p>
        </w:tc>
        <w:tc>
          <w:tcPr>
            <w:tcW w:w="870" w:type="pct"/>
            <w:gridSpan w:val="3"/>
          </w:tcPr>
          <w:p w14:paraId="0DC79BD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Samara</w:t>
            </w:r>
          </w:p>
        </w:tc>
        <w:tc>
          <w:tcPr>
            <w:tcW w:w="870" w:type="pct"/>
            <w:gridSpan w:val="3"/>
          </w:tcPr>
          <w:p w14:paraId="3DB1BB8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Pochote</w:t>
            </w:r>
          </w:p>
        </w:tc>
        <w:tc>
          <w:tcPr>
            <w:tcW w:w="865" w:type="pct"/>
            <w:gridSpan w:val="3"/>
          </w:tcPr>
          <w:p w14:paraId="66731323" w14:textId="77777777" w:rsidR="00310332" w:rsidRPr="00D86EE7" w:rsidRDefault="00310332" w:rsidP="00E927C7">
            <w:pPr>
              <w:jc w:val="center"/>
              <w:rPr>
                <w:bCs/>
                <w:sz w:val="20"/>
                <w:szCs w:val="20"/>
                <w:lang w:val="en-GB"/>
              </w:rPr>
            </w:pPr>
            <w:proofErr w:type="spellStart"/>
            <w:r w:rsidRPr="00D86EE7">
              <w:rPr>
                <w:bCs/>
                <w:color w:val="333333"/>
                <w:sz w:val="20"/>
                <w:szCs w:val="20"/>
                <w:lang w:val="en-GB"/>
              </w:rPr>
              <w:t>Uvita</w:t>
            </w:r>
            <w:proofErr w:type="spellEnd"/>
          </w:p>
        </w:tc>
      </w:tr>
      <w:tr w:rsidR="00310332" w:rsidRPr="00D86EE7" w14:paraId="28F4AFA8" w14:textId="77777777" w:rsidTr="00E927C7">
        <w:tc>
          <w:tcPr>
            <w:tcW w:w="657" w:type="pct"/>
            <w:vMerge/>
            <w:vAlign w:val="center"/>
          </w:tcPr>
          <w:p w14:paraId="33A8709F" w14:textId="77777777" w:rsidR="00310332" w:rsidRPr="00D86EE7" w:rsidRDefault="00310332" w:rsidP="00E927C7">
            <w:pPr>
              <w:jc w:val="left"/>
              <w:rPr>
                <w:bCs/>
                <w:sz w:val="20"/>
                <w:szCs w:val="20"/>
                <w:lang w:val="en-GB"/>
              </w:rPr>
            </w:pPr>
          </w:p>
        </w:tc>
        <w:tc>
          <w:tcPr>
            <w:tcW w:w="289" w:type="pct"/>
          </w:tcPr>
          <w:p w14:paraId="5FF5438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0</w:t>
            </w:r>
          </w:p>
        </w:tc>
        <w:tc>
          <w:tcPr>
            <w:tcW w:w="289" w:type="pct"/>
          </w:tcPr>
          <w:p w14:paraId="5F2C5B9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0</w:t>
            </w:r>
          </w:p>
        </w:tc>
        <w:tc>
          <w:tcPr>
            <w:tcW w:w="290" w:type="pct"/>
          </w:tcPr>
          <w:p w14:paraId="43C3CAD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0</w:t>
            </w:r>
          </w:p>
        </w:tc>
        <w:tc>
          <w:tcPr>
            <w:tcW w:w="290" w:type="pct"/>
          </w:tcPr>
          <w:p w14:paraId="4949590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1DE9EB0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31E9C122"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FA3168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5EA44FC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09630A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7CD4836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7FC2DED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71EC9E45"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89" w:type="pct"/>
          </w:tcPr>
          <w:p w14:paraId="1D80C31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9" w:type="pct"/>
          </w:tcPr>
          <w:p w14:paraId="6FCA07B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7" w:type="pct"/>
          </w:tcPr>
          <w:p w14:paraId="34973C65"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r>
    </w:tbl>
    <w:p w14:paraId="265807CF"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648EF1B6" w14:textId="77777777" w:rsidR="00A11774" w:rsidRPr="00D86EE7" w:rsidRDefault="00A11774" w:rsidP="008123A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123A3" w:rsidRPr="00D86EE7" w14:paraId="5BA511CF" w14:textId="77777777" w:rsidTr="00E927C7">
        <w:trPr>
          <w:trHeight w:val="300"/>
        </w:trPr>
        <w:tc>
          <w:tcPr>
            <w:tcW w:w="5000" w:type="pct"/>
            <w:shd w:val="clear" w:color="000000" w:fill="FFFFFF"/>
            <w:noWrap/>
            <w:hideMark/>
          </w:tcPr>
          <w:p w14:paraId="24228716" w14:textId="6C0409B2" w:rsidR="008123A3" w:rsidRPr="00D86EE7" w:rsidRDefault="008123A3"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C75132" w:rsidRPr="00D86EE7">
              <w:rPr>
                <w:rFonts w:eastAsia="Times New Roman"/>
                <w:bCs/>
                <w:color w:val="000000"/>
                <w:sz w:val="20"/>
                <w:szCs w:val="20"/>
                <w:lang w:val="en-GB"/>
              </w:rPr>
              <w:t>Risk assessment training, SOPs training, Media awareness training</w:t>
            </w:r>
          </w:p>
        </w:tc>
      </w:tr>
    </w:tbl>
    <w:p w14:paraId="66A92297" w14:textId="77777777" w:rsidR="008123A3" w:rsidRPr="00D86EE7" w:rsidRDefault="008123A3" w:rsidP="008123A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123A3" w:rsidRPr="00D86EE7" w14:paraId="14B2E3D1" w14:textId="77777777" w:rsidTr="00E927C7">
        <w:trPr>
          <w:trHeight w:val="301"/>
        </w:trPr>
        <w:tc>
          <w:tcPr>
            <w:tcW w:w="5000" w:type="pct"/>
            <w:shd w:val="clear" w:color="000000" w:fill="FFFFFF"/>
            <w:hideMark/>
          </w:tcPr>
          <w:p w14:paraId="01A0E662" w14:textId="3AF3F1AD" w:rsidR="008123A3" w:rsidRPr="00D86EE7" w:rsidRDefault="008123A3" w:rsidP="000A519D">
            <w:pPr>
              <w:tabs>
                <w:tab w:val="left" w:pos="3375"/>
              </w:tabs>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0A519D" w:rsidRPr="00D86EE7">
              <w:rPr>
                <w:rFonts w:eastAsia="Times New Roman"/>
                <w:bCs/>
                <w:color w:val="000000"/>
                <w:sz w:val="20"/>
                <w:szCs w:val="20"/>
                <w:lang w:val="en-GB"/>
              </w:rPr>
              <w:t>Costa Rica recommends that the time at which the forecasting was calculated is included in PTWS messages, so they can know if they have been updated or not during an event.</w:t>
            </w:r>
          </w:p>
        </w:tc>
      </w:tr>
    </w:tbl>
    <w:p w14:paraId="2575EE52" w14:textId="77777777" w:rsidR="008123A3" w:rsidRPr="00D86EE7" w:rsidRDefault="008123A3" w:rsidP="008123A3">
      <w:pPr>
        <w:spacing w:line="278" w:lineRule="auto"/>
        <w:jc w:val="left"/>
        <w:rPr>
          <w:bCs/>
          <w:lang w:val="en-GB"/>
        </w:rPr>
      </w:pPr>
    </w:p>
    <w:p w14:paraId="36D51375" w14:textId="77777777" w:rsidR="008123A3" w:rsidRPr="00D86EE7" w:rsidRDefault="008123A3" w:rsidP="008123A3">
      <w:pPr>
        <w:spacing w:line="278" w:lineRule="auto"/>
        <w:jc w:val="left"/>
        <w:rPr>
          <w:bCs/>
          <w:lang w:val="en-GB"/>
        </w:rPr>
        <w:sectPr w:rsidR="008123A3" w:rsidRPr="00D86EE7" w:rsidSect="009A4AC9">
          <w:pgSz w:w="16838" w:h="11906" w:orient="landscape"/>
          <w:pgMar w:top="1417" w:right="1417" w:bottom="1417" w:left="1417" w:header="283" w:footer="283" w:gutter="0"/>
          <w:cols w:space="708"/>
          <w:titlePg/>
          <w:docGrid w:linePitch="360"/>
        </w:sectPr>
      </w:pPr>
    </w:p>
    <w:p w14:paraId="7883245F" w14:textId="11646557" w:rsidR="004D7D3A" w:rsidRPr="00D86EE7" w:rsidRDefault="004D7D3A" w:rsidP="00903DE1">
      <w:pPr>
        <w:pStyle w:val="Title2KM"/>
        <w:ind w:left="1134" w:hanging="709"/>
        <w:rPr>
          <w:lang w:val="en-GB"/>
        </w:rPr>
      </w:pPr>
      <w:bookmarkStart w:id="150" w:name="_Toc214060398"/>
      <w:r w:rsidRPr="00D86EE7">
        <w:rPr>
          <w:lang w:val="en-GB"/>
        </w:rPr>
        <w:lastRenderedPageBreak/>
        <w:t>Ecuador</w:t>
      </w:r>
      <w:bookmarkEnd w:id="150"/>
    </w:p>
    <w:p w14:paraId="5656C97E" w14:textId="6AF004E1" w:rsidR="004A74AF" w:rsidRPr="00D86EE7" w:rsidRDefault="00E838DB" w:rsidP="004A74AF">
      <w:pPr>
        <w:rPr>
          <w:bCs/>
          <w:lang w:val="en-GB"/>
        </w:rPr>
      </w:pPr>
      <w:r w:rsidRPr="00D86EE7">
        <w:rPr>
          <w:bCs/>
          <w:noProof/>
          <w:lang w:val="en-GB"/>
        </w:rPr>
        <w:drawing>
          <wp:inline distT="0" distB="0" distL="0" distR="0" wp14:anchorId="51C27867" wp14:editId="2347F040">
            <wp:extent cx="9972040" cy="6593205"/>
            <wp:effectExtent l="0" t="0" r="0" b="0"/>
            <wp:docPr id="164879500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558539B9" w14:textId="77777777" w:rsidR="009A4AC9" w:rsidRPr="00D86EE7" w:rsidRDefault="009A4AC9">
      <w:pPr>
        <w:spacing w:after="160" w:line="278" w:lineRule="auto"/>
        <w:jc w:val="left"/>
        <w:rPr>
          <w:bCs/>
          <w:lang w:val="en-GB"/>
        </w:rPr>
        <w:sectPr w:rsidR="009A4AC9"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0B9D5172" w14:textId="77777777" w:rsidTr="00E927C7">
        <w:tc>
          <w:tcPr>
            <w:tcW w:w="13994" w:type="dxa"/>
          </w:tcPr>
          <w:p w14:paraId="3597646E"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0BF4A9F5" w14:textId="7415D3BD"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9F3610" w:rsidRPr="00D86EE7">
              <w:rPr>
                <w:bCs/>
                <w:sz w:val="20"/>
                <w:szCs w:val="20"/>
                <w:lang w:val="en-GB"/>
              </w:rPr>
              <w:t>All Pacific stations</w:t>
            </w:r>
          </w:p>
          <w:p w14:paraId="4428C5E4" w14:textId="108A3CF8"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w:t>
            </w:r>
          </w:p>
          <w:p w14:paraId="6B3C83E8" w14:textId="7E9D6E87"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8A1666" w:rsidRPr="00D86EE7">
              <w:rPr>
                <w:bCs/>
                <w:i/>
                <w:iCs/>
                <w:sz w:val="20"/>
                <w:szCs w:val="20"/>
                <w:lang w:val="en-GB"/>
              </w:rPr>
              <w:t>there is no</w:t>
            </w:r>
            <w:r w:rsidRPr="00D86EE7">
              <w:rPr>
                <w:bCs/>
                <w:i/>
                <w:iCs/>
                <w:sz w:val="20"/>
                <w:szCs w:val="20"/>
                <w:lang w:val="en-GB"/>
              </w:rPr>
              <w:t xml:space="preserve"> monitoring: </w:t>
            </w:r>
            <w:r w:rsidR="008A1666" w:rsidRPr="00D86EE7">
              <w:rPr>
                <w:bCs/>
                <w:sz w:val="20"/>
                <w:szCs w:val="20"/>
                <w:lang w:val="en-GB"/>
              </w:rPr>
              <w:t>N/A</w:t>
            </w:r>
          </w:p>
        </w:tc>
      </w:tr>
    </w:tbl>
    <w:p w14:paraId="2D4A4720"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43677B1" w14:textId="77777777" w:rsidTr="00E927C7">
        <w:tc>
          <w:tcPr>
            <w:tcW w:w="13994" w:type="dxa"/>
          </w:tcPr>
          <w:p w14:paraId="15975FC2" w14:textId="2AC67EB9"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7471E4" w:rsidRPr="00D86EE7">
              <w:rPr>
                <w:b/>
                <w:sz w:val="20"/>
                <w:szCs w:val="20"/>
                <w:lang w:val="en-GB"/>
              </w:rPr>
              <w:t xml:space="preserve">AND TOOLS </w:t>
            </w:r>
            <w:r w:rsidRPr="00D86EE7">
              <w:rPr>
                <w:b/>
                <w:sz w:val="20"/>
                <w:szCs w:val="20"/>
                <w:lang w:val="en-GB"/>
              </w:rPr>
              <w:t>BY NTWC (D4)</w:t>
            </w:r>
          </w:p>
          <w:p w14:paraId="6B4153BD" w14:textId="64C6715E" w:rsidR="00A11774" w:rsidRPr="00D86EE7" w:rsidRDefault="0045445E" w:rsidP="00E927C7">
            <w:pPr>
              <w:spacing w:line="278" w:lineRule="auto"/>
              <w:jc w:val="left"/>
              <w:rPr>
                <w:bCs/>
                <w:sz w:val="20"/>
                <w:szCs w:val="20"/>
                <w:lang w:val="en-GB"/>
              </w:rPr>
            </w:pPr>
            <w:r w:rsidRPr="00D86EE7">
              <w:rPr>
                <w:bCs/>
                <w:sz w:val="20"/>
                <w:szCs w:val="20"/>
                <w:lang w:val="en-GB"/>
              </w:rPr>
              <w:t xml:space="preserve">YES, </w:t>
            </w:r>
            <w:r w:rsidR="00387004" w:rsidRPr="00D86EE7">
              <w:rPr>
                <w:bCs/>
                <w:sz w:val="20"/>
                <w:szCs w:val="20"/>
                <w:lang w:val="en-GB"/>
              </w:rPr>
              <w:t>MOST and Tsu</w:t>
            </w:r>
            <w:r w:rsidR="008A0E5A" w:rsidRPr="00D86EE7">
              <w:rPr>
                <w:bCs/>
                <w:sz w:val="20"/>
                <w:szCs w:val="20"/>
                <w:lang w:val="en-GB"/>
              </w:rPr>
              <w:t>CAT</w:t>
            </w:r>
          </w:p>
        </w:tc>
      </w:tr>
    </w:tbl>
    <w:p w14:paraId="789A88DB"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6371026" w14:textId="77777777" w:rsidTr="00D63817">
        <w:tc>
          <w:tcPr>
            <w:tcW w:w="657" w:type="pct"/>
            <w:vMerge w:val="restart"/>
            <w:shd w:val="clear" w:color="auto" w:fill="D9D9D9" w:themeFill="background1" w:themeFillShade="D9"/>
          </w:tcPr>
          <w:p w14:paraId="4586160B" w14:textId="3E0893DE"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4408876D"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16403BDD"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394549E7"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3230FABC"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C0FD3A5"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2807330C" w14:textId="77777777" w:rsidTr="00E927C7">
        <w:tc>
          <w:tcPr>
            <w:tcW w:w="657" w:type="pct"/>
            <w:vMerge/>
            <w:shd w:val="clear" w:color="auto" w:fill="D9D9D9" w:themeFill="background1" w:themeFillShade="D9"/>
          </w:tcPr>
          <w:p w14:paraId="297345EB"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464E001E"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9675E22"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D931305"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E4D8A66"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FC32DE5"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DC45E92"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16CB93F"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30B4DD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3B56A60"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1BEACBB"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AF5633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2EB1FCC"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12FBC83"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F5FBA8B"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56842EE0"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08D8A39F" w14:textId="77777777" w:rsidTr="00D63817">
        <w:tc>
          <w:tcPr>
            <w:tcW w:w="657" w:type="pct"/>
            <w:vMerge w:val="restart"/>
            <w:vAlign w:val="center"/>
          </w:tcPr>
          <w:p w14:paraId="373E2DE0" w14:textId="77777777" w:rsidR="00310332" w:rsidRPr="00D86EE7" w:rsidRDefault="00310332" w:rsidP="00E927C7">
            <w:pPr>
              <w:jc w:val="left"/>
              <w:rPr>
                <w:bCs/>
                <w:sz w:val="20"/>
                <w:szCs w:val="20"/>
                <w:lang w:val="en-GB"/>
              </w:rPr>
            </w:pPr>
            <w:r w:rsidRPr="00D86EE7">
              <w:rPr>
                <w:bCs/>
                <w:sz w:val="20"/>
                <w:szCs w:val="20"/>
                <w:lang w:val="en-GB"/>
              </w:rPr>
              <w:t>Ecuador</w:t>
            </w:r>
          </w:p>
        </w:tc>
        <w:tc>
          <w:tcPr>
            <w:tcW w:w="867" w:type="pct"/>
            <w:gridSpan w:val="3"/>
          </w:tcPr>
          <w:p w14:paraId="6772AE0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Puerto Baquerizo Moreno</w:t>
            </w:r>
          </w:p>
        </w:tc>
        <w:tc>
          <w:tcPr>
            <w:tcW w:w="870" w:type="pct"/>
            <w:gridSpan w:val="3"/>
          </w:tcPr>
          <w:p w14:paraId="358B69E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Puerto Ayora</w:t>
            </w:r>
          </w:p>
        </w:tc>
        <w:tc>
          <w:tcPr>
            <w:tcW w:w="870" w:type="pct"/>
            <w:gridSpan w:val="3"/>
          </w:tcPr>
          <w:p w14:paraId="406BC76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Puerto Villamil</w:t>
            </w:r>
          </w:p>
        </w:tc>
        <w:tc>
          <w:tcPr>
            <w:tcW w:w="870" w:type="pct"/>
            <w:gridSpan w:val="3"/>
          </w:tcPr>
          <w:p w14:paraId="01CE4CA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Baltra</w:t>
            </w:r>
          </w:p>
        </w:tc>
        <w:tc>
          <w:tcPr>
            <w:tcW w:w="865" w:type="pct"/>
            <w:gridSpan w:val="3"/>
            <w:vMerge w:val="restart"/>
          </w:tcPr>
          <w:p w14:paraId="625F9B60" w14:textId="77777777" w:rsidR="00310332" w:rsidRPr="00D86EE7" w:rsidRDefault="00310332" w:rsidP="00E927C7">
            <w:pPr>
              <w:jc w:val="center"/>
              <w:rPr>
                <w:bCs/>
                <w:color w:val="333333"/>
                <w:sz w:val="20"/>
                <w:szCs w:val="20"/>
                <w:lang w:val="en-GB"/>
              </w:rPr>
            </w:pPr>
          </w:p>
        </w:tc>
      </w:tr>
      <w:tr w:rsidR="00310332" w:rsidRPr="00D86EE7" w14:paraId="53F2A7A8" w14:textId="77777777" w:rsidTr="00CE6B41">
        <w:tc>
          <w:tcPr>
            <w:tcW w:w="657" w:type="pct"/>
            <w:vMerge/>
            <w:vAlign w:val="center"/>
          </w:tcPr>
          <w:p w14:paraId="7A09CAE6" w14:textId="77777777" w:rsidR="00310332" w:rsidRPr="00D86EE7" w:rsidRDefault="00310332" w:rsidP="00E927C7">
            <w:pPr>
              <w:jc w:val="left"/>
              <w:rPr>
                <w:bCs/>
                <w:sz w:val="20"/>
                <w:szCs w:val="20"/>
                <w:lang w:val="en-GB"/>
              </w:rPr>
            </w:pPr>
          </w:p>
        </w:tc>
        <w:tc>
          <w:tcPr>
            <w:tcW w:w="289" w:type="pct"/>
          </w:tcPr>
          <w:p w14:paraId="64B9C5F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89" w:type="pct"/>
          </w:tcPr>
          <w:p w14:paraId="45ECDB5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2AA86CE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1A67C0C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195A5AD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3A5CDDA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17B1065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7D4C54C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745D19B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32B0E0B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46A8C45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5380EF82"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865" w:type="pct"/>
            <w:gridSpan w:val="3"/>
            <w:vMerge/>
          </w:tcPr>
          <w:p w14:paraId="14712705" w14:textId="77777777" w:rsidR="00310332" w:rsidRPr="00D86EE7" w:rsidRDefault="00310332" w:rsidP="00E927C7">
            <w:pPr>
              <w:jc w:val="center"/>
              <w:rPr>
                <w:bCs/>
                <w:color w:val="333333"/>
                <w:sz w:val="20"/>
                <w:szCs w:val="20"/>
                <w:lang w:val="en-GB"/>
              </w:rPr>
            </w:pPr>
          </w:p>
        </w:tc>
      </w:tr>
    </w:tbl>
    <w:p w14:paraId="4A811FEC"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03217523" w14:textId="77777777" w:rsidR="00A11774" w:rsidRPr="00D86EE7" w:rsidRDefault="00A11774" w:rsidP="009A4AC9">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A4AC9" w:rsidRPr="00D86EE7" w14:paraId="63FDE76C" w14:textId="77777777" w:rsidTr="00E927C7">
        <w:trPr>
          <w:trHeight w:val="300"/>
        </w:trPr>
        <w:tc>
          <w:tcPr>
            <w:tcW w:w="5000" w:type="pct"/>
            <w:shd w:val="clear" w:color="000000" w:fill="FFFFFF"/>
            <w:noWrap/>
            <w:hideMark/>
          </w:tcPr>
          <w:p w14:paraId="4915CA47" w14:textId="5BB59B31" w:rsidR="009A4AC9" w:rsidRPr="00D86EE7" w:rsidRDefault="009A4AC9"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9273C2"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1EA40E13" w14:textId="77777777" w:rsidR="009A4AC9" w:rsidRPr="00D86EE7" w:rsidRDefault="009A4AC9" w:rsidP="009A4AC9">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A4AC9" w:rsidRPr="00D86EE7" w14:paraId="625FBEDA" w14:textId="77777777" w:rsidTr="00E927C7">
        <w:trPr>
          <w:trHeight w:val="301"/>
        </w:trPr>
        <w:tc>
          <w:tcPr>
            <w:tcW w:w="5000" w:type="pct"/>
            <w:shd w:val="clear" w:color="000000" w:fill="FFFFFF"/>
            <w:hideMark/>
          </w:tcPr>
          <w:p w14:paraId="16BCC1B3" w14:textId="06A44829" w:rsidR="009A4AC9" w:rsidRPr="00D86EE7" w:rsidRDefault="009A4AC9"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2F1A2F" w:rsidRPr="00D86EE7">
              <w:rPr>
                <w:rFonts w:eastAsia="Times New Roman"/>
                <w:bCs/>
                <w:color w:val="000000"/>
                <w:sz w:val="20"/>
                <w:szCs w:val="20"/>
                <w:lang w:val="en-GB"/>
              </w:rPr>
              <w:t xml:space="preserve">The training of technical staff as well as the community is important to improve the response capacity of the CNAT. Ecuador needs to broaden the knowledge about the handling of data from tide gauges and easily understood numerical models, as well as </w:t>
            </w:r>
            <w:r w:rsidR="00CE6B41" w:rsidRPr="00D86EE7">
              <w:rPr>
                <w:rFonts w:eastAsia="Times New Roman"/>
                <w:bCs/>
                <w:color w:val="000000"/>
                <w:sz w:val="20"/>
                <w:szCs w:val="20"/>
                <w:lang w:val="en-GB"/>
              </w:rPr>
              <w:t>help</w:t>
            </w:r>
            <w:r w:rsidR="002F1A2F" w:rsidRPr="00D86EE7">
              <w:rPr>
                <w:rFonts w:eastAsia="Times New Roman"/>
                <w:bCs/>
                <w:color w:val="000000"/>
                <w:sz w:val="20"/>
                <w:szCs w:val="20"/>
                <w:lang w:val="en-GB"/>
              </w:rPr>
              <w:t xml:space="preserve"> communities where there is little information.</w:t>
            </w:r>
          </w:p>
        </w:tc>
      </w:tr>
    </w:tbl>
    <w:p w14:paraId="16239717" w14:textId="77777777" w:rsidR="009A4AC9" w:rsidRPr="00D86EE7" w:rsidRDefault="009A4AC9" w:rsidP="009A4AC9">
      <w:pPr>
        <w:spacing w:line="278" w:lineRule="auto"/>
        <w:jc w:val="left"/>
        <w:rPr>
          <w:bCs/>
          <w:lang w:val="en-GB"/>
        </w:rPr>
      </w:pPr>
    </w:p>
    <w:p w14:paraId="2293B30E" w14:textId="77777777" w:rsidR="009A4AC9" w:rsidRPr="00D86EE7" w:rsidRDefault="009A4AC9" w:rsidP="009A4AC9">
      <w:pPr>
        <w:spacing w:line="278" w:lineRule="auto"/>
        <w:jc w:val="left"/>
        <w:rPr>
          <w:bCs/>
          <w:lang w:val="en-GB"/>
        </w:rPr>
        <w:sectPr w:rsidR="009A4AC9" w:rsidRPr="00D86EE7" w:rsidSect="009A4AC9">
          <w:pgSz w:w="16838" w:h="11906" w:orient="landscape"/>
          <w:pgMar w:top="1417" w:right="1417" w:bottom="1417" w:left="1417" w:header="283" w:footer="283" w:gutter="0"/>
          <w:cols w:space="708"/>
          <w:titlePg/>
          <w:docGrid w:linePitch="360"/>
        </w:sectPr>
      </w:pPr>
    </w:p>
    <w:p w14:paraId="6640B448" w14:textId="2323D0FF" w:rsidR="004D7D3A" w:rsidRPr="00D86EE7" w:rsidRDefault="00F679D5" w:rsidP="00903DE1">
      <w:pPr>
        <w:pStyle w:val="Title2KM"/>
        <w:ind w:left="1134" w:hanging="709"/>
        <w:rPr>
          <w:lang w:val="en-GB"/>
        </w:rPr>
      </w:pPr>
      <w:bookmarkStart w:id="151" w:name="_Toc214060399"/>
      <w:r w:rsidRPr="00D86EE7">
        <w:rPr>
          <w:lang w:val="en-GB"/>
        </w:rPr>
        <w:lastRenderedPageBreak/>
        <w:t>El Salvador</w:t>
      </w:r>
      <w:bookmarkEnd w:id="151"/>
    </w:p>
    <w:p w14:paraId="7E973CF9" w14:textId="0DC1A674" w:rsidR="004A74AF" w:rsidRPr="00D86EE7" w:rsidRDefault="004B7738" w:rsidP="004A74AF">
      <w:pPr>
        <w:rPr>
          <w:bCs/>
          <w:lang w:val="en-GB"/>
        </w:rPr>
      </w:pPr>
      <w:r w:rsidRPr="00D86EE7">
        <w:rPr>
          <w:bCs/>
          <w:noProof/>
          <w:lang w:val="en-GB"/>
        </w:rPr>
        <w:drawing>
          <wp:inline distT="0" distB="0" distL="0" distR="0" wp14:anchorId="3900FE2E" wp14:editId="6CBB0BEA">
            <wp:extent cx="9972040" cy="6593205"/>
            <wp:effectExtent l="0" t="0" r="0" b="0"/>
            <wp:docPr id="35502797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65B16598" w14:textId="77777777" w:rsidR="009A4AC9" w:rsidRPr="00D86EE7" w:rsidRDefault="009A4AC9">
      <w:pPr>
        <w:spacing w:after="160" w:line="278" w:lineRule="auto"/>
        <w:jc w:val="left"/>
        <w:rPr>
          <w:bCs/>
          <w:lang w:val="en-GB"/>
        </w:rPr>
        <w:sectPr w:rsidR="009A4AC9"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FE5EB19" w14:textId="77777777" w:rsidTr="00E927C7">
        <w:tc>
          <w:tcPr>
            <w:tcW w:w="13994" w:type="dxa"/>
          </w:tcPr>
          <w:p w14:paraId="2A04E092"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1827F7D0" w14:textId="1FCD88DB"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3E76CB" w:rsidRPr="00D86EE7">
              <w:rPr>
                <w:bCs/>
                <w:sz w:val="20"/>
                <w:szCs w:val="20"/>
                <w:lang w:val="en-GB"/>
              </w:rPr>
              <w:t>Some Pacific stations</w:t>
            </w:r>
          </w:p>
          <w:p w14:paraId="505AB7EF" w14:textId="106648A6"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w:t>
            </w:r>
          </w:p>
          <w:p w14:paraId="434F2FB4" w14:textId="1616E74B"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0A686E" w:rsidRPr="00D86EE7">
              <w:rPr>
                <w:bCs/>
                <w:i/>
                <w:iCs/>
                <w:sz w:val="20"/>
                <w:szCs w:val="20"/>
                <w:lang w:val="en-GB"/>
              </w:rPr>
              <w:t>there is no</w:t>
            </w:r>
            <w:r w:rsidRPr="00D86EE7">
              <w:rPr>
                <w:bCs/>
                <w:i/>
                <w:iCs/>
                <w:sz w:val="20"/>
                <w:szCs w:val="20"/>
                <w:lang w:val="en-GB"/>
              </w:rPr>
              <w:t xml:space="preserve"> monitoring: </w:t>
            </w:r>
            <w:r w:rsidR="000A686E" w:rsidRPr="00D86EE7">
              <w:rPr>
                <w:bCs/>
                <w:sz w:val="20"/>
                <w:szCs w:val="20"/>
                <w:lang w:val="en-GB"/>
              </w:rPr>
              <w:t>N/A</w:t>
            </w:r>
          </w:p>
        </w:tc>
      </w:tr>
    </w:tbl>
    <w:p w14:paraId="42790EB3"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765DB0D9" w14:textId="77777777" w:rsidTr="00E927C7">
        <w:tc>
          <w:tcPr>
            <w:tcW w:w="13994" w:type="dxa"/>
          </w:tcPr>
          <w:p w14:paraId="3935C318" w14:textId="73E96461"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8A0E5A" w:rsidRPr="00D86EE7">
              <w:rPr>
                <w:b/>
                <w:sz w:val="20"/>
                <w:szCs w:val="20"/>
                <w:lang w:val="en-GB"/>
              </w:rPr>
              <w:t xml:space="preserve">AND TOOLS </w:t>
            </w:r>
            <w:r w:rsidRPr="00D86EE7">
              <w:rPr>
                <w:b/>
                <w:sz w:val="20"/>
                <w:szCs w:val="20"/>
                <w:lang w:val="en-GB"/>
              </w:rPr>
              <w:t>BY NTWC (D4)</w:t>
            </w:r>
          </w:p>
          <w:p w14:paraId="5E8A2FEE" w14:textId="6D6B0636" w:rsidR="00A11774" w:rsidRPr="00D86EE7" w:rsidRDefault="006D5AC8" w:rsidP="00E927C7">
            <w:pPr>
              <w:spacing w:line="278" w:lineRule="auto"/>
              <w:jc w:val="left"/>
              <w:rPr>
                <w:bCs/>
                <w:sz w:val="20"/>
                <w:szCs w:val="20"/>
                <w:lang w:val="en-GB"/>
              </w:rPr>
            </w:pPr>
            <w:r w:rsidRPr="00D86EE7">
              <w:rPr>
                <w:bCs/>
                <w:sz w:val="20"/>
                <w:szCs w:val="20"/>
                <w:lang w:val="en-GB"/>
              </w:rPr>
              <w:t>YES</w:t>
            </w:r>
          </w:p>
        </w:tc>
      </w:tr>
    </w:tbl>
    <w:p w14:paraId="03566A8C"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6F253DC8" w14:textId="77777777" w:rsidTr="00D63817">
        <w:tc>
          <w:tcPr>
            <w:tcW w:w="657" w:type="pct"/>
            <w:vMerge w:val="restart"/>
            <w:shd w:val="clear" w:color="auto" w:fill="D9D9D9" w:themeFill="background1" w:themeFillShade="D9"/>
          </w:tcPr>
          <w:p w14:paraId="0CA2E967" w14:textId="4AD06EDF"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0E0DDB2"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2DA5E83B"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0CAEEDB"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43A3615"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8397409"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1951BC97" w14:textId="77777777" w:rsidTr="00E927C7">
        <w:tc>
          <w:tcPr>
            <w:tcW w:w="657" w:type="pct"/>
            <w:vMerge/>
            <w:shd w:val="clear" w:color="auto" w:fill="D9D9D9" w:themeFill="background1" w:themeFillShade="D9"/>
          </w:tcPr>
          <w:p w14:paraId="02C00A8F"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1C61CED1"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6F47EA9D"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5006CD7"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C5C4BD8"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BD69235"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1B3D517"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B02CB64"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54194B8"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FF32511"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DE1EF4B"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FA5DC4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9013776"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EB97A44"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C9458B9"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021C78C5"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433463F3" w14:textId="77777777" w:rsidTr="00D63817">
        <w:tc>
          <w:tcPr>
            <w:tcW w:w="657" w:type="pct"/>
            <w:vMerge w:val="restart"/>
            <w:vAlign w:val="center"/>
          </w:tcPr>
          <w:p w14:paraId="6FBCA7F9" w14:textId="77777777" w:rsidR="00310332" w:rsidRPr="00D86EE7" w:rsidRDefault="00310332" w:rsidP="00E927C7">
            <w:pPr>
              <w:jc w:val="left"/>
              <w:rPr>
                <w:bCs/>
                <w:sz w:val="20"/>
                <w:szCs w:val="20"/>
                <w:lang w:val="en-GB"/>
              </w:rPr>
            </w:pPr>
            <w:r w:rsidRPr="00D86EE7">
              <w:rPr>
                <w:bCs/>
                <w:sz w:val="20"/>
                <w:szCs w:val="20"/>
                <w:lang w:val="en-GB"/>
              </w:rPr>
              <w:t>El Salvador</w:t>
            </w:r>
          </w:p>
        </w:tc>
        <w:tc>
          <w:tcPr>
            <w:tcW w:w="867" w:type="pct"/>
            <w:gridSpan w:val="3"/>
          </w:tcPr>
          <w:p w14:paraId="3384F85D" w14:textId="6BB3065F" w:rsidR="00310332" w:rsidRPr="00D86EE7" w:rsidRDefault="001B6B7A" w:rsidP="00E927C7">
            <w:pPr>
              <w:jc w:val="center"/>
              <w:rPr>
                <w:bCs/>
                <w:sz w:val="20"/>
                <w:szCs w:val="20"/>
                <w:lang w:val="en-GB"/>
              </w:rPr>
            </w:pPr>
            <w:r w:rsidRPr="00D86EE7">
              <w:rPr>
                <w:bCs/>
                <w:sz w:val="20"/>
                <w:szCs w:val="20"/>
                <w:lang w:val="en-GB"/>
              </w:rPr>
              <w:t>-</w:t>
            </w:r>
          </w:p>
        </w:tc>
        <w:tc>
          <w:tcPr>
            <w:tcW w:w="870" w:type="pct"/>
            <w:gridSpan w:val="3"/>
          </w:tcPr>
          <w:p w14:paraId="0F38D9D6" w14:textId="4E084A32" w:rsidR="00310332" w:rsidRPr="00D86EE7" w:rsidRDefault="001B6B7A" w:rsidP="00E927C7">
            <w:pPr>
              <w:jc w:val="center"/>
              <w:rPr>
                <w:bCs/>
                <w:sz w:val="20"/>
                <w:szCs w:val="20"/>
                <w:lang w:val="en-GB"/>
              </w:rPr>
            </w:pPr>
            <w:r w:rsidRPr="00D86EE7">
              <w:rPr>
                <w:bCs/>
                <w:sz w:val="20"/>
                <w:szCs w:val="20"/>
                <w:lang w:val="en-GB"/>
              </w:rPr>
              <w:t>-</w:t>
            </w:r>
          </w:p>
        </w:tc>
        <w:tc>
          <w:tcPr>
            <w:tcW w:w="870" w:type="pct"/>
            <w:gridSpan w:val="3"/>
          </w:tcPr>
          <w:p w14:paraId="13099640" w14:textId="2F13385B" w:rsidR="00310332" w:rsidRPr="00D86EE7" w:rsidRDefault="001B6B7A" w:rsidP="00E927C7">
            <w:pPr>
              <w:jc w:val="center"/>
              <w:rPr>
                <w:bCs/>
                <w:sz w:val="20"/>
                <w:szCs w:val="20"/>
                <w:lang w:val="en-GB"/>
              </w:rPr>
            </w:pPr>
            <w:r w:rsidRPr="00D86EE7">
              <w:rPr>
                <w:bCs/>
                <w:sz w:val="20"/>
                <w:szCs w:val="20"/>
                <w:lang w:val="en-GB"/>
              </w:rPr>
              <w:t>-</w:t>
            </w:r>
          </w:p>
        </w:tc>
        <w:tc>
          <w:tcPr>
            <w:tcW w:w="870" w:type="pct"/>
            <w:gridSpan w:val="3"/>
          </w:tcPr>
          <w:p w14:paraId="71D5CEDE" w14:textId="0F65CCE2" w:rsidR="00310332" w:rsidRPr="00D86EE7" w:rsidRDefault="001B6B7A" w:rsidP="00E927C7">
            <w:pPr>
              <w:jc w:val="center"/>
              <w:rPr>
                <w:bCs/>
                <w:sz w:val="20"/>
                <w:szCs w:val="20"/>
                <w:lang w:val="en-GB"/>
              </w:rPr>
            </w:pPr>
            <w:r w:rsidRPr="00D86EE7">
              <w:rPr>
                <w:bCs/>
                <w:sz w:val="20"/>
                <w:szCs w:val="20"/>
                <w:lang w:val="en-GB"/>
              </w:rPr>
              <w:t>-</w:t>
            </w:r>
          </w:p>
        </w:tc>
        <w:tc>
          <w:tcPr>
            <w:tcW w:w="865" w:type="pct"/>
            <w:gridSpan w:val="3"/>
          </w:tcPr>
          <w:p w14:paraId="326E0EA3" w14:textId="4F71BB10" w:rsidR="00310332" w:rsidRPr="00D86EE7" w:rsidRDefault="001B6B7A" w:rsidP="00E927C7">
            <w:pPr>
              <w:jc w:val="center"/>
              <w:rPr>
                <w:bCs/>
                <w:sz w:val="20"/>
                <w:szCs w:val="20"/>
                <w:lang w:val="en-GB"/>
              </w:rPr>
            </w:pPr>
            <w:r w:rsidRPr="00D86EE7">
              <w:rPr>
                <w:bCs/>
                <w:sz w:val="20"/>
                <w:szCs w:val="20"/>
                <w:lang w:val="en-GB"/>
              </w:rPr>
              <w:t>-</w:t>
            </w:r>
          </w:p>
        </w:tc>
      </w:tr>
      <w:tr w:rsidR="00310332" w:rsidRPr="00D86EE7" w14:paraId="07D97A76" w14:textId="77777777" w:rsidTr="00E927C7">
        <w:tc>
          <w:tcPr>
            <w:tcW w:w="657" w:type="pct"/>
            <w:vMerge/>
            <w:vAlign w:val="center"/>
          </w:tcPr>
          <w:p w14:paraId="4BEB27DC" w14:textId="77777777" w:rsidR="00310332" w:rsidRPr="00D86EE7" w:rsidRDefault="00310332" w:rsidP="00E927C7">
            <w:pPr>
              <w:jc w:val="left"/>
              <w:rPr>
                <w:bCs/>
                <w:sz w:val="20"/>
                <w:szCs w:val="20"/>
                <w:lang w:val="en-GB"/>
              </w:rPr>
            </w:pPr>
          </w:p>
        </w:tc>
        <w:tc>
          <w:tcPr>
            <w:tcW w:w="289" w:type="pct"/>
          </w:tcPr>
          <w:p w14:paraId="176500CF" w14:textId="77777777" w:rsidR="00310332" w:rsidRPr="00D86EE7" w:rsidRDefault="00310332" w:rsidP="00E927C7">
            <w:pPr>
              <w:jc w:val="center"/>
              <w:rPr>
                <w:bCs/>
                <w:color w:val="333333"/>
                <w:sz w:val="20"/>
                <w:szCs w:val="20"/>
                <w:lang w:val="en-GB"/>
              </w:rPr>
            </w:pPr>
          </w:p>
        </w:tc>
        <w:tc>
          <w:tcPr>
            <w:tcW w:w="289" w:type="pct"/>
          </w:tcPr>
          <w:p w14:paraId="18DCCF88" w14:textId="77777777" w:rsidR="00310332" w:rsidRPr="00D86EE7" w:rsidRDefault="00310332" w:rsidP="00E927C7">
            <w:pPr>
              <w:jc w:val="center"/>
              <w:rPr>
                <w:bCs/>
                <w:color w:val="333333"/>
                <w:sz w:val="20"/>
                <w:szCs w:val="20"/>
                <w:lang w:val="en-GB"/>
              </w:rPr>
            </w:pPr>
          </w:p>
        </w:tc>
        <w:tc>
          <w:tcPr>
            <w:tcW w:w="290" w:type="pct"/>
          </w:tcPr>
          <w:p w14:paraId="6A124F13" w14:textId="77777777" w:rsidR="00310332" w:rsidRPr="00D86EE7" w:rsidRDefault="00310332" w:rsidP="00E927C7">
            <w:pPr>
              <w:jc w:val="center"/>
              <w:rPr>
                <w:bCs/>
                <w:color w:val="333333"/>
                <w:sz w:val="20"/>
                <w:szCs w:val="20"/>
                <w:lang w:val="en-GB"/>
              </w:rPr>
            </w:pPr>
          </w:p>
        </w:tc>
        <w:tc>
          <w:tcPr>
            <w:tcW w:w="290" w:type="pct"/>
          </w:tcPr>
          <w:p w14:paraId="5B706E5B" w14:textId="77777777" w:rsidR="00310332" w:rsidRPr="00D86EE7" w:rsidRDefault="00310332" w:rsidP="00E927C7">
            <w:pPr>
              <w:jc w:val="center"/>
              <w:rPr>
                <w:bCs/>
                <w:color w:val="333333"/>
                <w:sz w:val="20"/>
                <w:szCs w:val="20"/>
                <w:lang w:val="en-GB"/>
              </w:rPr>
            </w:pPr>
          </w:p>
        </w:tc>
        <w:tc>
          <w:tcPr>
            <w:tcW w:w="290" w:type="pct"/>
          </w:tcPr>
          <w:p w14:paraId="03468CD4" w14:textId="77777777" w:rsidR="00310332" w:rsidRPr="00D86EE7" w:rsidRDefault="00310332" w:rsidP="00E927C7">
            <w:pPr>
              <w:jc w:val="center"/>
              <w:rPr>
                <w:bCs/>
                <w:color w:val="333333"/>
                <w:sz w:val="20"/>
                <w:szCs w:val="20"/>
                <w:lang w:val="en-GB"/>
              </w:rPr>
            </w:pPr>
          </w:p>
        </w:tc>
        <w:tc>
          <w:tcPr>
            <w:tcW w:w="290" w:type="pct"/>
          </w:tcPr>
          <w:p w14:paraId="4495467B" w14:textId="77777777" w:rsidR="00310332" w:rsidRPr="00D86EE7" w:rsidRDefault="00310332" w:rsidP="00E927C7">
            <w:pPr>
              <w:jc w:val="center"/>
              <w:rPr>
                <w:bCs/>
                <w:color w:val="333333"/>
                <w:sz w:val="20"/>
                <w:szCs w:val="20"/>
                <w:lang w:val="en-GB"/>
              </w:rPr>
            </w:pPr>
          </w:p>
        </w:tc>
        <w:tc>
          <w:tcPr>
            <w:tcW w:w="290" w:type="pct"/>
          </w:tcPr>
          <w:p w14:paraId="2DBDAFA2" w14:textId="77777777" w:rsidR="00310332" w:rsidRPr="00D86EE7" w:rsidRDefault="00310332" w:rsidP="00E927C7">
            <w:pPr>
              <w:jc w:val="center"/>
              <w:rPr>
                <w:bCs/>
                <w:color w:val="333333"/>
                <w:sz w:val="20"/>
                <w:szCs w:val="20"/>
                <w:lang w:val="en-GB"/>
              </w:rPr>
            </w:pPr>
          </w:p>
        </w:tc>
        <w:tc>
          <w:tcPr>
            <w:tcW w:w="290" w:type="pct"/>
          </w:tcPr>
          <w:p w14:paraId="6107A740" w14:textId="77777777" w:rsidR="00310332" w:rsidRPr="00D86EE7" w:rsidRDefault="00310332" w:rsidP="00E927C7">
            <w:pPr>
              <w:jc w:val="center"/>
              <w:rPr>
                <w:bCs/>
                <w:color w:val="333333"/>
                <w:sz w:val="20"/>
                <w:szCs w:val="20"/>
                <w:lang w:val="en-GB"/>
              </w:rPr>
            </w:pPr>
          </w:p>
        </w:tc>
        <w:tc>
          <w:tcPr>
            <w:tcW w:w="290" w:type="pct"/>
          </w:tcPr>
          <w:p w14:paraId="7DA83470" w14:textId="77777777" w:rsidR="00310332" w:rsidRPr="00D86EE7" w:rsidRDefault="00310332" w:rsidP="00E927C7">
            <w:pPr>
              <w:jc w:val="center"/>
              <w:rPr>
                <w:bCs/>
                <w:color w:val="333333"/>
                <w:sz w:val="20"/>
                <w:szCs w:val="20"/>
                <w:lang w:val="en-GB"/>
              </w:rPr>
            </w:pPr>
          </w:p>
        </w:tc>
        <w:tc>
          <w:tcPr>
            <w:tcW w:w="290" w:type="pct"/>
          </w:tcPr>
          <w:p w14:paraId="38F0A5FF" w14:textId="77777777" w:rsidR="00310332" w:rsidRPr="00D86EE7" w:rsidRDefault="00310332" w:rsidP="00E927C7">
            <w:pPr>
              <w:jc w:val="center"/>
              <w:rPr>
                <w:bCs/>
                <w:color w:val="333333"/>
                <w:sz w:val="20"/>
                <w:szCs w:val="20"/>
                <w:lang w:val="en-GB"/>
              </w:rPr>
            </w:pPr>
          </w:p>
        </w:tc>
        <w:tc>
          <w:tcPr>
            <w:tcW w:w="290" w:type="pct"/>
          </w:tcPr>
          <w:p w14:paraId="031D047A" w14:textId="77777777" w:rsidR="00310332" w:rsidRPr="00D86EE7" w:rsidRDefault="00310332" w:rsidP="00E927C7">
            <w:pPr>
              <w:jc w:val="center"/>
              <w:rPr>
                <w:bCs/>
                <w:color w:val="333333"/>
                <w:sz w:val="20"/>
                <w:szCs w:val="20"/>
                <w:lang w:val="en-GB"/>
              </w:rPr>
            </w:pPr>
          </w:p>
        </w:tc>
        <w:tc>
          <w:tcPr>
            <w:tcW w:w="290" w:type="pct"/>
          </w:tcPr>
          <w:p w14:paraId="0B4171D3" w14:textId="77777777" w:rsidR="00310332" w:rsidRPr="00D86EE7" w:rsidRDefault="00310332" w:rsidP="00E927C7">
            <w:pPr>
              <w:jc w:val="center"/>
              <w:rPr>
                <w:bCs/>
                <w:color w:val="333333"/>
                <w:sz w:val="20"/>
                <w:szCs w:val="20"/>
                <w:lang w:val="en-GB"/>
              </w:rPr>
            </w:pPr>
          </w:p>
        </w:tc>
        <w:tc>
          <w:tcPr>
            <w:tcW w:w="289" w:type="pct"/>
          </w:tcPr>
          <w:p w14:paraId="68B8534A" w14:textId="77777777" w:rsidR="00310332" w:rsidRPr="00D86EE7" w:rsidRDefault="00310332" w:rsidP="00E927C7">
            <w:pPr>
              <w:jc w:val="center"/>
              <w:rPr>
                <w:bCs/>
                <w:color w:val="333333"/>
                <w:sz w:val="20"/>
                <w:szCs w:val="20"/>
                <w:lang w:val="en-GB"/>
              </w:rPr>
            </w:pPr>
          </w:p>
        </w:tc>
        <w:tc>
          <w:tcPr>
            <w:tcW w:w="289" w:type="pct"/>
          </w:tcPr>
          <w:p w14:paraId="02603217" w14:textId="77777777" w:rsidR="00310332" w:rsidRPr="00D86EE7" w:rsidRDefault="00310332" w:rsidP="00E927C7">
            <w:pPr>
              <w:jc w:val="center"/>
              <w:rPr>
                <w:bCs/>
                <w:color w:val="333333"/>
                <w:sz w:val="20"/>
                <w:szCs w:val="20"/>
                <w:lang w:val="en-GB"/>
              </w:rPr>
            </w:pPr>
          </w:p>
        </w:tc>
        <w:tc>
          <w:tcPr>
            <w:tcW w:w="287" w:type="pct"/>
          </w:tcPr>
          <w:p w14:paraId="3F6E5C58" w14:textId="77777777" w:rsidR="00310332" w:rsidRPr="00D86EE7" w:rsidRDefault="00310332" w:rsidP="00E927C7">
            <w:pPr>
              <w:jc w:val="center"/>
              <w:rPr>
                <w:bCs/>
                <w:color w:val="333333"/>
                <w:sz w:val="20"/>
                <w:szCs w:val="20"/>
                <w:lang w:val="en-GB"/>
              </w:rPr>
            </w:pPr>
          </w:p>
        </w:tc>
      </w:tr>
    </w:tbl>
    <w:p w14:paraId="185D07D8" w14:textId="77777777" w:rsidR="00D63817" w:rsidRPr="00D86EE7" w:rsidRDefault="00D63817" w:rsidP="00D63817">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2CB800D6" w14:textId="77777777" w:rsidR="00A11774" w:rsidRPr="00D86EE7" w:rsidRDefault="00A11774" w:rsidP="009A4AC9">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A4AC9" w:rsidRPr="00D86EE7" w14:paraId="706C0F8F" w14:textId="77777777" w:rsidTr="00E927C7">
        <w:trPr>
          <w:trHeight w:val="300"/>
        </w:trPr>
        <w:tc>
          <w:tcPr>
            <w:tcW w:w="5000" w:type="pct"/>
            <w:shd w:val="clear" w:color="000000" w:fill="FFFFFF"/>
            <w:noWrap/>
            <w:hideMark/>
          </w:tcPr>
          <w:p w14:paraId="65D67C51" w14:textId="7D98741E" w:rsidR="009A4AC9" w:rsidRPr="00D86EE7" w:rsidRDefault="009A4AC9"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3D22B0"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7C9DD383" w14:textId="77777777" w:rsidR="009A4AC9" w:rsidRPr="00D86EE7" w:rsidRDefault="009A4AC9" w:rsidP="009A4AC9">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A4AC9" w:rsidRPr="00D86EE7" w14:paraId="1610B758" w14:textId="77777777" w:rsidTr="00E927C7">
        <w:trPr>
          <w:trHeight w:val="301"/>
        </w:trPr>
        <w:tc>
          <w:tcPr>
            <w:tcW w:w="5000" w:type="pct"/>
            <w:shd w:val="clear" w:color="000000" w:fill="FFFFFF"/>
            <w:hideMark/>
          </w:tcPr>
          <w:p w14:paraId="4DC83E74" w14:textId="2E8E4A7B" w:rsidR="009A4AC9" w:rsidRPr="00D86EE7" w:rsidRDefault="009A4AC9"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3D22B0" w:rsidRPr="00D86EE7">
              <w:rPr>
                <w:rFonts w:eastAsia="Times New Roman"/>
                <w:bCs/>
                <w:color w:val="000000"/>
                <w:sz w:val="20"/>
                <w:szCs w:val="20"/>
                <w:lang w:val="en-GB"/>
              </w:rPr>
              <w:t>Not answered</w:t>
            </w:r>
          </w:p>
        </w:tc>
      </w:tr>
    </w:tbl>
    <w:p w14:paraId="73488AF8" w14:textId="77777777" w:rsidR="009A4AC9" w:rsidRPr="00D86EE7" w:rsidRDefault="009A4AC9" w:rsidP="009A4AC9">
      <w:pPr>
        <w:spacing w:line="278" w:lineRule="auto"/>
        <w:jc w:val="left"/>
        <w:rPr>
          <w:bCs/>
          <w:lang w:val="en-GB"/>
        </w:rPr>
      </w:pPr>
    </w:p>
    <w:p w14:paraId="6193769F" w14:textId="77777777" w:rsidR="009A4AC9" w:rsidRPr="00D86EE7" w:rsidRDefault="009A4AC9">
      <w:pPr>
        <w:spacing w:after="160" w:line="278" w:lineRule="auto"/>
        <w:jc w:val="left"/>
        <w:rPr>
          <w:bCs/>
          <w:lang w:val="en-GB"/>
        </w:rPr>
        <w:sectPr w:rsidR="009A4AC9" w:rsidRPr="00D86EE7" w:rsidSect="009A4AC9">
          <w:pgSz w:w="16838" w:h="11906" w:orient="landscape"/>
          <w:pgMar w:top="1417" w:right="1417" w:bottom="1417" w:left="1417" w:header="283" w:footer="283" w:gutter="0"/>
          <w:cols w:space="708"/>
          <w:titlePg/>
          <w:docGrid w:linePitch="360"/>
        </w:sectPr>
      </w:pPr>
    </w:p>
    <w:p w14:paraId="13AE3BCB" w14:textId="567F7814" w:rsidR="000676F4" w:rsidRPr="00D86EE7" w:rsidRDefault="000676F4" w:rsidP="00903DE1">
      <w:pPr>
        <w:pStyle w:val="Title2KM"/>
        <w:ind w:left="1134" w:hanging="709"/>
        <w:rPr>
          <w:lang w:val="en-GB"/>
        </w:rPr>
      </w:pPr>
      <w:bookmarkStart w:id="152" w:name="_Toc214060400"/>
      <w:r w:rsidRPr="00D86EE7">
        <w:rPr>
          <w:lang w:val="en-GB"/>
        </w:rPr>
        <w:lastRenderedPageBreak/>
        <w:t>Fiji</w:t>
      </w:r>
      <w:bookmarkEnd w:id="152"/>
    </w:p>
    <w:p w14:paraId="4953DABF" w14:textId="1604BEF0" w:rsidR="006C5115" w:rsidRPr="00D86EE7" w:rsidRDefault="00D91730" w:rsidP="006C5115">
      <w:pPr>
        <w:spacing w:line="278" w:lineRule="auto"/>
        <w:jc w:val="left"/>
        <w:rPr>
          <w:bCs/>
          <w:lang w:val="en-GB"/>
        </w:rPr>
      </w:pPr>
      <w:r w:rsidRPr="00D86EE7">
        <w:rPr>
          <w:bCs/>
          <w:noProof/>
          <w:lang w:val="en-GB"/>
        </w:rPr>
        <w:drawing>
          <wp:inline distT="0" distB="0" distL="0" distR="0" wp14:anchorId="7CC8D4E0" wp14:editId="4D9799A1">
            <wp:extent cx="9972040" cy="6593205"/>
            <wp:effectExtent l="0" t="0" r="0" b="0"/>
            <wp:docPr id="63623098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69FA1D4F" w14:textId="77777777" w:rsidR="006C5115" w:rsidRPr="00D86EE7" w:rsidRDefault="006C5115" w:rsidP="006C5115">
      <w:pPr>
        <w:spacing w:line="278" w:lineRule="auto"/>
        <w:jc w:val="left"/>
        <w:rPr>
          <w:bCs/>
          <w:lang w:val="en-GB"/>
        </w:rPr>
        <w:sectPr w:rsidR="006C5115"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F25FF96" w14:textId="77777777" w:rsidTr="00E927C7">
        <w:tc>
          <w:tcPr>
            <w:tcW w:w="13994" w:type="dxa"/>
          </w:tcPr>
          <w:p w14:paraId="362E0AC0"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1F5F3D2C" w14:textId="0468FA77"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9F3610" w:rsidRPr="00D86EE7">
              <w:rPr>
                <w:bCs/>
                <w:sz w:val="20"/>
                <w:szCs w:val="20"/>
                <w:lang w:val="en-GB"/>
              </w:rPr>
              <w:t>All Pacific stations</w:t>
            </w:r>
          </w:p>
          <w:p w14:paraId="23BA7729" w14:textId="1AECCF47"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w:t>
            </w:r>
          </w:p>
          <w:p w14:paraId="437A1FE2" w14:textId="0504AE48"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0A686E" w:rsidRPr="00D86EE7">
              <w:rPr>
                <w:bCs/>
                <w:i/>
                <w:iCs/>
                <w:sz w:val="20"/>
                <w:szCs w:val="20"/>
                <w:lang w:val="en-GB"/>
              </w:rPr>
              <w:t>there is no</w:t>
            </w:r>
            <w:r w:rsidRPr="00D86EE7">
              <w:rPr>
                <w:bCs/>
                <w:i/>
                <w:iCs/>
                <w:sz w:val="20"/>
                <w:szCs w:val="20"/>
                <w:lang w:val="en-GB"/>
              </w:rPr>
              <w:t xml:space="preserve"> monitoring: </w:t>
            </w:r>
            <w:r w:rsidR="000A686E" w:rsidRPr="00D86EE7">
              <w:rPr>
                <w:bCs/>
                <w:sz w:val="20"/>
                <w:szCs w:val="20"/>
                <w:lang w:val="en-GB"/>
              </w:rPr>
              <w:t>N/A</w:t>
            </w:r>
          </w:p>
        </w:tc>
      </w:tr>
    </w:tbl>
    <w:p w14:paraId="2FCAF935"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7FE14D53" w14:textId="77777777" w:rsidTr="00E927C7">
        <w:tc>
          <w:tcPr>
            <w:tcW w:w="13994" w:type="dxa"/>
          </w:tcPr>
          <w:p w14:paraId="18C72652" w14:textId="3478CBDA"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6A20B5" w:rsidRPr="00D86EE7">
              <w:rPr>
                <w:b/>
                <w:sz w:val="20"/>
                <w:szCs w:val="20"/>
                <w:lang w:val="en-GB"/>
              </w:rPr>
              <w:t xml:space="preserve">AND TOOLS </w:t>
            </w:r>
            <w:r w:rsidRPr="00D86EE7">
              <w:rPr>
                <w:b/>
                <w:sz w:val="20"/>
                <w:szCs w:val="20"/>
                <w:lang w:val="en-GB"/>
              </w:rPr>
              <w:t>BY NTWC (D4)</w:t>
            </w:r>
          </w:p>
          <w:p w14:paraId="2B15D6E1" w14:textId="0BCF671C" w:rsidR="00A11774" w:rsidRPr="00D86EE7" w:rsidRDefault="00920556" w:rsidP="00E927C7">
            <w:pPr>
              <w:spacing w:line="278" w:lineRule="auto"/>
              <w:jc w:val="left"/>
              <w:rPr>
                <w:bCs/>
                <w:sz w:val="20"/>
                <w:szCs w:val="20"/>
                <w:lang w:val="en-GB"/>
              </w:rPr>
            </w:pPr>
            <w:r w:rsidRPr="00D86EE7">
              <w:rPr>
                <w:bCs/>
                <w:sz w:val="20"/>
                <w:szCs w:val="20"/>
                <w:lang w:val="en-GB"/>
              </w:rPr>
              <w:t>YES</w:t>
            </w:r>
          </w:p>
        </w:tc>
      </w:tr>
    </w:tbl>
    <w:p w14:paraId="01607652"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31EFB842" w14:textId="77777777" w:rsidTr="00FB152F">
        <w:tc>
          <w:tcPr>
            <w:tcW w:w="657" w:type="pct"/>
            <w:vMerge w:val="restart"/>
            <w:shd w:val="clear" w:color="auto" w:fill="D9D9D9" w:themeFill="background1" w:themeFillShade="D9"/>
          </w:tcPr>
          <w:p w14:paraId="350C6AF8" w14:textId="55D40DB1"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387069E9"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4B9BE3DD"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3681756B"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F826570"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687A2BD0"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739F796D" w14:textId="77777777" w:rsidTr="00FB152F">
        <w:tc>
          <w:tcPr>
            <w:tcW w:w="657" w:type="pct"/>
            <w:vMerge/>
            <w:shd w:val="clear" w:color="auto" w:fill="D9D9D9" w:themeFill="background1" w:themeFillShade="D9"/>
          </w:tcPr>
          <w:p w14:paraId="547C92D1"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4A1949C5"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72FEF58"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4FDE893"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BD00E91"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7CBAF3D"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C0E73A0"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176B15E"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17F40B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9E3411E"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E45E70E"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ABDBEAE"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C48F4B3"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5E0488D"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84C14AD"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09C20752"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08F3984A" w14:textId="77777777" w:rsidTr="00FB152F">
        <w:tc>
          <w:tcPr>
            <w:tcW w:w="657" w:type="pct"/>
            <w:vMerge w:val="restart"/>
            <w:vAlign w:val="center"/>
          </w:tcPr>
          <w:p w14:paraId="480243FB" w14:textId="77777777" w:rsidR="00310332" w:rsidRPr="00D86EE7" w:rsidRDefault="00310332" w:rsidP="00E927C7">
            <w:pPr>
              <w:jc w:val="left"/>
              <w:rPr>
                <w:bCs/>
                <w:sz w:val="20"/>
                <w:szCs w:val="20"/>
                <w:lang w:val="en-GB"/>
              </w:rPr>
            </w:pPr>
            <w:r w:rsidRPr="00D86EE7">
              <w:rPr>
                <w:bCs/>
                <w:sz w:val="20"/>
                <w:szCs w:val="20"/>
                <w:lang w:val="en-GB"/>
              </w:rPr>
              <w:t>Fiji</w:t>
            </w:r>
          </w:p>
        </w:tc>
        <w:tc>
          <w:tcPr>
            <w:tcW w:w="867" w:type="pct"/>
            <w:gridSpan w:val="3"/>
          </w:tcPr>
          <w:p w14:paraId="19F6D7EA" w14:textId="77777777" w:rsidR="00310332" w:rsidRPr="00D86EE7" w:rsidRDefault="00310332" w:rsidP="00E927C7">
            <w:pPr>
              <w:jc w:val="center"/>
              <w:rPr>
                <w:bCs/>
                <w:sz w:val="20"/>
                <w:szCs w:val="20"/>
                <w:lang w:val="en-GB"/>
              </w:rPr>
            </w:pPr>
            <w:r w:rsidRPr="00D86EE7">
              <w:rPr>
                <w:bCs/>
                <w:color w:val="333333"/>
                <w:sz w:val="20"/>
                <w:szCs w:val="20"/>
                <w:lang w:val="en-GB"/>
              </w:rPr>
              <w:t>Rotuma</w:t>
            </w:r>
          </w:p>
        </w:tc>
        <w:tc>
          <w:tcPr>
            <w:tcW w:w="870" w:type="pct"/>
            <w:gridSpan w:val="3"/>
          </w:tcPr>
          <w:p w14:paraId="2DC5FCC8" w14:textId="77777777" w:rsidR="00310332" w:rsidRPr="00D86EE7" w:rsidRDefault="00310332" w:rsidP="00E927C7">
            <w:pPr>
              <w:jc w:val="center"/>
              <w:rPr>
                <w:bCs/>
                <w:sz w:val="20"/>
                <w:szCs w:val="20"/>
                <w:lang w:val="en-GB"/>
              </w:rPr>
            </w:pPr>
            <w:proofErr w:type="spellStart"/>
            <w:r w:rsidRPr="00D86EE7">
              <w:rPr>
                <w:bCs/>
                <w:color w:val="333333"/>
                <w:sz w:val="20"/>
                <w:szCs w:val="20"/>
                <w:lang w:val="en-GB"/>
              </w:rPr>
              <w:t>Cikobia</w:t>
            </w:r>
            <w:proofErr w:type="spellEnd"/>
          </w:p>
        </w:tc>
        <w:tc>
          <w:tcPr>
            <w:tcW w:w="870" w:type="pct"/>
            <w:gridSpan w:val="3"/>
          </w:tcPr>
          <w:p w14:paraId="1F7F5728" w14:textId="77777777" w:rsidR="00310332" w:rsidRPr="00D86EE7" w:rsidRDefault="00310332" w:rsidP="00E927C7">
            <w:pPr>
              <w:jc w:val="center"/>
              <w:rPr>
                <w:bCs/>
                <w:sz w:val="20"/>
                <w:szCs w:val="20"/>
                <w:lang w:val="en-GB"/>
              </w:rPr>
            </w:pPr>
            <w:proofErr w:type="spellStart"/>
            <w:r w:rsidRPr="00D86EE7">
              <w:rPr>
                <w:bCs/>
                <w:color w:val="333333"/>
                <w:sz w:val="20"/>
                <w:szCs w:val="20"/>
                <w:lang w:val="en-GB"/>
              </w:rPr>
              <w:t>Yasawa</w:t>
            </w:r>
            <w:proofErr w:type="spellEnd"/>
          </w:p>
        </w:tc>
        <w:tc>
          <w:tcPr>
            <w:tcW w:w="870" w:type="pct"/>
            <w:gridSpan w:val="3"/>
          </w:tcPr>
          <w:p w14:paraId="733F4C7B" w14:textId="77777777" w:rsidR="00310332" w:rsidRPr="00D86EE7" w:rsidRDefault="00310332" w:rsidP="00E927C7">
            <w:pPr>
              <w:jc w:val="center"/>
              <w:rPr>
                <w:bCs/>
                <w:sz w:val="20"/>
                <w:szCs w:val="20"/>
                <w:lang w:val="en-GB"/>
              </w:rPr>
            </w:pPr>
            <w:r w:rsidRPr="00D86EE7">
              <w:rPr>
                <w:bCs/>
                <w:color w:val="333333"/>
                <w:sz w:val="20"/>
                <w:szCs w:val="20"/>
                <w:lang w:val="en-GB"/>
              </w:rPr>
              <w:t>Mali</w:t>
            </w:r>
          </w:p>
        </w:tc>
        <w:tc>
          <w:tcPr>
            <w:tcW w:w="865" w:type="pct"/>
            <w:gridSpan w:val="3"/>
          </w:tcPr>
          <w:p w14:paraId="5E65F84D" w14:textId="77777777" w:rsidR="00310332" w:rsidRPr="00D86EE7" w:rsidRDefault="00310332" w:rsidP="00E927C7">
            <w:pPr>
              <w:jc w:val="center"/>
              <w:rPr>
                <w:bCs/>
                <w:sz w:val="20"/>
                <w:szCs w:val="20"/>
                <w:lang w:val="en-GB"/>
              </w:rPr>
            </w:pPr>
            <w:r w:rsidRPr="00D86EE7">
              <w:rPr>
                <w:bCs/>
                <w:color w:val="333333"/>
                <w:sz w:val="20"/>
                <w:szCs w:val="20"/>
                <w:lang w:val="en-GB"/>
              </w:rPr>
              <w:t>Kia</w:t>
            </w:r>
          </w:p>
        </w:tc>
      </w:tr>
      <w:tr w:rsidR="00310332" w:rsidRPr="00D86EE7" w14:paraId="44D4B5AA" w14:textId="77777777" w:rsidTr="00FB152F">
        <w:tc>
          <w:tcPr>
            <w:tcW w:w="657" w:type="pct"/>
            <w:vMerge/>
            <w:vAlign w:val="center"/>
          </w:tcPr>
          <w:p w14:paraId="0425FB18" w14:textId="77777777" w:rsidR="00310332" w:rsidRPr="00D86EE7" w:rsidRDefault="00310332" w:rsidP="00E927C7">
            <w:pPr>
              <w:jc w:val="left"/>
              <w:rPr>
                <w:bCs/>
                <w:sz w:val="20"/>
                <w:szCs w:val="20"/>
                <w:lang w:val="en-GB"/>
              </w:rPr>
            </w:pPr>
          </w:p>
        </w:tc>
        <w:tc>
          <w:tcPr>
            <w:tcW w:w="289" w:type="pct"/>
          </w:tcPr>
          <w:p w14:paraId="401E81A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89" w:type="pct"/>
          </w:tcPr>
          <w:p w14:paraId="6D6033B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1EACC3B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64DDA51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26133A20"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4AA99E2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68248D9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5D59A54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5325E46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6FB79D2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7213DBC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7EE3EEA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89" w:type="pct"/>
          </w:tcPr>
          <w:p w14:paraId="0947A33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89" w:type="pct"/>
          </w:tcPr>
          <w:p w14:paraId="1C4E068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87" w:type="pct"/>
          </w:tcPr>
          <w:p w14:paraId="785DE2D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r>
    </w:tbl>
    <w:p w14:paraId="70943B2D"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03F702AB" w14:textId="77777777" w:rsidR="00A11774" w:rsidRPr="00D86EE7" w:rsidRDefault="00A11774" w:rsidP="0004030A">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4030A" w:rsidRPr="00D86EE7" w14:paraId="44CD18E6" w14:textId="77777777" w:rsidTr="00E927C7">
        <w:trPr>
          <w:trHeight w:val="300"/>
        </w:trPr>
        <w:tc>
          <w:tcPr>
            <w:tcW w:w="5000" w:type="pct"/>
            <w:shd w:val="clear" w:color="000000" w:fill="FFFFFF"/>
            <w:noWrap/>
            <w:hideMark/>
          </w:tcPr>
          <w:p w14:paraId="7114C4C1" w14:textId="2D72BBAD" w:rsidR="0004030A" w:rsidRPr="00D86EE7" w:rsidRDefault="0004030A"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E15A8F"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0B4101E8" w14:textId="77777777" w:rsidR="0004030A" w:rsidRPr="00D86EE7" w:rsidRDefault="0004030A" w:rsidP="0004030A">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4030A" w:rsidRPr="00D86EE7" w14:paraId="17AE211C" w14:textId="77777777" w:rsidTr="00E927C7">
        <w:trPr>
          <w:trHeight w:val="301"/>
        </w:trPr>
        <w:tc>
          <w:tcPr>
            <w:tcW w:w="5000" w:type="pct"/>
            <w:shd w:val="clear" w:color="000000" w:fill="FFFFFF"/>
            <w:hideMark/>
          </w:tcPr>
          <w:p w14:paraId="45732DD6" w14:textId="679D0273" w:rsidR="00E15A8F" w:rsidRPr="00D86EE7" w:rsidRDefault="0004030A" w:rsidP="00E15A8F">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E15A8F" w:rsidRPr="00D86EE7">
              <w:rPr>
                <w:rFonts w:eastAsia="Times New Roman"/>
                <w:bCs/>
                <w:color w:val="000000"/>
                <w:sz w:val="20"/>
                <w:szCs w:val="20"/>
                <w:lang w:val="en-GB"/>
              </w:rPr>
              <w:t>Timeline of Event &amp; Action from the Observatory – 30thJuly, 2025 The tabulated results given below briefly summarizes the timeline on the Earthquake and Tsunami information/Watch/Cancellation dissemination through the official Seismology yahoo email and official Earthquake Major Viber Platform. The teleseismic event was ongoing for approximately 10 hours before the team had disseminated the Tsunami Cancellation for the Fiji Region.</w:t>
            </w:r>
          </w:p>
          <w:p w14:paraId="6EB249AC" w14:textId="6D7FB59D"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t>11:58 AM - Media Management Cc: Tier 1 - EQ Major - Earthquake information - A major earthquake with a shallow depth source occurred 104 km ESE from Kamchatka Krai, Russia. However, this does not pose any immediate tsunami threat to the Fiji region</w:t>
            </w:r>
          </w:p>
          <w:p w14:paraId="48C15102" w14:textId="335D3F1E"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t>12:07 PM</w:t>
            </w:r>
            <w:r w:rsidR="002F7013" w:rsidRPr="00D86EE7">
              <w:rPr>
                <w:rFonts w:eastAsia="Times New Roman"/>
                <w:bCs/>
                <w:color w:val="000000"/>
                <w:sz w:val="20"/>
                <w:szCs w:val="20"/>
                <w:lang w:val="en-GB"/>
              </w:rPr>
              <w:t xml:space="preserve"> </w:t>
            </w:r>
            <w:r w:rsidRPr="00D86EE7">
              <w:rPr>
                <w:rFonts w:eastAsia="Times New Roman"/>
                <w:bCs/>
                <w:color w:val="000000"/>
                <w:sz w:val="20"/>
                <w:szCs w:val="20"/>
                <w:lang w:val="en-GB"/>
              </w:rPr>
              <w:t>- EQ Viber Major - Viber dissemination - Based on preliminary information; there is no tsunami threat from this earthquake. the seismology unit will continue monitoring this event for further updates</w:t>
            </w:r>
          </w:p>
          <w:p w14:paraId="3B4D8794" w14:textId="7AB4D812"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t>12:45 PM</w:t>
            </w:r>
            <w:r w:rsidR="002F7013" w:rsidRPr="00D86EE7">
              <w:rPr>
                <w:rFonts w:eastAsia="Times New Roman"/>
                <w:bCs/>
                <w:color w:val="000000"/>
                <w:sz w:val="20"/>
                <w:szCs w:val="20"/>
                <w:lang w:val="en-GB"/>
              </w:rPr>
              <w:t xml:space="preserve"> </w:t>
            </w:r>
            <w:r w:rsidRPr="00D86EE7">
              <w:rPr>
                <w:rFonts w:eastAsia="Times New Roman"/>
                <w:bCs/>
                <w:color w:val="000000"/>
                <w:sz w:val="20"/>
                <w:szCs w:val="20"/>
                <w:lang w:val="en-GB"/>
              </w:rPr>
              <w:t>- Media Management Cc: Tier 1 - EQ Major time dissemination (12:49 PM) - Tsunami Information 001 - There is no current tsunami warning being imposed by this earthquake event to the Fiji region. However, the seismology section of MRD will continue to closely monitor the situation during this time until alert level may change once more information is known. Tsunami Information Period for the Fiji Group</w:t>
            </w:r>
          </w:p>
          <w:p w14:paraId="2857080B" w14:textId="55F24AB6"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t>1:40 PM - Media Management Cc: Tier 1 - EQ Major time of dissemination (01:47 PM) - Tsunami Watch Message 001</w:t>
            </w:r>
            <w:r w:rsidR="00584D8B" w:rsidRPr="00D86EE7">
              <w:rPr>
                <w:rFonts w:eastAsia="Times New Roman"/>
                <w:bCs/>
                <w:color w:val="000000"/>
                <w:sz w:val="20"/>
                <w:szCs w:val="20"/>
                <w:lang w:val="en-GB"/>
              </w:rPr>
              <w:t xml:space="preserve"> </w:t>
            </w:r>
            <w:r w:rsidRPr="00D86EE7">
              <w:rPr>
                <w:rFonts w:eastAsia="Times New Roman"/>
                <w:bCs/>
                <w:color w:val="000000"/>
                <w:sz w:val="20"/>
                <w:szCs w:val="20"/>
                <w:lang w:val="en-GB"/>
              </w:rPr>
              <w:t xml:space="preserve">- We advise the public and particularly all residents on low lying coastal Areas to take necessary </w:t>
            </w:r>
            <w:r w:rsidR="00584D8B" w:rsidRPr="00D86EE7">
              <w:rPr>
                <w:rFonts w:eastAsia="Times New Roman"/>
                <w:bCs/>
                <w:color w:val="000000"/>
                <w:sz w:val="20"/>
                <w:szCs w:val="20"/>
                <w:lang w:val="en-GB"/>
              </w:rPr>
              <w:t>precautions</w:t>
            </w:r>
            <w:r w:rsidRPr="00D86EE7">
              <w:rPr>
                <w:rFonts w:eastAsia="Times New Roman"/>
                <w:bCs/>
                <w:color w:val="000000"/>
                <w:sz w:val="20"/>
                <w:szCs w:val="20"/>
                <w:lang w:val="en-GB"/>
              </w:rPr>
              <w:t xml:space="preserve"> and be on standby and alert for the next available updates. The seismology will continue to closely monitor the situation During this time until the threat is over section of MRD</w:t>
            </w:r>
            <w:r w:rsidR="004A5EB0" w:rsidRPr="00D86EE7">
              <w:rPr>
                <w:rFonts w:eastAsia="Times New Roman"/>
                <w:bCs/>
                <w:color w:val="000000"/>
                <w:sz w:val="20"/>
                <w:szCs w:val="20"/>
                <w:lang w:val="en-GB"/>
              </w:rPr>
              <w:t xml:space="preserve">. </w:t>
            </w:r>
            <w:r w:rsidRPr="00D86EE7">
              <w:rPr>
                <w:rFonts w:eastAsia="Times New Roman"/>
                <w:bCs/>
                <w:color w:val="000000"/>
                <w:sz w:val="20"/>
                <w:szCs w:val="20"/>
                <w:lang w:val="en-GB"/>
              </w:rPr>
              <w:t>Tsunami Watch Period for the Fiji Group</w:t>
            </w:r>
          </w:p>
          <w:p w14:paraId="2DDC4838" w14:textId="2A57D8B7"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t>5:07 PM - Media Management Cc: Tier 1 - EQ Major time of dissemination (05:25 PM) - Tsunami Watch Message 002 - We advise the public and particularly all residents on low lying coastal</w:t>
            </w:r>
            <w:r w:rsidR="004A5EB0" w:rsidRPr="00D86EE7">
              <w:rPr>
                <w:rFonts w:eastAsia="Times New Roman"/>
                <w:bCs/>
                <w:color w:val="000000"/>
                <w:sz w:val="20"/>
                <w:szCs w:val="20"/>
                <w:lang w:val="en-GB"/>
              </w:rPr>
              <w:t>.</w:t>
            </w:r>
            <w:r w:rsidRPr="00D86EE7">
              <w:rPr>
                <w:rFonts w:eastAsia="Times New Roman"/>
                <w:bCs/>
                <w:color w:val="000000"/>
                <w:sz w:val="20"/>
                <w:szCs w:val="20"/>
                <w:lang w:val="en-GB"/>
              </w:rPr>
              <w:t xml:space="preserve"> Areas to take necessary </w:t>
            </w:r>
            <w:r w:rsidR="004A5EB0" w:rsidRPr="00D86EE7">
              <w:rPr>
                <w:rFonts w:eastAsia="Times New Roman"/>
                <w:bCs/>
                <w:color w:val="000000"/>
                <w:sz w:val="20"/>
                <w:szCs w:val="20"/>
                <w:lang w:val="en-GB"/>
              </w:rPr>
              <w:t>precautions</w:t>
            </w:r>
            <w:r w:rsidRPr="00D86EE7">
              <w:rPr>
                <w:rFonts w:eastAsia="Times New Roman"/>
                <w:bCs/>
                <w:color w:val="000000"/>
                <w:sz w:val="20"/>
                <w:szCs w:val="20"/>
                <w:lang w:val="en-GB"/>
              </w:rPr>
              <w:t xml:space="preserve"> and be on standby and alert for the next Available updates. All low-lying coastal areas are to experience strong and unusual currents and Unpredictable surges at the shore. The Seismology section of MRD will continue to closely monitor the situation</w:t>
            </w:r>
            <w:r w:rsidR="004A5EB0" w:rsidRPr="00D86EE7">
              <w:rPr>
                <w:rFonts w:eastAsia="Times New Roman"/>
                <w:bCs/>
                <w:color w:val="000000"/>
                <w:sz w:val="20"/>
                <w:szCs w:val="20"/>
                <w:lang w:val="en-GB"/>
              </w:rPr>
              <w:t xml:space="preserve">. </w:t>
            </w:r>
            <w:r w:rsidRPr="00D86EE7">
              <w:rPr>
                <w:rFonts w:eastAsia="Times New Roman"/>
                <w:bCs/>
                <w:color w:val="000000"/>
                <w:sz w:val="20"/>
                <w:szCs w:val="20"/>
                <w:lang w:val="en-GB"/>
              </w:rPr>
              <w:t xml:space="preserve">During this time until the threat is over. Tsunami Watch Period for the Fiji Group - Estimated Time of Arrival (FJ Time): o Entering Fiji boundary – 9:40pm (Rotuma, </w:t>
            </w:r>
            <w:proofErr w:type="spellStart"/>
            <w:r w:rsidRPr="00D86EE7">
              <w:rPr>
                <w:rFonts w:eastAsia="Times New Roman"/>
                <w:bCs/>
                <w:color w:val="000000"/>
                <w:sz w:val="20"/>
                <w:szCs w:val="20"/>
                <w:lang w:val="en-GB"/>
              </w:rPr>
              <w:t>Yasawa</w:t>
            </w:r>
            <w:proofErr w:type="spellEnd"/>
            <w:r w:rsidRPr="00D86EE7">
              <w:rPr>
                <w:rFonts w:eastAsia="Times New Roman"/>
                <w:bCs/>
                <w:color w:val="000000"/>
                <w:sz w:val="20"/>
                <w:szCs w:val="20"/>
                <w:lang w:val="en-GB"/>
              </w:rPr>
              <w:t xml:space="preserve">, </w:t>
            </w:r>
            <w:proofErr w:type="spellStart"/>
            <w:r w:rsidRPr="00D86EE7">
              <w:rPr>
                <w:rFonts w:eastAsia="Times New Roman"/>
                <w:bCs/>
                <w:color w:val="000000"/>
                <w:sz w:val="20"/>
                <w:szCs w:val="20"/>
                <w:lang w:val="en-GB"/>
              </w:rPr>
              <w:t>Cikobia</w:t>
            </w:r>
            <w:proofErr w:type="spellEnd"/>
            <w:r w:rsidRPr="00D86EE7">
              <w:rPr>
                <w:rFonts w:eastAsia="Times New Roman"/>
                <w:bCs/>
                <w:color w:val="000000"/>
                <w:sz w:val="20"/>
                <w:szCs w:val="20"/>
                <w:lang w:val="en-GB"/>
              </w:rPr>
              <w:t>) o Suva - 09:57 PM</w:t>
            </w:r>
          </w:p>
          <w:p w14:paraId="76CB44FD" w14:textId="0B82276B"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lastRenderedPageBreak/>
              <w:t>8:57 PM - Media Management Cc: Tier 1 - EQ Major time of dissemination (09:01 PM) - Tsunami Watch Message 003 - The Seismology unit continues to monitor the situation, and a tsunami watch - Remains in place for the Fiji region. Tsunami Watch Period for the Fiji Group - Estimated Time of Arrival (FJ Time): o Entering Fiji boundary – 9:00</w:t>
            </w:r>
            <w:r w:rsidR="00D20A3A" w:rsidRPr="00D86EE7">
              <w:rPr>
                <w:rFonts w:eastAsia="Times New Roman"/>
                <w:bCs/>
                <w:color w:val="000000"/>
                <w:sz w:val="20"/>
                <w:szCs w:val="20"/>
                <w:lang w:val="en-GB"/>
              </w:rPr>
              <w:t xml:space="preserve"> PM</w:t>
            </w:r>
            <w:r w:rsidRPr="00D86EE7">
              <w:rPr>
                <w:rFonts w:eastAsia="Times New Roman"/>
                <w:bCs/>
                <w:color w:val="000000"/>
                <w:sz w:val="20"/>
                <w:szCs w:val="20"/>
                <w:lang w:val="en-GB"/>
              </w:rPr>
              <w:t xml:space="preserve"> (Rotuma, </w:t>
            </w:r>
            <w:proofErr w:type="spellStart"/>
            <w:r w:rsidRPr="00D86EE7">
              <w:rPr>
                <w:rFonts w:eastAsia="Times New Roman"/>
                <w:bCs/>
                <w:color w:val="000000"/>
                <w:sz w:val="20"/>
                <w:szCs w:val="20"/>
                <w:lang w:val="en-GB"/>
              </w:rPr>
              <w:t>Yasawa</w:t>
            </w:r>
            <w:proofErr w:type="spellEnd"/>
            <w:r w:rsidRPr="00D86EE7">
              <w:rPr>
                <w:rFonts w:eastAsia="Times New Roman"/>
                <w:bCs/>
                <w:color w:val="000000"/>
                <w:sz w:val="20"/>
                <w:szCs w:val="20"/>
                <w:lang w:val="en-GB"/>
              </w:rPr>
              <w:t xml:space="preserve">, </w:t>
            </w:r>
            <w:proofErr w:type="spellStart"/>
            <w:r w:rsidRPr="00D86EE7">
              <w:rPr>
                <w:rFonts w:eastAsia="Times New Roman"/>
                <w:bCs/>
                <w:color w:val="000000"/>
                <w:sz w:val="20"/>
                <w:szCs w:val="20"/>
                <w:lang w:val="en-GB"/>
              </w:rPr>
              <w:t>Cikobia</w:t>
            </w:r>
            <w:proofErr w:type="spellEnd"/>
            <w:r w:rsidRPr="00D86EE7">
              <w:rPr>
                <w:rFonts w:eastAsia="Times New Roman"/>
                <w:bCs/>
                <w:color w:val="000000"/>
                <w:sz w:val="20"/>
                <w:szCs w:val="20"/>
                <w:lang w:val="en-GB"/>
              </w:rPr>
              <w:t xml:space="preserve">) o Suva - 09:17 PM o Tsunami waves </w:t>
            </w:r>
            <w:r w:rsidR="00D20A3A" w:rsidRPr="00D86EE7">
              <w:rPr>
                <w:rFonts w:eastAsia="Times New Roman"/>
                <w:bCs/>
                <w:color w:val="000000"/>
                <w:sz w:val="20"/>
                <w:szCs w:val="20"/>
                <w:lang w:val="en-GB"/>
              </w:rPr>
              <w:t>were</w:t>
            </w:r>
            <w:r w:rsidRPr="00D86EE7">
              <w:rPr>
                <w:rFonts w:eastAsia="Times New Roman"/>
                <w:bCs/>
                <w:color w:val="000000"/>
                <w:sz w:val="20"/>
                <w:szCs w:val="20"/>
                <w:lang w:val="en-GB"/>
              </w:rPr>
              <w:t xml:space="preserve"> recorded at Funafuti, Tuvalu at 7:50pm with waves recorded at about 0.1m</w:t>
            </w:r>
          </w:p>
          <w:p w14:paraId="57F2C64B" w14:textId="7C7268A1" w:rsidR="00E15A8F" w:rsidRPr="00D86EE7" w:rsidRDefault="00E15A8F" w:rsidP="00E15A8F">
            <w:pPr>
              <w:rPr>
                <w:rFonts w:eastAsia="Times New Roman"/>
                <w:bCs/>
                <w:color w:val="000000"/>
                <w:sz w:val="20"/>
                <w:szCs w:val="20"/>
                <w:lang w:val="en-GB"/>
              </w:rPr>
            </w:pPr>
            <w:r w:rsidRPr="00D86EE7">
              <w:rPr>
                <w:rFonts w:eastAsia="Times New Roman"/>
                <w:bCs/>
                <w:color w:val="000000"/>
                <w:sz w:val="20"/>
                <w:szCs w:val="20"/>
                <w:lang w:val="en-GB"/>
              </w:rPr>
              <w:t>10:24 PM - Media Management Cc: Tier 1 - EQ Major time of dissemination (10:28 PM) - Tsunami cancellation message - This bulletin is final and is issued to inform the public</w:t>
            </w:r>
            <w:r w:rsidR="00D20A3A" w:rsidRPr="00D86EE7">
              <w:rPr>
                <w:rFonts w:eastAsia="Times New Roman"/>
                <w:bCs/>
                <w:color w:val="000000"/>
                <w:sz w:val="20"/>
                <w:szCs w:val="20"/>
                <w:lang w:val="en-GB"/>
              </w:rPr>
              <w:t>.</w:t>
            </w:r>
            <w:r w:rsidRPr="00D86EE7">
              <w:rPr>
                <w:rFonts w:eastAsia="Times New Roman"/>
                <w:bCs/>
                <w:color w:val="000000"/>
                <w:sz w:val="20"/>
                <w:szCs w:val="20"/>
                <w:lang w:val="en-GB"/>
              </w:rPr>
              <w:t xml:space="preserve"> In general, especially coastal communities of Fiji that </w:t>
            </w:r>
            <w:r w:rsidR="00D20A3A" w:rsidRPr="00D86EE7">
              <w:rPr>
                <w:rFonts w:eastAsia="Times New Roman"/>
                <w:bCs/>
                <w:color w:val="000000"/>
                <w:sz w:val="20"/>
                <w:szCs w:val="20"/>
                <w:lang w:val="en-GB"/>
              </w:rPr>
              <w:t>t</w:t>
            </w:r>
            <w:r w:rsidRPr="00D86EE7">
              <w:rPr>
                <w:rFonts w:eastAsia="Times New Roman"/>
                <w:bCs/>
                <w:color w:val="000000"/>
                <w:sz w:val="20"/>
                <w:szCs w:val="20"/>
                <w:lang w:val="en-GB"/>
              </w:rPr>
              <w:t xml:space="preserve">he tsunami watch is over and is now cancelled. The seismology observatory (MRD) upon its assessments Has now verified and confirmed the cancellation of the Tsunami watch </w:t>
            </w:r>
            <w:r w:rsidR="00D20A3A" w:rsidRPr="00D86EE7">
              <w:rPr>
                <w:rFonts w:eastAsia="Times New Roman"/>
                <w:bCs/>
                <w:color w:val="000000"/>
                <w:sz w:val="20"/>
                <w:szCs w:val="20"/>
                <w:lang w:val="en-GB"/>
              </w:rPr>
              <w:t>is the</w:t>
            </w:r>
            <w:r w:rsidRPr="00D86EE7">
              <w:rPr>
                <w:rFonts w:eastAsia="Times New Roman"/>
                <w:bCs/>
                <w:color w:val="000000"/>
                <w:sz w:val="20"/>
                <w:szCs w:val="20"/>
                <w:lang w:val="en-GB"/>
              </w:rPr>
              <w:t xml:space="preserve"> to the whole Fiji group</w:t>
            </w:r>
            <w:r w:rsidR="00D20A3A" w:rsidRPr="00D86EE7">
              <w:rPr>
                <w:rFonts w:eastAsia="Times New Roman"/>
                <w:bCs/>
                <w:color w:val="000000"/>
                <w:sz w:val="20"/>
                <w:szCs w:val="20"/>
                <w:lang w:val="en-GB"/>
              </w:rPr>
              <w:t>.</w:t>
            </w:r>
            <w:r w:rsidRPr="00D86EE7">
              <w:rPr>
                <w:rFonts w:eastAsia="Times New Roman"/>
                <w:bCs/>
                <w:color w:val="000000"/>
                <w:sz w:val="20"/>
                <w:szCs w:val="20"/>
                <w:lang w:val="en-GB"/>
              </w:rPr>
              <w:t xml:space="preserve"> The public is now advised to await instructions from NDMO for ‘all clear information’ before returning to low or coastal areas. Public is also advised to remain vigilant as aftershocks are expected to occur along the earthquake source zones.</w:t>
            </w:r>
          </w:p>
        </w:tc>
      </w:tr>
    </w:tbl>
    <w:p w14:paraId="723F23AC" w14:textId="77777777" w:rsidR="0004030A" w:rsidRPr="00D86EE7" w:rsidRDefault="0004030A" w:rsidP="0004030A">
      <w:pPr>
        <w:spacing w:line="278" w:lineRule="auto"/>
        <w:jc w:val="left"/>
        <w:rPr>
          <w:bCs/>
          <w:lang w:val="en-GB"/>
        </w:rPr>
      </w:pPr>
    </w:p>
    <w:p w14:paraId="6DD01B81" w14:textId="77777777" w:rsidR="00B371B7" w:rsidRPr="00D86EE7" w:rsidRDefault="00B371B7" w:rsidP="0004030A">
      <w:pPr>
        <w:spacing w:line="278" w:lineRule="auto"/>
        <w:jc w:val="left"/>
        <w:rPr>
          <w:bCs/>
          <w:lang w:val="en-GB"/>
        </w:rPr>
        <w:sectPr w:rsidR="00B371B7" w:rsidRPr="00D86EE7" w:rsidSect="0004030A">
          <w:pgSz w:w="16838" w:h="11906" w:orient="landscape"/>
          <w:pgMar w:top="1417" w:right="1417" w:bottom="1417" w:left="1417" w:header="283" w:footer="283" w:gutter="0"/>
          <w:cols w:space="708"/>
          <w:titlePg/>
          <w:docGrid w:linePitch="360"/>
        </w:sectPr>
      </w:pPr>
    </w:p>
    <w:p w14:paraId="47C8C4DB" w14:textId="2A0A4F57" w:rsidR="00F679D5" w:rsidRPr="00D86EE7" w:rsidRDefault="00F679D5" w:rsidP="00903DE1">
      <w:pPr>
        <w:pStyle w:val="Title2KM"/>
        <w:ind w:left="1134" w:hanging="709"/>
        <w:rPr>
          <w:lang w:val="en-GB"/>
        </w:rPr>
      </w:pPr>
      <w:bookmarkStart w:id="153" w:name="_Toc214060401"/>
      <w:r w:rsidRPr="00D86EE7">
        <w:rPr>
          <w:lang w:val="en-GB"/>
        </w:rPr>
        <w:lastRenderedPageBreak/>
        <w:t>French Polynesia</w:t>
      </w:r>
      <w:bookmarkEnd w:id="153"/>
    </w:p>
    <w:p w14:paraId="41A84FFA" w14:textId="003FC755" w:rsidR="004A74AF" w:rsidRPr="00D86EE7" w:rsidRDefault="003C172E" w:rsidP="004A74AF">
      <w:pPr>
        <w:rPr>
          <w:bCs/>
          <w:lang w:val="en-GB"/>
        </w:rPr>
      </w:pPr>
      <w:r w:rsidRPr="00D86EE7">
        <w:rPr>
          <w:bCs/>
          <w:noProof/>
          <w:lang w:val="en-GB"/>
        </w:rPr>
        <w:drawing>
          <wp:inline distT="0" distB="0" distL="0" distR="0" wp14:anchorId="74ABE934" wp14:editId="73301956">
            <wp:extent cx="9795300" cy="6588000"/>
            <wp:effectExtent l="0" t="0" r="0" b="3810"/>
            <wp:docPr id="7720427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95300" cy="6588000"/>
                    </a:xfrm>
                    <a:prstGeom prst="rect">
                      <a:avLst/>
                    </a:prstGeom>
                    <a:noFill/>
                    <a:ln>
                      <a:noFill/>
                    </a:ln>
                  </pic:spPr>
                </pic:pic>
              </a:graphicData>
            </a:graphic>
          </wp:inline>
        </w:drawing>
      </w:r>
    </w:p>
    <w:p w14:paraId="3948503B" w14:textId="77777777" w:rsidR="0004030A" w:rsidRPr="00D86EE7" w:rsidRDefault="0004030A" w:rsidP="004A74AF">
      <w:pPr>
        <w:rPr>
          <w:bCs/>
          <w:lang w:val="en-GB"/>
        </w:rPr>
        <w:sectPr w:rsidR="0004030A"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39D20CF" w14:textId="77777777" w:rsidTr="00E927C7">
        <w:tc>
          <w:tcPr>
            <w:tcW w:w="13994" w:type="dxa"/>
          </w:tcPr>
          <w:p w14:paraId="6B501C18"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7B52C5F7" w14:textId="2974A18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53DB9" w:rsidRPr="00D86EE7">
              <w:rPr>
                <w:bCs/>
                <w:sz w:val="20"/>
                <w:szCs w:val="20"/>
                <w:lang w:val="en-GB"/>
              </w:rPr>
              <w:t>All Pacific stations</w:t>
            </w:r>
          </w:p>
          <w:p w14:paraId="3181A1AC" w14:textId="2744725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Other:</w:t>
            </w:r>
            <w:r w:rsidR="00417794" w:rsidRPr="00D86EE7">
              <w:rPr>
                <w:bCs/>
                <w:sz w:val="20"/>
                <w:szCs w:val="20"/>
                <w:lang w:val="en-GB"/>
              </w:rPr>
              <w:t xml:space="preserve"> NTWC acquisition and analysis tools</w:t>
            </w:r>
          </w:p>
          <w:p w14:paraId="55241096" w14:textId="3B1AE34B"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417794" w:rsidRPr="00D86EE7">
              <w:rPr>
                <w:bCs/>
                <w:i/>
                <w:iCs/>
                <w:sz w:val="20"/>
                <w:szCs w:val="20"/>
                <w:lang w:val="en-GB"/>
              </w:rPr>
              <w:t>there is no</w:t>
            </w:r>
            <w:r w:rsidRPr="00D86EE7">
              <w:rPr>
                <w:bCs/>
                <w:i/>
                <w:iCs/>
                <w:sz w:val="20"/>
                <w:szCs w:val="20"/>
                <w:lang w:val="en-GB"/>
              </w:rPr>
              <w:t xml:space="preserve"> monitoring: </w:t>
            </w:r>
            <w:r w:rsidR="00417794" w:rsidRPr="00D86EE7">
              <w:rPr>
                <w:bCs/>
                <w:sz w:val="20"/>
                <w:szCs w:val="20"/>
                <w:lang w:val="en-GB"/>
              </w:rPr>
              <w:t>N/A</w:t>
            </w:r>
          </w:p>
        </w:tc>
      </w:tr>
    </w:tbl>
    <w:p w14:paraId="1E0088A2"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22D5A0C0" w14:textId="77777777" w:rsidTr="00E927C7">
        <w:tc>
          <w:tcPr>
            <w:tcW w:w="13994" w:type="dxa"/>
          </w:tcPr>
          <w:p w14:paraId="158663C1" w14:textId="34C7230F"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890625" w:rsidRPr="00D86EE7">
              <w:rPr>
                <w:b/>
                <w:sz w:val="20"/>
                <w:szCs w:val="20"/>
                <w:lang w:val="en-GB"/>
              </w:rPr>
              <w:t xml:space="preserve">AND TOOLS </w:t>
            </w:r>
            <w:r w:rsidRPr="00D86EE7">
              <w:rPr>
                <w:b/>
                <w:sz w:val="20"/>
                <w:szCs w:val="20"/>
                <w:lang w:val="en-GB"/>
              </w:rPr>
              <w:t>BY NTWC (D4)</w:t>
            </w:r>
          </w:p>
          <w:p w14:paraId="5FAD9FBB" w14:textId="5DAFDBC5" w:rsidR="00A11774" w:rsidRPr="00D86EE7" w:rsidRDefault="00890625" w:rsidP="00E927C7">
            <w:pPr>
              <w:spacing w:line="278" w:lineRule="auto"/>
              <w:jc w:val="left"/>
              <w:rPr>
                <w:bCs/>
                <w:sz w:val="20"/>
                <w:szCs w:val="20"/>
                <w:lang w:val="en-GB"/>
              </w:rPr>
            </w:pPr>
            <w:r w:rsidRPr="00D86EE7">
              <w:rPr>
                <w:bCs/>
                <w:sz w:val="20"/>
                <w:szCs w:val="20"/>
                <w:lang w:val="en-GB"/>
              </w:rPr>
              <w:t>YES</w:t>
            </w:r>
            <w:r w:rsidR="00F9486D" w:rsidRPr="00D86EE7">
              <w:rPr>
                <w:bCs/>
                <w:sz w:val="20"/>
                <w:szCs w:val="20"/>
                <w:lang w:val="en-GB"/>
              </w:rPr>
              <w:t xml:space="preserve">, </w:t>
            </w:r>
            <w:r w:rsidR="006B2D77" w:rsidRPr="00D86EE7">
              <w:rPr>
                <w:bCs/>
                <w:sz w:val="20"/>
                <w:szCs w:val="20"/>
                <w:lang w:val="en-GB"/>
              </w:rPr>
              <w:t>MERIT &amp; COASTER</w:t>
            </w:r>
          </w:p>
        </w:tc>
      </w:tr>
    </w:tbl>
    <w:p w14:paraId="7884BB17"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3D20C23B" w14:textId="77777777" w:rsidTr="00FB152F">
        <w:tc>
          <w:tcPr>
            <w:tcW w:w="657" w:type="pct"/>
            <w:vMerge w:val="restart"/>
            <w:shd w:val="clear" w:color="auto" w:fill="D9D9D9" w:themeFill="background1" w:themeFillShade="D9"/>
          </w:tcPr>
          <w:p w14:paraId="56B0E375" w14:textId="60806199"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5B12E7F4"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F595D6B"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2261D3A6"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E0151DC"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33AE347F"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7B24B41D" w14:textId="77777777" w:rsidTr="00E927C7">
        <w:tc>
          <w:tcPr>
            <w:tcW w:w="657" w:type="pct"/>
            <w:vMerge/>
            <w:shd w:val="clear" w:color="auto" w:fill="D9D9D9" w:themeFill="background1" w:themeFillShade="D9"/>
          </w:tcPr>
          <w:p w14:paraId="2CC81FF6"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147EE1A2"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62A2BF58"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893755A"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C09C420"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DB5F5F0"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8A8CAD5"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E7A34A1"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141E9DF"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8B5BA46"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EB7D3FD"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D4C7277"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8D02C1B"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3538B85D"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C05963C"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5D615C74"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7433D78A" w14:textId="77777777" w:rsidTr="00FB152F">
        <w:tc>
          <w:tcPr>
            <w:tcW w:w="657" w:type="pct"/>
            <w:vMerge w:val="restart"/>
            <w:vAlign w:val="center"/>
          </w:tcPr>
          <w:p w14:paraId="4A1EC4E8" w14:textId="77777777" w:rsidR="00310332" w:rsidRPr="00D86EE7" w:rsidRDefault="00310332" w:rsidP="00E927C7">
            <w:pPr>
              <w:jc w:val="left"/>
              <w:rPr>
                <w:bCs/>
                <w:sz w:val="20"/>
                <w:szCs w:val="20"/>
                <w:lang w:val="en-GB"/>
              </w:rPr>
            </w:pPr>
            <w:r w:rsidRPr="00D86EE7">
              <w:rPr>
                <w:bCs/>
                <w:sz w:val="20"/>
                <w:szCs w:val="20"/>
                <w:lang w:val="en-GB"/>
              </w:rPr>
              <w:t>French Polynesia</w:t>
            </w:r>
          </w:p>
        </w:tc>
        <w:tc>
          <w:tcPr>
            <w:tcW w:w="867" w:type="pct"/>
            <w:gridSpan w:val="3"/>
          </w:tcPr>
          <w:p w14:paraId="1974C23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Marquesas islands</w:t>
            </w:r>
          </w:p>
        </w:tc>
        <w:tc>
          <w:tcPr>
            <w:tcW w:w="870" w:type="pct"/>
            <w:gridSpan w:val="3"/>
          </w:tcPr>
          <w:p w14:paraId="2F4C5C5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Society islands</w:t>
            </w:r>
          </w:p>
        </w:tc>
        <w:tc>
          <w:tcPr>
            <w:tcW w:w="870" w:type="pct"/>
            <w:gridSpan w:val="3"/>
          </w:tcPr>
          <w:p w14:paraId="1F7FB965" w14:textId="77777777" w:rsidR="00310332" w:rsidRPr="00D86EE7" w:rsidRDefault="00310332" w:rsidP="00E927C7">
            <w:pPr>
              <w:jc w:val="center"/>
              <w:rPr>
                <w:bCs/>
                <w:color w:val="333333"/>
                <w:sz w:val="20"/>
                <w:szCs w:val="20"/>
                <w:lang w:val="en-GB"/>
              </w:rPr>
            </w:pPr>
            <w:r w:rsidRPr="00D86EE7">
              <w:rPr>
                <w:bCs/>
                <w:color w:val="333333"/>
                <w:sz w:val="20"/>
                <w:szCs w:val="20"/>
                <w:lang w:val="en-GB"/>
              </w:rPr>
              <w:t>Tuamotu Islands</w:t>
            </w:r>
          </w:p>
        </w:tc>
        <w:tc>
          <w:tcPr>
            <w:tcW w:w="870" w:type="pct"/>
            <w:gridSpan w:val="3"/>
          </w:tcPr>
          <w:p w14:paraId="01F8233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Austral islands</w:t>
            </w:r>
          </w:p>
        </w:tc>
        <w:tc>
          <w:tcPr>
            <w:tcW w:w="865" w:type="pct"/>
            <w:gridSpan w:val="3"/>
          </w:tcPr>
          <w:p w14:paraId="276BF8C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Gambier Islands</w:t>
            </w:r>
          </w:p>
        </w:tc>
      </w:tr>
      <w:tr w:rsidR="00310332" w:rsidRPr="00D86EE7" w14:paraId="318D7D61" w14:textId="77777777" w:rsidTr="00310332">
        <w:tc>
          <w:tcPr>
            <w:tcW w:w="657" w:type="pct"/>
            <w:vMerge/>
            <w:vAlign w:val="center"/>
          </w:tcPr>
          <w:p w14:paraId="03E0B389" w14:textId="77777777" w:rsidR="00310332" w:rsidRPr="00D86EE7" w:rsidRDefault="00310332" w:rsidP="00E927C7">
            <w:pPr>
              <w:jc w:val="left"/>
              <w:rPr>
                <w:bCs/>
                <w:sz w:val="20"/>
                <w:szCs w:val="20"/>
                <w:lang w:val="en-GB"/>
              </w:rPr>
            </w:pPr>
          </w:p>
        </w:tc>
        <w:tc>
          <w:tcPr>
            <w:tcW w:w="289" w:type="pct"/>
          </w:tcPr>
          <w:p w14:paraId="5E543F8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89" w:type="pct"/>
          </w:tcPr>
          <w:p w14:paraId="6116C13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40FF2F4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18C5778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A8773D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97424B2"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27B0AAD7"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3F96BC5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14C4455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48A4545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343BF7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3914B40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9" w:type="pct"/>
          </w:tcPr>
          <w:p w14:paraId="6A4B908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89" w:type="pct"/>
          </w:tcPr>
          <w:p w14:paraId="6FF3EA3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87" w:type="pct"/>
          </w:tcPr>
          <w:p w14:paraId="7B6D777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r>
    </w:tbl>
    <w:p w14:paraId="395C216B"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67BA25FC" w14:textId="77777777" w:rsidR="00A11774" w:rsidRPr="00D86EE7" w:rsidRDefault="00A11774" w:rsidP="008800C1">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800C1" w:rsidRPr="00D86EE7" w14:paraId="6E35B137" w14:textId="77777777" w:rsidTr="00E927C7">
        <w:trPr>
          <w:trHeight w:val="300"/>
        </w:trPr>
        <w:tc>
          <w:tcPr>
            <w:tcW w:w="5000" w:type="pct"/>
            <w:shd w:val="clear" w:color="000000" w:fill="FFFFFF"/>
            <w:noWrap/>
            <w:hideMark/>
          </w:tcPr>
          <w:p w14:paraId="05321AAA" w14:textId="21ACB8B8" w:rsidR="008800C1" w:rsidRPr="00D86EE7" w:rsidRDefault="008800C1"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B371B7" w:rsidRPr="00D86EE7">
              <w:rPr>
                <w:rFonts w:eastAsia="Times New Roman"/>
                <w:bCs/>
                <w:color w:val="000000"/>
                <w:sz w:val="20"/>
                <w:szCs w:val="20"/>
                <w:lang w:val="en-GB"/>
              </w:rPr>
              <w:t xml:space="preserve">Community awareness and preparedness training, Exercises and drills training, Media awareness training (priority to </w:t>
            </w:r>
            <w:r w:rsidR="006B2D77" w:rsidRPr="00D86EE7">
              <w:rPr>
                <w:rFonts w:eastAsia="Times New Roman"/>
                <w:bCs/>
                <w:color w:val="000000"/>
                <w:sz w:val="20"/>
                <w:szCs w:val="20"/>
                <w:lang w:val="en-GB"/>
              </w:rPr>
              <w:t>producing</w:t>
            </w:r>
            <w:r w:rsidR="00B371B7" w:rsidRPr="00D86EE7">
              <w:rPr>
                <w:rFonts w:eastAsia="Times New Roman"/>
                <w:bCs/>
                <w:color w:val="000000"/>
                <w:sz w:val="20"/>
                <w:szCs w:val="20"/>
                <w:lang w:val="en-GB"/>
              </w:rPr>
              <w:t xml:space="preserve"> also languages and wording as well as educational support and video </w:t>
            </w:r>
            <w:r w:rsidR="006B2D77" w:rsidRPr="00D86EE7">
              <w:rPr>
                <w:rFonts w:eastAsia="Times New Roman"/>
                <w:bCs/>
                <w:color w:val="000000"/>
                <w:sz w:val="20"/>
                <w:szCs w:val="20"/>
                <w:lang w:val="en-GB"/>
              </w:rPr>
              <w:t>for</w:t>
            </w:r>
            <w:r w:rsidR="00B371B7" w:rsidRPr="00D86EE7">
              <w:rPr>
                <w:rFonts w:eastAsia="Times New Roman"/>
                <w:bCs/>
                <w:color w:val="000000"/>
                <w:sz w:val="20"/>
                <w:szCs w:val="20"/>
                <w:lang w:val="en-GB"/>
              </w:rPr>
              <w:t xml:space="preserve"> them to be able to </w:t>
            </w:r>
            <w:r w:rsidR="006B2D77" w:rsidRPr="00D86EE7">
              <w:rPr>
                <w:rFonts w:eastAsia="Times New Roman"/>
                <w:bCs/>
                <w:color w:val="000000"/>
                <w:sz w:val="20"/>
                <w:szCs w:val="20"/>
                <w:lang w:val="en-GB"/>
              </w:rPr>
              <w:t>share</w:t>
            </w:r>
            <w:r w:rsidR="00B371B7" w:rsidRPr="00D86EE7">
              <w:rPr>
                <w:rFonts w:eastAsia="Times New Roman"/>
                <w:bCs/>
                <w:color w:val="000000"/>
                <w:sz w:val="20"/>
                <w:szCs w:val="20"/>
                <w:lang w:val="en-GB"/>
              </w:rPr>
              <w:t xml:space="preserve"> the best way the information)</w:t>
            </w:r>
          </w:p>
        </w:tc>
      </w:tr>
    </w:tbl>
    <w:p w14:paraId="1CDC736F" w14:textId="77777777" w:rsidR="008800C1" w:rsidRPr="00D86EE7" w:rsidRDefault="008800C1" w:rsidP="008800C1">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800C1" w:rsidRPr="00D86EE7" w14:paraId="07A5282E" w14:textId="77777777" w:rsidTr="00E927C7">
        <w:trPr>
          <w:trHeight w:val="301"/>
        </w:trPr>
        <w:tc>
          <w:tcPr>
            <w:tcW w:w="5000" w:type="pct"/>
            <w:shd w:val="clear" w:color="000000" w:fill="FFFFFF"/>
            <w:hideMark/>
          </w:tcPr>
          <w:p w14:paraId="504524E4" w14:textId="6208E130" w:rsidR="008800C1" w:rsidRPr="00D86EE7" w:rsidRDefault="008800C1"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967C7D" w:rsidRPr="00D86EE7">
              <w:rPr>
                <w:rFonts w:eastAsia="Times New Roman"/>
                <w:bCs/>
                <w:color w:val="000000"/>
                <w:sz w:val="20"/>
                <w:szCs w:val="20"/>
                <w:lang w:val="en-GB"/>
              </w:rPr>
              <w:t>Scientific reports should be submitted soon with field survey and analysis and then would be shared with Pacific Community in a second priority since priority has been to produce French reports and feedback to all communities and stakeholders. Detailed report as usual would be integrated in the next ICG/PTWS national report as well.</w:t>
            </w:r>
          </w:p>
        </w:tc>
      </w:tr>
    </w:tbl>
    <w:p w14:paraId="18B22F4E" w14:textId="77777777" w:rsidR="008800C1" w:rsidRPr="00D86EE7" w:rsidRDefault="008800C1" w:rsidP="008800C1">
      <w:pPr>
        <w:spacing w:line="278" w:lineRule="auto"/>
        <w:jc w:val="left"/>
        <w:rPr>
          <w:bCs/>
          <w:lang w:val="en-GB"/>
        </w:rPr>
      </w:pPr>
    </w:p>
    <w:p w14:paraId="377C1FCD" w14:textId="77777777" w:rsidR="008800C1" w:rsidRPr="00D86EE7" w:rsidRDefault="008800C1">
      <w:pPr>
        <w:spacing w:after="160" w:line="278" w:lineRule="auto"/>
        <w:jc w:val="left"/>
        <w:rPr>
          <w:bCs/>
          <w:lang w:val="en-GB"/>
        </w:rPr>
        <w:sectPr w:rsidR="008800C1" w:rsidRPr="00D86EE7" w:rsidSect="008800C1">
          <w:pgSz w:w="16838" w:h="11906" w:orient="landscape"/>
          <w:pgMar w:top="1417" w:right="1417" w:bottom="1417" w:left="1417" w:header="283" w:footer="283" w:gutter="0"/>
          <w:cols w:space="708"/>
          <w:titlePg/>
          <w:docGrid w:linePitch="360"/>
        </w:sectPr>
      </w:pPr>
    </w:p>
    <w:p w14:paraId="55A8FE60" w14:textId="50471CBB" w:rsidR="00F679D5" w:rsidRPr="00D86EE7" w:rsidRDefault="00F679D5" w:rsidP="00903DE1">
      <w:pPr>
        <w:pStyle w:val="Title2KM"/>
        <w:ind w:left="1134" w:hanging="709"/>
        <w:rPr>
          <w:lang w:val="en-GB"/>
        </w:rPr>
      </w:pPr>
      <w:bookmarkStart w:id="154" w:name="_Toc214060402"/>
      <w:r w:rsidRPr="00D86EE7">
        <w:rPr>
          <w:lang w:val="en-GB"/>
        </w:rPr>
        <w:lastRenderedPageBreak/>
        <w:t>Guatemala</w:t>
      </w:r>
      <w:bookmarkEnd w:id="154"/>
    </w:p>
    <w:p w14:paraId="32D4F271" w14:textId="0EBCFF7C" w:rsidR="004A74AF" w:rsidRPr="00D86EE7" w:rsidRDefault="00645853" w:rsidP="004A74AF">
      <w:pPr>
        <w:rPr>
          <w:bCs/>
          <w:lang w:val="en-GB"/>
        </w:rPr>
      </w:pPr>
      <w:r w:rsidRPr="00D86EE7">
        <w:rPr>
          <w:bCs/>
          <w:noProof/>
          <w:lang w:val="en-GB"/>
        </w:rPr>
        <w:drawing>
          <wp:inline distT="0" distB="0" distL="0" distR="0" wp14:anchorId="745ACF9B" wp14:editId="28AAC22E">
            <wp:extent cx="9972040" cy="6593205"/>
            <wp:effectExtent l="0" t="0" r="0" b="0"/>
            <wp:docPr id="213166044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0D77620E"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309F6BB" w14:textId="77777777" w:rsidTr="00E927C7">
        <w:tc>
          <w:tcPr>
            <w:tcW w:w="13994" w:type="dxa"/>
          </w:tcPr>
          <w:p w14:paraId="0B3729D2"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5E4C1376" w14:textId="4ED0A466"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573F82" w:rsidRPr="00D86EE7">
              <w:rPr>
                <w:bCs/>
                <w:sz w:val="20"/>
                <w:szCs w:val="20"/>
                <w:lang w:val="en-GB"/>
              </w:rPr>
              <w:t>None</w:t>
            </w:r>
          </w:p>
          <w:p w14:paraId="27937C39" w14:textId="2ED96EE4"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4A0D10" w:rsidRPr="00D86EE7">
              <w:rPr>
                <w:bCs/>
                <w:sz w:val="20"/>
                <w:szCs w:val="20"/>
                <w:lang w:val="en-GB"/>
              </w:rPr>
              <w:t>N/A</w:t>
            </w:r>
          </w:p>
          <w:p w14:paraId="60114ED4" w14:textId="76B95982"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5214EC" w:rsidRPr="00D86EE7">
              <w:rPr>
                <w:bCs/>
                <w:i/>
                <w:iCs/>
                <w:sz w:val="20"/>
                <w:szCs w:val="20"/>
                <w:lang w:val="en-GB"/>
              </w:rPr>
              <w:t>there is no</w:t>
            </w:r>
            <w:r w:rsidRPr="00D86EE7">
              <w:rPr>
                <w:bCs/>
                <w:i/>
                <w:iCs/>
                <w:sz w:val="20"/>
                <w:szCs w:val="20"/>
                <w:lang w:val="en-GB"/>
              </w:rPr>
              <w:t xml:space="preserve"> monitoring: </w:t>
            </w:r>
            <w:r w:rsidR="004A0D10" w:rsidRPr="00D86EE7">
              <w:rPr>
                <w:bCs/>
                <w:sz w:val="20"/>
                <w:szCs w:val="20"/>
                <w:lang w:val="en-GB"/>
              </w:rPr>
              <w:t>GTS, IOC Sea Level Station Monitoring Facility</w:t>
            </w:r>
            <w:r w:rsidR="00670769" w:rsidRPr="00D86EE7">
              <w:rPr>
                <w:bCs/>
                <w:sz w:val="20"/>
                <w:szCs w:val="20"/>
                <w:lang w:val="en-GB"/>
              </w:rPr>
              <w:t>, Tide Tool</w:t>
            </w:r>
          </w:p>
        </w:tc>
      </w:tr>
    </w:tbl>
    <w:p w14:paraId="004B2400"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38E691A" w14:textId="77777777" w:rsidTr="00E927C7">
        <w:tc>
          <w:tcPr>
            <w:tcW w:w="13994" w:type="dxa"/>
          </w:tcPr>
          <w:p w14:paraId="5DB0D317" w14:textId="3EB568BD"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BA3C1F" w:rsidRPr="00D86EE7">
              <w:rPr>
                <w:b/>
                <w:sz w:val="20"/>
                <w:szCs w:val="20"/>
                <w:lang w:val="en-GB"/>
              </w:rPr>
              <w:t xml:space="preserve">AND TOOLS </w:t>
            </w:r>
            <w:r w:rsidRPr="00D86EE7">
              <w:rPr>
                <w:b/>
                <w:sz w:val="20"/>
                <w:szCs w:val="20"/>
                <w:lang w:val="en-GB"/>
              </w:rPr>
              <w:t>BY NTWC (D4)</w:t>
            </w:r>
          </w:p>
          <w:p w14:paraId="639EF0F2" w14:textId="099EBA98" w:rsidR="00A11774" w:rsidRPr="00D86EE7" w:rsidRDefault="00256D97" w:rsidP="00E927C7">
            <w:pPr>
              <w:spacing w:line="278" w:lineRule="auto"/>
              <w:jc w:val="left"/>
              <w:rPr>
                <w:bCs/>
                <w:sz w:val="20"/>
                <w:szCs w:val="20"/>
                <w:lang w:val="en-GB"/>
              </w:rPr>
            </w:pPr>
            <w:r w:rsidRPr="00D86EE7">
              <w:rPr>
                <w:bCs/>
                <w:sz w:val="20"/>
                <w:szCs w:val="20"/>
                <w:lang w:val="en-GB"/>
              </w:rPr>
              <w:t>NO</w:t>
            </w:r>
          </w:p>
        </w:tc>
      </w:tr>
    </w:tbl>
    <w:p w14:paraId="6962E794"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101347FB" w14:textId="77777777" w:rsidTr="00FB152F">
        <w:tc>
          <w:tcPr>
            <w:tcW w:w="657" w:type="pct"/>
            <w:vMerge w:val="restart"/>
            <w:shd w:val="clear" w:color="auto" w:fill="D9D9D9" w:themeFill="background1" w:themeFillShade="D9"/>
          </w:tcPr>
          <w:p w14:paraId="4E5965C1" w14:textId="05EF2654"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56A17215"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0AA268B9"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13983390"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50FED12F"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5AABE8EA"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02065415" w14:textId="77777777" w:rsidTr="00E927C7">
        <w:tc>
          <w:tcPr>
            <w:tcW w:w="657" w:type="pct"/>
            <w:vMerge/>
            <w:shd w:val="clear" w:color="auto" w:fill="D9D9D9" w:themeFill="background1" w:themeFillShade="D9"/>
          </w:tcPr>
          <w:p w14:paraId="4EBD1C09"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47E9536B"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D321B0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6435EEA"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19D1784"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29BFAFE"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4F8CC85"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7CAF9E3"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0E13EC7"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C320C72"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7143514"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D44F490"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9673045"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66B3BFEC"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8D6C06A"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01A069C5"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3E95B614" w14:textId="77777777" w:rsidTr="00FB152F">
        <w:tc>
          <w:tcPr>
            <w:tcW w:w="657" w:type="pct"/>
            <w:vMerge w:val="restart"/>
            <w:vAlign w:val="center"/>
          </w:tcPr>
          <w:p w14:paraId="47D44EDF" w14:textId="77777777" w:rsidR="00310332" w:rsidRPr="00D86EE7" w:rsidRDefault="00310332" w:rsidP="00E927C7">
            <w:pPr>
              <w:jc w:val="left"/>
              <w:rPr>
                <w:bCs/>
                <w:sz w:val="20"/>
                <w:szCs w:val="20"/>
                <w:lang w:val="en-GB"/>
              </w:rPr>
            </w:pPr>
            <w:r w:rsidRPr="00D86EE7">
              <w:rPr>
                <w:bCs/>
                <w:sz w:val="20"/>
                <w:szCs w:val="20"/>
                <w:lang w:val="en-GB"/>
              </w:rPr>
              <w:t>Guatemala</w:t>
            </w:r>
          </w:p>
        </w:tc>
        <w:tc>
          <w:tcPr>
            <w:tcW w:w="867" w:type="pct"/>
            <w:gridSpan w:val="3"/>
          </w:tcPr>
          <w:p w14:paraId="36E28A8D" w14:textId="2C9591F1" w:rsidR="00310332" w:rsidRPr="00D86EE7" w:rsidRDefault="00BA3C1F" w:rsidP="00E927C7">
            <w:pPr>
              <w:jc w:val="center"/>
              <w:rPr>
                <w:bCs/>
                <w:sz w:val="20"/>
                <w:szCs w:val="20"/>
                <w:lang w:val="en-GB"/>
              </w:rPr>
            </w:pPr>
            <w:r w:rsidRPr="00D86EE7">
              <w:rPr>
                <w:bCs/>
                <w:sz w:val="20"/>
                <w:szCs w:val="20"/>
                <w:lang w:val="en-GB"/>
              </w:rPr>
              <w:t>-</w:t>
            </w:r>
          </w:p>
        </w:tc>
        <w:tc>
          <w:tcPr>
            <w:tcW w:w="870" w:type="pct"/>
            <w:gridSpan w:val="3"/>
          </w:tcPr>
          <w:p w14:paraId="2BEA2408" w14:textId="010C9E7A" w:rsidR="00310332" w:rsidRPr="00D86EE7" w:rsidRDefault="00BA3C1F" w:rsidP="00E927C7">
            <w:pPr>
              <w:jc w:val="center"/>
              <w:rPr>
                <w:bCs/>
                <w:sz w:val="20"/>
                <w:szCs w:val="20"/>
                <w:lang w:val="en-GB"/>
              </w:rPr>
            </w:pPr>
            <w:r w:rsidRPr="00D86EE7">
              <w:rPr>
                <w:bCs/>
                <w:sz w:val="20"/>
                <w:szCs w:val="20"/>
                <w:lang w:val="en-GB"/>
              </w:rPr>
              <w:t>-</w:t>
            </w:r>
          </w:p>
        </w:tc>
        <w:tc>
          <w:tcPr>
            <w:tcW w:w="870" w:type="pct"/>
            <w:gridSpan w:val="3"/>
          </w:tcPr>
          <w:p w14:paraId="50751475" w14:textId="5C284C37" w:rsidR="00310332" w:rsidRPr="00D86EE7" w:rsidRDefault="00BA3C1F" w:rsidP="00E927C7">
            <w:pPr>
              <w:jc w:val="center"/>
              <w:rPr>
                <w:bCs/>
                <w:sz w:val="20"/>
                <w:szCs w:val="20"/>
                <w:lang w:val="en-GB"/>
              </w:rPr>
            </w:pPr>
            <w:r w:rsidRPr="00D86EE7">
              <w:rPr>
                <w:bCs/>
                <w:sz w:val="20"/>
                <w:szCs w:val="20"/>
                <w:lang w:val="en-GB"/>
              </w:rPr>
              <w:t>-</w:t>
            </w:r>
          </w:p>
        </w:tc>
        <w:tc>
          <w:tcPr>
            <w:tcW w:w="870" w:type="pct"/>
            <w:gridSpan w:val="3"/>
          </w:tcPr>
          <w:p w14:paraId="369EA645" w14:textId="1100C608" w:rsidR="00310332" w:rsidRPr="00D86EE7" w:rsidRDefault="00BA3C1F" w:rsidP="00E927C7">
            <w:pPr>
              <w:jc w:val="center"/>
              <w:rPr>
                <w:bCs/>
                <w:sz w:val="20"/>
                <w:szCs w:val="20"/>
                <w:lang w:val="en-GB"/>
              </w:rPr>
            </w:pPr>
            <w:r w:rsidRPr="00D86EE7">
              <w:rPr>
                <w:bCs/>
                <w:sz w:val="20"/>
                <w:szCs w:val="20"/>
                <w:lang w:val="en-GB"/>
              </w:rPr>
              <w:t>-</w:t>
            </w:r>
          </w:p>
        </w:tc>
        <w:tc>
          <w:tcPr>
            <w:tcW w:w="865" w:type="pct"/>
            <w:gridSpan w:val="3"/>
          </w:tcPr>
          <w:p w14:paraId="7F5D6FC4" w14:textId="65B9DCFF" w:rsidR="00310332" w:rsidRPr="00D86EE7" w:rsidRDefault="00BA3C1F" w:rsidP="00E927C7">
            <w:pPr>
              <w:jc w:val="center"/>
              <w:rPr>
                <w:bCs/>
                <w:sz w:val="20"/>
                <w:szCs w:val="20"/>
                <w:lang w:val="en-GB"/>
              </w:rPr>
            </w:pPr>
            <w:r w:rsidRPr="00D86EE7">
              <w:rPr>
                <w:bCs/>
                <w:sz w:val="20"/>
                <w:szCs w:val="20"/>
                <w:lang w:val="en-GB"/>
              </w:rPr>
              <w:t>-</w:t>
            </w:r>
          </w:p>
        </w:tc>
      </w:tr>
      <w:tr w:rsidR="00310332" w:rsidRPr="00D86EE7" w14:paraId="11E15C0E" w14:textId="77777777" w:rsidTr="00E927C7">
        <w:tc>
          <w:tcPr>
            <w:tcW w:w="657" w:type="pct"/>
            <w:vMerge/>
            <w:vAlign w:val="center"/>
          </w:tcPr>
          <w:p w14:paraId="1076EB1F" w14:textId="77777777" w:rsidR="00310332" w:rsidRPr="00D86EE7" w:rsidRDefault="00310332" w:rsidP="00E927C7">
            <w:pPr>
              <w:jc w:val="left"/>
              <w:rPr>
                <w:bCs/>
                <w:sz w:val="20"/>
                <w:szCs w:val="20"/>
                <w:lang w:val="en-GB"/>
              </w:rPr>
            </w:pPr>
          </w:p>
        </w:tc>
        <w:tc>
          <w:tcPr>
            <w:tcW w:w="289" w:type="pct"/>
          </w:tcPr>
          <w:p w14:paraId="3D26AD2C" w14:textId="77777777" w:rsidR="00310332" w:rsidRPr="00D86EE7" w:rsidRDefault="00310332" w:rsidP="00E927C7">
            <w:pPr>
              <w:jc w:val="center"/>
              <w:rPr>
                <w:bCs/>
                <w:color w:val="333333"/>
                <w:sz w:val="20"/>
                <w:szCs w:val="20"/>
                <w:lang w:val="en-GB"/>
              </w:rPr>
            </w:pPr>
          </w:p>
        </w:tc>
        <w:tc>
          <w:tcPr>
            <w:tcW w:w="289" w:type="pct"/>
          </w:tcPr>
          <w:p w14:paraId="0FCE5192" w14:textId="77777777" w:rsidR="00310332" w:rsidRPr="00D86EE7" w:rsidRDefault="00310332" w:rsidP="00E927C7">
            <w:pPr>
              <w:jc w:val="center"/>
              <w:rPr>
                <w:bCs/>
                <w:color w:val="333333"/>
                <w:sz w:val="20"/>
                <w:szCs w:val="20"/>
                <w:lang w:val="en-GB"/>
              </w:rPr>
            </w:pPr>
          </w:p>
        </w:tc>
        <w:tc>
          <w:tcPr>
            <w:tcW w:w="290" w:type="pct"/>
          </w:tcPr>
          <w:p w14:paraId="791C06AF" w14:textId="77777777" w:rsidR="00310332" w:rsidRPr="00D86EE7" w:rsidRDefault="00310332" w:rsidP="00E927C7">
            <w:pPr>
              <w:jc w:val="center"/>
              <w:rPr>
                <w:bCs/>
                <w:color w:val="333333"/>
                <w:sz w:val="20"/>
                <w:szCs w:val="20"/>
                <w:lang w:val="en-GB"/>
              </w:rPr>
            </w:pPr>
          </w:p>
        </w:tc>
        <w:tc>
          <w:tcPr>
            <w:tcW w:w="290" w:type="pct"/>
          </w:tcPr>
          <w:p w14:paraId="43394DB4" w14:textId="77777777" w:rsidR="00310332" w:rsidRPr="00D86EE7" w:rsidRDefault="00310332" w:rsidP="00E927C7">
            <w:pPr>
              <w:jc w:val="center"/>
              <w:rPr>
                <w:bCs/>
                <w:color w:val="333333"/>
                <w:sz w:val="20"/>
                <w:szCs w:val="20"/>
                <w:lang w:val="en-GB"/>
              </w:rPr>
            </w:pPr>
          </w:p>
        </w:tc>
        <w:tc>
          <w:tcPr>
            <w:tcW w:w="290" w:type="pct"/>
          </w:tcPr>
          <w:p w14:paraId="0866BC0D" w14:textId="77777777" w:rsidR="00310332" w:rsidRPr="00D86EE7" w:rsidRDefault="00310332" w:rsidP="00E927C7">
            <w:pPr>
              <w:jc w:val="center"/>
              <w:rPr>
                <w:bCs/>
                <w:color w:val="333333"/>
                <w:sz w:val="20"/>
                <w:szCs w:val="20"/>
                <w:lang w:val="en-GB"/>
              </w:rPr>
            </w:pPr>
          </w:p>
        </w:tc>
        <w:tc>
          <w:tcPr>
            <w:tcW w:w="290" w:type="pct"/>
          </w:tcPr>
          <w:p w14:paraId="6848E10A" w14:textId="77777777" w:rsidR="00310332" w:rsidRPr="00D86EE7" w:rsidRDefault="00310332" w:rsidP="00E927C7">
            <w:pPr>
              <w:jc w:val="center"/>
              <w:rPr>
                <w:bCs/>
                <w:color w:val="333333"/>
                <w:sz w:val="20"/>
                <w:szCs w:val="20"/>
                <w:lang w:val="en-GB"/>
              </w:rPr>
            </w:pPr>
          </w:p>
        </w:tc>
        <w:tc>
          <w:tcPr>
            <w:tcW w:w="290" w:type="pct"/>
          </w:tcPr>
          <w:p w14:paraId="4EEE1DD0" w14:textId="77777777" w:rsidR="00310332" w:rsidRPr="00D86EE7" w:rsidRDefault="00310332" w:rsidP="00E927C7">
            <w:pPr>
              <w:jc w:val="center"/>
              <w:rPr>
                <w:bCs/>
                <w:color w:val="333333"/>
                <w:sz w:val="20"/>
                <w:szCs w:val="20"/>
                <w:lang w:val="en-GB"/>
              </w:rPr>
            </w:pPr>
          </w:p>
        </w:tc>
        <w:tc>
          <w:tcPr>
            <w:tcW w:w="290" w:type="pct"/>
          </w:tcPr>
          <w:p w14:paraId="1FFAA4F5" w14:textId="77777777" w:rsidR="00310332" w:rsidRPr="00D86EE7" w:rsidRDefault="00310332" w:rsidP="00E927C7">
            <w:pPr>
              <w:jc w:val="center"/>
              <w:rPr>
                <w:bCs/>
                <w:color w:val="333333"/>
                <w:sz w:val="20"/>
                <w:szCs w:val="20"/>
                <w:lang w:val="en-GB"/>
              </w:rPr>
            </w:pPr>
          </w:p>
        </w:tc>
        <w:tc>
          <w:tcPr>
            <w:tcW w:w="290" w:type="pct"/>
          </w:tcPr>
          <w:p w14:paraId="6D971029" w14:textId="77777777" w:rsidR="00310332" w:rsidRPr="00D86EE7" w:rsidRDefault="00310332" w:rsidP="00E927C7">
            <w:pPr>
              <w:jc w:val="center"/>
              <w:rPr>
                <w:bCs/>
                <w:color w:val="333333"/>
                <w:sz w:val="20"/>
                <w:szCs w:val="20"/>
                <w:lang w:val="en-GB"/>
              </w:rPr>
            </w:pPr>
          </w:p>
        </w:tc>
        <w:tc>
          <w:tcPr>
            <w:tcW w:w="290" w:type="pct"/>
          </w:tcPr>
          <w:p w14:paraId="5753E7D5" w14:textId="77777777" w:rsidR="00310332" w:rsidRPr="00D86EE7" w:rsidRDefault="00310332" w:rsidP="00E927C7">
            <w:pPr>
              <w:jc w:val="center"/>
              <w:rPr>
                <w:bCs/>
                <w:color w:val="333333"/>
                <w:sz w:val="20"/>
                <w:szCs w:val="20"/>
                <w:lang w:val="en-GB"/>
              </w:rPr>
            </w:pPr>
          </w:p>
        </w:tc>
        <w:tc>
          <w:tcPr>
            <w:tcW w:w="290" w:type="pct"/>
          </w:tcPr>
          <w:p w14:paraId="48F1C8CB" w14:textId="77777777" w:rsidR="00310332" w:rsidRPr="00D86EE7" w:rsidRDefault="00310332" w:rsidP="00E927C7">
            <w:pPr>
              <w:jc w:val="center"/>
              <w:rPr>
                <w:bCs/>
                <w:color w:val="333333"/>
                <w:sz w:val="20"/>
                <w:szCs w:val="20"/>
                <w:lang w:val="en-GB"/>
              </w:rPr>
            </w:pPr>
          </w:p>
        </w:tc>
        <w:tc>
          <w:tcPr>
            <w:tcW w:w="290" w:type="pct"/>
          </w:tcPr>
          <w:p w14:paraId="7EB0FB98" w14:textId="77777777" w:rsidR="00310332" w:rsidRPr="00D86EE7" w:rsidRDefault="00310332" w:rsidP="00E927C7">
            <w:pPr>
              <w:jc w:val="center"/>
              <w:rPr>
                <w:bCs/>
                <w:color w:val="333333"/>
                <w:sz w:val="20"/>
                <w:szCs w:val="20"/>
                <w:lang w:val="en-GB"/>
              </w:rPr>
            </w:pPr>
          </w:p>
        </w:tc>
        <w:tc>
          <w:tcPr>
            <w:tcW w:w="289" w:type="pct"/>
          </w:tcPr>
          <w:p w14:paraId="66B0ECFA" w14:textId="77777777" w:rsidR="00310332" w:rsidRPr="00D86EE7" w:rsidRDefault="00310332" w:rsidP="00E927C7">
            <w:pPr>
              <w:jc w:val="center"/>
              <w:rPr>
                <w:bCs/>
                <w:color w:val="333333"/>
                <w:sz w:val="20"/>
                <w:szCs w:val="20"/>
                <w:lang w:val="en-GB"/>
              </w:rPr>
            </w:pPr>
          </w:p>
        </w:tc>
        <w:tc>
          <w:tcPr>
            <w:tcW w:w="289" w:type="pct"/>
          </w:tcPr>
          <w:p w14:paraId="2C802F47" w14:textId="77777777" w:rsidR="00310332" w:rsidRPr="00D86EE7" w:rsidRDefault="00310332" w:rsidP="00E927C7">
            <w:pPr>
              <w:jc w:val="center"/>
              <w:rPr>
                <w:bCs/>
                <w:color w:val="333333"/>
                <w:sz w:val="20"/>
                <w:szCs w:val="20"/>
                <w:lang w:val="en-GB"/>
              </w:rPr>
            </w:pPr>
          </w:p>
        </w:tc>
        <w:tc>
          <w:tcPr>
            <w:tcW w:w="287" w:type="pct"/>
          </w:tcPr>
          <w:p w14:paraId="4CA28551" w14:textId="77777777" w:rsidR="00310332" w:rsidRPr="00D86EE7" w:rsidRDefault="00310332" w:rsidP="00E927C7">
            <w:pPr>
              <w:jc w:val="center"/>
              <w:rPr>
                <w:bCs/>
                <w:color w:val="333333"/>
                <w:sz w:val="20"/>
                <w:szCs w:val="20"/>
                <w:lang w:val="en-GB"/>
              </w:rPr>
            </w:pPr>
          </w:p>
        </w:tc>
      </w:tr>
    </w:tbl>
    <w:p w14:paraId="6C8BBEC7"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2304D39E" w14:textId="77777777" w:rsidR="00A11774" w:rsidRPr="00D86EE7" w:rsidRDefault="00A11774" w:rsidP="008800C1">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800C1" w:rsidRPr="00D86EE7" w14:paraId="0761898B" w14:textId="77777777" w:rsidTr="00E927C7">
        <w:trPr>
          <w:trHeight w:val="300"/>
        </w:trPr>
        <w:tc>
          <w:tcPr>
            <w:tcW w:w="5000" w:type="pct"/>
            <w:shd w:val="clear" w:color="000000" w:fill="FFFFFF"/>
            <w:noWrap/>
            <w:hideMark/>
          </w:tcPr>
          <w:p w14:paraId="0431D914" w14:textId="759E515F" w:rsidR="008800C1" w:rsidRPr="00D86EE7" w:rsidRDefault="008800C1"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832C36"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43E65297" w14:textId="77777777" w:rsidR="008800C1" w:rsidRPr="00D86EE7" w:rsidRDefault="008800C1" w:rsidP="008800C1">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800C1" w:rsidRPr="00D86EE7" w14:paraId="45E2D72D" w14:textId="77777777" w:rsidTr="00E927C7">
        <w:trPr>
          <w:trHeight w:val="301"/>
        </w:trPr>
        <w:tc>
          <w:tcPr>
            <w:tcW w:w="5000" w:type="pct"/>
            <w:shd w:val="clear" w:color="000000" w:fill="FFFFFF"/>
            <w:hideMark/>
          </w:tcPr>
          <w:p w14:paraId="75FB546D" w14:textId="613A5501" w:rsidR="008800C1" w:rsidRPr="00D86EE7" w:rsidRDefault="008800C1"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832C36" w:rsidRPr="00D86EE7">
              <w:rPr>
                <w:rFonts w:eastAsia="Times New Roman"/>
                <w:bCs/>
                <w:color w:val="000000"/>
                <w:sz w:val="20"/>
                <w:szCs w:val="20"/>
                <w:lang w:val="en-GB"/>
              </w:rPr>
              <w:t>Not answered</w:t>
            </w:r>
          </w:p>
        </w:tc>
      </w:tr>
    </w:tbl>
    <w:p w14:paraId="659ED375" w14:textId="77777777" w:rsidR="008800C1" w:rsidRPr="00D86EE7" w:rsidRDefault="008800C1" w:rsidP="008800C1">
      <w:pPr>
        <w:spacing w:line="278" w:lineRule="auto"/>
        <w:jc w:val="left"/>
        <w:rPr>
          <w:bCs/>
          <w:lang w:val="en-GB"/>
        </w:rPr>
      </w:pPr>
    </w:p>
    <w:p w14:paraId="0D711403" w14:textId="77777777" w:rsidR="008800C1" w:rsidRPr="00D86EE7" w:rsidRDefault="008800C1">
      <w:pPr>
        <w:spacing w:after="160" w:line="278" w:lineRule="auto"/>
        <w:jc w:val="left"/>
        <w:rPr>
          <w:bCs/>
          <w:lang w:val="en-GB"/>
        </w:rPr>
        <w:sectPr w:rsidR="008800C1" w:rsidRPr="00D86EE7" w:rsidSect="008800C1">
          <w:pgSz w:w="16838" w:h="11906" w:orient="landscape"/>
          <w:pgMar w:top="1417" w:right="1417" w:bottom="1417" w:left="1417" w:header="283" w:footer="283" w:gutter="0"/>
          <w:cols w:space="708"/>
          <w:titlePg/>
          <w:docGrid w:linePitch="360"/>
        </w:sectPr>
      </w:pPr>
    </w:p>
    <w:p w14:paraId="752E61A4" w14:textId="4A5EFE20" w:rsidR="00F679D5" w:rsidRPr="00D86EE7" w:rsidRDefault="00F679D5" w:rsidP="00903DE1">
      <w:pPr>
        <w:pStyle w:val="Title2KM"/>
        <w:ind w:left="1134" w:hanging="709"/>
        <w:rPr>
          <w:lang w:val="en-GB"/>
        </w:rPr>
      </w:pPr>
      <w:bookmarkStart w:id="155" w:name="_Toc214060403"/>
      <w:r w:rsidRPr="00D86EE7">
        <w:rPr>
          <w:lang w:val="en-GB"/>
        </w:rPr>
        <w:lastRenderedPageBreak/>
        <w:t>Honduras</w:t>
      </w:r>
      <w:bookmarkEnd w:id="155"/>
    </w:p>
    <w:p w14:paraId="0C1A02B2" w14:textId="429E38F5" w:rsidR="004A74AF" w:rsidRPr="00D86EE7" w:rsidRDefault="00E07065" w:rsidP="004A74AF">
      <w:pPr>
        <w:rPr>
          <w:bCs/>
          <w:lang w:val="en-GB"/>
        </w:rPr>
      </w:pPr>
      <w:r w:rsidRPr="00D86EE7">
        <w:rPr>
          <w:bCs/>
          <w:noProof/>
          <w:lang w:val="en-GB"/>
        </w:rPr>
        <w:drawing>
          <wp:inline distT="0" distB="0" distL="0" distR="0" wp14:anchorId="793A33E3" wp14:editId="09DB95A1">
            <wp:extent cx="9972040" cy="6593205"/>
            <wp:effectExtent l="0" t="0" r="0" b="0"/>
            <wp:docPr id="150931933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49C739AB"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B9D493D" w14:textId="77777777" w:rsidTr="00E927C7">
        <w:tc>
          <w:tcPr>
            <w:tcW w:w="13994" w:type="dxa"/>
          </w:tcPr>
          <w:p w14:paraId="31C06879"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3D74AA2C" w14:textId="785D9CF7"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B40D6F" w:rsidRPr="00D86EE7">
              <w:rPr>
                <w:bCs/>
                <w:sz w:val="20"/>
                <w:szCs w:val="20"/>
                <w:lang w:val="en-GB"/>
              </w:rPr>
              <w:t>Some Pacific stations</w:t>
            </w:r>
          </w:p>
          <w:p w14:paraId="3FB12703" w14:textId="5FD4A032"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IOC Sea Level Station Monitoring Facility</w:t>
            </w:r>
          </w:p>
          <w:p w14:paraId="0A326D71" w14:textId="47749DC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670769" w:rsidRPr="00D86EE7">
              <w:rPr>
                <w:bCs/>
                <w:i/>
                <w:iCs/>
                <w:sz w:val="20"/>
                <w:szCs w:val="20"/>
                <w:lang w:val="en-GB"/>
              </w:rPr>
              <w:t>there is no</w:t>
            </w:r>
            <w:r w:rsidRPr="00D86EE7">
              <w:rPr>
                <w:bCs/>
                <w:i/>
                <w:iCs/>
                <w:sz w:val="20"/>
                <w:szCs w:val="20"/>
                <w:lang w:val="en-GB"/>
              </w:rPr>
              <w:t xml:space="preserve"> monitoring: </w:t>
            </w:r>
            <w:r w:rsidR="00670769" w:rsidRPr="00D86EE7">
              <w:rPr>
                <w:bCs/>
                <w:sz w:val="20"/>
                <w:szCs w:val="20"/>
                <w:lang w:val="en-GB"/>
              </w:rPr>
              <w:t>N/A</w:t>
            </w:r>
          </w:p>
        </w:tc>
      </w:tr>
    </w:tbl>
    <w:p w14:paraId="6C0F840C"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7FF2D71" w14:textId="77777777" w:rsidTr="00E927C7">
        <w:tc>
          <w:tcPr>
            <w:tcW w:w="13994" w:type="dxa"/>
          </w:tcPr>
          <w:p w14:paraId="2A49A6DD" w14:textId="42173DFC"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B85341" w:rsidRPr="00D86EE7">
              <w:rPr>
                <w:b/>
                <w:sz w:val="20"/>
                <w:szCs w:val="20"/>
                <w:lang w:val="en-GB"/>
              </w:rPr>
              <w:t xml:space="preserve">AND TOOLS </w:t>
            </w:r>
            <w:r w:rsidRPr="00D86EE7">
              <w:rPr>
                <w:b/>
                <w:sz w:val="20"/>
                <w:szCs w:val="20"/>
                <w:lang w:val="en-GB"/>
              </w:rPr>
              <w:t>BY NTWC (D4)</w:t>
            </w:r>
          </w:p>
          <w:p w14:paraId="66933257" w14:textId="07B90688" w:rsidR="00A11774" w:rsidRPr="00D86EE7" w:rsidRDefault="00256D97" w:rsidP="00E927C7">
            <w:pPr>
              <w:spacing w:line="278" w:lineRule="auto"/>
              <w:jc w:val="left"/>
              <w:rPr>
                <w:bCs/>
                <w:sz w:val="20"/>
                <w:szCs w:val="20"/>
                <w:lang w:val="en-GB"/>
              </w:rPr>
            </w:pPr>
            <w:r w:rsidRPr="00D86EE7">
              <w:rPr>
                <w:bCs/>
                <w:sz w:val="20"/>
                <w:szCs w:val="20"/>
                <w:lang w:val="en-GB"/>
              </w:rPr>
              <w:t>NO</w:t>
            </w:r>
          </w:p>
        </w:tc>
      </w:tr>
    </w:tbl>
    <w:p w14:paraId="537F08DD"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AB62D7A" w14:textId="77777777" w:rsidTr="00FB152F">
        <w:tc>
          <w:tcPr>
            <w:tcW w:w="657" w:type="pct"/>
            <w:vMerge w:val="restart"/>
            <w:shd w:val="clear" w:color="auto" w:fill="D9D9D9" w:themeFill="background1" w:themeFillShade="D9"/>
          </w:tcPr>
          <w:p w14:paraId="300E3CF9" w14:textId="6305F5DD"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2D45F972"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07F4DD9"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EDA69F4"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7C1F93AC"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62712C1D"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14411AF6" w14:textId="77777777" w:rsidTr="00E927C7">
        <w:tc>
          <w:tcPr>
            <w:tcW w:w="657" w:type="pct"/>
            <w:vMerge/>
            <w:shd w:val="clear" w:color="auto" w:fill="D9D9D9" w:themeFill="background1" w:themeFillShade="D9"/>
          </w:tcPr>
          <w:p w14:paraId="29FB6C1A"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2D6EDF90"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183610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82EB2A4"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2884101"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0328DEB"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E7B3FF3"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950FD01"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307044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F3AF2E1"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3845D3C"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7F982D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A1C525D"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7B90635E"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6D410615"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7293340F"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27C3082E" w14:textId="77777777" w:rsidTr="00FB152F">
        <w:tc>
          <w:tcPr>
            <w:tcW w:w="657" w:type="pct"/>
            <w:vMerge w:val="restart"/>
            <w:vAlign w:val="center"/>
          </w:tcPr>
          <w:p w14:paraId="20B41E6B" w14:textId="77777777" w:rsidR="00310332" w:rsidRPr="00D86EE7" w:rsidRDefault="00310332" w:rsidP="00E927C7">
            <w:pPr>
              <w:jc w:val="left"/>
              <w:rPr>
                <w:bCs/>
                <w:sz w:val="20"/>
                <w:szCs w:val="20"/>
                <w:lang w:val="en-GB"/>
              </w:rPr>
            </w:pPr>
            <w:r w:rsidRPr="00D86EE7">
              <w:rPr>
                <w:bCs/>
                <w:sz w:val="20"/>
                <w:szCs w:val="20"/>
                <w:lang w:val="en-GB"/>
              </w:rPr>
              <w:t>Honduras</w:t>
            </w:r>
          </w:p>
        </w:tc>
        <w:tc>
          <w:tcPr>
            <w:tcW w:w="867" w:type="pct"/>
            <w:gridSpan w:val="3"/>
          </w:tcPr>
          <w:p w14:paraId="38FFBA8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Marcovia, Choluteca</w:t>
            </w:r>
          </w:p>
        </w:tc>
        <w:tc>
          <w:tcPr>
            <w:tcW w:w="870" w:type="pct"/>
            <w:gridSpan w:val="3"/>
          </w:tcPr>
          <w:p w14:paraId="45A4783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San Lorenzo, Valle</w:t>
            </w:r>
          </w:p>
        </w:tc>
        <w:tc>
          <w:tcPr>
            <w:tcW w:w="870" w:type="pct"/>
            <w:gridSpan w:val="3"/>
          </w:tcPr>
          <w:p w14:paraId="51A55470" w14:textId="77777777" w:rsidR="00310332" w:rsidRPr="00D86EE7" w:rsidRDefault="00310332" w:rsidP="00E927C7">
            <w:pPr>
              <w:jc w:val="center"/>
              <w:rPr>
                <w:bCs/>
                <w:color w:val="333333"/>
                <w:sz w:val="20"/>
                <w:szCs w:val="20"/>
                <w:lang w:val="en-GB"/>
              </w:rPr>
            </w:pPr>
            <w:r w:rsidRPr="00D86EE7">
              <w:rPr>
                <w:bCs/>
                <w:color w:val="333333"/>
                <w:sz w:val="20"/>
                <w:szCs w:val="20"/>
                <w:lang w:val="en-GB"/>
              </w:rPr>
              <w:t>Amapala, Valle</w:t>
            </w:r>
          </w:p>
        </w:tc>
        <w:tc>
          <w:tcPr>
            <w:tcW w:w="870" w:type="pct"/>
            <w:gridSpan w:val="3"/>
          </w:tcPr>
          <w:p w14:paraId="4EA520D5" w14:textId="77777777" w:rsidR="00310332" w:rsidRPr="00D86EE7" w:rsidRDefault="00310332" w:rsidP="00E927C7">
            <w:pPr>
              <w:jc w:val="center"/>
              <w:rPr>
                <w:bCs/>
                <w:color w:val="333333"/>
                <w:sz w:val="20"/>
                <w:szCs w:val="20"/>
                <w:lang w:val="en-GB"/>
              </w:rPr>
            </w:pPr>
            <w:r w:rsidRPr="00D86EE7">
              <w:rPr>
                <w:bCs/>
                <w:color w:val="333333"/>
                <w:sz w:val="20"/>
                <w:szCs w:val="20"/>
                <w:lang w:val="en-GB"/>
              </w:rPr>
              <w:t>Alianza, Valle</w:t>
            </w:r>
          </w:p>
        </w:tc>
        <w:tc>
          <w:tcPr>
            <w:tcW w:w="865" w:type="pct"/>
            <w:gridSpan w:val="3"/>
            <w:vMerge w:val="restart"/>
          </w:tcPr>
          <w:p w14:paraId="2FE9648B" w14:textId="77777777" w:rsidR="00310332" w:rsidRPr="00D86EE7" w:rsidRDefault="00310332" w:rsidP="00E927C7">
            <w:pPr>
              <w:jc w:val="center"/>
              <w:rPr>
                <w:bCs/>
                <w:color w:val="333333"/>
                <w:sz w:val="20"/>
                <w:szCs w:val="20"/>
                <w:lang w:val="en-GB"/>
              </w:rPr>
            </w:pPr>
          </w:p>
        </w:tc>
      </w:tr>
      <w:tr w:rsidR="00310332" w:rsidRPr="00D86EE7" w14:paraId="211ADE2F" w14:textId="77777777" w:rsidTr="00E927C7">
        <w:tc>
          <w:tcPr>
            <w:tcW w:w="657" w:type="pct"/>
            <w:vMerge/>
            <w:vAlign w:val="center"/>
          </w:tcPr>
          <w:p w14:paraId="001DA4D5" w14:textId="77777777" w:rsidR="00310332" w:rsidRPr="00D86EE7" w:rsidRDefault="00310332" w:rsidP="00E927C7">
            <w:pPr>
              <w:jc w:val="left"/>
              <w:rPr>
                <w:bCs/>
                <w:sz w:val="20"/>
                <w:szCs w:val="20"/>
                <w:lang w:val="en-GB"/>
              </w:rPr>
            </w:pPr>
          </w:p>
        </w:tc>
        <w:tc>
          <w:tcPr>
            <w:tcW w:w="289" w:type="pct"/>
          </w:tcPr>
          <w:p w14:paraId="0C4923D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89" w:type="pct"/>
          </w:tcPr>
          <w:p w14:paraId="6CF1E71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173B7E12"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060348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65CD186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082D378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49B8EEC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56ADC207"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62F9700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164C263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90" w:type="pct"/>
          </w:tcPr>
          <w:p w14:paraId="026406F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526C27E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865" w:type="pct"/>
            <w:gridSpan w:val="3"/>
            <w:vMerge/>
          </w:tcPr>
          <w:p w14:paraId="1A4340D5" w14:textId="77777777" w:rsidR="00310332" w:rsidRPr="00D86EE7" w:rsidRDefault="00310332" w:rsidP="00E927C7">
            <w:pPr>
              <w:jc w:val="center"/>
              <w:rPr>
                <w:bCs/>
                <w:color w:val="333333"/>
                <w:sz w:val="20"/>
                <w:szCs w:val="20"/>
                <w:lang w:val="en-GB"/>
              </w:rPr>
            </w:pPr>
          </w:p>
        </w:tc>
      </w:tr>
    </w:tbl>
    <w:p w14:paraId="7B9ED477"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1D2F1189" w14:textId="77777777" w:rsidR="00A11774" w:rsidRPr="00D86EE7" w:rsidRDefault="00A11774" w:rsidP="008800C1">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800C1" w:rsidRPr="00D86EE7" w14:paraId="28A16038" w14:textId="77777777" w:rsidTr="00E927C7">
        <w:trPr>
          <w:trHeight w:val="300"/>
        </w:trPr>
        <w:tc>
          <w:tcPr>
            <w:tcW w:w="5000" w:type="pct"/>
            <w:shd w:val="clear" w:color="000000" w:fill="FFFFFF"/>
            <w:noWrap/>
            <w:hideMark/>
          </w:tcPr>
          <w:p w14:paraId="7AD3C109" w14:textId="3DFB6239" w:rsidR="008800C1" w:rsidRPr="00D86EE7" w:rsidRDefault="008800C1"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4F5574" w:rsidRPr="00D86EE7">
              <w:rPr>
                <w:rFonts w:eastAsia="Times New Roman"/>
                <w:bCs/>
                <w:color w:val="000000"/>
                <w:sz w:val="20"/>
                <w:szCs w:val="20"/>
                <w:lang w:val="en-GB"/>
              </w:rPr>
              <w:t>Seismic training, Sea level training, SOPs training, Inundation modelling training</w:t>
            </w:r>
          </w:p>
        </w:tc>
      </w:tr>
    </w:tbl>
    <w:p w14:paraId="51F51830" w14:textId="77777777" w:rsidR="008800C1" w:rsidRPr="00D86EE7" w:rsidRDefault="008800C1" w:rsidP="008800C1">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8800C1" w:rsidRPr="00D86EE7" w14:paraId="20A1DB86" w14:textId="77777777" w:rsidTr="00E927C7">
        <w:trPr>
          <w:trHeight w:val="301"/>
        </w:trPr>
        <w:tc>
          <w:tcPr>
            <w:tcW w:w="5000" w:type="pct"/>
            <w:shd w:val="clear" w:color="000000" w:fill="FFFFFF"/>
            <w:hideMark/>
          </w:tcPr>
          <w:p w14:paraId="42ADCD18" w14:textId="2D520FA9" w:rsidR="008800C1" w:rsidRPr="00D86EE7" w:rsidRDefault="008800C1"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4F5574" w:rsidRPr="00D86EE7">
              <w:rPr>
                <w:rFonts w:eastAsia="Times New Roman"/>
                <w:bCs/>
                <w:color w:val="000000"/>
                <w:sz w:val="20"/>
                <w:szCs w:val="20"/>
                <w:lang w:val="en-GB"/>
              </w:rPr>
              <w:t>Since no impact was recorded in the country due to the tsunami warning, no post-tsunami assessment report was prepared.</w:t>
            </w:r>
          </w:p>
        </w:tc>
      </w:tr>
    </w:tbl>
    <w:p w14:paraId="4A2077B6" w14:textId="77777777" w:rsidR="008800C1" w:rsidRPr="00D86EE7" w:rsidRDefault="008800C1" w:rsidP="008800C1">
      <w:pPr>
        <w:spacing w:line="278" w:lineRule="auto"/>
        <w:jc w:val="left"/>
        <w:rPr>
          <w:bCs/>
          <w:lang w:val="en-GB"/>
        </w:rPr>
      </w:pPr>
    </w:p>
    <w:p w14:paraId="5F9FF4A2" w14:textId="77777777" w:rsidR="008800C1" w:rsidRPr="00D86EE7" w:rsidRDefault="008800C1">
      <w:pPr>
        <w:spacing w:after="160" w:line="278" w:lineRule="auto"/>
        <w:jc w:val="left"/>
        <w:rPr>
          <w:bCs/>
          <w:lang w:val="en-GB"/>
        </w:rPr>
        <w:sectPr w:rsidR="008800C1" w:rsidRPr="00D86EE7" w:rsidSect="008800C1">
          <w:pgSz w:w="16838" w:h="11906" w:orient="landscape"/>
          <w:pgMar w:top="1417" w:right="1417" w:bottom="1417" w:left="1417" w:header="283" w:footer="283" w:gutter="0"/>
          <w:cols w:space="708"/>
          <w:titlePg/>
          <w:docGrid w:linePitch="360"/>
        </w:sectPr>
      </w:pPr>
    </w:p>
    <w:p w14:paraId="14C28131" w14:textId="19CE067F" w:rsidR="00F679D5" w:rsidRPr="00D86EE7" w:rsidRDefault="00F679D5" w:rsidP="00903DE1">
      <w:pPr>
        <w:pStyle w:val="Title2KM"/>
        <w:ind w:left="1134" w:hanging="709"/>
        <w:rPr>
          <w:lang w:val="en-GB"/>
        </w:rPr>
      </w:pPr>
      <w:bookmarkStart w:id="156" w:name="_Toc214060404"/>
      <w:r w:rsidRPr="00D86EE7">
        <w:rPr>
          <w:lang w:val="en-GB"/>
        </w:rPr>
        <w:lastRenderedPageBreak/>
        <w:t>I</w:t>
      </w:r>
      <w:r w:rsidR="0074222E" w:rsidRPr="00D86EE7">
        <w:rPr>
          <w:lang w:val="en-GB"/>
        </w:rPr>
        <w:t>n</w:t>
      </w:r>
      <w:r w:rsidRPr="00D86EE7">
        <w:rPr>
          <w:lang w:val="en-GB"/>
        </w:rPr>
        <w:t>donesia</w:t>
      </w:r>
      <w:bookmarkEnd w:id="156"/>
    </w:p>
    <w:p w14:paraId="04DB8DDB" w14:textId="22E97745" w:rsidR="004A74AF" w:rsidRPr="00D86EE7" w:rsidRDefault="00E07065" w:rsidP="004A74AF">
      <w:pPr>
        <w:rPr>
          <w:bCs/>
          <w:lang w:val="en-GB"/>
        </w:rPr>
      </w:pPr>
      <w:r w:rsidRPr="00D86EE7">
        <w:rPr>
          <w:bCs/>
          <w:noProof/>
          <w:lang w:val="en-GB"/>
        </w:rPr>
        <w:drawing>
          <wp:inline distT="0" distB="0" distL="0" distR="0" wp14:anchorId="78836088" wp14:editId="7421EF34">
            <wp:extent cx="9972040" cy="6593205"/>
            <wp:effectExtent l="0" t="0" r="0" b="0"/>
            <wp:docPr id="10426772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70C91096"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89EE442" w14:textId="77777777" w:rsidTr="00E927C7">
        <w:tc>
          <w:tcPr>
            <w:tcW w:w="13994" w:type="dxa"/>
          </w:tcPr>
          <w:p w14:paraId="7E7E7A54"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5527E3EC" w14:textId="4DBA1FAA"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B40D6F" w:rsidRPr="00D86EE7">
              <w:rPr>
                <w:bCs/>
                <w:sz w:val="20"/>
                <w:szCs w:val="20"/>
                <w:lang w:val="en-GB"/>
              </w:rPr>
              <w:t>Some Pacific stations</w:t>
            </w:r>
          </w:p>
          <w:p w14:paraId="765FB4DD" w14:textId="47012B29"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IOC Sea Level Station Monitoring Facility, Other:</w:t>
            </w:r>
            <w:r w:rsidR="003C14B3" w:rsidRPr="00D86EE7">
              <w:rPr>
                <w:bCs/>
                <w:lang w:val="en-GB"/>
              </w:rPr>
              <w:t xml:space="preserve"> </w:t>
            </w:r>
            <w:r w:rsidR="003C14B3" w:rsidRPr="00D86EE7">
              <w:rPr>
                <w:bCs/>
                <w:sz w:val="20"/>
                <w:szCs w:val="20"/>
                <w:lang w:val="en-GB"/>
              </w:rPr>
              <w:t>Indonesia Tide Gauge and Tsunami Gauge Network</w:t>
            </w:r>
          </w:p>
          <w:p w14:paraId="50AA8436" w14:textId="32247631"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A127E3" w:rsidRPr="00D86EE7">
              <w:rPr>
                <w:bCs/>
                <w:i/>
                <w:iCs/>
                <w:sz w:val="20"/>
                <w:szCs w:val="20"/>
                <w:lang w:val="en-GB"/>
              </w:rPr>
              <w:t>there is no</w:t>
            </w:r>
            <w:r w:rsidRPr="00D86EE7">
              <w:rPr>
                <w:bCs/>
                <w:i/>
                <w:iCs/>
                <w:sz w:val="20"/>
                <w:szCs w:val="20"/>
                <w:lang w:val="en-GB"/>
              </w:rPr>
              <w:t xml:space="preserve"> monitoring: </w:t>
            </w:r>
            <w:r w:rsidR="00A127E3" w:rsidRPr="00D86EE7">
              <w:rPr>
                <w:bCs/>
                <w:sz w:val="20"/>
                <w:szCs w:val="20"/>
                <w:lang w:val="en-GB"/>
              </w:rPr>
              <w:t>N/A</w:t>
            </w:r>
          </w:p>
        </w:tc>
      </w:tr>
    </w:tbl>
    <w:p w14:paraId="42A78D3F"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F724050" w14:textId="77777777" w:rsidTr="006F62F7">
        <w:tc>
          <w:tcPr>
            <w:tcW w:w="13994" w:type="dxa"/>
          </w:tcPr>
          <w:p w14:paraId="30E2787D" w14:textId="58DE0E04"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w:t>
            </w:r>
            <w:r w:rsidR="006F62F7" w:rsidRPr="00D86EE7">
              <w:rPr>
                <w:b/>
                <w:sz w:val="20"/>
                <w:szCs w:val="20"/>
                <w:lang w:val="en-GB"/>
              </w:rPr>
              <w:t xml:space="preserve"> AND TOOLS</w:t>
            </w:r>
            <w:r w:rsidRPr="00D86EE7">
              <w:rPr>
                <w:b/>
                <w:sz w:val="20"/>
                <w:szCs w:val="20"/>
                <w:lang w:val="en-GB"/>
              </w:rPr>
              <w:t xml:space="preserve"> BY NTWC (D4)</w:t>
            </w:r>
          </w:p>
          <w:p w14:paraId="7B351BA3" w14:textId="0FCEAF87" w:rsidR="00A11774" w:rsidRPr="00D86EE7" w:rsidRDefault="00BE35D3" w:rsidP="00E927C7">
            <w:pPr>
              <w:spacing w:line="278" w:lineRule="auto"/>
              <w:jc w:val="left"/>
              <w:rPr>
                <w:bCs/>
                <w:sz w:val="20"/>
                <w:szCs w:val="20"/>
                <w:lang w:val="en-GB"/>
              </w:rPr>
            </w:pPr>
            <w:r w:rsidRPr="00D86EE7">
              <w:rPr>
                <w:bCs/>
                <w:sz w:val="20"/>
                <w:szCs w:val="20"/>
                <w:lang w:val="en-GB"/>
              </w:rPr>
              <w:t xml:space="preserve">YES, </w:t>
            </w:r>
            <w:proofErr w:type="spellStart"/>
            <w:r w:rsidRPr="00D86EE7">
              <w:rPr>
                <w:bCs/>
                <w:sz w:val="20"/>
                <w:szCs w:val="20"/>
                <w:lang w:val="en-GB"/>
              </w:rPr>
              <w:t>TsunAWI</w:t>
            </w:r>
            <w:proofErr w:type="spellEnd"/>
            <w:r w:rsidRPr="00D86EE7">
              <w:rPr>
                <w:bCs/>
                <w:sz w:val="20"/>
                <w:szCs w:val="20"/>
                <w:lang w:val="en-GB"/>
              </w:rPr>
              <w:t xml:space="preserve"> and </w:t>
            </w:r>
            <w:proofErr w:type="spellStart"/>
            <w:r w:rsidRPr="00D86EE7">
              <w:rPr>
                <w:bCs/>
                <w:sz w:val="20"/>
                <w:szCs w:val="20"/>
                <w:lang w:val="en-GB"/>
              </w:rPr>
              <w:t>EasyWave</w:t>
            </w:r>
            <w:proofErr w:type="spellEnd"/>
            <w:r w:rsidRPr="00D86EE7">
              <w:rPr>
                <w:bCs/>
                <w:sz w:val="20"/>
                <w:szCs w:val="20"/>
                <w:lang w:val="en-GB"/>
              </w:rPr>
              <w:t xml:space="preserve"> (TOAST)</w:t>
            </w:r>
          </w:p>
        </w:tc>
      </w:tr>
    </w:tbl>
    <w:p w14:paraId="1D1A1FE5"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FAE2749" w14:textId="77777777" w:rsidTr="00FB152F">
        <w:tc>
          <w:tcPr>
            <w:tcW w:w="657" w:type="pct"/>
            <w:vMerge w:val="restart"/>
            <w:shd w:val="clear" w:color="auto" w:fill="D9D9D9" w:themeFill="background1" w:themeFillShade="D9"/>
          </w:tcPr>
          <w:p w14:paraId="1D273907" w14:textId="528B507A"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04C38BBA"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5CD40B4D"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4DC273AC"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37DC5A23"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B7AC397"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3E3CB82B" w14:textId="77777777" w:rsidTr="00E927C7">
        <w:tc>
          <w:tcPr>
            <w:tcW w:w="657" w:type="pct"/>
            <w:vMerge/>
            <w:shd w:val="clear" w:color="auto" w:fill="D9D9D9" w:themeFill="background1" w:themeFillShade="D9"/>
          </w:tcPr>
          <w:p w14:paraId="6725F488"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3622FD84"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764914F"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827742A"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CA061D3"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FD5AB1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310E66D"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A649401"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F8EAAE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F3E5347"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50DA6F4"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7CAC88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97B3CC2"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77D698EB"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EB56348"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0FAEC15D"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6623AC34" w14:textId="77777777" w:rsidTr="00FB152F">
        <w:tc>
          <w:tcPr>
            <w:tcW w:w="657" w:type="pct"/>
            <w:vMerge w:val="restart"/>
            <w:vAlign w:val="center"/>
          </w:tcPr>
          <w:p w14:paraId="3A7229FB" w14:textId="77777777" w:rsidR="00310332" w:rsidRPr="00D86EE7" w:rsidRDefault="00310332" w:rsidP="00E927C7">
            <w:pPr>
              <w:jc w:val="left"/>
              <w:rPr>
                <w:bCs/>
                <w:sz w:val="20"/>
                <w:szCs w:val="20"/>
                <w:lang w:val="en-GB"/>
              </w:rPr>
            </w:pPr>
            <w:r w:rsidRPr="00D86EE7">
              <w:rPr>
                <w:bCs/>
                <w:sz w:val="20"/>
                <w:szCs w:val="20"/>
                <w:lang w:val="en-GB"/>
              </w:rPr>
              <w:t>Indonesia</w:t>
            </w:r>
          </w:p>
        </w:tc>
        <w:tc>
          <w:tcPr>
            <w:tcW w:w="867" w:type="pct"/>
            <w:gridSpan w:val="3"/>
          </w:tcPr>
          <w:p w14:paraId="48C14C4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Papua</w:t>
            </w:r>
          </w:p>
        </w:tc>
        <w:tc>
          <w:tcPr>
            <w:tcW w:w="870" w:type="pct"/>
            <w:gridSpan w:val="3"/>
          </w:tcPr>
          <w:p w14:paraId="3A987F0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North Sulawesi</w:t>
            </w:r>
          </w:p>
        </w:tc>
        <w:tc>
          <w:tcPr>
            <w:tcW w:w="870" w:type="pct"/>
            <w:gridSpan w:val="3"/>
          </w:tcPr>
          <w:p w14:paraId="074D5E8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West Papua</w:t>
            </w:r>
          </w:p>
        </w:tc>
        <w:tc>
          <w:tcPr>
            <w:tcW w:w="870" w:type="pct"/>
            <w:gridSpan w:val="3"/>
          </w:tcPr>
          <w:p w14:paraId="3E30ED2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North Molucca</w:t>
            </w:r>
          </w:p>
        </w:tc>
        <w:tc>
          <w:tcPr>
            <w:tcW w:w="865" w:type="pct"/>
            <w:gridSpan w:val="3"/>
          </w:tcPr>
          <w:p w14:paraId="76062E1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Gorontalo</w:t>
            </w:r>
          </w:p>
        </w:tc>
      </w:tr>
      <w:tr w:rsidR="00310332" w:rsidRPr="00D86EE7" w14:paraId="6AD20C73" w14:textId="77777777" w:rsidTr="00310332">
        <w:tc>
          <w:tcPr>
            <w:tcW w:w="657" w:type="pct"/>
            <w:vMerge/>
            <w:vAlign w:val="center"/>
          </w:tcPr>
          <w:p w14:paraId="01924466" w14:textId="77777777" w:rsidR="00310332" w:rsidRPr="00D86EE7" w:rsidRDefault="00310332" w:rsidP="00E927C7">
            <w:pPr>
              <w:jc w:val="left"/>
              <w:rPr>
                <w:bCs/>
                <w:sz w:val="20"/>
                <w:szCs w:val="20"/>
                <w:lang w:val="en-GB"/>
              </w:rPr>
            </w:pPr>
          </w:p>
        </w:tc>
        <w:tc>
          <w:tcPr>
            <w:tcW w:w="289" w:type="pct"/>
          </w:tcPr>
          <w:p w14:paraId="6356BA0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89" w:type="pct"/>
          </w:tcPr>
          <w:p w14:paraId="112C32A8"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7A0233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0574843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620146D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6608630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4</w:t>
            </w:r>
          </w:p>
        </w:tc>
        <w:tc>
          <w:tcPr>
            <w:tcW w:w="290" w:type="pct"/>
          </w:tcPr>
          <w:p w14:paraId="6ACCD099"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4E6B667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094761E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128410B2"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6F814977"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4DEC3B0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9" w:type="pct"/>
          </w:tcPr>
          <w:p w14:paraId="7AA1BC2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1</w:t>
            </w:r>
          </w:p>
        </w:tc>
        <w:tc>
          <w:tcPr>
            <w:tcW w:w="289" w:type="pct"/>
          </w:tcPr>
          <w:p w14:paraId="29BD30D7"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7" w:type="pct"/>
          </w:tcPr>
          <w:p w14:paraId="5A0772F5"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r>
    </w:tbl>
    <w:p w14:paraId="08FBD412"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5A68B898" w14:textId="77777777" w:rsidR="00A11774" w:rsidRPr="00D86EE7" w:rsidRDefault="00A11774" w:rsidP="007A79F7">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7A79F7" w:rsidRPr="00D86EE7" w14:paraId="54F7BB6A" w14:textId="77777777" w:rsidTr="00E927C7">
        <w:trPr>
          <w:trHeight w:val="300"/>
        </w:trPr>
        <w:tc>
          <w:tcPr>
            <w:tcW w:w="5000" w:type="pct"/>
            <w:shd w:val="clear" w:color="000000" w:fill="FFFFFF"/>
            <w:noWrap/>
            <w:hideMark/>
          </w:tcPr>
          <w:p w14:paraId="206EC7E7" w14:textId="025F7016" w:rsidR="007A79F7" w:rsidRPr="00D86EE7" w:rsidRDefault="007A79F7"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7A3014"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3EDDAAD3" w14:textId="77777777" w:rsidR="007A79F7" w:rsidRPr="00D86EE7" w:rsidRDefault="007A79F7" w:rsidP="007A79F7">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7A79F7" w:rsidRPr="00D86EE7" w14:paraId="69DAE584" w14:textId="77777777" w:rsidTr="00E927C7">
        <w:trPr>
          <w:trHeight w:val="301"/>
        </w:trPr>
        <w:tc>
          <w:tcPr>
            <w:tcW w:w="5000" w:type="pct"/>
            <w:shd w:val="clear" w:color="000000" w:fill="FFFFFF"/>
            <w:hideMark/>
          </w:tcPr>
          <w:p w14:paraId="58EF27E8" w14:textId="43FE6935" w:rsidR="007A79F7" w:rsidRPr="00D86EE7" w:rsidRDefault="007A79F7"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DA2292" w:rsidRPr="00D86EE7">
              <w:rPr>
                <w:rFonts w:eastAsia="Times New Roman"/>
                <w:bCs/>
                <w:color w:val="000000"/>
                <w:sz w:val="20"/>
                <w:szCs w:val="20"/>
                <w:lang w:val="en-GB"/>
              </w:rPr>
              <w:t>Some of the tsunami gauges recorded small tsunami waves (report to be sent).</w:t>
            </w:r>
          </w:p>
        </w:tc>
      </w:tr>
    </w:tbl>
    <w:p w14:paraId="01DA48A9" w14:textId="77777777" w:rsidR="007A79F7" w:rsidRPr="00D86EE7" w:rsidRDefault="007A79F7" w:rsidP="007A79F7">
      <w:pPr>
        <w:spacing w:line="278" w:lineRule="auto"/>
        <w:jc w:val="left"/>
        <w:rPr>
          <w:bCs/>
          <w:lang w:val="en-GB"/>
        </w:rPr>
      </w:pPr>
    </w:p>
    <w:p w14:paraId="7E7E8C62" w14:textId="77777777" w:rsidR="007A79F7" w:rsidRPr="00D86EE7" w:rsidRDefault="007A79F7">
      <w:pPr>
        <w:spacing w:after="160" w:line="278" w:lineRule="auto"/>
        <w:jc w:val="left"/>
        <w:rPr>
          <w:bCs/>
          <w:lang w:val="en-GB"/>
        </w:rPr>
        <w:sectPr w:rsidR="007A79F7" w:rsidRPr="00D86EE7" w:rsidSect="007A79F7">
          <w:pgSz w:w="16838" w:h="11906" w:orient="landscape"/>
          <w:pgMar w:top="1417" w:right="1417" w:bottom="1417" w:left="1417" w:header="283" w:footer="283" w:gutter="0"/>
          <w:cols w:space="708"/>
          <w:titlePg/>
          <w:docGrid w:linePitch="360"/>
        </w:sectPr>
      </w:pPr>
    </w:p>
    <w:p w14:paraId="0638B432" w14:textId="35B25A29" w:rsidR="0074222E" w:rsidRPr="00D86EE7" w:rsidRDefault="0074222E" w:rsidP="00903DE1">
      <w:pPr>
        <w:pStyle w:val="Title2KM"/>
        <w:ind w:left="1134" w:hanging="709"/>
        <w:rPr>
          <w:lang w:val="en-GB"/>
        </w:rPr>
      </w:pPr>
      <w:bookmarkStart w:id="157" w:name="_Toc214060405"/>
      <w:r w:rsidRPr="00D86EE7">
        <w:rPr>
          <w:lang w:val="en-GB"/>
        </w:rPr>
        <w:lastRenderedPageBreak/>
        <w:t>Japan</w:t>
      </w:r>
      <w:bookmarkEnd w:id="157"/>
    </w:p>
    <w:p w14:paraId="54C5087A" w14:textId="4B4A2103" w:rsidR="004A74AF" w:rsidRPr="00D86EE7" w:rsidRDefault="002E3C1D" w:rsidP="004A74AF">
      <w:pPr>
        <w:rPr>
          <w:bCs/>
          <w:lang w:val="en-GB"/>
        </w:rPr>
      </w:pPr>
      <w:r w:rsidRPr="00D86EE7">
        <w:rPr>
          <w:noProof/>
          <w:lang w:val="en-GB"/>
        </w:rPr>
        <w:drawing>
          <wp:inline distT="0" distB="0" distL="0" distR="0" wp14:anchorId="5B1C73C6" wp14:editId="3F498870">
            <wp:extent cx="9626681" cy="6588000"/>
            <wp:effectExtent l="0" t="0" r="0" b="3810"/>
            <wp:docPr id="9300708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6681" cy="6588000"/>
                    </a:xfrm>
                    <a:prstGeom prst="rect">
                      <a:avLst/>
                    </a:prstGeom>
                    <a:noFill/>
                    <a:ln>
                      <a:noFill/>
                    </a:ln>
                  </pic:spPr>
                </pic:pic>
              </a:graphicData>
            </a:graphic>
          </wp:inline>
        </w:drawing>
      </w:r>
    </w:p>
    <w:p w14:paraId="688E9CA4"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F4224FF" w14:textId="77777777" w:rsidTr="00E927C7">
        <w:tc>
          <w:tcPr>
            <w:tcW w:w="13994" w:type="dxa"/>
          </w:tcPr>
          <w:p w14:paraId="1F4629A3"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61B8077D" w14:textId="7A647CF2"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53DB9" w:rsidRPr="00D86EE7">
              <w:rPr>
                <w:bCs/>
                <w:sz w:val="20"/>
                <w:szCs w:val="20"/>
                <w:lang w:val="en-GB"/>
              </w:rPr>
              <w:t>All Pacific stations</w:t>
            </w:r>
          </w:p>
          <w:p w14:paraId="6C0425DE" w14:textId="76FE7A6C"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IOC Sea Level Station Monitoring Facility</w:t>
            </w:r>
          </w:p>
          <w:p w14:paraId="762D9F38" w14:textId="685DF149"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3C14B3" w:rsidRPr="00D86EE7">
              <w:rPr>
                <w:bCs/>
                <w:i/>
                <w:iCs/>
                <w:sz w:val="20"/>
                <w:szCs w:val="20"/>
                <w:lang w:val="en-GB"/>
              </w:rPr>
              <w:t>there is no</w:t>
            </w:r>
            <w:r w:rsidRPr="00D86EE7">
              <w:rPr>
                <w:bCs/>
                <w:i/>
                <w:iCs/>
                <w:sz w:val="20"/>
                <w:szCs w:val="20"/>
                <w:lang w:val="en-GB"/>
              </w:rPr>
              <w:t xml:space="preserve"> monitoring: </w:t>
            </w:r>
            <w:r w:rsidR="003C14B3" w:rsidRPr="00D86EE7">
              <w:rPr>
                <w:bCs/>
                <w:sz w:val="20"/>
                <w:szCs w:val="20"/>
                <w:lang w:val="en-GB"/>
              </w:rPr>
              <w:t>N/A</w:t>
            </w:r>
          </w:p>
        </w:tc>
      </w:tr>
    </w:tbl>
    <w:p w14:paraId="37923C01"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CAFA1A7" w14:textId="77777777" w:rsidTr="00E927C7">
        <w:tc>
          <w:tcPr>
            <w:tcW w:w="13994" w:type="dxa"/>
          </w:tcPr>
          <w:p w14:paraId="0014C563" w14:textId="423491AC"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A27688" w:rsidRPr="00D86EE7">
              <w:rPr>
                <w:b/>
                <w:sz w:val="20"/>
                <w:szCs w:val="20"/>
                <w:lang w:val="en-GB"/>
              </w:rPr>
              <w:t xml:space="preserve">AND TOOLS </w:t>
            </w:r>
            <w:r w:rsidRPr="00D86EE7">
              <w:rPr>
                <w:b/>
                <w:sz w:val="20"/>
                <w:szCs w:val="20"/>
                <w:lang w:val="en-GB"/>
              </w:rPr>
              <w:t>BY NTWC (D4)</w:t>
            </w:r>
          </w:p>
          <w:p w14:paraId="37E52455" w14:textId="76A7EAB3" w:rsidR="00A11774" w:rsidRPr="00D86EE7" w:rsidRDefault="00064B21" w:rsidP="00E927C7">
            <w:pPr>
              <w:spacing w:line="278" w:lineRule="auto"/>
              <w:jc w:val="left"/>
              <w:rPr>
                <w:bCs/>
                <w:sz w:val="20"/>
                <w:szCs w:val="20"/>
                <w:lang w:val="en-GB"/>
              </w:rPr>
            </w:pPr>
            <w:r w:rsidRPr="00D86EE7">
              <w:rPr>
                <w:bCs/>
                <w:sz w:val="20"/>
                <w:szCs w:val="20"/>
                <w:lang w:val="en-GB"/>
              </w:rPr>
              <w:t>YES, JMA’</w:t>
            </w:r>
            <w:r w:rsidR="0076239D" w:rsidRPr="00D86EE7">
              <w:rPr>
                <w:bCs/>
                <w:sz w:val="20"/>
                <w:szCs w:val="20"/>
                <w:lang w:val="en-GB"/>
              </w:rPr>
              <w:t>s model</w:t>
            </w:r>
          </w:p>
        </w:tc>
      </w:tr>
    </w:tbl>
    <w:p w14:paraId="28D963CD"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12CEAE9B" w14:textId="77777777" w:rsidTr="00FB152F">
        <w:tc>
          <w:tcPr>
            <w:tcW w:w="657" w:type="pct"/>
            <w:vMerge w:val="restart"/>
            <w:shd w:val="clear" w:color="auto" w:fill="D9D9D9" w:themeFill="background1" w:themeFillShade="D9"/>
          </w:tcPr>
          <w:p w14:paraId="76E368E8" w14:textId="265727D1"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0D3C806C"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651777B0"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0578D94"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49DF3D28"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43A11EF"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01C234A8" w14:textId="77777777" w:rsidTr="00E927C7">
        <w:tc>
          <w:tcPr>
            <w:tcW w:w="657" w:type="pct"/>
            <w:vMerge/>
            <w:shd w:val="clear" w:color="auto" w:fill="D9D9D9" w:themeFill="background1" w:themeFillShade="D9"/>
          </w:tcPr>
          <w:p w14:paraId="1E0D2D4D"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7A8FB744"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67692CD"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DEAC047"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1DF3CBB"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C29C31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92D9489"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4A7FD13"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BA48950"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2347982"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22659F4"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6455A46E"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491F20B"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DFF60EC"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935F7CE"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66706AE8"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36EFBC50" w14:textId="77777777" w:rsidTr="00FB152F">
        <w:tc>
          <w:tcPr>
            <w:tcW w:w="657" w:type="pct"/>
            <w:vMerge w:val="restart"/>
            <w:vAlign w:val="center"/>
          </w:tcPr>
          <w:p w14:paraId="126AB380" w14:textId="77777777" w:rsidR="00310332" w:rsidRPr="00D86EE7" w:rsidRDefault="00310332" w:rsidP="00E927C7">
            <w:pPr>
              <w:jc w:val="left"/>
              <w:rPr>
                <w:bCs/>
                <w:sz w:val="20"/>
                <w:szCs w:val="20"/>
                <w:lang w:val="en-GB"/>
              </w:rPr>
            </w:pPr>
            <w:r w:rsidRPr="00D86EE7">
              <w:rPr>
                <w:bCs/>
                <w:sz w:val="20"/>
                <w:szCs w:val="20"/>
                <w:lang w:val="en-GB"/>
              </w:rPr>
              <w:t>Japan</w:t>
            </w:r>
          </w:p>
        </w:tc>
        <w:tc>
          <w:tcPr>
            <w:tcW w:w="867" w:type="pct"/>
            <w:gridSpan w:val="3"/>
          </w:tcPr>
          <w:p w14:paraId="2274FE43" w14:textId="75C55BEE" w:rsidR="00310332" w:rsidRPr="00D86EE7" w:rsidRDefault="00A27688" w:rsidP="00E927C7">
            <w:pPr>
              <w:jc w:val="center"/>
              <w:rPr>
                <w:bCs/>
                <w:sz w:val="20"/>
                <w:szCs w:val="20"/>
                <w:lang w:val="en-GB"/>
              </w:rPr>
            </w:pPr>
            <w:r w:rsidRPr="00D86EE7">
              <w:rPr>
                <w:bCs/>
                <w:sz w:val="20"/>
                <w:szCs w:val="20"/>
                <w:lang w:val="en-GB"/>
              </w:rPr>
              <w:t>-</w:t>
            </w:r>
          </w:p>
        </w:tc>
        <w:tc>
          <w:tcPr>
            <w:tcW w:w="870" w:type="pct"/>
            <w:gridSpan w:val="3"/>
          </w:tcPr>
          <w:p w14:paraId="7D4B02C3" w14:textId="2F64C19B" w:rsidR="00310332" w:rsidRPr="00D86EE7" w:rsidRDefault="00A27688" w:rsidP="00E927C7">
            <w:pPr>
              <w:jc w:val="center"/>
              <w:rPr>
                <w:bCs/>
                <w:sz w:val="20"/>
                <w:szCs w:val="20"/>
                <w:lang w:val="en-GB"/>
              </w:rPr>
            </w:pPr>
            <w:r w:rsidRPr="00D86EE7">
              <w:rPr>
                <w:bCs/>
                <w:sz w:val="20"/>
                <w:szCs w:val="20"/>
                <w:lang w:val="en-GB"/>
              </w:rPr>
              <w:t>-</w:t>
            </w:r>
          </w:p>
        </w:tc>
        <w:tc>
          <w:tcPr>
            <w:tcW w:w="870" w:type="pct"/>
            <w:gridSpan w:val="3"/>
          </w:tcPr>
          <w:p w14:paraId="41B5FC69" w14:textId="476432CC" w:rsidR="00310332" w:rsidRPr="00D86EE7" w:rsidRDefault="00A27688" w:rsidP="00E927C7">
            <w:pPr>
              <w:jc w:val="center"/>
              <w:rPr>
                <w:bCs/>
                <w:sz w:val="20"/>
                <w:szCs w:val="20"/>
                <w:lang w:val="en-GB"/>
              </w:rPr>
            </w:pPr>
            <w:r w:rsidRPr="00D86EE7">
              <w:rPr>
                <w:bCs/>
                <w:sz w:val="20"/>
                <w:szCs w:val="20"/>
                <w:lang w:val="en-GB"/>
              </w:rPr>
              <w:t>-</w:t>
            </w:r>
          </w:p>
        </w:tc>
        <w:tc>
          <w:tcPr>
            <w:tcW w:w="870" w:type="pct"/>
            <w:gridSpan w:val="3"/>
          </w:tcPr>
          <w:p w14:paraId="7DA10E80" w14:textId="69FD8DA1" w:rsidR="00310332" w:rsidRPr="00D86EE7" w:rsidRDefault="00A27688" w:rsidP="00E927C7">
            <w:pPr>
              <w:jc w:val="center"/>
              <w:rPr>
                <w:bCs/>
                <w:sz w:val="20"/>
                <w:szCs w:val="20"/>
                <w:lang w:val="en-GB"/>
              </w:rPr>
            </w:pPr>
            <w:r w:rsidRPr="00D86EE7">
              <w:rPr>
                <w:bCs/>
                <w:sz w:val="20"/>
                <w:szCs w:val="20"/>
                <w:lang w:val="en-GB"/>
              </w:rPr>
              <w:t>-</w:t>
            </w:r>
          </w:p>
        </w:tc>
        <w:tc>
          <w:tcPr>
            <w:tcW w:w="865" w:type="pct"/>
            <w:gridSpan w:val="3"/>
          </w:tcPr>
          <w:p w14:paraId="26B633D8" w14:textId="3F2F4B4E" w:rsidR="00310332" w:rsidRPr="00D86EE7" w:rsidRDefault="00A27688" w:rsidP="00E927C7">
            <w:pPr>
              <w:jc w:val="center"/>
              <w:rPr>
                <w:bCs/>
                <w:sz w:val="20"/>
                <w:szCs w:val="20"/>
                <w:lang w:val="en-GB"/>
              </w:rPr>
            </w:pPr>
            <w:r w:rsidRPr="00D86EE7">
              <w:rPr>
                <w:bCs/>
                <w:sz w:val="20"/>
                <w:szCs w:val="20"/>
                <w:lang w:val="en-GB"/>
              </w:rPr>
              <w:t>-</w:t>
            </w:r>
          </w:p>
        </w:tc>
      </w:tr>
      <w:tr w:rsidR="00310332" w:rsidRPr="00D86EE7" w14:paraId="423B9133" w14:textId="77777777" w:rsidTr="00E927C7">
        <w:tc>
          <w:tcPr>
            <w:tcW w:w="657" w:type="pct"/>
            <w:vMerge/>
            <w:vAlign w:val="center"/>
          </w:tcPr>
          <w:p w14:paraId="2618108C" w14:textId="77777777" w:rsidR="00310332" w:rsidRPr="00D86EE7" w:rsidRDefault="00310332" w:rsidP="00E927C7">
            <w:pPr>
              <w:jc w:val="left"/>
              <w:rPr>
                <w:bCs/>
                <w:sz w:val="20"/>
                <w:szCs w:val="20"/>
                <w:lang w:val="en-GB"/>
              </w:rPr>
            </w:pPr>
          </w:p>
        </w:tc>
        <w:tc>
          <w:tcPr>
            <w:tcW w:w="289" w:type="pct"/>
          </w:tcPr>
          <w:p w14:paraId="043F8947" w14:textId="77777777" w:rsidR="00310332" w:rsidRPr="00D86EE7" w:rsidRDefault="00310332" w:rsidP="00E927C7">
            <w:pPr>
              <w:jc w:val="center"/>
              <w:rPr>
                <w:bCs/>
                <w:color w:val="333333"/>
                <w:sz w:val="20"/>
                <w:szCs w:val="20"/>
                <w:lang w:val="en-GB"/>
              </w:rPr>
            </w:pPr>
          </w:p>
        </w:tc>
        <w:tc>
          <w:tcPr>
            <w:tcW w:w="289" w:type="pct"/>
          </w:tcPr>
          <w:p w14:paraId="14822809" w14:textId="77777777" w:rsidR="00310332" w:rsidRPr="00D86EE7" w:rsidRDefault="00310332" w:rsidP="00E927C7">
            <w:pPr>
              <w:jc w:val="center"/>
              <w:rPr>
                <w:bCs/>
                <w:color w:val="333333"/>
                <w:sz w:val="20"/>
                <w:szCs w:val="20"/>
                <w:lang w:val="en-GB"/>
              </w:rPr>
            </w:pPr>
          </w:p>
        </w:tc>
        <w:tc>
          <w:tcPr>
            <w:tcW w:w="290" w:type="pct"/>
          </w:tcPr>
          <w:p w14:paraId="6046A06F" w14:textId="77777777" w:rsidR="00310332" w:rsidRPr="00D86EE7" w:rsidRDefault="00310332" w:rsidP="00E927C7">
            <w:pPr>
              <w:jc w:val="center"/>
              <w:rPr>
                <w:bCs/>
                <w:color w:val="333333"/>
                <w:sz w:val="20"/>
                <w:szCs w:val="20"/>
                <w:lang w:val="en-GB"/>
              </w:rPr>
            </w:pPr>
          </w:p>
        </w:tc>
        <w:tc>
          <w:tcPr>
            <w:tcW w:w="290" w:type="pct"/>
          </w:tcPr>
          <w:p w14:paraId="1085A0E3" w14:textId="77777777" w:rsidR="00310332" w:rsidRPr="00D86EE7" w:rsidRDefault="00310332" w:rsidP="00E927C7">
            <w:pPr>
              <w:jc w:val="center"/>
              <w:rPr>
                <w:bCs/>
                <w:color w:val="333333"/>
                <w:sz w:val="20"/>
                <w:szCs w:val="20"/>
                <w:lang w:val="en-GB"/>
              </w:rPr>
            </w:pPr>
          </w:p>
        </w:tc>
        <w:tc>
          <w:tcPr>
            <w:tcW w:w="290" w:type="pct"/>
          </w:tcPr>
          <w:p w14:paraId="7179E0C8" w14:textId="77777777" w:rsidR="00310332" w:rsidRPr="00D86EE7" w:rsidRDefault="00310332" w:rsidP="00E927C7">
            <w:pPr>
              <w:jc w:val="center"/>
              <w:rPr>
                <w:bCs/>
                <w:color w:val="333333"/>
                <w:sz w:val="20"/>
                <w:szCs w:val="20"/>
                <w:lang w:val="en-GB"/>
              </w:rPr>
            </w:pPr>
          </w:p>
        </w:tc>
        <w:tc>
          <w:tcPr>
            <w:tcW w:w="290" w:type="pct"/>
          </w:tcPr>
          <w:p w14:paraId="6BB13AF6" w14:textId="77777777" w:rsidR="00310332" w:rsidRPr="00D86EE7" w:rsidRDefault="00310332" w:rsidP="00E927C7">
            <w:pPr>
              <w:jc w:val="center"/>
              <w:rPr>
                <w:bCs/>
                <w:color w:val="333333"/>
                <w:sz w:val="20"/>
                <w:szCs w:val="20"/>
                <w:lang w:val="en-GB"/>
              </w:rPr>
            </w:pPr>
          </w:p>
        </w:tc>
        <w:tc>
          <w:tcPr>
            <w:tcW w:w="290" w:type="pct"/>
          </w:tcPr>
          <w:p w14:paraId="092FD533" w14:textId="77777777" w:rsidR="00310332" w:rsidRPr="00D86EE7" w:rsidRDefault="00310332" w:rsidP="00E927C7">
            <w:pPr>
              <w:jc w:val="center"/>
              <w:rPr>
                <w:bCs/>
                <w:color w:val="333333"/>
                <w:sz w:val="20"/>
                <w:szCs w:val="20"/>
                <w:lang w:val="en-GB"/>
              </w:rPr>
            </w:pPr>
          </w:p>
        </w:tc>
        <w:tc>
          <w:tcPr>
            <w:tcW w:w="290" w:type="pct"/>
          </w:tcPr>
          <w:p w14:paraId="0B12B350" w14:textId="77777777" w:rsidR="00310332" w:rsidRPr="00D86EE7" w:rsidRDefault="00310332" w:rsidP="00E927C7">
            <w:pPr>
              <w:jc w:val="center"/>
              <w:rPr>
                <w:bCs/>
                <w:color w:val="333333"/>
                <w:sz w:val="20"/>
                <w:szCs w:val="20"/>
                <w:lang w:val="en-GB"/>
              </w:rPr>
            </w:pPr>
          </w:p>
        </w:tc>
        <w:tc>
          <w:tcPr>
            <w:tcW w:w="290" w:type="pct"/>
          </w:tcPr>
          <w:p w14:paraId="6775B6DD" w14:textId="77777777" w:rsidR="00310332" w:rsidRPr="00D86EE7" w:rsidRDefault="00310332" w:rsidP="00E927C7">
            <w:pPr>
              <w:jc w:val="center"/>
              <w:rPr>
                <w:bCs/>
                <w:color w:val="333333"/>
                <w:sz w:val="20"/>
                <w:szCs w:val="20"/>
                <w:lang w:val="en-GB"/>
              </w:rPr>
            </w:pPr>
          </w:p>
        </w:tc>
        <w:tc>
          <w:tcPr>
            <w:tcW w:w="290" w:type="pct"/>
          </w:tcPr>
          <w:p w14:paraId="29F51BF8" w14:textId="77777777" w:rsidR="00310332" w:rsidRPr="00D86EE7" w:rsidRDefault="00310332" w:rsidP="00E927C7">
            <w:pPr>
              <w:jc w:val="center"/>
              <w:rPr>
                <w:bCs/>
                <w:color w:val="333333"/>
                <w:sz w:val="20"/>
                <w:szCs w:val="20"/>
                <w:lang w:val="en-GB"/>
              </w:rPr>
            </w:pPr>
          </w:p>
        </w:tc>
        <w:tc>
          <w:tcPr>
            <w:tcW w:w="290" w:type="pct"/>
          </w:tcPr>
          <w:p w14:paraId="3B3ED136" w14:textId="77777777" w:rsidR="00310332" w:rsidRPr="00D86EE7" w:rsidRDefault="00310332" w:rsidP="00E927C7">
            <w:pPr>
              <w:jc w:val="center"/>
              <w:rPr>
                <w:bCs/>
                <w:color w:val="333333"/>
                <w:sz w:val="20"/>
                <w:szCs w:val="20"/>
                <w:lang w:val="en-GB"/>
              </w:rPr>
            </w:pPr>
          </w:p>
        </w:tc>
        <w:tc>
          <w:tcPr>
            <w:tcW w:w="290" w:type="pct"/>
          </w:tcPr>
          <w:p w14:paraId="73ECCF78" w14:textId="77777777" w:rsidR="00310332" w:rsidRPr="00D86EE7" w:rsidRDefault="00310332" w:rsidP="00E927C7">
            <w:pPr>
              <w:jc w:val="center"/>
              <w:rPr>
                <w:bCs/>
                <w:color w:val="333333"/>
                <w:sz w:val="20"/>
                <w:szCs w:val="20"/>
                <w:lang w:val="en-GB"/>
              </w:rPr>
            </w:pPr>
          </w:p>
        </w:tc>
        <w:tc>
          <w:tcPr>
            <w:tcW w:w="289" w:type="pct"/>
          </w:tcPr>
          <w:p w14:paraId="5EE01A0A" w14:textId="77777777" w:rsidR="00310332" w:rsidRPr="00D86EE7" w:rsidRDefault="00310332" w:rsidP="00E927C7">
            <w:pPr>
              <w:jc w:val="center"/>
              <w:rPr>
                <w:bCs/>
                <w:color w:val="333333"/>
                <w:sz w:val="20"/>
                <w:szCs w:val="20"/>
                <w:lang w:val="en-GB"/>
              </w:rPr>
            </w:pPr>
          </w:p>
        </w:tc>
        <w:tc>
          <w:tcPr>
            <w:tcW w:w="289" w:type="pct"/>
          </w:tcPr>
          <w:p w14:paraId="5653DDC1" w14:textId="77777777" w:rsidR="00310332" w:rsidRPr="00D86EE7" w:rsidRDefault="00310332" w:rsidP="00E927C7">
            <w:pPr>
              <w:jc w:val="center"/>
              <w:rPr>
                <w:bCs/>
                <w:color w:val="333333"/>
                <w:sz w:val="20"/>
                <w:szCs w:val="20"/>
                <w:lang w:val="en-GB"/>
              </w:rPr>
            </w:pPr>
          </w:p>
        </w:tc>
        <w:tc>
          <w:tcPr>
            <w:tcW w:w="287" w:type="pct"/>
          </w:tcPr>
          <w:p w14:paraId="6A6F1312" w14:textId="77777777" w:rsidR="00310332" w:rsidRPr="00D86EE7" w:rsidRDefault="00310332" w:rsidP="00E927C7">
            <w:pPr>
              <w:jc w:val="center"/>
              <w:rPr>
                <w:bCs/>
                <w:color w:val="333333"/>
                <w:sz w:val="20"/>
                <w:szCs w:val="20"/>
                <w:lang w:val="en-GB"/>
              </w:rPr>
            </w:pPr>
          </w:p>
        </w:tc>
      </w:tr>
    </w:tbl>
    <w:p w14:paraId="5D1E1799"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759CE690" w14:textId="77777777" w:rsidR="00A11774" w:rsidRPr="00D86EE7" w:rsidRDefault="00A11774"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0F036F87" w14:textId="77777777" w:rsidTr="00E927C7">
        <w:trPr>
          <w:trHeight w:val="300"/>
        </w:trPr>
        <w:tc>
          <w:tcPr>
            <w:tcW w:w="5000" w:type="pct"/>
            <w:shd w:val="clear" w:color="000000" w:fill="FFFFFF"/>
            <w:noWrap/>
            <w:hideMark/>
          </w:tcPr>
          <w:p w14:paraId="2E265123" w14:textId="76243AAC"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F572EC" w:rsidRPr="00D86EE7">
              <w:rPr>
                <w:rFonts w:eastAsia="Times New Roman"/>
                <w:bCs/>
                <w:color w:val="000000"/>
                <w:sz w:val="20"/>
                <w:szCs w:val="20"/>
                <w:lang w:val="en-GB"/>
              </w:rPr>
              <w:t>None</w:t>
            </w:r>
          </w:p>
        </w:tc>
      </w:tr>
    </w:tbl>
    <w:p w14:paraId="11DA5048" w14:textId="77777777" w:rsidR="000A7636" w:rsidRPr="00D86EE7" w:rsidRDefault="000A7636"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53FBABC2" w14:textId="77777777" w:rsidTr="00E927C7">
        <w:trPr>
          <w:trHeight w:val="301"/>
        </w:trPr>
        <w:tc>
          <w:tcPr>
            <w:tcW w:w="5000" w:type="pct"/>
            <w:shd w:val="clear" w:color="000000" w:fill="FFFFFF"/>
            <w:hideMark/>
          </w:tcPr>
          <w:p w14:paraId="7F46A382" w14:textId="541D0156"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F572EC" w:rsidRPr="00D86EE7">
              <w:rPr>
                <w:rFonts w:eastAsia="Times New Roman"/>
                <w:bCs/>
                <w:color w:val="000000"/>
                <w:sz w:val="20"/>
                <w:szCs w:val="20"/>
                <w:lang w:val="en-GB"/>
              </w:rPr>
              <w:t>Not answered</w:t>
            </w:r>
          </w:p>
        </w:tc>
      </w:tr>
    </w:tbl>
    <w:p w14:paraId="250EF773" w14:textId="77777777" w:rsidR="000A7636" w:rsidRPr="00D86EE7" w:rsidRDefault="000A7636" w:rsidP="000A7636">
      <w:pPr>
        <w:spacing w:line="278" w:lineRule="auto"/>
        <w:jc w:val="left"/>
        <w:rPr>
          <w:bCs/>
          <w:lang w:val="en-GB"/>
        </w:rPr>
      </w:pPr>
    </w:p>
    <w:p w14:paraId="4EB3E541" w14:textId="77777777" w:rsidR="000A7636" w:rsidRPr="00D86EE7" w:rsidRDefault="000A7636">
      <w:pPr>
        <w:spacing w:after="160" w:line="278" w:lineRule="auto"/>
        <w:jc w:val="left"/>
        <w:rPr>
          <w:bCs/>
          <w:lang w:val="en-GB"/>
        </w:rPr>
        <w:sectPr w:rsidR="000A7636" w:rsidRPr="00D86EE7" w:rsidSect="007A79F7">
          <w:pgSz w:w="16838" w:h="11906" w:orient="landscape"/>
          <w:pgMar w:top="1417" w:right="1417" w:bottom="1417" w:left="1417" w:header="283" w:footer="283" w:gutter="0"/>
          <w:cols w:space="708"/>
          <w:titlePg/>
          <w:docGrid w:linePitch="360"/>
        </w:sectPr>
      </w:pPr>
    </w:p>
    <w:p w14:paraId="3B8C0D02" w14:textId="022A7B48" w:rsidR="0074222E" w:rsidRPr="00D86EE7" w:rsidRDefault="0074222E" w:rsidP="00903DE1">
      <w:pPr>
        <w:pStyle w:val="Title2KM"/>
        <w:ind w:left="1134" w:hanging="709"/>
        <w:rPr>
          <w:lang w:val="en-GB"/>
        </w:rPr>
      </w:pPr>
      <w:bookmarkStart w:id="158" w:name="_Toc214060406"/>
      <w:r w:rsidRPr="00D86EE7">
        <w:rPr>
          <w:lang w:val="en-GB"/>
        </w:rPr>
        <w:lastRenderedPageBreak/>
        <w:t>Kiribati</w:t>
      </w:r>
      <w:bookmarkEnd w:id="158"/>
    </w:p>
    <w:p w14:paraId="1522F4E0" w14:textId="061CE597" w:rsidR="004A74AF" w:rsidRPr="00D86EE7" w:rsidRDefault="00636EE4" w:rsidP="004A74AF">
      <w:pPr>
        <w:rPr>
          <w:bCs/>
          <w:lang w:val="en-GB"/>
        </w:rPr>
      </w:pPr>
      <w:r w:rsidRPr="00D86EE7">
        <w:rPr>
          <w:bCs/>
          <w:noProof/>
          <w:lang w:val="en-GB"/>
        </w:rPr>
        <w:drawing>
          <wp:inline distT="0" distB="0" distL="0" distR="0" wp14:anchorId="2AFB917A" wp14:editId="335E0599">
            <wp:extent cx="9972040" cy="6593205"/>
            <wp:effectExtent l="0" t="0" r="0" b="0"/>
            <wp:docPr id="75447472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2B9C2A0A"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3994"/>
      </w:tblGrid>
      <w:tr w:rsidR="00A11774" w:rsidRPr="00D86EE7" w14:paraId="24582AE3" w14:textId="77777777" w:rsidTr="008E6961">
        <w:tc>
          <w:tcPr>
            <w:tcW w:w="13994" w:type="dxa"/>
          </w:tcPr>
          <w:p w14:paraId="27CDC9DE"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1CC619D3" w14:textId="7C1A3AC2"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53DB9" w:rsidRPr="00D86EE7">
              <w:rPr>
                <w:bCs/>
                <w:sz w:val="20"/>
                <w:szCs w:val="20"/>
                <w:lang w:val="en-GB"/>
              </w:rPr>
              <w:t>All Pacific stations</w:t>
            </w:r>
          </w:p>
          <w:p w14:paraId="76D974C3" w14:textId="6DB313CF"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w:t>
            </w:r>
          </w:p>
          <w:p w14:paraId="0F615720" w14:textId="6C7BF8AD"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726C67" w:rsidRPr="00D86EE7">
              <w:rPr>
                <w:bCs/>
                <w:i/>
                <w:iCs/>
                <w:sz w:val="20"/>
                <w:szCs w:val="20"/>
                <w:lang w:val="en-GB"/>
              </w:rPr>
              <w:t>there is no</w:t>
            </w:r>
            <w:r w:rsidRPr="00D86EE7">
              <w:rPr>
                <w:bCs/>
                <w:i/>
                <w:iCs/>
                <w:sz w:val="20"/>
                <w:szCs w:val="20"/>
                <w:lang w:val="en-GB"/>
              </w:rPr>
              <w:t xml:space="preserve"> monitoring: </w:t>
            </w:r>
            <w:r w:rsidR="003C14B3" w:rsidRPr="00D86EE7">
              <w:rPr>
                <w:bCs/>
                <w:sz w:val="20"/>
                <w:szCs w:val="20"/>
                <w:lang w:val="en-GB"/>
              </w:rPr>
              <w:t>N/A</w:t>
            </w:r>
          </w:p>
        </w:tc>
      </w:tr>
    </w:tbl>
    <w:p w14:paraId="65720C25"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BBE8694" w14:textId="77777777" w:rsidTr="00E927C7">
        <w:tc>
          <w:tcPr>
            <w:tcW w:w="13994" w:type="dxa"/>
          </w:tcPr>
          <w:p w14:paraId="6348E4CB" w14:textId="06B163B5"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76239D" w:rsidRPr="00D86EE7">
              <w:rPr>
                <w:b/>
                <w:sz w:val="20"/>
                <w:szCs w:val="20"/>
                <w:lang w:val="en-GB"/>
              </w:rPr>
              <w:t xml:space="preserve">AND TOOLS </w:t>
            </w:r>
            <w:r w:rsidRPr="00D86EE7">
              <w:rPr>
                <w:b/>
                <w:sz w:val="20"/>
                <w:szCs w:val="20"/>
                <w:lang w:val="en-GB"/>
              </w:rPr>
              <w:t>BY NTWC (D4)</w:t>
            </w:r>
          </w:p>
          <w:p w14:paraId="7E7E3B86" w14:textId="067B39AE" w:rsidR="00A11774" w:rsidRPr="00D86EE7" w:rsidRDefault="002D5D65" w:rsidP="00E927C7">
            <w:pPr>
              <w:spacing w:line="278" w:lineRule="auto"/>
              <w:jc w:val="left"/>
              <w:rPr>
                <w:bCs/>
                <w:sz w:val="20"/>
                <w:szCs w:val="20"/>
                <w:lang w:val="en-GB"/>
              </w:rPr>
            </w:pPr>
            <w:r w:rsidRPr="00D86EE7">
              <w:rPr>
                <w:bCs/>
                <w:sz w:val="20"/>
                <w:szCs w:val="20"/>
                <w:lang w:val="en-GB"/>
              </w:rPr>
              <w:t>YES</w:t>
            </w:r>
          </w:p>
        </w:tc>
      </w:tr>
    </w:tbl>
    <w:p w14:paraId="673DC231"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F12BC28" w14:textId="77777777" w:rsidTr="00FB152F">
        <w:tc>
          <w:tcPr>
            <w:tcW w:w="657" w:type="pct"/>
            <w:vMerge w:val="restart"/>
            <w:shd w:val="clear" w:color="auto" w:fill="D9D9D9" w:themeFill="background1" w:themeFillShade="D9"/>
          </w:tcPr>
          <w:p w14:paraId="1263259C" w14:textId="68A27B68"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00A68FCB"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10E7021E"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0948E230"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4C1A0DA3"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E89FF45"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4CE10CD6" w14:textId="77777777" w:rsidTr="00E927C7">
        <w:tc>
          <w:tcPr>
            <w:tcW w:w="657" w:type="pct"/>
            <w:vMerge/>
            <w:shd w:val="clear" w:color="auto" w:fill="D9D9D9" w:themeFill="background1" w:themeFillShade="D9"/>
          </w:tcPr>
          <w:p w14:paraId="7CC905F2"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46F616B1"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69D14EDA"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DCAF723"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E77A973"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FAC48F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F7706D1"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44D3B6C"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1ED5A41"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9AC360C"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EA23A4F"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0A3BB45"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4542659"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0B500DD6"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92F74A1"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4C9A0C92"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5462D089" w14:textId="77777777" w:rsidTr="00FB152F">
        <w:tc>
          <w:tcPr>
            <w:tcW w:w="657" w:type="pct"/>
            <w:vMerge w:val="restart"/>
            <w:vAlign w:val="center"/>
          </w:tcPr>
          <w:p w14:paraId="70B658BD" w14:textId="77777777" w:rsidR="00310332" w:rsidRPr="00D86EE7" w:rsidRDefault="00310332" w:rsidP="00E927C7">
            <w:pPr>
              <w:jc w:val="left"/>
              <w:rPr>
                <w:bCs/>
                <w:sz w:val="20"/>
                <w:szCs w:val="20"/>
                <w:lang w:val="en-GB"/>
              </w:rPr>
            </w:pPr>
            <w:r w:rsidRPr="00D86EE7">
              <w:rPr>
                <w:bCs/>
                <w:sz w:val="20"/>
                <w:szCs w:val="20"/>
                <w:lang w:val="en-GB"/>
              </w:rPr>
              <w:t>Kiribati</w:t>
            </w:r>
          </w:p>
        </w:tc>
        <w:tc>
          <w:tcPr>
            <w:tcW w:w="867" w:type="pct"/>
            <w:gridSpan w:val="3"/>
          </w:tcPr>
          <w:p w14:paraId="1E773330" w14:textId="31FF4D42" w:rsidR="00310332" w:rsidRPr="00D86EE7" w:rsidRDefault="002D5D65" w:rsidP="00E927C7">
            <w:pPr>
              <w:jc w:val="center"/>
              <w:rPr>
                <w:bCs/>
                <w:sz w:val="20"/>
                <w:szCs w:val="20"/>
                <w:lang w:val="en-GB"/>
              </w:rPr>
            </w:pPr>
            <w:r w:rsidRPr="00D86EE7">
              <w:rPr>
                <w:bCs/>
                <w:sz w:val="20"/>
                <w:szCs w:val="20"/>
                <w:lang w:val="en-GB"/>
              </w:rPr>
              <w:t>-</w:t>
            </w:r>
          </w:p>
        </w:tc>
        <w:tc>
          <w:tcPr>
            <w:tcW w:w="870" w:type="pct"/>
            <w:gridSpan w:val="3"/>
          </w:tcPr>
          <w:p w14:paraId="5DF37AE6" w14:textId="2A43A55C" w:rsidR="00310332" w:rsidRPr="00D86EE7" w:rsidRDefault="002D5D65" w:rsidP="00E927C7">
            <w:pPr>
              <w:jc w:val="center"/>
              <w:rPr>
                <w:bCs/>
                <w:sz w:val="20"/>
                <w:szCs w:val="20"/>
                <w:lang w:val="en-GB"/>
              </w:rPr>
            </w:pPr>
            <w:r w:rsidRPr="00D86EE7">
              <w:rPr>
                <w:bCs/>
                <w:sz w:val="20"/>
                <w:szCs w:val="20"/>
                <w:lang w:val="en-GB"/>
              </w:rPr>
              <w:t>-</w:t>
            </w:r>
          </w:p>
        </w:tc>
        <w:tc>
          <w:tcPr>
            <w:tcW w:w="870" w:type="pct"/>
            <w:gridSpan w:val="3"/>
          </w:tcPr>
          <w:p w14:paraId="60BEA7D0" w14:textId="002B7FBC" w:rsidR="00310332" w:rsidRPr="00D86EE7" w:rsidRDefault="002D5D65" w:rsidP="00E927C7">
            <w:pPr>
              <w:jc w:val="center"/>
              <w:rPr>
                <w:bCs/>
                <w:sz w:val="20"/>
                <w:szCs w:val="20"/>
                <w:lang w:val="en-GB"/>
              </w:rPr>
            </w:pPr>
            <w:r w:rsidRPr="00D86EE7">
              <w:rPr>
                <w:bCs/>
                <w:sz w:val="20"/>
                <w:szCs w:val="20"/>
                <w:lang w:val="en-GB"/>
              </w:rPr>
              <w:t>-</w:t>
            </w:r>
          </w:p>
        </w:tc>
        <w:tc>
          <w:tcPr>
            <w:tcW w:w="870" w:type="pct"/>
            <w:gridSpan w:val="3"/>
          </w:tcPr>
          <w:p w14:paraId="0D38C3BD" w14:textId="1FD00373" w:rsidR="00310332" w:rsidRPr="00D86EE7" w:rsidRDefault="002D5D65" w:rsidP="00E927C7">
            <w:pPr>
              <w:jc w:val="center"/>
              <w:rPr>
                <w:bCs/>
                <w:sz w:val="20"/>
                <w:szCs w:val="20"/>
                <w:lang w:val="en-GB"/>
              </w:rPr>
            </w:pPr>
            <w:r w:rsidRPr="00D86EE7">
              <w:rPr>
                <w:bCs/>
                <w:sz w:val="20"/>
                <w:szCs w:val="20"/>
                <w:lang w:val="en-GB"/>
              </w:rPr>
              <w:t>-</w:t>
            </w:r>
          </w:p>
        </w:tc>
        <w:tc>
          <w:tcPr>
            <w:tcW w:w="865" w:type="pct"/>
            <w:gridSpan w:val="3"/>
          </w:tcPr>
          <w:p w14:paraId="55B9CFB9" w14:textId="0A211671" w:rsidR="00310332" w:rsidRPr="00D86EE7" w:rsidRDefault="002D5D65" w:rsidP="00E927C7">
            <w:pPr>
              <w:jc w:val="center"/>
              <w:rPr>
                <w:bCs/>
                <w:sz w:val="20"/>
                <w:szCs w:val="20"/>
                <w:lang w:val="en-GB"/>
              </w:rPr>
            </w:pPr>
            <w:r w:rsidRPr="00D86EE7">
              <w:rPr>
                <w:bCs/>
                <w:sz w:val="20"/>
                <w:szCs w:val="20"/>
                <w:lang w:val="en-GB"/>
              </w:rPr>
              <w:t>-</w:t>
            </w:r>
          </w:p>
        </w:tc>
      </w:tr>
      <w:tr w:rsidR="00310332" w:rsidRPr="00D86EE7" w14:paraId="752E9910" w14:textId="77777777" w:rsidTr="00E927C7">
        <w:tc>
          <w:tcPr>
            <w:tcW w:w="657" w:type="pct"/>
            <w:vMerge/>
            <w:vAlign w:val="center"/>
          </w:tcPr>
          <w:p w14:paraId="6DE6F9EC" w14:textId="77777777" w:rsidR="00310332" w:rsidRPr="00D86EE7" w:rsidRDefault="00310332" w:rsidP="00E927C7">
            <w:pPr>
              <w:jc w:val="left"/>
              <w:rPr>
                <w:bCs/>
                <w:sz w:val="20"/>
                <w:szCs w:val="20"/>
                <w:lang w:val="en-GB"/>
              </w:rPr>
            </w:pPr>
          </w:p>
        </w:tc>
        <w:tc>
          <w:tcPr>
            <w:tcW w:w="289" w:type="pct"/>
          </w:tcPr>
          <w:p w14:paraId="510ED0FD" w14:textId="77777777" w:rsidR="00310332" w:rsidRPr="00D86EE7" w:rsidRDefault="00310332" w:rsidP="00E927C7">
            <w:pPr>
              <w:jc w:val="center"/>
              <w:rPr>
                <w:bCs/>
                <w:color w:val="333333"/>
                <w:sz w:val="20"/>
                <w:szCs w:val="20"/>
                <w:lang w:val="en-GB"/>
              </w:rPr>
            </w:pPr>
          </w:p>
        </w:tc>
        <w:tc>
          <w:tcPr>
            <w:tcW w:w="289" w:type="pct"/>
          </w:tcPr>
          <w:p w14:paraId="4074564C" w14:textId="77777777" w:rsidR="00310332" w:rsidRPr="00D86EE7" w:rsidRDefault="00310332" w:rsidP="00E927C7">
            <w:pPr>
              <w:jc w:val="center"/>
              <w:rPr>
                <w:bCs/>
                <w:color w:val="333333"/>
                <w:sz w:val="20"/>
                <w:szCs w:val="20"/>
                <w:lang w:val="en-GB"/>
              </w:rPr>
            </w:pPr>
          </w:p>
        </w:tc>
        <w:tc>
          <w:tcPr>
            <w:tcW w:w="290" w:type="pct"/>
          </w:tcPr>
          <w:p w14:paraId="4A1F7A06" w14:textId="77777777" w:rsidR="00310332" w:rsidRPr="00D86EE7" w:rsidRDefault="00310332" w:rsidP="00E927C7">
            <w:pPr>
              <w:jc w:val="center"/>
              <w:rPr>
                <w:bCs/>
                <w:color w:val="333333"/>
                <w:sz w:val="20"/>
                <w:szCs w:val="20"/>
                <w:lang w:val="en-GB"/>
              </w:rPr>
            </w:pPr>
          </w:p>
        </w:tc>
        <w:tc>
          <w:tcPr>
            <w:tcW w:w="290" w:type="pct"/>
          </w:tcPr>
          <w:p w14:paraId="34991EE8" w14:textId="77777777" w:rsidR="00310332" w:rsidRPr="00D86EE7" w:rsidRDefault="00310332" w:rsidP="00E927C7">
            <w:pPr>
              <w:jc w:val="center"/>
              <w:rPr>
                <w:bCs/>
                <w:color w:val="333333"/>
                <w:sz w:val="20"/>
                <w:szCs w:val="20"/>
                <w:lang w:val="en-GB"/>
              </w:rPr>
            </w:pPr>
          </w:p>
        </w:tc>
        <w:tc>
          <w:tcPr>
            <w:tcW w:w="290" w:type="pct"/>
          </w:tcPr>
          <w:p w14:paraId="7143853E" w14:textId="77777777" w:rsidR="00310332" w:rsidRPr="00D86EE7" w:rsidRDefault="00310332" w:rsidP="00E927C7">
            <w:pPr>
              <w:jc w:val="center"/>
              <w:rPr>
                <w:bCs/>
                <w:color w:val="333333"/>
                <w:sz w:val="20"/>
                <w:szCs w:val="20"/>
                <w:lang w:val="en-GB"/>
              </w:rPr>
            </w:pPr>
          </w:p>
        </w:tc>
        <w:tc>
          <w:tcPr>
            <w:tcW w:w="290" w:type="pct"/>
          </w:tcPr>
          <w:p w14:paraId="465B88FE" w14:textId="77777777" w:rsidR="00310332" w:rsidRPr="00D86EE7" w:rsidRDefault="00310332" w:rsidP="00E927C7">
            <w:pPr>
              <w:jc w:val="center"/>
              <w:rPr>
                <w:bCs/>
                <w:color w:val="333333"/>
                <w:sz w:val="20"/>
                <w:szCs w:val="20"/>
                <w:lang w:val="en-GB"/>
              </w:rPr>
            </w:pPr>
          </w:p>
        </w:tc>
        <w:tc>
          <w:tcPr>
            <w:tcW w:w="290" w:type="pct"/>
          </w:tcPr>
          <w:p w14:paraId="40A360A6" w14:textId="77777777" w:rsidR="00310332" w:rsidRPr="00D86EE7" w:rsidRDefault="00310332" w:rsidP="00E927C7">
            <w:pPr>
              <w:jc w:val="center"/>
              <w:rPr>
                <w:bCs/>
                <w:color w:val="333333"/>
                <w:sz w:val="20"/>
                <w:szCs w:val="20"/>
                <w:lang w:val="en-GB"/>
              </w:rPr>
            </w:pPr>
          </w:p>
        </w:tc>
        <w:tc>
          <w:tcPr>
            <w:tcW w:w="290" w:type="pct"/>
          </w:tcPr>
          <w:p w14:paraId="56BF9B1E" w14:textId="77777777" w:rsidR="00310332" w:rsidRPr="00D86EE7" w:rsidRDefault="00310332" w:rsidP="00E927C7">
            <w:pPr>
              <w:jc w:val="center"/>
              <w:rPr>
                <w:bCs/>
                <w:color w:val="333333"/>
                <w:sz w:val="20"/>
                <w:szCs w:val="20"/>
                <w:lang w:val="en-GB"/>
              </w:rPr>
            </w:pPr>
          </w:p>
        </w:tc>
        <w:tc>
          <w:tcPr>
            <w:tcW w:w="290" w:type="pct"/>
          </w:tcPr>
          <w:p w14:paraId="0FAEAD6F" w14:textId="77777777" w:rsidR="00310332" w:rsidRPr="00D86EE7" w:rsidRDefault="00310332" w:rsidP="00E927C7">
            <w:pPr>
              <w:jc w:val="center"/>
              <w:rPr>
                <w:bCs/>
                <w:color w:val="333333"/>
                <w:sz w:val="20"/>
                <w:szCs w:val="20"/>
                <w:lang w:val="en-GB"/>
              </w:rPr>
            </w:pPr>
          </w:p>
        </w:tc>
        <w:tc>
          <w:tcPr>
            <w:tcW w:w="290" w:type="pct"/>
          </w:tcPr>
          <w:p w14:paraId="3B404581" w14:textId="77777777" w:rsidR="00310332" w:rsidRPr="00D86EE7" w:rsidRDefault="00310332" w:rsidP="00E927C7">
            <w:pPr>
              <w:jc w:val="center"/>
              <w:rPr>
                <w:bCs/>
                <w:color w:val="333333"/>
                <w:sz w:val="20"/>
                <w:szCs w:val="20"/>
                <w:lang w:val="en-GB"/>
              </w:rPr>
            </w:pPr>
          </w:p>
        </w:tc>
        <w:tc>
          <w:tcPr>
            <w:tcW w:w="290" w:type="pct"/>
          </w:tcPr>
          <w:p w14:paraId="2BB738F6" w14:textId="77777777" w:rsidR="00310332" w:rsidRPr="00D86EE7" w:rsidRDefault="00310332" w:rsidP="00E927C7">
            <w:pPr>
              <w:jc w:val="center"/>
              <w:rPr>
                <w:bCs/>
                <w:color w:val="333333"/>
                <w:sz w:val="20"/>
                <w:szCs w:val="20"/>
                <w:lang w:val="en-GB"/>
              </w:rPr>
            </w:pPr>
          </w:p>
        </w:tc>
        <w:tc>
          <w:tcPr>
            <w:tcW w:w="290" w:type="pct"/>
          </w:tcPr>
          <w:p w14:paraId="2F10F9B4" w14:textId="77777777" w:rsidR="00310332" w:rsidRPr="00D86EE7" w:rsidRDefault="00310332" w:rsidP="00E927C7">
            <w:pPr>
              <w:jc w:val="center"/>
              <w:rPr>
                <w:bCs/>
                <w:color w:val="333333"/>
                <w:sz w:val="20"/>
                <w:szCs w:val="20"/>
                <w:lang w:val="en-GB"/>
              </w:rPr>
            </w:pPr>
          </w:p>
        </w:tc>
        <w:tc>
          <w:tcPr>
            <w:tcW w:w="289" w:type="pct"/>
          </w:tcPr>
          <w:p w14:paraId="39483B0B" w14:textId="77777777" w:rsidR="00310332" w:rsidRPr="00D86EE7" w:rsidRDefault="00310332" w:rsidP="00E927C7">
            <w:pPr>
              <w:jc w:val="center"/>
              <w:rPr>
                <w:bCs/>
                <w:color w:val="333333"/>
                <w:sz w:val="20"/>
                <w:szCs w:val="20"/>
                <w:lang w:val="en-GB"/>
              </w:rPr>
            </w:pPr>
          </w:p>
        </w:tc>
        <w:tc>
          <w:tcPr>
            <w:tcW w:w="289" w:type="pct"/>
          </w:tcPr>
          <w:p w14:paraId="230DE7DE" w14:textId="77777777" w:rsidR="00310332" w:rsidRPr="00D86EE7" w:rsidRDefault="00310332" w:rsidP="00E927C7">
            <w:pPr>
              <w:jc w:val="center"/>
              <w:rPr>
                <w:bCs/>
                <w:color w:val="333333"/>
                <w:sz w:val="20"/>
                <w:szCs w:val="20"/>
                <w:lang w:val="en-GB"/>
              </w:rPr>
            </w:pPr>
          </w:p>
        </w:tc>
        <w:tc>
          <w:tcPr>
            <w:tcW w:w="287" w:type="pct"/>
          </w:tcPr>
          <w:p w14:paraId="67850570" w14:textId="77777777" w:rsidR="00310332" w:rsidRPr="00D86EE7" w:rsidRDefault="00310332" w:rsidP="00E927C7">
            <w:pPr>
              <w:jc w:val="center"/>
              <w:rPr>
                <w:bCs/>
                <w:color w:val="333333"/>
                <w:sz w:val="20"/>
                <w:szCs w:val="20"/>
                <w:lang w:val="en-GB"/>
              </w:rPr>
            </w:pPr>
          </w:p>
        </w:tc>
      </w:tr>
    </w:tbl>
    <w:p w14:paraId="47380D41"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3FBBEF08" w14:textId="77777777" w:rsidR="00A11774" w:rsidRPr="00D86EE7" w:rsidRDefault="00A11774"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56F1AB87" w14:textId="77777777" w:rsidTr="00E927C7">
        <w:trPr>
          <w:trHeight w:val="300"/>
        </w:trPr>
        <w:tc>
          <w:tcPr>
            <w:tcW w:w="5000" w:type="pct"/>
            <w:shd w:val="clear" w:color="000000" w:fill="FFFFFF"/>
            <w:noWrap/>
            <w:hideMark/>
          </w:tcPr>
          <w:p w14:paraId="288023FF" w14:textId="28F35082"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2F5EDC" w:rsidRPr="00D86EE7">
              <w:rPr>
                <w:rFonts w:eastAsia="Times New Roman"/>
                <w:bCs/>
                <w:color w:val="000000"/>
                <w:sz w:val="20"/>
                <w:szCs w:val="20"/>
                <w:lang w:val="en-GB"/>
              </w:rPr>
              <w:t>Sea level training, Risk assessment training, SOPs training, Inundation modelling training, Evacuation mapping training, Community awareness and preparedness training, Exercises and drills training, Media awareness training</w:t>
            </w:r>
          </w:p>
        </w:tc>
      </w:tr>
    </w:tbl>
    <w:p w14:paraId="104E353C" w14:textId="77777777" w:rsidR="000A7636" w:rsidRPr="00D86EE7" w:rsidRDefault="000A7636"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401A955A" w14:textId="77777777" w:rsidTr="00E927C7">
        <w:trPr>
          <w:trHeight w:val="301"/>
        </w:trPr>
        <w:tc>
          <w:tcPr>
            <w:tcW w:w="5000" w:type="pct"/>
            <w:shd w:val="clear" w:color="000000" w:fill="FFFFFF"/>
            <w:hideMark/>
          </w:tcPr>
          <w:p w14:paraId="235CF473" w14:textId="6AF39B46" w:rsidR="000A7636" w:rsidRPr="00D86EE7" w:rsidRDefault="000A7636" w:rsidP="002F5EDC">
            <w:pPr>
              <w:tabs>
                <w:tab w:val="left" w:pos="2820"/>
              </w:tabs>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2F5EDC" w:rsidRPr="00D86EE7">
              <w:rPr>
                <w:rFonts w:eastAsia="Times New Roman"/>
                <w:bCs/>
                <w:color w:val="000000"/>
                <w:sz w:val="20"/>
                <w:szCs w:val="20"/>
                <w:lang w:val="en-GB"/>
              </w:rPr>
              <w:t>Not answered</w:t>
            </w:r>
          </w:p>
        </w:tc>
      </w:tr>
    </w:tbl>
    <w:p w14:paraId="6846B9E7" w14:textId="77777777" w:rsidR="000A7636" w:rsidRPr="00D86EE7" w:rsidRDefault="000A7636" w:rsidP="000A7636">
      <w:pPr>
        <w:spacing w:line="278" w:lineRule="auto"/>
        <w:jc w:val="left"/>
        <w:rPr>
          <w:bCs/>
          <w:lang w:val="en-GB"/>
        </w:rPr>
      </w:pPr>
    </w:p>
    <w:p w14:paraId="6D897561" w14:textId="77777777" w:rsidR="000A7636" w:rsidRPr="00D86EE7" w:rsidRDefault="000A7636">
      <w:pPr>
        <w:spacing w:after="160" w:line="278" w:lineRule="auto"/>
        <w:jc w:val="left"/>
        <w:rPr>
          <w:bCs/>
          <w:lang w:val="en-GB"/>
        </w:rPr>
        <w:sectPr w:rsidR="000A7636" w:rsidRPr="00D86EE7" w:rsidSect="000A7636">
          <w:pgSz w:w="16838" w:h="11906" w:orient="landscape"/>
          <w:pgMar w:top="1417" w:right="1417" w:bottom="1417" w:left="1417" w:header="283" w:footer="283" w:gutter="0"/>
          <w:cols w:space="708"/>
          <w:titlePg/>
          <w:docGrid w:linePitch="360"/>
        </w:sectPr>
      </w:pPr>
    </w:p>
    <w:p w14:paraId="508BCA9F" w14:textId="59923AAF" w:rsidR="0074222E" w:rsidRPr="00D86EE7" w:rsidRDefault="0074222E" w:rsidP="00903DE1">
      <w:pPr>
        <w:pStyle w:val="Title2KM"/>
        <w:ind w:left="1134" w:hanging="709"/>
        <w:rPr>
          <w:lang w:val="en-GB"/>
        </w:rPr>
      </w:pPr>
      <w:bookmarkStart w:id="159" w:name="_Toc214060407"/>
      <w:r w:rsidRPr="00D86EE7">
        <w:rPr>
          <w:lang w:val="en-GB"/>
        </w:rPr>
        <w:lastRenderedPageBreak/>
        <w:t>Malaysia</w:t>
      </w:r>
      <w:bookmarkEnd w:id="159"/>
    </w:p>
    <w:p w14:paraId="4D9DEE5D" w14:textId="09EE6388" w:rsidR="004A74AF" w:rsidRPr="00D86EE7" w:rsidRDefault="00204719" w:rsidP="004A74AF">
      <w:pPr>
        <w:rPr>
          <w:bCs/>
          <w:lang w:val="en-GB"/>
        </w:rPr>
      </w:pPr>
      <w:r w:rsidRPr="00D86EE7">
        <w:rPr>
          <w:bCs/>
          <w:noProof/>
          <w:lang w:val="en-GB"/>
        </w:rPr>
        <w:drawing>
          <wp:inline distT="0" distB="0" distL="0" distR="0" wp14:anchorId="721ACABF" wp14:editId="10A558E1">
            <wp:extent cx="9972040" cy="6597015"/>
            <wp:effectExtent l="0" t="0" r="0" b="0"/>
            <wp:docPr id="14274970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72040" cy="6597015"/>
                    </a:xfrm>
                    <a:prstGeom prst="rect">
                      <a:avLst/>
                    </a:prstGeom>
                    <a:noFill/>
                    <a:ln>
                      <a:noFill/>
                    </a:ln>
                  </pic:spPr>
                </pic:pic>
              </a:graphicData>
            </a:graphic>
          </wp:inline>
        </w:drawing>
      </w:r>
    </w:p>
    <w:p w14:paraId="63FF537B"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83B393A" w14:textId="77777777" w:rsidTr="00E927C7">
        <w:tc>
          <w:tcPr>
            <w:tcW w:w="13994" w:type="dxa"/>
          </w:tcPr>
          <w:p w14:paraId="1050D1C9"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078CCE56" w14:textId="02568F0A"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B40D6F" w:rsidRPr="00D86EE7">
              <w:rPr>
                <w:bCs/>
                <w:sz w:val="20"/>
                <w:szCs w:val="20"/>
                <w:lang w:val="en-GB"/>
              </w:rPr>
              <w:t>Some Pacific stations</w:t>
            </w:r>
          </w:p>
          <w:p w14:paraId="3FD46334" w14:textId="083D0649"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w:t>
            </w:r>
          </w:p>
          <w:p w14:paraId="51EE90F0" w14:textId="3F91816A"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726C67" w:rsidRPr="00D86EE7">
              <w:rPr>
                <w:bCs/>
                <w:i/>
                <w:iCs/>
                <w:sz w:val="20"/>
                <w:szCs w:val="20"/>
                <w:lang w:val="en-GB"/>
              </w:rPr>
              <w:t>there is no</w:t>
            </w:r>
            <w:r w:rsidRPr="00D86EE7">
              <w:rPr>
                <w:bCs/>
                <w:i/>
                <w:iCs/>
                <w:sz w:val="20"/>
                <w:szCs w:val="20"/>
                <w:lang w:val="en-GB"/>
              </w:rPr>
              <w:t xml:space="preserve"> monitoring: </w:t>
            </w:r>
            <w:r w:rsidR="00726C67" w:rsidRPr="00D86EE7">
              <w:rPr>
                <w:bCs/>
                <w:sz w:val="20"/>
                <w:szCs w:val="20"/>
                <w:lang w:val="en-GB"/>
              </w:rPr>
              <w:t>N/A</w:t>
            </w:r>
          </w:p>
        </w:tc>
      </w:tr>
    </w:tbl>
    <w:p w14:paraId="230F5172"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0C33D29A" w14:textId="77777777" w:rsidTr="00E927C7">
        <w:tc>
          <w:tcPr>
            <w:tcW w:w="13994" w:type="dxa"/>
          </w:tcPr>
          <w:p w14:paraId="1DB4410E" w14:textId="326C52A6"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2D5D65" w:rsidRPr="00D86EE7">
              <w:rPr>
                <w:b/>
                <w:sz w:val="20"/>
                <w:szCs w:val="20"/>
                <w:lang w:val="en-GB"/>
              </w:rPr>
              <w:t xml:space="preserve">AND TOOLS </w:t>
            </w:r>
            <w:r w:rsidRPr="00D86EE7">
              <w:rPr>
                <w:b/>
                <w:sz w:val="20"/>
                <w:szCs w:val="20"/>
                <w:lang w:val="en-GB"/>
              </w:rPr>
              <w:t>BY NTWC (D4)</w:t>
            </w:r>
          </w:p>
          <w:p w14:paraId="27308A3B" w14:textId="6EF3B6DA" w:rsidR="00A11774" w:rsidRPr="00D86EE7" w:rsidRDefault="0097476F" w:rsidP="00E927C7">
            <w:pPr>
              <w:spacing w:line="278" w:lineRule="auto"/>
              <w:jc w:val="left"/>
              <w:rPr>
                <w:bCs/>
                <w:sz w:val="20"/>
                <w:szCs w:val="20"/>
                <w:lang w:val="en-GB"/>
              </w:rPr>
            </w:pPr>
            <w:r w:rsidRPr="00D86EE7">
              <w:rPr>
                <w:bCs/>
                <w:sz w:val="20"/>
                <w:szCs w:val="20"/>
                <w:lang w:val="en-GB"/>
              </w:rPr>
              <w:t xml:space="preserve">YES, </w:t>
            </w:r>
            <w:r w:rsidR="00886F12" w:rsidRPr="00D86EE7">
              <w:rPr>
                <w:bCs/>
                <w:sz w:val="20"/>
                <w:szCs w:val="20"/>
                <w:lang w:val="en-GB"/>
              </w:rPr>
              <w:t>EasyWave (TOAST)</w:t>
            </w:r>
          </w:p>
        </w:tc>
      </w:tr>
    </w:tbl>
    <w:p w14:paraId="3B231744"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6B8ED7A5" w14:textId="77777777" w:rsidTr="00FB152F">
        <w:tc>
          <w:tcPr>
            <w:tcW w:w="657" w:type="pct"/>
            <w:vMerge w:val="restart"/>
            <w:shd w:val="clear" w:color="auto" w:fill="D9D9D9" w:themeFill="background1" w:themeFillShade="D9"/>
          </w:tcPr>
          <w:p w14:paraId="03EE8559" w14:textId="6063367C"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707E62F9"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3BA7DAC6"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3180C28F"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33B4BF9E"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3827D7CE"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365F6A3E" w14:textId="77777777" w:rsidTr="00E927C7">
        <w:tc>
          <w:tcPr>
            <w:tcW w:w="657" w:type="pct"/>
            <w:vMerge/>
            <w:shd w:val="clear" w:color="auto" w:fill="D9D9D9" w:themeFill="background1" w:themeFillShade="D9"/>
          </w:tcPr>
          <w:p w14:paraId="61F3BEAA"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5EE664FC"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7BD0099"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8CCBA62"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1172269"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F8FE3B3"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E1EFD6E"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5ED2FAB"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74A6A45"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CDBA6EB"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19F54A5"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87F1E86"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FC2D9B0"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01261B12"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DE924C2"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6433E830"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1DAF1416" w14:textId="77777777" w:rsidTr="00FB152F">
        <w:tc>
          <w:tcPr>
            <w:tcW w:w="657" w:type="pct"/>
            <w:vMerge w:val="restart"/>
            <w:vAlign w:val="center"/>
          </w:tcPr>
          <w:p w14:paraId="057BA4CB" w14:textId="77777777" w:rsidR="00310332" w:rsidRPr="00D86EE7" w:rsidRDefault="00310332" w:rsidP="00E927C7">
            <w:pPr>
              <w:jc w:val="left"/>
              <w:rPr>
                <w:bCs/>
                <w:sz w:val="20"/>
                <w:szCs w:val="20"/>
                <w:lang w:val="en-GB"/>
              </w:rPr>
            </w:pPr>
            <w:r w:rsidRPr="00D86EE7">
              <w:rPr>
                <w:bCs/>
                <w:sz w:val="20"/>
                <w:szCs w:val="20"/>
                <w:lang w:val="en-GB"/>
              </w:rPr>
              <w:t>Malaysia</w:t>
            </w:r>
          </w:p>
        </w:tc>
        <w:tc>
          <w:tcPr>
            <w:tcW w:w="867" w:type="pct"/>
            <w:gridSpan w:val="3"/>
          </w:tcPr>
          <w:p w14:paraId="736DB22C" w14:textId="16BABF49" w:rsidR="00310332" w:rsidRPr="00D86EE7" w:rsidRDefault="00886F12" w:rsidP="00E927C7">
            <w:pPr>
              <w:jc w:val="center"/>
              <w:rPr>
                <w:bCs/>
                <w:sz w:val="20"/>
                <w:szCs w:val="20"/>
                <w:lang w:val="en-GB"/>
              </w:rPr>
            </w:pPr>
            <w:r w:rsidRPr="00D86EE7">
              <w:rPr>
                <w:bCs/>
                <w:sz w:val="20"/>
                <w:szCs w:val="20"/>
                <w:lang w:val="en-GB"/>
              </w:rPr>
              <w:t>-</w:t>
            </w:r>
          </w:p>
        </w:tc>
        <w:tc>
          <w:tcPr>
            <w:tcW w:w="870" w:type="pct"/>
            <w:gridSpan w:val="3"/>
          </w:tcPr>
          <w:p w14:paraId="52592530" w14:textId="15491130" w:rsidR="00310332" w:rsidRPr="00D86EE7" w:rsidRDefault="00886F12" w:rsidP="00E927C7">
            <w:pPr>
              <w:jc w:val="center"/>
              <w:rPr>
                <w:bCs/>
                <w:sz w:val="20"/>
                <w:szCs w:val="20"/>
                <w:lang w:val="en-GB"/>
              </w:rPr>
            </w:pPr>
            <w:r w:rsidRPr="00D86EE7">
              <w:rPr>
                <w:bCs/>
                <w:sz w:val="20"/>
                <w:szCs w:val="20"/>
                <w:lang w:val="en-GB"/>
              </w:rPr>
              <w:t>-</w:t>
            </w:r>
          </w:p>
        </w:tc>
        <w:tc>
          <w:tcPr>
            <w:tcW w:w="870" w:type="pct"/>
            <w:gridSpan w:val="3"/>
          </w:tcPr>
          <w:p w14:paraId="40F48F29" w14:textId="2F2524B9" w:rsidR="00310332" w:rsidRPr="00D86EE7" w:rsidRDefault="00886F12" w:rsidP="00E927C7">
            <w:pPr>
              <w:jc w:val="center"/>
              <w:rPr>
                <w:bCs/>
                <w:sz w:val="20"/>
                <w:szCs w:val="20"/>
                <w:lang w:val="en-GB"/>
              </w:rPr>
            </w:pPr>
            <w:r w:rsidRPr="00D86EE7">
              <w:rPr>
                <w:bCs/>
                <w:sz w:val="20"/>
                <w:szCs w:val="20"/>
                <w:lang w:val="en-GB"/>
              </w:rPr>
              <w:t>-</w:t>
            </w:r>
          </w:p>
        </w:tc>
        <w:tc>
          <w:tcPr>
            <w:tcW w:w="870" w:type="pct"/>
            <w:gridSpan w:val="3"/>
          </w:tcPr>
          <w:p w14:paraId="0124E0E1" w14:textId="3EFE8F38" w:rsidR="00310332" w:rsidRPr="00D86EE7" w:rsidRDefault="00886F12" w:rsidP="00E927C7">
            <w:pPr>
              <w:jc w:val="center"/>
              <w:rPr>
                <w:bCs/>
                <w:sz w:val="20"/>
                <w:szCs w:val="20"/>
                <w:lang w:val="en-GB"/>
              </w:rPr>
            </w:pPr>
            <w:r w:rsidRPr="00D86EE7">
              <w:rPr>
                <w:bCs/>
                <w:sz w:val="20"/>
                <w:szCs w:val="20"/>
                <w:lang w:val="en-GB"/>
              </w:rPr>
              <w:t>-</w:t>
            </w:r>
          </w:p>
        </w:tc>
        <w:tc>
          <w:tcPr>
            <w:tcW w:w="865" w:type="pct"/>
            <w:gridSpan w:val="3"/>
          </w:tcPr>
          <w:p w14:paraId="7ED3C810" w14:textId="46C93228" w:rsidR="00310332" w:rsidRPr="00D86EE7" w:rsidRDefault="00886F12" w:rsidP="00E927C7">
            <w:pPr>
              <w:jc w:val="center"/>
              <w:rPr>
                <w:bCs/>
                <w:sz w:val="20"/>
                <w:szCs w:val="20"/>
                <w:lang w:val="en-GB"/>
              </w:rPr>
            </w:pPr>
            <w:r w:rsidRPr="00D86EE7">
              <w:rPr>
                <w:bCs/>
                <w:sz w:val="20"/>
                <w:szCs w:val="20"/>
                <w:lang w:val="en-GB"/>
              </w:rPr>
              <w:t>-</w:t>
            </w:r>
          </w:p>
        </w:tc>
      </w:tr>
      <w:tr w:rsidR="00310332" w:rsidRPr="00D86EE7" w14:paraId="019C6AAE" w14:textId="77777777" w:rsidTr="00E927C7">
        <w:tc>
          <w:tcPr>
            <w:tcW w:w="657" w:type="pct"/>
            <w:vMerge/>
            <w:vAlign w:val="center"/>
          </w:tcPr>
          <w:p w14:paraId="60A26230" w14:textId="77777777" w:rsidR="00310332" w:rsidRPr="00D86EE7" w:rsidRDefault="00310332" w:rsidP="00E927C7">
            <w:pPr>
              <w:jc w:val="left"/>
              <w:rPr>
                <w:bCs/>
                <w:sz w:val="20"/>
                <w:szCs w:val="20"/>
                <w:lang w:val="en-GB"/>
              </w:rPr>
            </w:pPr>
          </w:p>
        </w:tc>
        <w:tc>
          <w:tcPr>
            <w:tcW w:w="289" w:type="pct"/>
          </w:tcPr>
          <w:p w14:paraId="509DAF3E" w14:textId="77777777" w:rsidR="00310332" w:rsidRPr="00D86EE7" w:rsidRDefault="00310332" w:rsidP="00E927C7">
            <w:pPr>
              <w:jc w:val="center"/>
              <w:rPr>
                <w:bCs/>
                <w:color w:val="333333"/>
                <w:sz w:val="20"/>
                <w:szCs w:val="20"/>
                <w:lang w:val="en-GB"/>
              </w:rPr>
            </w:pPr>
          </w:p>
        </w:tc>
        <w:tc>
          <w:tcPr>
            <w:tcW w:w="289" w:type="pct"/>
          </w:tcPr>
          <w:p w14:paraId="4C58B544" w14:textId="77777777" w:rsidR="00310332" w:rsidRPr="00D86EE7" w:rsidRDefault="00310332" w:rsidP="00E927C7">
            <w:pPr>
              <w:jc w:val="center"/>
              <w:rPr>
                <w:bCs/>
                <w:color w:val="333333"/>
                <w:sz w:val="20"/>
                <w:szCs w:val="20"/>
                <w:lang w:val="en-GB"/>
              </w:rPr>
            </w:pPr>
          </w:p>
        </w:tc>
        <w:tc>
          <w:tcPr>
            <w:tcW w:w="290" w:type="pct"/>
          </w:tcPr>
          <w:p w14:paraId="022EC015" w14:textId="77777777" w:rsidR="00310332" w:rsidRPr="00D86EE7" w:rsidRDefault="00310332" w:rsidP="00E927C7">
            <w:pPr>
              <w:jc w:val="center"/>
              <w:rPr>
                <w:bCs/>
                <w:color w:val="333333"/>
                <w:sz w:val="20"/>
                <w:szCs w:val="20"/>
                <w:lang w:val="en-GB"/>
              </w:rPr>
            </w:pPr>
          </w:p>
        </w:tc>
        <w:tc>
          <w:tcPr>
            <w:tcW w:w="290" w:type="pct"/>
          </w:tcPr>
          <w:p w14:paraId="568B98F4" w14:textId="77777777" w:rsidR="00310332" w:rsidRPr="00D86EE7" w:rsidRDefault="00310332" w:rsidP="00E927C7">
            <w:pPr>
              <w:jc w:val="center"/>
              <w:rPr>
                <w:bCs/>
                <w:color w:val="333333"/>
                <w:sz w:val="20"/>
                <w:szCs w:val="20"/>
                <w:lang w:val="en-GB"/>
              </w:rPr>
            </w:pPr>
          </w:p>
        </w:tc>
        <w:tc>
          <w:tcPr>
            <w:tcW w:w="290" w:type="pct"/>
          </w:tcPr>
          <w:p w14:paraId="4477B2BE" w14:textId="77777777" w:rsidR="00310332" w:rsidRPr="00D86EE7" w:rsidRDefault="00310332" w:rsidP="00E927C7">
            <w:pPr>
              <w:jc w:val="center"/>
              <w:rPr>
                <w:bCs/>
                <w:color w:val="333333"/>
                <w:sz w:val="20"/>
                <w:szCs w:val="20"/>
                <w:lang w:val="en-GB"/>
              </w:rPr>
            </w:pPr>
          </w:p>
        </w:tc>
        <w:tc>
          <w:tcPr>
            <w:tcW w:w="290" w:type="pct"/>
          </w:tcPr>
          <w:p w14:paraId="3F10F54C" w14:textId="77777777" w:rsidR="00310332" w:rsidRPr="00D86EE7" w:rsidRDefault="00310332" w:rsidP="00E927C7">
            <w:pPr>
              <w:jc w:val="center"/>
              <w:rPr>
                <w:bCs/>
                <w:color w:val="333333"/>
                <w:sz w:val="20"/>
                <w:szCs w:val="20"/>
                <w:lang w:val="en-GB"/>
              </w:rPr>
            </w:pPr>
          </w:p>
        </w:tc>
        <w:tc>
          <w:tcPr>
            <w:tcW w:w="290" w:type="pct"/>
          </w:tcPr>
          <w:p w14:paraId="089F2906" w14:textId="77777777" w:rsidR="00310332" w:rsidRPr="00D86EE7" w:rsidRDefault="00310332" w:rsidP="00E927C7">
            <w:pPr>
              <w:jc w:val="center"/>
              <w:rPr>
                <w:bCs/>
                <w:color w:val="333333"/>
                <w:sz w:val="20"/>
                <w:szCs w:val="20"/>
                <w:lang w:val="en-GB"/>
              </w:rPr>
            </w:pPr>
          </w:p>
        </w:tc>
        <w:tc>
          <w:tcPr>
            <w:tcW w:w="290" w:type="pct"/>
          </w:tcPr>
          <w:p w14:paraId="5CF5786F" w14:textId="77777777" w:rsidR="00310332" w:rsidRPr="00D86EE7" w:rsidRDefault="00310332" w:rsidP="00E927C7">
            <w:pPr>
              <w:jc w:val="center"/>
              <w:rPr>
                <w:bCs/>
                <w:color w:val="333333"/>
                <w:sz w:val="20"/>
                <w:szCs w:val="20"/>
                <w:lang w:val="en-GB"/>
              </w:rPr>
            </w:pPr>
          </w:p>
        </w:tc>
        <w:tc>
          <w:tcPr>
            <w:tcW w:w="290" w:type="pct"/>
          </w:tcPr>
          <w:p w14:paraId="501A2F70" w14:textId="77777777" w:rsidR="00310332" w:rsidRPr="00D86EE7" w:rsidRDefault="00310332" w:rsidP="00E927C7">
            <w:pPr>
              <w:jc w:val="center"/>
              <w:rPr>
                <w:bCs/>
                <w:color w:val="333333"/>
                <w:sz w:val="20"/>
                <w:szCs w:val="20"/>
                <w:lang w:val="en-GB"/>
              </w:rPr>
            </w:pPr>
          </w:p>
        </w:tc>
        <w:tc>
          <w:tcPr>
            <w:tcW w:w="290" w:type="pct"/>
          </w:tcPr>
          <w:p w14:paraId="179AB1DC" w14:textId="77777777" w:rsidR="00310332" w:rsidRPr="00D86EE7" w:rsidRDefault="00310332" w:rsidP="00E927C7">
            <w:pPr>
              <w:jc w:val="center"/>
              <w:rPr>
                <w:bCs/>
                <w:color w:val="333333"/>
                <w:sz w:val="20"/>
                <w:szCs w:val="20"/>
                <w:lang w:val="en-GB"/>
              </w:rPr>
            </w:pPr>
          </w:p>
        </w:tc>
        <w:tc>
          <w:tcPr>
            <w:tcW w:w="290" w:type="pct"/>
          </w:tcPr>
          <w:p w14:paraId="24A5F40E" w14:textId="77777777" w:rsidR="00310332" w:rsidRPr="00D86EE7" w:rsidRDefault="00310332" w:rsidP="00E927C7">
            <w:pPr>
              <w:jc w:val="center"/>
              <w:rPr>
                <w:bCs/>
                <w:color w:val="333333"/>
                <w:sz w:val="20"/>
                <w:szCs w:val="20"/>
                <w:lang w:val="en-GB"/>
              </w:rPr>
            </w:pPr>
          </w:p>
        </w:tc>
        <w:tc>
          <w:tcPr>
            <w:tcW w:w="290" w:type="pct"/>
          </w:tcPr>
          <w:p w14:paraId="0D907A3B" w14:textId="77777777" w:rsidR="00310332" w:rsidRPr="00D86EE7" w:rsidRDefault="00310332" w:rsidP="00E927C7">
            <w:pPr>
              <w:jc w:val="center"/>
              <w:rPr>
                <w:bCs/>
                <w:color w:val="333333"/>
                <w:sz w:val="20"/>
                <w:szCs w:val="20"/>
                <w:lang w:val="en-GB"/>
              </w:rPr>
            </w:pPr>
          </w:p>
        </w:tc>
        <w:tc>
          <w:tcPr>
            <w:tcW w:w="289" w:type="pct"/>
          </w:tcPr>
          <w:p w14:paraId="7AADE54C" w14:textId="77777777" w:rsidR="00310332" w:rsidRPr="00D86EE7" w:rsidRDefault="00310332" w:rsidP="00E927C7">
            <w:pPr>
              <w:jc w:val="center"/>
              <w:rPr>
                <w:bCs/>
                <w:color w:val="333333"/>
                <w:sz w:val="20"/>
                <w:szCs w:val="20"/>
                <w:lang w:val="en-GB"/>
              </w:rPr>
            </w:pPr>
          </w:p>
        </w:tc>
        <w:tc>
          <w:tcPr>
            <w:tcW w:w="289" w:type="pct"/>
          </w:tcPr>
          <w:p w14:paraId="7C4299D4" w14:textId="77777777" w:rsidR="00310332" w:rsidRPr="00D86EE7" w:rsidRDefault="00310332" w:rsidP="00E927C7">
            <w:pPr>
              <w:jc w:val="center"/>
              <w:rPr>
                <w:bCs/>
                <w:color w:val="333333"/>
                <w:sz w:val="20"/>
                <w:szCs w:val="20"/>
                <w:lang w:val="en-GB"/>
              </w:rPr>
            </w:pPr>
          </w:p>
        </w:tc>
        <w:tc>
          <w:tcPr>
            <w:tcW w:w="287" w:type="pct"/>
          </w:tcPr>
          <w:p w14:paraId="221458B9" w14:textId="77777777" w:rsidR="00310332" w:rsidRPr="00D86EE7" w:rsidRDefault="00310332" w:rsidP="00E927C7">
            <w:pPr>
              <w:jc w:val="center"/>
              <w:rPr>
                <w:bCs/>
                <w:color w:val="333333"/>
                <w:sz w:val="20"/>
                <w:szCs w:val="20"/>
                <w:lang w:val="en-GB"/>
              </w:rPr>
            </w:pPr>
          </w:p>
        </w:tc>
      </w:tr>
    </w:tbl>
    <w:p w14:paraId="4CBCDF49"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2034453C" w14:textId="77777777" w:rsidR="00A11774" w:rsidRPr="00D86EE7" w:rsidRDefault="00A11774"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673355B5" w14:textId="77777777" w:rsidTr="00E927C7">
        <w:trPr>
          <w:trHeight w:val="300"/>
        </w:trPr>
        <w:tc>
          <w:tcPr>
            <w:tcW w:w="5000" w:type="pct"/>
            <w:shd w:val="clear" w:color="000000" w:fill="FFFFFF"/>
            <w:noWrap/>
            <w:hideMark/>
          </w:tcPr>
          <w:p w14:paraId="78621E5A" w14:textId="40E4FB2F"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20135B"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376BFA10" w14:textId="77777777" w:rsidR="000A7636" w:rsidRPr="00D86EE7" w:rsidRDefault="000A7636"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74D3204B" w14:textId="77777777" w:rsidTr="00E927C7">
        <w:trPr>
          <w:trHeight w:val="301"/>
        </w:trPr>
        <w:tc>
          <w:tcPr>
            <w:tcW w:w="5000" w:type="pct"/>
            <w:shd w:val="clear" w:color="000000" w:fill="FFFFFF"/>
            <w:hideMark/>
          </w:tcPr>
          <w:p w14:paraId="44651493" w14:textId="49DC4AE4"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20135B" w:rsidRPr="00D86EE7">
              <w:rPr>
                <w:rFonts w:eastAsia="Times New Roman"/>
                <w:bCs/>
                <w:color w:val="000000"/>
                <w:sz w:val="20"/>
                <w:szCs w:val="20"/>
                <w:lang w:val="en-GB"/>
              </w:rPr>
              <w:t>Not answered</w:t>
            </w:r>
          </w:p>
        </w:tc>
      </w:tr>
    </w:tbl>
    <w:p w14:paraId="02BE7EF1" w14:textId="77777777" w:rsidR="000A7636" w:rsidRPr="00D86EE7" w:rsidRDefault="000A7636" w:rsidP="000A7636">
      <w:pPr>
        <w:spacing w:line="278" w:lineRule="auto"/>
        <w:jc w:val="left"/>
        <w:rPr>
          <w:bCs/>
          <w:lang w:val="en-GB"/>
        </w:rPr>
      </w:pPr>
    </w:p>
    <w:p w14:paraId="0CA225B3" w14:textId="77777777" w:rsidR="000A7636" w:rsidRPr="00D86EE7" w:rsidRDefault="000A7636">
      <w:pPr>
        <w:spacing w:after="160" w:line="278" w:lineRule="auto"/>
        <w:jc w:val="left"/>
        <w:rPr>
          <w:bCs/>
          <w:lang w:val="en-GB"/>
        </w:rPr>
        <w:sectPr w:rsidR="000A7636" w:rsidRPr="00D86EE7" w:rsidSect="000A7636">
          <w:pgSz w:w="16838" w:h="11906" w:orient="landscape"/>
          <w:pgMar w:top="1417" w:right="1417" w:bottom="1417" w:left="1417" w:header="283" w:footer="283" w:gutter="0"/>
          <w:cols w:space="708"/>
          <w:titlePg/>
          <w:docGrid w:linePitch="360"/>
        </w:sectPr>
      </w:pPr>
    </w:p>
    <w:p w14:paraId="55C3B1DF" w14:textId="0042FA83" w:rsidR="0010535E" w:rsidRPr="00D86EE7" w:rsidRDefault="0074222E" w:rsidP="00903DE1">
      <w:pPr>
        <w:pStyle w:val="Title2KM"/>
        <w:ind w:left="1134" w:hanging="709"/>
        <w:rPr>
          <w:lang w:val="en-GB"/>
        </w:rPr>
      </w:pPr>
      <w:bookmarkStart w:id="160" w:name="_Toc214060408"/>
      <w:r w:rsidRPr="00D86EE7">
        <w:rPr>
          <w:lang w:val="en-GB"/>
        </w:rPr>
        <w:lastRenderedPageBreak/>
        <w:t>Mexico</w:t>
      </w:r>
      <w:bookmarkEnd w:id="160"/>
    </w:p>
    <w:p w14:paraId="0B209B25" w14:textId="5CB0B0D7" w:rsidR="004A74AF" w:rsidRPr="00D86EE7" w:rsidRDefault="00204719" w:rsidP="004A74AF">
      <w:pPr>
        <w:rPr>
          <w:bCs/>
          <w:lang w:val="en-GB"/>
        </w:rPr>
      </w:pPr>
      <w:r w:rsidRPr="00D86EE7">
        <w:rPr>
          <w:bCs/>
          <w:noProof/>
          <w:lang w:val="en-GB"/>
        </w:rPr>
        <w:drawing>
          <wp:inline distT="0" distB="0" distL="0" distR="0" wp14:anchorId="301850F1" wp14:editId="1B61B3B1">
            <wp:extent cx="9474686" cy="6588000"/>
            <wp:effectExtent l="0" t="0" r="0" b="3810"/>
            <wp:docPr id="7595439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74686" cy="6588000"/>
                    </a:xfrm>
                    <a:prstGeom prst="rect">
                      <a:avLst/>
                    </a:prstGeom>
                    <a:noFill/>
                    <a:ln>
                      <a:noFill/>
                    </a:ln>
                  </pic:spPr>
                </pic:pic>
              </a:graphicData>
            </a:graphic>
          </wp:inline>
        </w:drawing>
      </w:r>
    </w:p>
    <w:p w14:paraId="31CC59B6"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2A32437E" w14:textId="77777777" w:rsidTr="00E927C7">
        <w:tc>
          <w:tcPr>
            <w:tcW w:w="13994" w:type="dxa"/>
          </w:tcPr>
          <w:p w14:paraId="302EC8B1"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0DD607D8" w14:textId="1AAD3853"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B40D6F" w:rsidRPr="00D86EE7">
              <w:rPr>
                <w:bCs/>
                <w:sz w:val="20"/>
                <w:szCs w:val="20"/>
                <w:lang w:val="en-GB"/>
              </w:rPr>
              <w:t>Some Pacific stations</w:t>
            </w:r>
          </w:p>
          <w:p w14:paraId="66F79F44" w14:textId="0C450278"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 Other:</w:t>
            </w:r>
            <w:r w:rsidR="0028459E" w:rsidRPr="00D86EE7">
              <w:rPr>
                <w:bCs/>
                <w:sz w:val="20"/>
                <w:szCs w:val="20"/>
                <w:lang w:val="en-GB"/>
              </w:rPr>
              <w:t xml:space="preserve"> Mexican tsunami national tide gauge networks</w:t>
            </w:r>
          </w:p>
          <w:p w14:paraId="44A5DD94" w14:textId="63CB0A2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28459E" w:rsidRPr="00D86EE7">
              <w:rPr>
                <w:bCs/>
                <w:i/>
                <w:iCs/>
                <w:sz w:val="20"/>
                <w:szCs w:val="20"/>
                <w:lang w:val="en-GB"/>
              </w:rPr>
              <w:t>there is no</w:t>
            </w:r>
            <w:r w:rsidRPr="00D86EE7">
              <w:rPr>
                <w:bCs/>
                <w:i/>
                <w:iCs/>
                <w:sz w:val="20"/>
                <w:szCs w:val="20"/>
                <w:lang w:val="en-GB"/>
              </w:rPr>
              <w:t xml:space="preserve"> monitoring: </w:t>
            </w:r>
            <w:r w:rsidR="00726C67" w:rsidRPr="00D86EE7">
              <w:rPr>
                <w:bCs/>
                <w:sz w:val="20"/>
                <w:szCs w:val="20"/>
                <w:lang w:val="en-GB"/>
              </w:rPr>
              <w:t>N/A</w:t>
            </w:r>
          </w:p>
        </w:tc>
      </w:tr>
    </w:tbl>
    <w:p w14:paraId="6554129C"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2C340AB" w14:textId="77777777" w:rsidTr="00E927C7">
        <w:tc>
          <w:tcPr>
            <w:tcW w:w="13994" w:type="dxa"/>
          </w:tcPr>
          <w:p w14:paraId="655AE2B4" w14:textId="295B9932"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886F12" w:rsidRPr="00D86EE7">
              <w:rPr>
                <w:b/>
                <w:sz w:val="20"/>
                <w:szCs w:val="20"/>
                <w:lang w:val="en-GB"/>
              </w:rPr>
              <w:t xml:space="preserve">AND TOOLS </w:t>
            </w:r>
            <w:r w:rsidRPr="00D86EE7">
              <w:rPr>
                <w:b/>
                <w:sz w:val="20"/>
                <w:szCs w:val="20"/>
                <w:lang w:val="en-GB"/>
              </w:rPr>
              <w:t>BY NTWC (D4)</w:t>
            </w:r>
          </w:p>
          <w:p w14:paraId="6AB81324" w14:textId="798E6F98" w:rsidR="00A11774" w:rsidRPr="00D86EE7" w:rsidRDefault="008A65A5" w:rsidP="00E927C7">
            <w:pPr>
              <w:spacing w:line="278" w:lineRule="auto"/>
              <w:jc w:val="left"/>
              <w:rPr>
                <w:bCs/>
                <w:sz w:val="20"/>
                <w:szCs w:val="20"/>
                <w:lang w:val="en-GB"/>
              </w:rPr>
            </w:pPr>
            <w:r w:rsidRPr="00D86EE7">
              <w:rPr>
                <w:bCs/>
                <w:sz w:val="20"/>
                <w:szCs w:val="20"/>
                <w:lang w:val="en-GB"/>
              </w:rPr>
              <w:t xml:space="preserve">YES, </w:t>
            </w:r>
            <w:r w:rsidR="00890CC6" w:rsidRPr="00D86EE7">
              <w:rPr>
                <w:bCs/>
                <w:sz w:val="20"/>
                <w:szCs w:val="20"/>
                <w:lang w:val="en-GB"/>
              </w:rPr>
              <w:t>TsuCAT</w:t>
            </w:r>
            <w:r w:rsidR="00A63E0D" w:rsidRPr="00D86EE7">
              <w:rPr>
                <w:bCs/>
                <w:sz w:val="20"/>
                <w:szCs w:val="20"/>
                <w:lang w:val="en-GB"/>
              </w:rPr>
              <w:t>,</w:t>
            </w:r>
            <w:r w:rsidR="00890CC6" w:rsidRPr="00D86EE7">
              <w:rPr>
                <w:bCs/>
                <w:sz w:val="20"/>
                <w:szCs w:val="20"/>
                <w:lang w:val="en-GB"/>
              </w:rPr>
              <w:t xml:space="preserve"> </w:t>
            </w:r>
            <w:r w:rsidR="002C4C23" w:rsidRPr="00D86EE7">
              <w:rPr>
                <w:bCs/>
                <w:sz w:val="20"/>
                <w:szCs w:val="20"/>
                <w:lang w:val="en-GB"/>
              </w:rPr>
              <w:t>Tide tool</w:t>
            </w:r>
          </w:p>
        </w:tc>
      </w:tr>
    </w:tbl>
    <w:p w14:paraId="0794ABE1"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0F7CD15" w14:textId="77777777" w:rsidTr="00FB152F">
        <w:tc>
          <w:tcPr>
            <w:tcW w:w="657" w:type="pct"/>
            <w:vMerge w:val="restart"/>
            <w:shd w:val="clear" w:color="auto" w:fill="D9D9D9" w:themeFill="background1" w:themeFillShade="D9"/>
          </w:tcPr>
          <w:p w14:paraId="7F62D0E4" w14:textId="323B2415"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0CF4B796"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2333B99B"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1264270F"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273B2352"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22C6D576"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03942D16" w14:textId="77777777" w:rsidTr="00E927C7">
        <w:tc>
          <w:tcPr>
            <w:tcW w:w="657" w:type="pct"/>
            <w:vMerge/>
            <w:shd w:val="clear" w:color="auto" w:fill="D9D9D9" w:themeFill="background1" w:themeFillShade="D9"/>
          </w:tcPr>
          <w:p w14:paraId="7D8387D3"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39FEAAC1"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9E986C0"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EE36F63"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634D15A"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3503FD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8AED6C7"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67273E0"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FD41B36"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724C15B"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81A989F"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F5E006C"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4432852"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0F6E99A6"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1093033"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788AE586"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7C68F144" w14:textId="77777777" w:rsidTr="00FB152F">
        <w:tc>
          <w:tcPr>
            <w:tcW w:w="657" w:type="pct"/>
            <w:vMerge w:val="restart"/>
            <w:vAlign w:val="center"/>
          </w:tcPr>
          <w:p w14:paraId="66924B94" w14:textId="77777777" w:rsidR="00310332" w:rsidRPr="00D86EE7" w:rsidRDefault="00310332" w:rsidP="00E927C7">
            <w:pPr>
              <w:jc w:val="left"/>
              <w:rPr>
                <w:bCs/>
                <w:sz w:val="20"/>
                <w:szCs w:val="20"/>
                <w:lang w:val="en-GB"/>
              </w:rPr>
            </w:pPr>
            <w:r w:rsidRPr="00D86EE7">
              <w:rPr>
                <w:bCs/>
                <w:sz w:val="20"/>
                <w:szCs w:val="20"/>
                <w:lang w:val="en-GB"/>
              </w:rPr>
              <w:t>Mexico</w:t>
            </w:r>
          </w:p>
        </w:tc>
        <w:tc>
          <w:tcPr>
            <w:tcW w:w="867" w:type="pct"/>
            <w:gridSpan w:val="3"/>
          </w:tcPr>
          <w:p w14:paraId="156A5B8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Puerto Vallarta</w:t>
            </w:r>
          </w:p>
        </w:tc>
        <w:tc>
          <w:tcPr>
            <w:tcW w:w="870" w:type="pct"/>
            <w:gridSpan w:val="3"/>
          </w:tcPr>
          <w:p w14:paraId="2C4575E6" w14:textId="77777777" w:rsidR="00310332" w:rsidRPr="00D86EE7" w:rsidRDefault="00310332" w:rsidP="00E927C7">
            <w:pPr>
              <w:jc w:val="center"/>
              <w:rPr>
                <w:bCs/>
                <w:color w:val="333333"/>
                <w:sz w:val="20"/>
                <w:szCs w:val="20"/>
                <w:lang w:val="en-GB"/>
              </w:rPr>
            </w:pPr>
            <w:r w:rsidRPr="00D86EE7">
              <w:rPr>
                <w:bCs/>
                <w:color w:val="333333"/>
                <w:sz w:val="20"/>
                <w:szCs w:val="20"/>
                <w:lang w:val="en-GB"/>
              </w:rPr>
              <w:t>Manzanillo</w:t>
            </w:r>
          </w:p>
        </w:tc>
        <w:tc>
          <w:tcPr>
            <w:tcW w:w="870" w:type="pct"/>
            <w:gridSpan w:val="3"/>
          </w:tcPr>
          <w:p w14:paraId="7FC8D31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Acapulco</w:t>
            </w:r>
          </w:p>
        </w:tc>
        <w:tc>
          <w:tcPr>
            <w:tcW w:w="870" w:type="pct"/>
            <w:gridSpan w:val="3"/>
          </w:tcPr>
          <w:p w14:paraId="56561D3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Huatulco</w:t>
            </w:r>
          </w:p>
        </w:tc>
        <w:tc>
          <w:tcPr>
            <w:tcW w:w="865" w:type="pct"/>
            <w:gridSpan w:val="3"/>
          </w:tcPr>
          <w:p w14:paraId="40AB084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Puerto Chiapas</w:t>
            </w:r>
          </w:p>
        </w:tc>
      </w:tr>
      <w:tr w:rsidR="00310332" w:rsidRPr="00D86EE7" w14:paraId="688ACE22" w14:textId="77777777" w:rsidTr="00E927C7">
        <w:tc>
          <w:tcPr>
            <w:tcW w:w="657" w:type="pct"/>
            <w:vMerge/>
            <w:vAlign w:val="center"/>
          </w:tcPr>
          <w:p w14:paraId="60FCB25D" w14:textId="77777777" w:rsidR="00310332" w:rsidRPr="00D86EE7" w:rsidRDefault="00310332" w:rsidP="00E927C7">
            <w:pPr>
              <w:jc w:val="left"/>
              <w:rPr>
                <w:bCs/>
                <w:sz w:val="20"/>
                <w:szCs w:val="20"/>
                <w:lang w:val="en-GB"/>
              </w:rPr>
            </w:pPr>
          </w:p>
        </w:tc>
        <w:tc>
          <w:tcPr>
            <w:tcW w:w="289" w:type="pct"/>
          </w:tcPr>
          <w:p w14:paraId="595392F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9" w:type="pct"/>
          </w:tcPr>
          <w:p w14:paraId="76391CBC"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08105BCD"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769E728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379D9C6F"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34872910"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403F2361"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513D0E8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2E6396DB"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3D9F176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90" w:type="pct"/>
          </w:tcPr>
          <w:p w14:paraId="1B521EC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90" w:type="pct"/>
          </w:tcPr>
          <w:p w14:paraId="38731634"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89" w:type="pct"/>
          </w:tcPr>
          <w:p w14:paraId="322789EE" w14:textId="77777777" w:rsidR="00310332" w:rsidRPr="00D86EE7" w:rsidRDefault="00310332" w:rsidP="00E927C7">
            <w:pPr>
              <w:jc w:val="center"/>
              <w:rPr>
                <w:bCs/>
                <w:color w:val="333333"/>
                <w:sz w:val="20"/>
                <w:szCs w:val="20"/>
                <w:lang w:val="en-GB"/>
              </w:rPr>
            </w:pPr>
            <w:r w:rsidRPr="00D86EE7">
              <w:rPr>
                <w:bCs/>
                <w:color w:val="333333"/>
                <w:sz w:val="20"/>
                <w:szCs w:val="20"/>
                <w:lang w:val="en-GB"/>
              </w:rPr>
              <w:t>3</w:t>
            </w:r>
          </w:p>
        </w:tc>
        <w:tc>
          <w:tcPr>
            <w:tcW w:w="289" w:type="pct"/>
          </w:tcPr>
          <w:p w14:paraId="31E33C6A"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c>
          <w:tcPr>
            <w:tcW w:w="287" w:type="pct"/>
          </w:tcPr>
          <w:p w14:paraId="759176E3" w14:textId="77777777" w:rsidR="00310332" w:rsidRPr="00D86EE7" w:rsidRDefault="00310332" w:rsidP="00E927C7">
            <w:pPr>
              <w:jc w:val="center"/>
              <w:rPr>
                <w:bCs/>
                <w:color w:val="333333"/>
                <w:sz w:val="20"/>
                <w:szCs w:val="20"/>
                <w:lang w:val="en-GB"/>
              </w:rPr>
            </w:pPr>
            <w:r w:rsidRPr="00D86EE7">
              <w:rPr>
                <w:bCs/>
                <w:color w:val="333333"/>
                <w:sz w:val="20"/>
                <w:szCs w:val="20"/>
                <w:lang w:val="en-GB"/>
              </w:rPr>
              <w:t>2</w:t>
            </w:r>
          </w:p>
        </w:tc>
      </w:tr>
    </w:tbl>
    <w:p w14:paraId="0DF964F7"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0C799AA8" w14:textId="77777777" w:rsidR="00A11774" w:rsidRPr="00D86EE7" w:rsidRDefault="00A11774"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2065C014" w14:textId="77777777" w:rsidTr="00E927C7">
        <w:trPr>
          <w:trHeight w:val="300"/>
        </w:trPr>
        <w:tc>
          <w:tcPr>
            <w:tcW w:w="5000" w:type="pct"/>
            <w:shd w:val="clear" w:color="000000" w:fill="FFFFFF"/>
            <w:noWrap/>
            <w:hideMark/>
          </w:tcPr>
          <w:p w14:paraId="1ED304A4" w14:textId="3D17E879"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865848"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7A867117" w14:textId="77777777" w:rsidR="000A7636" w:rsidRPr="00D86EE7" w:rsidRDefault="000A7636" w:rsidP="000A763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0A7636" w:rsidRPr="00D86EE7" w14:paraId="23CFD076" w14:textId="77777777" w:rsidTr="00E927C7">
        <w:trPr>
          <w:trHeight w:val="301"/>
        </w:trPr>
        <w:tc>
          <w:tcPr>
            <w:tcW w:w="5000" w:type="pct"/>
            <w:shd w:val="clear" w:color="000000" w:fill="FFFFFF"/>
            <w:hideMark/>
          </w:tcPr>
          <w:p w14:paraId="12AD778B" w14:textId="6CBC9DC8" w:rsidR="000A7636" w:rsidRPr="00D86EE7" w:rsidRDefault="000A7636"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7B50F6" w:rsidRPr="00D86EE7">
              <w:rPr>
                <w:rFonts w:eastAsia="Times New Roman"/>
                <w:bCs/>
                <w:color w:val="000000"/>
                <w:sz w:val="20"/>
                <w:szCs w:val="20"/>
                <w:lang w:val="en-GB"/>
              </w:rPr>
              <w:t>Not answered</w:t>
            </w:r>
          </w:p>
        </w:tc>
      </w:tr>
    </w:tbl>
    <w:p w14:paraId="0EDDE6C1" w14:textId="77777777" w:rsidR="000A7636" w:rsidRPr="00D86EE7" w:rsidRDefault="000A7636" w:rsidP="000A7636">
      <w:pPr>
        <w:spacing w:line="278" w:lineRule="auto"/>
        <w:jc w:val="left"/>
        <w:rPr>
          <w:bCs/>
          <w:lang w:val="en-GB"/>
        </w:rPr>
      </w:pPr>
    </w:p>
    <w:p w14:paraId="79CDCBF1" w14:textId="77777777" w:rsidR="000A7636" w:rsidRPr="00D86EE7" w:rsidRDefault="000A7636">
      <w:pPr>
        <w:spacing w:after="160" w:line="278" w:lineRule="auto"/>
        <w:jc w:val="left"/>
        <w:rPr>
          <w:bCs/>
          <w:lang w:val="en-GB"/>
        </w:rPr>
        <w:sectPr w:rsidR="000A7636" w:rsidRPr="00D86EE7" w:rsidSect="000A7636">
          <w:pgSz w:w="16838" w:h="11906" w:orient="landscape"/>
          <w:pgMar w:top="1417" w:right="1417" w:bottom="1417" w:left="1417" w:header="283" w:footer="283" w:gutter="0"/>
          <w:cols w:space="708"/>
          <w:titlePg/>
          <w:docGrid w:linePitch="360"/>
        </w:sectPr>
      </w:pPr>
    </w:p>
    <w:p w14:paraId="2EB117FE" w14:textId="461D6A5D" w:rsidR="0074222E" w:rsidRPr="00D86EE7" w:rsidRDefault="0074222E" w:rsidP="00903DE1">
      <w:pPr>
        <w:pStyle w:val="Title2KM"/>
        <w:ind w:left="1134" w:hanging="709"/>
        <w:rPr>
          <w:lang w:val="en-GB"/>
        </w:rPr>
      </w:pPr>
      <w:bookmarkStart w:id="161" w:name="_Toc214060409"/>
      <w:r w:rsidRPr="00D86EE7">
        <w:rPr>
          <w:lang w:val="en-GB"/>
        </w:rPr>
        <w:lastRenderedPageBreak/>
        <w:t>Nauru</w:t>
      </w:r>
      <w:bookmarkEnd w:id="161"/>
    </w:p>
    <w:p w14:paraId="1819188C" w14:textId="513E92D4" w:rsidR="004A74AF" w:rsidRPr="00D86EE7" w:rsidRDefault="005B1CD6" w:rsidP="004A74AF">
      <w:pPr>
        <w:rPr>
          <w:bCs/>
          <w:lang w:val="en-GB"/>
        </w:rPr>
      </w:pPr>
      <w:r w:rsidRPr="00D86EE7">
        <w:rPr>
          <w:bCs/>
          <w:noProof/>
          <w:lang w:val="en-GB"/>
        </w:rPr>
        <w:drawing>
          <wp:inline distT="0" distB="0" distL="0" distR="0" wp14:anchorId="11E9F3CA" wp14:editId="45A70873">
            <wp:extent cx="9972040" cy="6593205"/>
            <wp:effectExtent l="0" t="0" r="0" b="0"/>
            <wp:docPr id="200547212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0285D37C"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1E3C893" w14:textId="77777777" w:rsidTr="00E927C7">
        <w:tc>
          <w:tcPr>
            <w:tcW w:w="13994" w:type="dxa"/>
          </w:tcPr>
          <w:p w14:paraId="38FE0D3A"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054E4470" w14:textId="792AEE59"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573F82" w:rsidRPr="00D86EE7">
              <w:rPr>
                <w:bCs/>
                <w:sz w:val="20"/>
                <w:szCs w:val="20"/>
                <w:lang w:val="en-GB"/>
              </w:rPr>
              <w:t>None</w:t>
            </w:r>
          </w:p>
          <w:p w14:paraId="26A4326A" w14:textId="106DF3FF"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Other:</w:t>
            </w:r>
            <w:r w:rsidR="009257E1" w:rsidRPr="00D86EE7">
              <w:rPr>
                <w:bCs/>
                <w:sz w:val="20"/>
                <w:szCs w:val="20"/>
                <w:lang w:val="en-GB"/>
              </w:rPr>
              <w:t xml:space="preserve"> There's a tide tool on island but need training</w:t>
            </w:r>
          </w:p>
          <w:p w14:paraId="042EC90E" w14:textId="411F6585"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9257E1" w:rsidRPr="00D86EE7">
              <w:rPr>
                <w:bCs/>
                <w:i/>
                <w:iCs/>
                <w:sz w:val="20"/>
                <w:szCs w:val="20"/>
                <w:lang w:val="en-GB"/>
              </w:rPr>
              <w:t xml:space="preserve">there is </w:t>
            </w:r>
            <w:r w:rsidRPr="00D86EE7">
              <w:rPr>
                <w:bCs/>
                <w:i/>
                <w:iCs/>
                <w:sz w:val="20"/>
                <w:szCs w:val="20"/>
                <w:lang w:val="en-GB"/>
              </w:rPr>
              <w:t xml:space="preserve">no monitoring: </w:t>
            </w:r>
            <w:r w:rsidR="009257E1" w:rsidRPr="00D86EE7">
              <w:rPr>
                <w:bCs/>
                <w:sz w:val="20"/>
                <w:szCs w:val="20"/>
                <w:lang w:val="en-GB"/>
              </w:rPr>
              <w:t>Tide Tool</w:t>
            </w:r>
          </w:p>
        </w:tc>
      </w:tr>
    </w:tbl>
    <w:p w14:paraId="6A926280"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33E60FB" w14:textId="77777777" w:rsidTr="00E927C7">
        <w:tc>
          <w:tcPr>
            <w:tcW w:w="13994" w:type="dxa"/>
          </w:tcPr>
          <w:p w14:paraId="0CD9C40F" w14:textId="1D586B58"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206347" w:rsidRPr="00D86EE7">
              <w:rPr>
                <w:b/>
                <w:sz w:val="20"/>
                <w:szCs w:val="20"/>
                <w:lang w:val="en-GB"/>
              </w:rPr>
              <w:t xml:space="preserve">AND TOOLS </w:t>
            </w:r>
            <w:r w:rsidRPr="00D86EE7">
              <w:rPr>
                <w:b/>
                <w:sz w:val="20"/>
                <w:szCs w:val="20"/>
                <w:lang w:val="en-GB"/>
              </w:rPr>
              <w:t>BY NTWC (D4)</w:t>
            </w:r>
          </w:p>
          <w:p w14:paraId="19433B15" w14:textId="5455218E" w:rsidR="00A11774" w:rsidRPr="00D86EE7" w:rsidRDefault="00206347" w:rsidP="00E927C7">
            <w:pPr>
              <w:spacing w:line="278" w:lineRule="auto"/>
              <w:jc w:val="left"/>
              <w:rPr>
                <w:bCs/>
                <w:sz w:val="20"/>
                <w:szCs w:val="20"/>
                <w:lang w:val="en-GB"/>
              </w:rPr>
            </w:pPr>
            <w:r w:rsidRPr="00D86EE7">
              <w:rPr>
                <w:bCs/>
                <w:sz w:val="20"/>
                <w:szCs w:val="20"/>
                <w:lang w:val="en-GB"/>
              </w:rPr>
              <w:t>NO</w:t>
            </w:r>
          </w:p>
        </w:tc>
      </w:tr>
    </w:tbl>
    <w:p w14:paraId="4B1B5A8B"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05A365D6" w14:textId="77777777" w:rsidTr="00FB152F">
        <w:tc>
          <w:tcPr>
            <w:tcW w:w="657" w:type="pct"/>
            <w:vMerge w:val="restart"/>
            <w:shd w:val="clear" w:color="auto" w:fill="D9D9D9" w:themeFill="background1" w:themeFillShade="D9"/>
          </w:tcPr>
          <w:p w14:paraId="167047AC" w14:textId="2AE74C7A"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C7A5AD6"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2CFBBD47"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099183F"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C43FF5B"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77A8110F" w14:textId="77777777" w:rsidR="00160527" w:rsidRPr="00D86EE7" w:rsidRDefault="00160527" w:rsidP="00160527">
            <w:pPr>
              <w:jc w:val="center"/>
              <w:rPr>
                <w:b/>
                <w:sz w:val="20"/>
                <w:szCs w:val="20"/>
                <w:lang w:val="en-GB"/>
              </w:rPr>
            </w:pPr>
            <w:r w:rsidRPr="00D86EE7">
              <w:rPr>
                <w:b/>
                <w:sz w:val="20"/>
                <w:szCs w:val="20"/>
                <w:lang w:val="en-GB"/>
              </w:rPr>
              <w:t>Community 5</w:t>
            </w:r>
          </w:p>
        </w:tc>
      </w:tr>
      <w:tr w:rsidR="00310332" w:rsidRPr="00D86EE7" w14:paraId="49F1FA39" w14:textId="77777777" w:rsidTr="00E927C7">
        <w:tc>
          <w:tcPr>
            <w:tcW w:w="657" w:type="pct"/>
            <w:vMerge/>
            <w:shd w:val="clear" w:color="auto" w:fill="D9D9D9" w:themeFill="background1" w:themeFillShade="D9"/>
          </w:tcPr>
          <w:p w14:paraId="6886801B" w14:textId="77777777" w:rsidR="00310332" w:rsidRPr="00D86EE7" w:rsidRDefault="00310332" w:rsidP="00E927C7">
            <w:pPr>
              <w:rPr>
                <w:b/>
                <w:sz w:val="20"/>
                <w:szCs w:val="20"/>
                <w:lang w:val="en-GB"/>
              </w:rPr>
            </w:pPr>
          </w:p>
        </w:tc>
        <w:tc>
          <w:tcPr>
            <w:tcW w:w="289" w:type="pct"/>
            <w:shd w:val="clear" w:color="auto" w:fill="D9D9D9" w:themeFill="background1" w:themeFillShade="D9"/>
          </w:tcPr>
          <w:p w14:paraId="0AED82F3"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4C55069"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0AAA576"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D9A6720"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7730680"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2CD281B"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38851DA"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FB8DAF6"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1B4BCC6" w14:textId="77777777" w:rsidR="00310332" w:rsidRPr="00D86EE7" w:rsidRDefault="0031033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DBAD49E" w14:textId="77777777" w:rsidR="00310332" w:rsidRPr="00D86EE7" w:rsidRDefault="0031033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37B7F54" w14:textId="77777777" w:rsidR="00310332" w:rsidRPr="00D86EE7" w:rsidRDefault="0031033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3D06966" w14:textId="77777777" w:rsidR="00310332" w:rsidRPr="00D86EE7" w:rsidRDefault="0031033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6D682427" w14:textId="77777777" w:rsidR="00310332" w:rsidRPr="00D86EE7" w:rsidRDefault="0031033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F3FCB8D" w14:textId="77777777" w:rsidR="00310332" w:rsidRPr="00D86EE7" w:rsidRDefault="0031033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5D70C2E7" w14:textId="77777777" w:rsidR="00310332" w:rsidRPr="00D86EE7" w:rsidRDefault="00310332" w:rsidP="00E927C7">
            <w:pPr>
              <w:jc w:val="center"/>
              <w:rPr>
                <w:b/>
                <w:sz w:val="20"/>
                <w:szCs w:val="20"/>
                <w:lang w:val="en-GB"/>
              </w:rPr>
            </w:pPr>
            <w:r w:rsidRPr="00D86EE7">
              <w:rPr>
                <w:b/>
                <w:sz w:val="20"/>
                <w:szCs w:val="20"/>
                <w:lang w:val="en-GB"/>
              </w:rPr>
              <w:t>PPL</w:t>
            </w:r>
          </w:p>
        </w:tc>
      </w:tr>
      <w:tr w:rsidR="00310332" w:rsidRPr="00D86EE7" w14:paraId="294F34A2" w14:textId="77777777" w:rsidTr="00FB152F">
        <w:tc>
          <w:tcPr>
            <w:tcW w:w="657" w:type="pct"/>
            <w:vMerge w:val="restart"/>
            <w:vAlign w:val="center"/>
          </w:tcPr>
          <w:p w14:paraId="63194288" w14:textId="77777777" w:rsidR="00310332" w:rsidRPr="00D86EE7" w:rsidRDefault="00310332" w:rsidP="00E927C7">
            <w:pPr>
              <w:jc w:val="left"/>
              <w:rPr>
                <w:bCs/>
                <w:sz w:val="20"/>
                <w:szCs w:val="20"/>
                <w:lang w:val="en-GB"/>
              </w:rPr>
            </w:pPr>
            <w:r w:rsidRPr="00D86EE7">
              <w:rPr>
                <w:bCs/>
                <w:sz w:val="20"/>
                <w:szCs w:val="20"/>
                <w:lang w:val="en-GB"/>
              </w:rPr>
              <w:t>Nauru</w:t>
            </w:r>
          </w:p>
        </w:tc>
        <w:tc>
          <w:tcPr>
            <w:tcW w:w="867" w:type="pct"/>
            <w:gridSpan w:val="3"/>
          </w:tcPr>
          <w:p w14:paraId="5B1A55D6" w14:textId="641ACFEF" w:rsidR="00310332" w:rsidRPr="00D86EE7" w:rsidRDefault="00206347" w:rsidP="00E927C7">
            <w:pPr>
              <w:jc w:val="center"/>
              <w:rPr>
                <w:bCs/>
                <w:sz w:val="20"/>
                <w:szCs w:val="20"/>
                <w:lang w:val="en-GB"/>
              </w:rPr>
            </w:pPr>
            <w:r w:rsidRPr="00D86EE7">
              <w:rPr>
                <w:bCs/>
                <w:sz w:val="20"/>
                <w:szCs w:val="20"/>
                <w:lang w:val="en-GB"/>
              </w:rPr>
              <w:t>-</w:t>
            </w:r>
          </w:p>
        </w:tc>
        <w:tc>
          <w:tcPr>
            <w:tcW w:w="870" w:type="pct"/>
            <w:gridSpan w:val="3"/>
          </w:tcPr>
          <w:p w14:paraId="1C5BEB4E" w14:textId="73A7E0CF" w:rsidR="00310332" w:rsidRPr="00D86EE7" w:rsidRDefault="00206347" w:rsidP="00E927C7">
            <w:pPr>
              <w:jc w:val="center"/>
              <w:rPr>
                <w:bCs/>
                <w:sz w:val="20"/>
                <w:szCs w:val="20"/>
                <w:lang w:val="en-GB"/>
              </w:rPr>
            </w:pPr>
            <w:r w:rsidRPr="00D86EE7">
              <w:rPr>
                <w:bCs/>
                <w:sz w:val="20"/>
                <w:szCs w:val="20"/>
                <w:lang w:val="en-GB"/>
              </w:rPr>
              <w:t>-</w:t>
            </w:r>
          </w:p>
        </w:tc>
        <w:tc>
          <w:tcPr>
            <w:tcW w:w="870" w:type="pct"/>
            <w:gridSpan w:val="3"/>
          </w:tcPr>
          <w:p w14:paraId="0D5ECCC8" w14:textId="0A684F00" w:rsidR="00310332" w:rsidRPr="00D86EE7" w:rsidRDefault="00206347" w:rsidP="00E927C7">
            <w:pPr>
              <w:jc w:val="center"/>
              <w:rPr>
                <w:bCs/>
                <w:sz w:val="20"/>
                <w:szCs w:val="20"/>
                <w:lang w:val="en-GB"/>
              </w:rPr>
            </w:pPr>
            <w:r w:rsidRPr="00D86EE7">
              <w:rPr>
                <w:bCs/>
                <w:sz w:val="20"/>
                <w:szCs w:val="20"/>
                <w:lang w:val="en-GB"/>
              </w:rPr>
              <w:t>-</w:t>
            </w:r>
          </w:p>
        </w:tc>
        <w:tc>
          <w:tcPr>
            <w:tcW w:w="870" w:type="pct"/>
            <w:gridSpan w:val="3"/>
          </w:tcPr>
          <w:p w14:paraId="08E2C60A" w14:textId="5EAB78C2" w:rsidR="00310332" w:rsidRPr="00D86EE7" w:rsidRDefault="00206347" w:rsidP="00E927C7">
            <w:pPr>
              <w:jc w:val="center"/>
              <w:rPr>
                <w:bCs/>
                <w:sz w:val="20"/>
                <w:szCs w:val="20"/>
                <w:lang w:val="en-GB"/>
              </w:rPr>
            </w:pPr>
            <w:r w:rsidRPr="00D86EE7">
              <w:rPr>
                <w:bCs/>
                <w:sz w:val="20"/>
                <w:szCs w:val="20"/>
                <w:lang w:val="en-GB"/>
              </w:rPr>
              <w:t>-</w:t>
            </w:r>
          </w:p>
        </w:tc>
        <w:tc>
          <w:tcPr>
            <w:tcW w:w="865" w:type="pct"/>
            <w:gridSpan w:val="3"/>
          </w:tcPr>
          <w:p w14:paraId="7ED415A4" w14:textId="7344886F" w:rsidR="00310332" w:rsidRPr="00D86EE7" w:rsidRDefault="00206347" w:rsidP="00E927C7">
            <w:pPr>
              <w:jc w:val="center"/>
              <w:rPr>
                <w:bCs/>
                <w:sz w:val="20"/>
                <w:szCs w:val="20"/>
                <w:lang w:val="en-GB"/>
              </w:rPr>
            </w:pPr>
            <w:r w:rsidRPr="00D86EE7">
              <w:rPr>
                <w:bCs/>
                <w:sz w:val="20"/>
                <w:szCs w:val="20"/>
                <w:lang w:val="en-GB"/>
              </w:rPr>
              <w:t>-</w:t>
            </w:r>
          </w:p>
        </w:tc>
      </w:tr>
      <w:tr w:rsidR="00310332" w:rsidRPr="00D86EE7" w14:paraId="2950F333" w14:textId="77777777" w:rsidTr="00E927C7">
        <w:tc>
          <w:tcPr>
            <w:tcW w:w="657" w:type="pct"/>
            <w:vMerge/>
            <w:vAlign w:val="center"/>
          </w:tcPr>
          <w:p w14:paraId="5EA2EEA9" w14:textId="77777777" w:rsidR="00310332" w:rsidRPr="00D86EE7" w:rsidRDefault="00310332" w:rsidP="00E927C7">
            <w:pPr>
              <w:jc w:val="left"/>
              <w:rPr>
                <w:bCs/>
                <w:sz w:val="20"/>
                <w:szCs w:val="20"/>
                <w:lang w:val="en-GB"/>
              </w:rPr>
            </w:pPr>
          </w:p>
        </w:tc>
        <w:tc>
          <w:tcPr>
            <w:tcW w:w="289" w:type="pct"/>
          </w:tcPr>
          <w:p w14:paraId="2BAAB1FF" w14:textId="77777777" w:rsidR="00310332" w:rsidRPr="00D86EE7" w:rsidRDefault="00310332" w:rsidP="00E927C7">
            <w:pPr>
              <w:jc w:val="center"/>
              <w:rPr>
                <w:bCs/>
                <w:color w:val="333333"/>
                <w:sz w:val="20"/>
                <w:szCs w:val="20"/>
                <w:lang w:val="en-GB"/>
              </w:rPr>
            </w:pPr>
          </w:p>
        </w:tc>
        <w:tc>
          <w:tcPr>
            <w:tcW w:w="289" w:type="pct"/>
          </w:tcPr>
          <w:p w14:paraId="4E7B4CFE" w14:textId="77777777" w:rsidR="00310332" w:rsidRPr="00D86EE7" w:rsidRDefault="00310332" w:rsidP="00E927C7">
            <w:pPr>
              <w:jc w:val="center"/>
              <w:rPr>
                <w:bCs/>
                <w:color w:val="333333"/>
                <w:sz w:val="20"/>
                <w:szCs w:val="20"/>
                <w:lang w:val="en-GB"/>
              </w:rPr>
            </w:pPr>
          </w:p>
        </w:tc>
        <w:tc>
          <w:tcPr>
            <w:tcW w:w="290" w:type="pct"/>
          </w:tcPr>
          <w:p w14:paraId="6B457F71" w14:textId="77777777" w:rsidR="00310332" w:rsidRPr="00D86EE7" w:rsidRDefault="00310332" w:rsidP="00E927C7">
            <w:pPr>
              <w:jc w:val="center"/>
              <w:rPr>
                <w:bCs/>
                <w:color w:val="333333"/>
                <w:sz w:val="20"/>
                <w:szCs w:val="20"/>
                <w:lang w:val="en-GB"/>
              </w:rPr>
            </w:pPr>
          </w:p>
        </w:tc>
        <w:tc>
          <w:tcPr>
            <w:tcW w:w="290" w:type="pct"/>
          </w:tcPr>
          <w:p w14:paraId="643703B7" w14:textId="77777777" w:rsidR="00310332" w:rsidRPr="00D86EE7" w:rsidRDefault="00310332" w:rsidP="00E927C7">
            <w:pPr>
              <w:jc w:val="center"/>
              <w:rPr>
                <w:bCs/>
                <w:color w:val="333333"/>
                <w:sz w:val="20"/>
                <w:szCs w:val="20"/>
                <w:lang w:val="en-GB"/>
              </w:rPr>
            </w:pPr>
          </w:p>
        </w:tc>
        <w:tc>
          <w:tcPr>
            <w:tcW w:w="290" w:type="pct"/>
          </w:tcPr>
          <w:p w14:paraId="2D967273" w14:textId="77777777" w:rsidR="00310332" w:rsidRPr="00D86EE7" w:rsidRDefault="00310332" w:rsidP="00E927C7">
            <w:pPr>
              <w:jc w:val="center"/>
              <w:rPr>
                <w:bCs/>
                <w:color w:val="333333"/>
                <w:sz w:val="20"/>
                <w:szCs w:val="20"/>
                <w:lang w:val="en-GB"/>
              </w:rPr>
            </w:pPr>
          </w:p>
        </w:tc>
        <w:tc>
          <w:tcPr>
            <w:tcW w:w="290" w:type="pct"/>
          </w:tcPr>
          <w:p w14:paraId="7FB17FFD" w14:textId="77777777" w:rsidR="00310332" w:rsidRPr="00D86EE7" w:rsidRDefault="00310332" w:rsidP="00E927C7">
            <w:pPr>
              <w:jc w:val="center"/>
              <w:rPr>
                <w:bCs/>
                <w:color w:val="333333"/>
                <w:sz w:val="20"/>
                <w:szCs w:val="20"/>
                <w:lang w:val="en-GB"/>
              </w:rPr>
            </w:pPr>
          </w:p>
        </w:tc>
        <w:tc>
          <w:tcPr>
            <w:tcW w:w="290" w:type="pct"/>
          </w:tcPr>
          <w:p w14:paraId="5788016C" w14:textId="77777777" w:rsidR="00310332" w:rsidRPr="00D86EE7" w:rsidRDefault="00310332" w:rsidP="00E927C7">
            <w:pPr>
              <w:jc w:val="center"/>
              <w:rPr>
                <w:bCs/>
                <w:color w:val="333333"/>
                <w:sz w:val="20"/>
                <w:szCs w:val="20"/>
                <w:lang w:val="en-GB"/>
              </w:rPr>
            </w:pPr>
          </w:p>
        </w:tc>
        <w:tc>
          <w:tcPr>
            <w:tcW w:w="290" w:type="pct"/>
          </w:tcPr>
          <w:p w14:paraId="17AB7776" w14:textId="77777777" w:rsidR="00310332" w:rsidRPr="00D86EE7" w:rsidRDefault="00310332" w:rsidP="00E927C7">
            <w:pPr>
              <w:jc w:val="center"/>
              <w:rPr>
                <w:bCs/>
                <w:color w:val="333333"/>
                <w:sz w:val="20"/>
                <w:szCs w:val="20"/>
                <w:lang w:val="en-GB"/>
              </w:rPr>
            </w:pPr>
          </w:p>
        </w:tc>
        <w:tc>
          <w:tcPr>
            <w:tcW w:w="290" w:type="pct"/>
          </w:tcPr>
          <w:p w14:paraId="28129A93" w14:textId="77777777" w:rsidR="00310332" w:rsidRPr="00D86EE7" w:rsidRDefault="00310332" w:rsidP="00E927C7">
            <w:pPr>
              <w:jc w:val="center"/>
              <w:rPr>
                <w:bCs/>
                <w:color w:val="333333"/>
                <w:sz w:val="20"/>
                <w:szCs w:val="20"/>
                <w:lang w:val="en-GB"/>
              </w:rPr>
            </w:pPr>
          </w:p>
        </w:tc>
        <w:tc>
          <w:tcPr>
            <w:tcW w:w="290" w:type="pct"/>
          </w:tcPr>
          <w:p w14:paraId="6CC0AF6C" w14:textId="77777777" w:rsidR="00310332" w:rsidRPr="00D86EE7" w:rsidRDefault="00310332" w:rsidP="00E927C7">
            <w:pPr>
              <w:jc w:val="center"/>
              <w:rPr>
                <w:bCs/>
                <w:color w:val="333333"/>
                <w:sz w:val="20"/>
                <w:szCs w:val="20"/>
                <w:lang w:val="en-GB"/>
              </w:rPr>
            </w:pPr>
          </w:p>
        </w:tc>
        <w:tc>
          <w:tcPr>
            <w:tcW w:w="290" w:type="pct"/>
          </w:tcPr>
          <w:p w14:paraId="3716C104" w14:textId="77777777" w:rsidR="00310332" w:rsidRPr="00D86EE7" w:rsidRDefault="00310332" w:rsidP="00E927C7">
            <w:pPr>
              <w:jc w:val="center"/>
              <w:rPr>
                <w:bCs/>
                <w:color w:val="333333"/>
                <w:sz w:val="20"/>
                <w:szCs w:val="20"/>
                <w:lang w:val="en-GB"/>
              </w:rPr>
            </w:pPr>
          </w:p>
        </w:tc>
        <w:tc>
          <w:tcPr>
            <w:tcW w:w="290" w:type="pct"/>
          </w:tcPr>
          <w:p w14:paraId="7EF776D0" w14:textId="77777777" w:rsidR="00310332" w:rsidRPr="00D86EE7" w:rsidRDefault="00310332" w:rsidP="00E927C7">
            <w:pPr>
              <w:jc w:val="center"/>
              <w:rPr>
                <w:bCs/>
                <w:color w:val="333333"/>
                <w:sz w:val="20"/>
                <w:szCs w:val="20"/>
                <w:lang w:val="en-GB"/>
              </w:rPr>
            </w:pPr>
          </w:p>
        </w:tc>
        <w:tc>
          <w:tcPr>
            <w:tcW w:w="289" w:type="pct"/>
          </w:tcPr>
          <w:p w14:paraId="76960AE3" w14:textId="77777777" w:rsidR="00310332" w:rsidRPr="00D86EE7" w:rsidRDefault="00310332" w:rsidP="00E927C7">
            <w:pPr>
              <w:jc w:val="center"/>
              <w:rPr>
                <w:bCs/>
                <w:color w:val="333333"/>
                <w:sz w:val="20"/>
                <w:szCs w:val="20"/>
                <w:lang w:val="en-GB"/>
              </w:rPr>
            </w:pPr>
          </w:p>
        </w:tc>
        <w:tc>
          <w:tcPr>
            <w:tcW w:w="289" w:type="pct"/>
          </w:tcPr>
          <w:p w14:paraId="752C9415" w14:textId="77777777" w:rsidR="00310332" w:rsidRPr="00D86EE7" w:rsidRDefault="00310332" w:rsidP="00E927C7">
            <w:pPr>
              <w:jc w:val="center"/>
              <w:rPr>
                <w:bCs/>
                <w:color w:val="333333"/>
                <w:sz w:val="20"/>
                <w:szCs w:val="20"/>
                <w:lang w:val="en-GB"/>
              </w:rPr>
            </w:pPr>
          </w:p>
        </w:tc>
        <w:tc>
          <w:tcPr>
            <w:tcW w:w="287" w:type="pct"/>
          </w:tcPr>
          <w:p w14:paraId="4A39DFF1" w14:textId="77777777" w:rsidR="00310332" w:rsidRPr="00D86EE7" w:rsidRDefault="00310332" w:rsidP="00E927C7">
            <w:pPr>
              <w:jc w:val="center"/>
              <w:rPr>
                <w:bCs/>
                <w:color w:val="333333"/>
                <w:sz w:val="20"/>
                <w:szCs w:val="20"/>
                <w:lang w:val="en-GB"/>
              </w:rPr>
            </w:pPr>
          </w:p>
        </w:tc>
      </w:tr>
    </w:tbl>
    <w:p w14:paraId="135BC620"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1336D109" w14:textId="77777777" w:rsidR="00A11774" w:rsidRPr="00D86EE7" w:rsidRDefault="00A11774" w:rsidP="006379D5">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379D5" w:rsidRPr="00D86EE7" w14:paraId="56E29749" w14:textId="77777777" w:rsidTr="00E927C7">
        <w:trPr>
          <w:trHeight w:val="300"/>
        </w:trPr>
        <w:tc>
          <w:tcPr>
            <w:tcW w:w="5000" w:type="pct"/>
            <w:shd w:val="clear" w:color="000000" w:fill="FFFFFF"/>
            <w:noWrap/>
            <w:hideMark/>
          </w:tcPr>
          <w:p w14:paraId="5119691E" w14:textId="3F23FA99" w:rsidR="006379D5" w:rsidRPr="00D86EE7" w:rsidRDefault="006379D5"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7B50F6" w:rsidRPr="00D86EE7">
              <w:rPr>
                <w:rFonts w:eastAsia="Times New Roman"/>
                <w:bCs/>
                <w:color w:val="000000"/>
                <w:sz w:val="20"/>
                <w:szCs w:val="20"/>
                <w:lang w:val="en-GB"/>
              </w:rPr>
              <w:t>Sea level training, Risk assessment training, SOPs training, Inundation modelling training, Evacuation mapping training, Community awareness and preparedness training, Exercises and drills training, Media awareness training - Nauru currently lacks technical capacity across all listed areas. To strengthen national tsunami preparedness and multi-hazard response, Nauru requests comprehensive support and training.</w:t>
            </w:r>
          </w:p>
        </w:tc>
      </w:tr>
    </w:tbl>
    <w:p w14:paraId="4DD2C13B" w14:textId="77777777" w:rsidR="006379D5" w:rsidRPr="00D86EE7" w:rsidRDefault="006379D5" w:rsidP="006379D5">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379D5" w:rsidRPr="00D86EE7" w14:paraId="5E432D6F" w14:textId="77777777" w:rsidTr="00E927C7">
        <w:trPr>
          <w:trHeight w:val="301"/>
        </w:trPr>
        <w:tc>
          <w:tcPr>
            <w:tcW w:w="5000" w:type="pct"/>
            <w:shd w:val="clear" w:color="000000" w:fill="FFFFFF"/>
            <w:hideMark/>
          </w:tcPr>
          <w:p w14:paraId="294BDBFC" w14:textId="3CE6CD13" w:rsidR="006379D5" w:rsidRPr="00D86EE7" w:rsidRDefault="006379D5"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EC39D7" w:rsidRPr="00D86EE7">
              <w:rPr>
                <w:rFonts w:eastAsia="Times New Roman"/>
                <w:bCs/>
                <w:color w:val="000000"/>
                <w:sz w:val="20"/>
                <w:szCs w:val="20"/>
                <w:lang w:val="en-GB"/>
              </w:rPr>
              <w:t>Nauru currently has a draft National Tsunami Response Plan, which provides a foundational framework for preparedness and response. However, to operationalize this plan effectively, Nauru requires technical assistance in the following areas: Finalizing and validating the plan through multi-agency workshops and stakeholder engagement / Establishing a standardized reporting system to support timely decision-making and coordination / Strengthening inter-agency collaboration protocols, particularly between NES, police, education, health, and community sectors. Support in these areas will ensure the draft plan transitions into a fully integrated and actionable national framework. Nauru welcomes any guidance, tools, or training that IOC and regional partners can provide to assist in this process.</w:t>
            </w:r>
          </w:p>
        </w:tc>
      </w:tr>
    </w:tbl>
    <w:p w14:paraId="78B19EC5" w14:textId="77777777" w:rsidR="006379D5" w:rsidRPr="00D86EE7" w:rsidRDefault="006379D5" w:rsidP="006379D5">
      <w:pPr>
        <w:spacing w:line="278" w:lineRule="auto"/>
        <w:jc w:val="left"/>
        <w:rPr>
          <w:bCs/>
          <w:lang w:val="en-GB"/>
        </w:rPr>
      </w:pPr>
    </w:p>
    <w:p w14:paraId="4C6CD75B" w14:textId="77777777" w:rsidR="006379D5" w:rsidRPr="00D86EE7" w:rsidRDefault="006379D5">
      <w:pPr>
        <w:spacing w:after="160" w:line="278" w:lineRule="auto"/>
        <w:jc w:val="left"/>
        <w:rPr>
          <w:bCs/>
          <w:lang w:val="en-GB"/>
        </w:rPr>
        <w:sectPr w:rsidR="006379D5" w:rsidRPr="00D86EE7" w:rsidSect="000A7636">
          <w:pgSz w:w="16838" w:h="11906" w:orient="landscape"/>
          <w:pgMar w:top="1417" w:right="1417" w:bottom="1417" w:left="1417" w:header="283" w:footer="283" w:gutter="0"/>
          <w:cols w:space="708"/>
          <w:titlePg/>
          <w:docGrid w:linePitch="360"/>
        </w:sectPr>
      </w:pPr>
    </w:p>
    <w:p w14:paraId="472A1525" w14:textId="72E08110" w:rsidR="0074222E" w:rsidRPr="00D86EE7" w:rsidRDefault="0074222E" w:rsidP="00903DE1">
      <w:pPr>
        <w:pStyle w:val="Title2KM"/>
        <w:ind w:left="1134" w:hanging="709"/>
        <w:rPr>
          <w:lang w:val="en-GB"/>
        </w:rPr>
      </w:pPr>
      <w:bookmarkStart w:id="162" w:name="_Toc214060410"/>
      <w:r w:rsidRPr="00D86EE7">
        <w:rPr>
          <w:lang w:val="en-GB"/>
        </w:rPr>
        <w:lastRenderedPageBreak/>
        <w:t>New Zealand</w:t>
      </w:r>
      <w:bookmarkEnd w:id="162"/>
    </w:p>
    <w:p w14:paraId="547E15E8" w14:textId="0917D22C" w:rsidR="004A74AF" w:rsidRPr="00D86EE7" w:rsidRDefault="006F6459" w:rsidP="004A74AF">
      <w:pPr>
        <w:rPr>
          <w:bCs/>
          <w:lang w:val="en-GB"/>
        </w:rPr>
      </w:pPr>
      <w:r w:rsidRPr="00D86EE7">
        <w:rPr>
          <w:bCs/>
          <w:noProof/>
          <w:lang w:val="en-GB"/>
        </w:rPr>
        <w:drawing>
          <wp:inline distT="0" distB="0" distL="0" distR="0" wp14:anchorId="3FC787D4" wp14:editId="6327B989">
            <wp:extent cx="9321786" cy="6588000"/>
            <wp:effectExtent l="0" t="0" r="0" b="3810"/>
            <wp:docPr id="5434890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21786" cy="6588000"/>
                    </a:xfrm>
                    <a:prstGeom prst="rect">
                      <a:avLst/>
                    </a:prstGeom>
                    <a:noFill/>
                    <a:ln>
                      <a:noFill/>
                    </a:ln>
                  </pic:spPr>
                </pic:pic>
              </a:graphicData>
            </a:graphic>
          </wp:inline>
        </w:drawing>
      </w:r>
    </w:p>
    <w:p w14:paraId="1B81CA85"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3994"/>
      </w:tblGrid>
      <w:tr w:rsidR="00A11774" w:rsidRPr="00D86EE7" w14:paraId="033FECF4" w14:textId="77777777" w:rsidTr="008A4B76">
        <w:tc>
          <w:tcPr>
            <w:tcW w:w="13994" w:type="dxa"/>
          </w:tcPr>
          <w:p w14:paraId="706E3629"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4F20AF17" w14:textId="51A02176"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C43DB7" w:rsidRPr="00D86EE7">
              <w:rPr>
                <w:bCs/>
                <w:sz w:val="20"/>
                <w:szCs w:val="20"/>
                <w:lang w:val="en-GB"/>
              </w:rPr>
              <w:t>Some Pacific stations</w:t>
            </w:r>
          </w:p>
          <w:p w14:paraId="33E9EA49" w14:textId="392B2D9D"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 Other:</w:t>
            </w:r>
            <w:r w:rsidR="00167451" w:rsidRPr="00D86EE7">
              <w:rPr>
                <w:bCs/>
                <w:sz w:val="20"/>
                <w:szCs w:val="20"/>
                <w:lang w:val="en-GB"/>
              </w:rPr>
              <w:t xml:space="preserve"> Feed through SIFT inversion software</w:t>
            </w:r>
          </w:p>
          <w:p w14:paraId="2FCDBFB2" w14:textId="7458775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167451" w:rsidRPr="00D86EE7">
              <w:rPr>
                <w:bCs/>
                <w:i/>
                <w:iCs/>
                <w:sz w:val="20"/>
                <w:szCs w:val="20"/>
                <w:lang w:val="en-GB"/>
              </w:rPr>
              <w:t>there is no</w:t>
            </w:r>
            <w:r w:rsidRPr="00D86EE7">
              <w:rPr>
                <w:bCs/>
                <w:i/>
                <w:iCs/>
                <w:sz w:val="20"/>
                <w:szCs w:val="20"/>
                <w:lang w:val="en-GB"/>
              </w:rPr>
              <w:t xml:space="preserve"> monitoring: </w:t>
            </w:r>
            <w:r w:rsidR="009257E1" w:rsidRPr="00D86EE7">
              <w:rPr>
                <w:bCs/>
                <w:sz w:val="20"/>
                <w:szCs w:val="20"/>
                <w:lang w:val="en-GB"/>
              </w:rPr>
              <w:t>N/A</w:t>
            </w:r>
          </w:p>
        </w:tc>
      </w:tr>
    </w:tbl>
    <w:p w14:paraId="46720596"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B6E0349" w14:textId="77777777" w:rsidTr="00E927C7">
        <w:tc>
          <w:tcPr>
            <w:tcW w:w="13994" w:type="dxa"/>
          </w:tcPr>
          <w:p w14:paraId="1F4D2722" w14:textId="55F02282"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F806CE" w:rsidRPr="00D86EE7">
              <w:rPr>
                <w:b/>
                <w:sz w:val="20"/>
                <w:szCs w:val="20"/>
                <w:lang w:val="en-GB"/>
              </w:rPr>
              <w:t xml:space="preserve">AND TOOLS </w:t>
            </w:r>
            <w:r w:rsidRPr="00D86EE7">
              <w:rPr>
                <w:b/>
                <w:sz w:val="20"/>
                <w:szCs w:val="20"/>
                <w:lang w:val="en-GB"/>
              </w:rPr>
              <w:t>BY NTWC (D4)</w:t>
            </w:r>
          </w:p>
          <w:p w14:paraId="6DE31373" w14:textId="661E3C41" w:rsidR="00A11774" w:rsidRPr="00D86EE7" w:rsidRDefault="00F806CE" w:rsidP="00E927C7">
            <w:pPr>
              <w:spacing w:line="278" w:lineRule="auto"/>
              <w:jc w:val="left"/>
              <w:rPr>
                <w:bCs/>
                <w:sz w:val="20"/>
                <w:szCs w:val="20"/>
                <w:lang w:val="en-GB"/>
              </w:rPr>
            </w:pPr>
            <w:r w:rsidRPr="00D86EE7">
              <w:rPr>
                <w:bCs/>
                <w:sz w:val="20"/>
                <w:szCs w:val="20"/>
                <w:lang w:val="en-GB"/>
              </w:rPr>
              <w:t xml:space="preserve">YES, </w:t>
            </w:r>
            <w:r w:rsidR="005267DE" w:rsidRPr="00D86EE7">
              <w:rPr>
                <w:bCs/>
                <w:sz w:val="20"/>
                <w:szCs w:val="20"/>
                <w:lang w:val="en-GB"/>
              </w:rPr>
              <w:t xml:space="preserve">COMCOT, EasyWave (TOAST), </w:t>
            </w:r>
            <w:r w:rsidR="007C1488" w:rsidRPr="00D86EE7">
              <w:rPr>
                <w:bCs/>
                <w:sz w:val="20"/>
                <w:szCs w:val="20"/>
                <w:lang w:val="en-GB"/>
              </w:rPr>
              <w:t xml:space="preserve">ComMIT, RCET TL Mapper, </w:t>
            </w:r>
            <w:r w:rsidR="00A72355" w:rsidRPr="00D86EE7">
              <w:rPr>
                <w:bCs/>
                <w:sz w:val="20"/>
                <w:szCs w:val="20"/>
                <w:lang w:val="en-GB"/>
              </w:rPr>
              <w:t>SIFT</w:t>
            </w:r>
          </w:p>
        </w:tc>
      </w:tr>
    </w:tbl>
    <w:p w14:paraId="0680DF90"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854D5CD" w14:textId="77777777" w:rsidTr="00FB152F">
        <w:tc>
          <w:tcPr>
            <w:tcW w:w="657" w:type="pct"/>
            <w:vMerge w:val="restart"/>
            <w:shd w:val="clear" w:color="auto" w:fill="D9D9D9" w:themeFill="background1" w:themeFillShade="D9"/>
          </w:tcPr>
          <w:p w14:paraId="0C06DCF8" w14:textId="6DD56901"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7E57D508"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0A9483ED"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7E95E3D9"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57530A58"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27C0BE64"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60527" w:rsidRPr="00D86EE7" w14:paraId="43682E56" w14:textId="77777777" w:rsidTr="00E927C7">
        <w:tc>
          <w:tcPr>
            <w:tcW w:w="657" w:type="pct"/>
            <w:vMerge/>
            <w:shd w:val="clear" w:color="auto" w:fill="D9D9D9" w:themeFill="background1" w:themeFillShade="D9"/>
          </w:tcPr>
          <w:p w14:paraId="599ADA49" w14:textId="77777777" w:rsidR="00160527" w:rsidRPr="00D86EE7" w:rsidRDefault="00160527" w:rsidP="00160527">
            <w:pPr>
              <w:rPr>
                <w:b/>
                <w:sz w:val="20"/>
                <w:szCs w:val="20"/>
                <w:lang w:val="en-GB"/>
              </w:rPr>
            </w:pPr>
          </w:p>
        </w:tc>
        <w:tc>
          <w:tcPr>
            <w:tcW w:w="289" w:type="pct"/>
            <w:shd w:val="clear" w:color="auto" w:fill="D9D9D9" w:themeFill="background1" w:themeFillShade="D9"/>
          </w:tcPr>
          <w:p w14:paraId="24B500EE" w14:textId="77777777" w:rsidR="00160527" w:rsidRPr="00D86EE7" w:rsidRDefault="00160527" w:rsidP="0016052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EF17F34" w14:textId="77777777" w:rsidR="00160527" w:rsidRPr="00D86EE7" w:rsidRDefault="00160527" w:rsidP="0016052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1A9D871" w14:textId="77777777" w:rsidR="00160527" w:rsidRPr="00D86EE7" w:rsidRDefault="00160527" w:rsidP="0016052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BE125C5" w14:textId="77777777" w:rsidR="00160527" w:rsidRPr="00D86EE7" w:rsidRDefault="00160527" w:rsidP="0016052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772AB51" w14:textId="77777777" w:rsidR="00160527" w:rsidRPr="00D86EE7" w:rsidRDefault="00160527" w:rsidP="0016052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5231778" w14:textId="77777777" w:rsidR="00160527" w:rsidRPr="00D86EE7" w:rsidRDefault="00160527" w:rsidP="0016052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E4836A8" w14:textId="77777777" w:rsidR="00160527" w:rsidRPr="00D86EE7" w:rsidRDefault="00160527" w:rsidP="0016052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3657944" w14:textId="77777777" w:rsidR="00160527" w:rsidRPr="00D86EE7" w:rsidRDefault="00160527" w:rsidP="0016052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6E9DBF3" w14:textId="77777777" w:rsidR="00160527" w:rsidRPr="00D86EE7" w:rsidRDefault="00160527" w:rsidP="0016052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4A7E699" w14:textId="77777777" w:rsidR="00160527" w:rsidRPr="00D86EE7" w:rsidRDefault="00160527" w:rsidP="0016052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84655F3" w14:textId="77777777" w:rsidR="00160527" w:rsidRPr="00D86EE7" w:rsidRDefault="00160527" w:rsidP="0016052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D5C0101" w14:textId="77777777" w:rsidR="00160527" w:rsidRPr="00D86EE7" w:rsidRDefault="00160527" w:rsidP="0016052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3D9F3FE8" w14:textId="77777777" w:rsidR="00160527" w:rsidRPr="00D86EE7" w:rsidRDefault="00160527" w:rsidP="0016052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1637822" w14:textId="77777777" w:rsidR="00160527" w:rsidRPr="00D86EE7" w:rsidRDefault="00160527" w:rsidP="0016052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00046375" w14:textId="77777777" w:rsidR="00160527" w:rsidRPr="00D86EE7" w:rsidRDefault="00160527" w:rsidP="00160527">
            <w:pPr>
              <w:jc w:val="center"/>
              <w:rPr>
                <w:b/>
                <w:sz w:val="20"/>
                <w:szCs w:val="20"/>
                <w:lang w:val="en-GB"/>
              </w:rPr>
            </w:pPr>
            <w:r w:rsidRPr="00D86EE7">
              <w:rPr>
                <w:b/>
                <w:sz w:val="20"/>
                <w:szCs w:val="20"/>
                <w:lang w:val="en-GB"/>
              </w:rPr>
              <w:t>PPL</w:t>
            </w:r>
          </w:p>
        </w:tc>
      </w:tr>
      <w:tr w:rsidR="00160527" w:rsidRPr="00D86EE7" w14:paraId="611E99A8" w14:textId="77777777" w:rsidTr="00FB152F">
        <w:tc>
          <w:tcPr>
            <w:tcW w:w="657" w:type="pct"/>
            <w:vMerge w:val="restart"/>
            <w:vAlign w:val="center"/>
          </w:tcPr>
          <w:p w14:paraId="0EC660E1" w14:textId="77777777" w:rsidR="00160527" w:rsidRPr="00D86EE7" w:rsidRDefault="00160527" w:rsidP="00160527">
            <w:pPr>
              <w:jc w:val="left"/>
              <w:rPr>
                <w:bCs/>
                <w:sz w:val="20"/>
                <w:szCs w:val="20"/>
                <w:lang w:val="en-GB"/>
              </w:rPr>
            </w:pPr>
            <w:r w:rsidRPr="00D86EE7">
              <w:rPr>
                <w:bCs/>
                <w:sz w:val="20"/>
                <w:szCs w:val="20"/>
                <w:lang w:val="en-GB"/>
              </w:rPr>
              <w:t>New Zealand</w:t>
            </w:r>
          </w:p>
        </w:tc>
        <w:tc>
          <w:tcPr>
            <w:tcW w:w="867" w:type="pct"/>
            <w:gridSpan w:val="3"/>
          </w:tcPr>
          <w:p w14:paraId="6B7F4B96" w14:textId="4165B0F7" w:rsidR="00160527" w:rsidRPr="00D86EE7" w:rsidRDefault="00160527" w:rsidP="00160527">
            <w:pPr>
              <w:jc w:val="center"/>
              <w:rPr>
                <w:bCs/>
                <w:sz w:val="20"/>
                <w:szCs w:val="20"/>
                <w:lang w:val="en-GB"/>
              </w:rPr>
            </w:pPr>
            <w:r w:rsidRPr="00D86EE7">
              <w:rPr>
                <w:bCs/>
                <w:sz w:val="20"/>
                <w:szCs w:val="20"/>
                <w:lang w:val="en-GB"/>
              </w:rPr>
              <w:t>-</w:t>
            </w:r>
          </w:p>
        </w:tc>
        <w:tc>
          <w:tcPr>
            <w:tcW w:w="870" w:type="pct"/>
            <w:gridSpan w:val="3"/>
          </w:tcPr>
          <w:p w14:paraId="0D83AE02" w14:textId="7542CB65" w:rsidR="00160527" w:rsidRPr="00D86EE7" w:rsidRDefault="00160527" w:rsidP="00160527">
            <w:pPr>
              <w:jc w:val="center"/>
              <w:rPr>
                <w:bCs/>
                <w:sz w:val="20"/>
                <w:szCs w:val="20"/>
                <w:lang w:val="en-GB"/>
              </w:rPr>
            </w:pPr>
            <w:r w:rsidRPr="00D86EE7">
              <w:rPr>
                <w:bCs/>
                <w:sz w:val="20"/>
                <w:szCs w:val="20"/>
                <w:lang w:val="en-GB"/>
              </w:rPr>
              <w:t>-</w:t>
            </w:r>
          </w:p>
        </w:tc>
        <w:tc>
          <w:tcPr>
            <w:tcW w:w="870" w:type="pct"/>
            <w:gridSpan w:val="3"/>
          </w:tcPr>
          <w:p w14:paraId="0FB74797" w14:textId="1E81CF77" w:rsidR="00160527" w:rsidRPr="00D86EE7" w:rsidRDefault="00160527" w:rsidP="00160527">
            <w:pPr>
              <w:jc w:val="center"/>
              <w:rPr>
                <w:bCs/>
                <w:sz w:val="20"/>
                <w:szCs w:val="20"/>
                <w:lang w:val="en-GB"/>
              </w:rPr>
            </w:pPr>
            <w:r w:rsidRPr="00D86EE7">
              <w:rPr>
                <w:bCs/>
                <w:sz w:val="20"/>
                <w:szCs w:val="20"/>
                <w:lang w:val="en-GB"/>
              </w:rPr>
              <w:t>-</w:t>
            </w:r>
          </w:p>
        </w:tc>
        <w:tc>
          <w:tcPr>
            <w:tcW w:w="870" w:type="pct"/>
            <w:gridSpan w:val="3"/>
          </w:tcPr>
          <w:p w14:paraId="05421C90" w14:textId="15E1E516" w:rsidR="00160527" w:rsidRPr="00D86EE7" w:rsidRDefault="00160527" w:rsidP="00160527">
            <w:pPr>
              <w:jc w:val="center"/>
              <w:rPr>
                <w:bCs/>
                <w:sz w:val="20"/>
                <w:szCs w:val="20"/>
                <w:lang w:val="en-GB"/>
              </w:rPr>
            </w:pPr>
            <w:r w:rsidRPr="00D86EE7">
              <w:rPr>
                <w:bCs/>
                <w:sz w:val="20"/>
                <w:szCs w:val="20"/>
                <w:lang w:val="en-GB"/>
              </w:rPr>
              <w:t>-</w:t>
            </w:r>
          </w:p>
        </w:tc>
        <w:tc>
          <w:tcPr>
            <w:tcW w:w="865" w:type="pct"/>
            <w:gridSpan w:val="3"/>
          </w:tcPr>
          <w:p w14:paraId="544E7656" w14:textId="161E3916" w:rsidR="00160527" w:rsidRPr="00D86EE7" w:rsidRDefault="00160527" w:rsidP="00160527">
            <w:pPr>
              <w:jc w:val="center"/>
              <w:rPr>
                <w:bCs/>
                <w:sz w:val="20"/>
                <w:szCs w:val="20"/>
                <w:lang w:val="en-GB"/>
              </w:rPr>
            </w:pPr>
            <w:r w:rsidRPr="00D86EE7">
              <w:rPr>
                <w:bCs/>
                <w:sz w:val="20"/>
                <w:szCs w:val="20"/>
                <w:lang w:val="en-GB"/>
              </w:rPr>
              <w:t>-</w:t>
            </w:r>
          </w:p>
        </w:tc>
      </w:tr>
      <w:tr w:rsidR="00160527" w:rsidRPr="00D86EE7" w14:paraId="0B59509B" w14:textId="77777777" w:rsidTr="00E927C7">
        <w:tc>
          <w:tcPr>
            <w:tcW w:w="657" w:type="pct"/>
            <w:vMerge/>
            <w:vAlign w:val="center"/>
          </w:tcPr>
          <w:p w14:paraId="6DF9A8C1" w14:textId="77777777" w:rsidR="00160527" w:rsidRPr="00D86EE7" w:rsidRDefault="00160527" w:rsidP="00160527">
            <w:pPr>
              <w:jc w:val="left"/>
              <w:rPr>
                <w:bCs/>
                <w:sz w:val="20"/>
                <w:szCs w:val="20"/>
                <w:lang w:val="en-GB"/>
              </w:rPr>
            </w:pPr>
          </w:p>
        </w:tc>
        <w:tc>
          <w:tcPr>
            <w:tcW w:w="289" w:type="pct"/>
          </w:tcPr>
          <w:p w14:paraId="1DCBF571" w14:textId="77777777" w:rsidR="00160527" w:rsidRPr="00D86EE7" w:rsidRDefault="00160527" w:rsidP="00160527">
            <w:pPr>
              <w:jc w:val="center"/>
              <w:rPr>
                <w:bCs/>
                <w:color w:val="333333"/>
                <w:sz w:val="20"/>
                <w:szCs w:val="20"/>
                <w:lang w:val="en-GB"/>
              </w:rPr>
            </w:pPr>
          </w:p>
        </w:tc>
        <w:tc>
          <w:tcPr>
            <w:tcW w:w="289" w:type="pct"/>
          </w:tcPr>
          <w:p w14:paraId="3493B74F" w14:textId="77777777" w:rsidR="00160527" w:rsidRPr="00D86EE7" w:rsidRDefault="00160527" w:rsidP="00160527">
            <w:pPr>
              <w:jc w:val="center"/>
              <w:rPr>
                <w:bCs/>
                <w:color w:val="333333"/>
                <w:sz w:val="20"/>
                <w:szCs w:val="20"/>
                <w:lang w:val="en-GB"/>
              </w:rPr>
            </w:pPr>
          </w:p>
        </w:tc>
        <w:tc>
          <w:tcPr>
            <w:tcW w:w="290" w:type="pct"/>
          </w:tcPr>
          <w:p w14:paraId="21EC2193" w14:textId="77777777" w:rsidR="00160527" w:rsidRPr="00D86EE7" w:rsidRDefault="00160527" w:rsidP="00160527">
            <w:pPr>
              <w:jc w:val="center"/>
              <w:rPr>
                <w:bCs/>
                <w:color w:val="333333"/>
                <w:sz w:val="20"/>
                <w:szCs w:val="20"/>
                <w:lang w:val="en-GB"/>
              </w:rPr>
            </w:pPr>
          </w:p>
        </w:tc>
        <w:tc>
          <w:tcPr>
            <w:tcW w:w="290" w:type="pct"/>
          </w:tcPr>
          <w:p w14:paraId="7AD0D000" w14:textId="77777777" w:rsidR="00160527" w:rsidRPr="00D86EE7" w:rsidRDefault="00160527" w:rsidP="00160527">
            <w:pPr>
              <w:jc w:val="center"/>
              <w:rPr>
                <w:bCs/>
                <w:color w:val="333333"/>
                <w:sz w:val="20"/>
                <w:szCs w:val="20"/>
                <w:lang w:val="en-GB"/>
              </w:rPr>
            </w:pPr>
          </w:p>
        </w:tc>
        <w:tc>
          <w:tcPr>
            <w:tcW w:w="290" w:type="pct"/>
          </w:tcPr>
          <w:p w14:paraId="37C89AC5" w14:textId="77777777" w:rsidR="00160527" w:rsidRPr="00D86EE7" w:rsidRDefault="00160527" w:rsidP="00160527">
            <w:pPr>
              <w:jc w:val="center"/>
              <w:rPr>
                <w:bCs/>
                <w:color w:val="333333"/>
                <w:sz w:val="20"/>
                <w:szCs w:val="20"/>
                <w:lang w:val="en-GB"/>
              </w:rPr>
            </w:pPr>
          </w:p>
        </w:tc>
        <w:tc>
          <w:tcPr>
            <w:tcW w:w="290" w:type="pct"/>
          </w:tcPr>
          <w:p w14:paraId="25E63A54" w14:textId="77777777" w:rsidR="00160527" w:rsidRPr="00D86EE7" w:rsidRDefault="00160527" w:rsidP="00160527">
            <w:pPr>
              <w:jc w:val="center"/>
              <w:rPr>
                <w:bCs/>
                <w:color w:val="333333"/>
                <w:sz w:val="20"/>
                <w:szCs w:val="20"/>
                <w:lang w:val="en-GB"/>
              </w:rPr>
            </w:pPr>
          </w:p>
        </w:tc>
        <w:tc>
          <w:tcPr>
            <w:tcW w:w="290" w:type="pct"/>
          </w:tcPr>
          <w:p w14:paraId="0C587C4A" w14:textId="77777777" w:rsidR="00160527" w:rsidRPr="00D86EE7" w:rsidRDefault="00160527" w:rsidP="00160527">
            <w:pPr>
              <w:jc w:val="center"/>
              <w:rPr>
                <w:bCs/>
                <w:color w:val="333333"/>
                <w:sz w:val="20"/>
                <w:szCs w:val="20"/>
                <w:lang w:val="en-GB"/>
              </w:rPr>
            </w:pPr>
          </w:p>
        </w:tc>
        <w:tc>
          <w:tcPr>
            <w:tcW w:w="290" w:type="pct"/>
          </w:tcPr>
          <w:p w14:paraId="39A4D935" w14:textId="77777777" w:rsidR="00160527" w:rsidRPr="00D86EE7" w:rsidRDefault="00160527" w:rsidP="00160527">
            <w:pPr>
              <w:jc w:val="center"/>
              <w:rPr>
                <w:bCs/>
                <w:color w:val="333333"/>
                <w:sz w:val="20"/>
                <w:szCs w:val="20"/>
                <w:lang w:val="en-GB"/>
              </w:rPr>
            </w:pPr>
          </w:p>
        </w:tc>
        <w:tc>
          <w:tcPr>
            <w:tcW w:w="290" w:type="pct"/>
          </w:tcPr>
          <w:p w14:paraId="042D942F" w14:textId="77777777" w:rsidR="00160527" w:rsidRPr="00D86EE7" w:rsidRDefault="00160527" w:rsidP="00160527">
            <w:pPr>
              <w:jc w:val="center"/>
              <w:rPr>
                <w:bCs/>
                <w:color w:val="333333"/>
                <w:sz w:val="20"/>
                <w:szCs w:val="20"/>
                <w:lang w:val="en-GB"/>
              </w:rPr>
            </w:pPr>
          </w:p>
        </w:tc>
        <w:tc>
          <w:tcPr>
            <w:tcW w:w="290" w:type="pct"/>
          </w:tcPr>
          <w:p w14:paraId="639A7EF4" w14:textId="77777777" w:rsidR="00160527" w:rsidRPr="00D86EE7" w:rsidRDefault="00160527" w:rsidP="00160527">
            <w:pPr>
              <w:jc w:val="center"/>
              <w:rPr>
                <w:bCs/>
                <w:color w:val="333333"/>
                <w:sz w:val="20"/>
                <w:szCs w:val="20"/>
                <w:lang w:val="en-GB"/>
              </w:rPr>
            </w:pPr>
          </w:p>
        </w:tc>
        <w:tc>
          <w:tcPr>
            <w:tcW w:w="290" w:type="pct"/>
          </w:tcPr>
          <w:p w14:paraId="3905331A" w14:textId="77777777" w:rsidR="00160527" w:rsidRPr="00D86EE7" w:rsidRDefault="00160527" w:rsidP="00160527">
            <w:pPr>
              <w:jc w:val="center"/>
              <w:rPr>
                <w:bCs/>
                <w:color w:val="333333"/>
                <w:sz w:val="20"/>
                <w:szCs w:val="20"/>
                <w:lang w:val="en-GB"/>
              </w:rPr>
            </w:pPr>
          </w:p>
        </w:tc>
        <w:tc>
          <w:tcPr>
            <w:tcW w:w="290" w:type="pct"/>
          </w:tcPr>
          <w:p w14:paraId="17864BD5" w14:textId="77777777" w:rsidR="00160527" w:rsidRPr="00D86EE7" w:rsidRDefault="00160527" w:rsidP="00160527">
            <w:pPr>
              <w:jc w:val="center"/>
              <w:rPr>
                <w:bCs/>
                <w:color w:val="333333"/>
                <w:sz w:val="20"/>
                <w:szCs w:val="20"/>
                <w:lang w:val="en-GB"/>
              </w:rPr>
            </w:pPr>
          </w:p>
        </w:tc>
        <w:tc>
          <w:tcPr>
            <w:tcW w:w="289" w:type="pct"/>
          </w:tcPr>
          <w:p w14:paraId="1617E6A0" w14:textId="77777777" w:rsidR="00160527" w:rsidRPr="00D86EE7" w:rsidRDefault="00160527" w:rsidP="00160527">
            <w:pPr>
              <w:jc w:val="center"/>
              <w:rPr>
                <w:bCs/>
                <w:color w:val="333333"/>
                <w:sz w:val="20"/>
                <w:szCs w:val="20"/>
                <w:lang w:val="en-GB"/>
              </w:rPr>
            </w:pPr>
          </w:p>
        </w:tc>
        <w:tc>
          <w:tcPr>
            <w:tcW w:w="289" w:type="pct"/>
          </w:tcPr>
          <w:p w14:paraId="2DF73D1A" w14:textId="77777777" w:rsidR="00160527" w:rsidRPr="00D86EE7" w:rsidRDefault="00160527" w:rsidP="00160527">
            <w:pPr>
              <w:jc w:val="center"/>
              <w:rPr>
                <w:bCs/>
                <w:color w:val="333333"/>
                <w:sz w:val="20"/>
                <w:szCs w:val="20"/>
                <w:lang w:val="en-GB"/>
              </w:rPr>
            </w:pPr>
          </w:p>
        </w:tc>
        <w:tc>
          <w:tcPr>
            <w:tcW w:w="287" w:type="pct"/>
          </w:tcPr>
          <w:p w14:paraId="00EFD209" w14:textId="77777777" w:rsidR="00160527" w:rsidRPr="00D86EE7" w:rsidRDefault="00160527" w:rsidP="00160527">
            <w:pPr>
              <w:jc w:val="center"/>
              <w:rPr>
                <w:bCs/>
                <w:color w:val="333333"/>
                <w:sz w:val="20"/>
                <w:szCs w:val="20"/>
                <w:lang w:val="en-GB"/>
              </w:rPr>
            </w:pPr>
          </w:p>
        </w:tc>
      </w:tr>
    </w:tbl>
    <w:p w14:paraId="36E4373B"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1CF14EF1" w14:textId="77777777" w:rsidR="00A11774" w:rsidRPr="00D86EE7" w:rsidRDefault="00A11774" w:rsidP="006379D5">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379D5" w:rsidRPr="00D86EE7" w14:paraId="6981633B" w14:textId="77777777" w:rsidTr="00E927C7">
        <w:trPr>
          <w:trHeight w:val="300"/>
        </w:trPr>
        <w:tc>
          <w:tcPr>
            <w:tcW w:w="5000" w:type="pct"/>
            <w:shd w:val="clear" w:color="000000" w:fill="FFFFFF"/>
            <w:noWrap/>
            <w:hideMark/>
          </w:tcPr>
          <w:p w14:paraId="37F5BDDC" w14:textId="028DC8FB" w:rsidR="006379D5" w:rsidRPr="00D86EE7" w:rsidRDefault="006379D5"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250DAD" w:rsidRPr="00D86EE7">
              <w:rPr>
                <w:rFonts w:eastAsia="Times New Roman"/>
                <w:bCs/>
                <w:color w:val="000000"/>
                <w:sz w:val="20"/>
                <w:szCs w:val="20"/>
                <w:lang w:val="en-GB"/>
              </w:rPr>
              <w:t>None</w:t>
            </w:r>
          </w:p>
        </w:tc>
      </w:tr>
    </w:tbl>
    <w:p w14:paraId="23C8C51F" w14:textId="77777777" w:rsidR="006379D5" w:rsidRPr="00D86EE7" w:rsidRDefault="006379D5" w:rsidP="006379D5">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379D5" w:rsidRPr="00D86EE7" w14:paraId="54BB99BD" w14:textId="77777777" w:rsidTr="00E927C7">
        <w:trPr>
          <w:trHeight w:val="301"/>
        </w:trPr>
        <w:tc>
          <w:tcPr>
            <w:tcW w:w="5000" w:type="pct"/>
            <w:shd w:val="clear" w:color="000000" w:fill="FFFFFF"/>
            <w:hideMark/>
          </w:tcPr>
          <w:p w14:paraId="683F054F" w14:textId="101D7CA9" w:rsidR="006379D5" w:rsidRPr="00D86EE7" w:rsidRDefault="006379D5"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1C4FF1" w:rsidRPr="00D86EE7">
              <w:rPr>
                <w:rFonts w:eastAsia="Times New Roman"/>
                <w:bCs/>
                <w:color w:val="000000"/>
                <w:sz w:val="20"/>
                <w:szCs w:val="20"/>
                <w:lang w:val="en-GB"/>
              </w:rPr>
              <w:t>Not answered</w:t>
            </w:r>
          </w:p>
        </w:tc>
      </w:tr>
    </w:tbl>
    <w:p w14:paraId="29132E9B" w14:textId="77777777" w:rsidR="006379D5" w:rsidRPr="00D86EE7" w:rsidRDefault="006379D5" w:rsidP="006379D5">
      <w:pPr>
        <w:spacing w:line="278" w:lineRule="auto"/>
        <w:jc w:val="left"/>
        <w:rPr>
          <w:bCs/>
          <w:lang w:val="en-GB"/>
        </w:rPr>
      </w:pPr>
    </w:p>
    <w:p w14:paraId="72EEE6A2" w14:textId="77777777" w:rsidR="006379D5" w:rsidRPr="00D86EE7" w:rsidRDefault="006379D5">
      <w:pPr>
        <w:spacing w:after="160" w:line="278" w:lineRule="auto"/>
        <w:jc w:val="left"/>
        <w:rPr>
          <w:bCs/>
          <w:lang w:val="en-GB"/>
        </w:rPr>
        <w:sectPr w:rsidR="006379D5" w:rsidRPr="00D86EE7" w:rsidSect="006379D5">
          <w:pgSz w:w="16838" w:h="11906" w:orient="landscape"/>
          <w:pgMar w:top="1417" w:right="1417" w:bottom="1417" w:left="1417" w:header="283" w:footer="283" w:gutter="0"/>
          <w:cols w:space="708"/>
          <w:titlePg/>
          <w:docGrid w:linePitch="360"/>
        </w:sectPr>
      </w:pPr>
    </w:p>
    <w:p w14:paraId="6851AD60" w14:textId="40011228" w:rsidR="0074222E" w:rsidRPr="00D86EE7" w:rsidRDefault="004A74AF" w:rsidP="00903DE1">
      <w:pPr>
        <w:pStyle w:val="Title2KM"/>
        <w:ind w:left="1134" w:hanging="709"/>
        <w:rPr>
          <w:lang w:val="en-GB"/>
        </w:rPr>
      </w:pPr>
      <w:bookmarkStart w:id="163" w:name="_Toc214060411"/>
      <w:r w:rsidRPr="00D86EE7">
        <w:rPr>
          <w:lang w:val="en-GB"/>
        </w:rPr>
        <w:lastRenderedPageBreak/>
        <w:t>Peru</w:t>
      </w:r>
      <w:bookmarkEnd w:id="163"/>
    </w:p>
    <w:p w14:paraId="27CC71D8" w14:textId="4C0717B5" w:rsidR="004A74AF" w:rsidRPr="00D86EE7" w:rsidRDefault="006F6459" w:rsidP="004A74AF">
      <w:pPr>
        <w:rPr>
          <w:bCs/>
          <w:lang w:val="en-GB"/>
        </w:rPr>
      </w:pPr>
      <w:r w:rsidRPr="00D86EE7">
        <w:rPr>
          <w:bCs/>
          <w:noProof/>
          <w:lang w:val="en-GB"/>
        </w:rPr>
        <w:drawing>
          <wp:inline distT="0" distB="0" distL="0" distR="0" wp14:anchorId="75B3D395" wp14:editId="78040E4F">
            <wp:extent cx="9972040" cy="6593205"/>
            <wp:effectExtent l="0" t="0" r="0" b="0"/>
            <wp:docPr id="145925732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69691834"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433D330" w14:textId="77777777" w:rsidTr="00E927C7">
        <w:tc>
          <w:tcPr>
            <w:tcW w:w="13994" w:type="dxa"/>
          </w:tcPr>
          <w:p w14:paraId="471DE16C"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605DC685" w14:textId="4156B111"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593F54" w:rsidRPr="00D86EE7">
              <w:rPr>
                <w:bCs/>
                <w:sz w:val="20"/>
                <w:szCs w:val="20"/>
                <w:lang w:val="en-GB"/>
              </w:rPr>
              <w:t>Some Pacific stations</w:t>
            </w:r>
          </w:p>
          <w:p w14:paraId="0895D7CD" w14:textId="1C972ACA"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IOC Sea Level Station Monitoring Facility, Other:</w:t>
            </w:r>
            <w:r w:rsidR="00ED4175" w:rsidRPr="00D86EE7">
              <w:rPr>
                <w:bCs/>
                <w:sz w:val="20"/>
                <w:szCs w:val="20"/>
                <w:lang w:val="en-GB"/>
              </w:rPr>
              <w:t xml:space="preserve"> Data boy Center</w:t>
            </w:r>
          </w:p>
          <w:p w14:paraId="77849422" w14:textId="56C767E4"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ED4175" w:rsidRPr="00D86EE7">
              <w:rPr>
                <w:bCs/>
                <w:i/>
                <w:iCs/>
                <w:sz w:val="20"/>
                <w:szCs w:val="20"/>
                <w:lang w:val="en-GB"/>
              </w:rPr>
              <w:t>there is no</w:t>
            </w:r>
            <w:r w:rsidRPr="00D86EE7">
              <w:rPr>
                <w:bCs/>
                <w:i/>
                <w:iCs/>
                <w:sz w:val="20"/>
                <w:szCs w:val="20"/>
                <w:lang w:val="en-GB"/>
              </w:rPr>
              <w:t xml:space="preserve"> monitoring: </w:t>
            </w:r>
            <w:r w:rsidR="00167451" w:rsidRPr="00D86EE7">
              <w:rPr>
                <w:bCs/>
                <w:sz w:val="20"/>
                <w:szCs w:val="20"/>
                <w:lang w:val="en-GB"/>
              </w:rPr>
              <w:t>N/A</w:t>
            </w:r>
          </w:p>
        </w:tc>
      </w:tr>
    </w:tbl>
    <w:p w14:paraId="4339B593"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0F37F7E9" w14:textId="77777777" w:rsidTr="00E927C7">
        <w:tc>
          <w:tcPr>
            <w:tcW w:w="13994" w:type="dxa"/>
          </w:tcPr>
          <w:p w14:paraId="17F799C7" w14:textId="7CF6D3E4"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7C1488" w:rsidRPr="00D86EE7">
              <w:rPr>
                <w:b/>
                <w:sz w:val="20"/>
                <w:szCs w:val="20"/>
                <w:lang w:val="en-GB"/>
              </w:rPr>
              <w:t xml:space="preserve">AND TOOLS </w:t>
            </w:r>
            <w:r w:rsidRPr="00D86EE7">
              <w:rPr>
                <w:b/>
                <w:sz w:val="20"/>
                <w:szCs w:val="20"/>
                <w:lang w:val="en-GB"/>
              </w:rPr>
              <w:t>BY NTWC (D4)</w:t>
            </w:r>
          </w:p>
          <w:p w14:paraId="10D324D0" w14:textId="521EAB4B" w:rsidR="00A11774" w:rsidRPr="00D86EE7" w:rsidRDefault="00B52D8A" w:rsidP="00E927C7">
            <w:pPr>
              <w:spacing w:line="278" w:lineRule="auto"/>
              <w:jc w:val="left"/>
              <w:rPr>
                <w:bCs/>
                <w:sz w:val="20"/>
                <w:szCs w:val="20"/>
                <w:lang w:val="en-GB"/>
              </w:rPr>
            </w:pPr>
            <w:r w:rsidRPr="00D86EE7">
              <w:rPr>
                <w:bCs/>
                <w:sz w:val="20"/>
                <w:szCs w:val="20"/>
                <w:lang w:val="en-GB"/>
              </w:rPr>
              <w:t>YES, TSDHN</w:t>
            </w:r>
          </w:p>
        </w:tc>
      </w:tr>
    </w:tbl>
    <w:p w14:paraId="712E6FE5"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720940D7" w14:textId="77777777" w:rsidTr="00FB152F">
        <w:tc>
          <w:tcPr>
            <w:tcW w:w="657" w:type="pct"/>
            <w:vMerge w:val="restart"/>
            <w:shd w:val="clear" w:color="auto" w:fill="D9D9D9" w:themeFill="background1" w:themeFillShade="D9"/>
          </w:tcPr>
          <w:p w14:paraId="70E1CDC3" w14:textId="3469EE2C"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219F9ECA"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039B630F"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7B33E859"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1659D7D"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02578155"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6ADA5AE0" w14:textId="77777777" w:rsidTr="00E927C7">
        <w:tc>
          <w:tcPr>
            <w:tcW w:w="657" w:type="pct"/>
            <w:vMerge/>
            <w:shd w:val="clear" w:color="auto" w:fill="D9D9D9" w:themeFill="background1" w:themeFillShade="D9"/>
          </w:tcPr>
          <w:p w14:paraId="68096354"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4B347B96"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775FCD0"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47090CD"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D6FEF20"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A35729F"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F7B08FE"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E14B9D7"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C2A1E1C"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6D1EA12"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E0D7C79"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66CEFD2"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C39182B"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0560EB0A"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22581B2"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23ED8A2B"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003F930C" w14:textId="77777777" w:rsidTr="00FB152F">
        <w:tc>
          <w:tcPr>
            <w:tcW w:w="657" w:type="pct"/>
            <w:vMerge w:val="restart"/>
            <w:vAlign w:val="center"/>
          </w:tcPr>
          <w:p w14:paraId="55DD399C" w14:textId="77777777" w:rsidR="00114B92" w:rsidRPr="00D86EE7" w:rsidRDefault="00114B92" w:rsidP="00E927C7">
            <w:pPr>
              <w:jc w:val="left"/>
              <w:rPr>
                <w:bCs/>
                <w:sz w:val="20"/>
                <w:szCs w:val="20"/>
                <w:lang w:val="en-GB"/>
              </w:rPr>
            </w:pPr>
            <w:r w:rsidRPr="00D86EE7">
              <w:rPr>
                <w:bCs/>
                <w:sz w:val="20"/>
                <w:szCs w:val="20"/>
                <w:lang w:val="en-GB"/>
              </w:rPr>
              <w:t>Peru</w:t>
            </w:r>
          </w:p>
        </w:tc>
        <w:tc>
          <w:tcPr>
            <w:tcW w:w="867" w:type="pct"/>
            <w:gridSpan w:val="3"/>
          </w:tcPr>
          <w:p w14:paraId="22F807CA" w14:textId="30FA7330" w:rsidR="00114B92" w:rsidRPr="00D86EE7" w:rsidRDefault="007C1488" w:rsidP="00E927C7">
            <w:pPr>
              <w:jc w:val="center"/>
              <w:rPr>
                <w:bCs/>
                <w:sz w:val="20"/>
                <w:szCs w:val="20"/>
                <w:lang w:val="en-GB"/>
              </w:rPr>
            </w:pPr>
            <w:r w:rsidRPr="00D86EE7">
              <w:rPr>
                <w:bCs/>
                <w:sz w:val="20"/>
                <w:szCs w:val="20"/>
                <w:lang w:val="en-GB"/>
              </w:rPr>
              <w:t>-</w:t>
            </w:r>
          </w:p>
        </w:tc>
        <w:tc>
          <w:tcPr>
            <w:tcW w:w="870" w:type="pct"/>
            <w:gridSpan w:val="3"/>
          </w:tcPr>
          <w:p w14:paraId="204F9C5D" w14:textId="1321CFA8" w:rsidR="00114B92" w:rsidRPr="00D86EE7" w:rsidRDefault="007C1488" w:rsidP="00E927C7">
            <w:pPr>
              <w:jc w:val="center"/>
              <w:rPr>
                <w:bCs/>
                <w:sz w:val="20"/>
                <w:szCs w:val="20"/>
                <w:lang w:val="en-GB"/>
              </w:rPr>
            </w:pPr>
            <w:r w:rsidRPr="00D86EE7">
              <w:rPr>
                <w:bCs/>
                <w:sz w:val="20"/>
                <w:szCs w:val="20"/>
                <w:lang w:val="en-GB"/>
              </w:rPr>
              <w:t>-</w:t>
            </w:r>
          </w:p>
        </w:tc>
        <w:tc>
          <w:tcPr>
            <w:tcW w:w="870" w:type="pct"/>
            <w:gridSpan w:val="3"/>
          </w:tcPr>
          <w:p w14:paraId="292E564E" w14:textId="132823FF" w:rsidR="00114B92" w:rsidRPr="00D86EE7" w:rsidRDefault="007C1488" w:rsidP="00E927C7">
            <w:pPr>
              <w:jc w:val="center"/>
              <w:rPr>
                <w:bCs/>
                <w:sz w:val="20"/>
                <w:szCs w:val="20"/>
                <w:lang w:val="en-GB"/>
              </w:rPr>
            </w:pPr>
            <w:r w:rsidRPr="00D86EE7">
              <w:rPr>
                <w:bCs/>
                <w:sz w:val="20"/>
                <w:szCs w:val="20"/>
                <w:lang w:val="en-GB"/>
              </w:rPr>
              <w:t>-</w:t>
            </w:r>
          </w:p>
        </w:tc>
        <w:tc>
          <w:tcPr>
            <w:tcW w:w="870" w:type="pct"/>
            <w:gridSpan w:val="3"/>
          </w:tcPr>
          <w:p w14:paraId="71B1C2DA" w14:textId="05F99773" w:rsidR="00114B92" w:rsidRPr="00D86EE7" w:rsidRDefault="007C1488" w:rsidP="00E927C7">
            <w:pPr>
              <w:jc w:val="center"/>
              <w:rPr>
                <w:bCs/>
                <w:sz w:val="20"/>
                <w:szCs w:val="20"/>
                <w:lang w:val="en-GB"/>
              </w:rPr>
            </w:pPr>
            <w:r w:rsidRPr="00D86EE7">
              <w:rPr>
                <w:bCs/>
                <w:sz w:val="20"/>
                <w:szCs w:val="20"/>
                <w:lang w:val="en-GB"/>
              </w:rPr>
              <w:t>-</w:t>
            </w:r>
          </w:p>
        </w:tc>
        <w:tc>
          <w:tcPr>
            <w:tcW w:w="865" w:type="pct"/>
            <w:gridSpan w:val="3"/>
          </w:tcPr>
          <w:p w14:paraId="4B8D2134" w14:textId="5333D7E4" w:rsidR="00114B92" w:rsidRPr="00D86EE7" w:rsidRDefault="007C1488" w:rsidP="00E927C7">
            <w:pPr>
              <w:jc w:val="center"/>
              <w:rPr>
                <w:bCs/>
                <w:sz w:val="20"/>
                <w:szCs w:val="20"/>
                <w:lang w:val="en-GB"/>
              </w:rPr>
            </w:pPr>
            <w:r w:rsidRPr="00D86EE7">
              <w:rPr>
                <w:bCs/>
                <w:sz w:val="20"/>
                <w:szCs w:val="20"/>
                <w:lang w:val="en-GB"/>
              </w:rPr>
              <w:t>-</w:t>
            </w:r>
          </w:p>
        </w:tc>
      </w:tr>
      <w:tr w:rsidR="00114B92" w:rsidRPr="00D86EE7" w14:paraId="39FD3E76" w14:textId="77777777" w:rsidTr="00E927C7">
        <w:tc>
          <w:tcPr>
            <w:tcW w:w="657" w:type="pct"/>
            <w:vMerge/>
            <w:vAlign w:val="center"/>
          </w:tcPr>
          <w:p w14:paraId="21F8EDF5" w14:textId="77777777" w:rsidR="00114B92" w:rsidRPr="00D86EE7" w:rsidRDefault="00114B92" w:rsidP="00E927C7">
            <w:pPr>
              <w:jc w:val="left"/>
              <w:rPr>
                <w:bCs/>
                <w:sz w:val="20"/>
                <w:szCs w:val="20"/>
                <w:lang w:val="en-GB"/>
              </w:rPr>
            </w:pPr>
          </w:p>
        </w:tc>
        <w:tc>
          <w:tcPr>
            <w:tcW w:w="289" w:type="pct"/>
          </w:tcPr>
          <w:p w14:paraId="65CD8521" w14:textId="77777777" w:rsidR="00114B92" w:rsidRPr="00D86EE7" w:rsidRDefault="00114B92" w:rsidP="00E927C7">
            <w:pPr>
              <w:jc w:val="center"/>
              <w:rPr>
                <w:bCs/>
                <w:color w:val="333333"/>
                <w:sz w:val="20"/>
                <w:szCs w:val="20"/>
                <w:lang w:val="en-GB"/>
              </w:rPr>
            </w:pPr>
          </w:p>
        </w:tc>
        <w:tc>
          <w:tcPr>
            <w:tcW w:w="289" w:type="pct"/>
          </w:tcPr>
          <w:p w14:paraId="187922E6" w14:textId="77777777" w:rsidR="00114B92" w:rsidRPr="00D86EE7" w:rsidRDefault="00114B92" w:rsidP="00E927C7">
            <w:pPr>
              <w:jc w:val="center"/>
              <w:rPr>
                <w:bCs/>
                <w:color w:val="333333"/>
                <w:sz w:val="20"/>
                <w:szCs w:val="20"/>
                <w:lang w:val="en-GB"/>
              </w:rPr>
            </w:pPr>
          </w:p>
        </w:tc>
        <w:tc>
          <w:tcPr>
            <w:tcW w:w="290" w:type="pct"/>
          </w:tcPr>
          <w:p w14:paraId="7A3C9835" w14:textId="77777777" w:rsidR="00114B92" w:rsidRPr="00D86EE7" w:rsidRDefault="00114B92" w:rsidP="00E927C7">
            <w:pPr>
              <w:jc w:val="center"/>
              <w:rPr>
                <w:bCs/>
                <w:color w:val="333333"/>
                <w:sz w:val="20"/>
                <w:szCs w:val="20"/>
                <w:lang w:val="en-GB"/>
              </w:rPr>
            </w:pPr>
          </w:p>
        </w:tc>
        <w:tc>
          <w:tcPr>
            <w:tcW w:w="290" w:type="pct"/>
          </w:tcPr>
          <w:p w14:paraId="01A8347A" w14:textId="77777777" w:rsidR="00114B92" w:rsidRPr="00D86EE7" w:rsidRDefault="00114B92" w:rsidP="00E927C7">
            <w:pPr>
              <w:jc w:val="center"/>
              <w:rPr>
                <w:bCs/>
                <w:color w:val="333333"/>
                <w:sz w:val="20"/>
                <w:szCs w:val="20"/>
                <w:lang w:val="en-GB"/>
              </w:rPr>
            </w:pPr>
          </w:p>
        </w:tc>
        <w:tc>
          <w:tcPr>
            <w:tcW w:w="290" w:type="pct"/>
          </w:tcPr>
          <w:p w14:paraId="2CF1CC51" w14:textId="77777777" w:rsidR="00114B92" w:rsidRPr="00D86EE7" w:rsidRDefault="00114B92" w:rsidP="00E927C7">
            <w:pPr>
              <w:jc w:val="center"/>
              <w:rPr>
                <w:bCs/>
                <w:color w:val="333333"/>
                <w:sz w:val="20"/>
                <w:szCs w:val="20"/>
                <w:lang w:val="en-GB"/>
              </w:rPr>
            </w:pPr>
          </w:p>
        </w:tc>
        <w:tc>
          <w:tcPr>
            <w:tcW w:w="290" w:type="pct"/>
          </w:tcPr>
          <w:p w14:paraId="53380868" w14:textId="77777777" w:rsidR="00114B92" w:rsidRPr="00D86EE7" w:rsidRDefault="00114B92" w:rsidP="00E927C7">
            <w:pPr>
              <w:jc w:val="center"/>
              <w:rPr>
                <w:bCs/>
                <w:color w:val="333333"/>
                <w:sz w:val="20"/>
                <w:szCs w:val="20"/>
                <w:lang w:val="en-GB"/>
              </w:rPr>
            </w:pPr>
          </w:p>
        </w:tc>
        <w:tc>
          <w:tcPr>
            <w:tcW w:w="290" w:type="pct"/>
          </w:tcPr>
          <w:p w14:paraId="27A75FFA" w14:textId="77777777" w:rsidR="00114B92" w:rsidRPr="00D86EE7" w:rsidRDefault="00114B92" w:rsidP="00E927C7">
            <w:pPr>
              <w:jc w:val="center"/>
              <w:rPr>
                <w:bCs/>
                <w:color w:val="333333"/>
                <w:sz w:val="20"/>
                <w:szCs w:val="20"/>
                <w:lang w:val="en-GB"/>
              </w:rPr>
            </w:pPr>
          </w:p>
        </w:tc>
        <w:tc>
          <w:tcPr>
            <w:tcW w:w="290" w:type="pct"/>
          </w:tcPr>
          <w:p w14:paraId="5B19C20D" w14:textId="77777777" w:rsidR="00114B92" w:rsidRPr="00D86EE7" w:rsidRDefault="00114B92" w:rsidP="00E927C7">
            <w:pPr>
              <w:jc w:val="center"/>
              <w:rPr>
                <w:bCs/>
                <w:color w:val="333333"/>
                <w:sz w:val="20"/>
                <w:szCs w:val="20"/>
                <w:lang w:val="en-GB"/>
              </w:rPr>
            </w:pPr>
          </w:p>
        </w:tc>
        <w:tc>
          <w:tcPr>
            <w:tcW w:w="290" w:type="pct"/>
          </w:tcPr>
          <w:p w14:paraId="06364A76" w14:textId="77777777" w:rsidR="00114B92" w:rsidRPr="00D86EE7" w:rsidRDefault="00114B92" w:rsidP="00E927C7">
            <w:pPr>
              <w:jc w:val="center"/>
              <w:rPr>
                <w:bCs/>
                <w:color w:val="333333"/>
                <w:sz w:val="20"/>
                <w:szCs w:val="20"/>
                <w:lang w:val="en-GB"/>
              </w:rPr>
            </w:pPr>
          </w:p>
        </w:tc>
        <w:tc>
          <w:tcPr>
            <w:tcW w:w="290" w:type="pct"/>
          </w:tcPr>
          <w:p w14:paraId="6BD34D42" w14:textId="77777777" w:rsidR="00114B92" w:rsidRPr="00D86EE7" w:rsidRDefault="00114B92" w:rsidP="00E927C7">
            <w:pPr>
              <w:jc w:val="center"/>
              <w:rPr>
                <w:bCs/>
                <w:color w:val="333333"/>
                <w:sz w:val="20"/>
                <w:szCs w:val="20"/>
                <w:lang w:val="en-GB"/>
              </w:rPr>
            </w:pPr>
          </w:p>
        </w:tc>
        <w:tc>
          <w:tcPr>
            <w:tcW w:w="290" w:type="pct"/>
          </w:tcPr>
          <w:p w14:paraId="2447C641" w14:textId="77777777" w:rsidR="00114B92" w:rsidRPr="00D86EE7" w:rsidRDefault="00114B92" w:rsidP="00E927C7">
            <w:pPr>
              <w:jc w:val="center"/>
              <w:rPr>
                <w:bCs/>
                <w:color w:val="333333"/>
                <w:sz w:val="20"/>
                <w:szCs w:val="20"/>
                <w:lang w:val="en-GB"/>
              </w:rPr>
            </w:pPr>
          </w:p>
        </w:tc>
        <w:tc>
          <w:tcPr>
            <w:tcW w:w="290" w:type="pct"/>
          </w:tcPr>
          <w:p w14:paraId="708D6707" w14:textId="77777777" w:rsidR="00114B92" w:rsidRPr="00D86EE7" w:rsidRDefault="00114B92" w:rsidP="00E927C7">
            <w:pPr>
              <w:jc w:val="center"/>
              <w:rPr>
                <w:bCs/>
                <w:color w:val="333333"/>
                <w:sz w:val="20"/>
                <w:szCs w:val="20"/>
                <w:lang w:val="en-GB"/>
              </w:rPr>
            </w:pPr>
          </w:p>
        </w:tc>
        <w:tc>
          <w:tcPr>
            <w:tcW w:w="289" w:type="pct"/>
          </w:tcPr>
          <w:p w14:paraId="7BB67951" w14:textId="77777777" w:rsidR="00114B92" w:rsidRPr="00D86EE7" w:rsidRDefault="00114B92" w:rsidP="00E927C7">
            <w:pPr>
              <w:jc w:val="center"/>
              <w:rPr>
                <w:bCs/>
                <w:color w:val="333333"/>
                <w:sz w:val="20"/>
                <w:szCs w:val="20"/>
                <w:lang w:val="en-GB"/>
              </w:rPr>
            </w:pPr>
          </w:p>
        </w:tc>
        <w:tc>
          <w:tcPr>
            <w:tcW w:w="289" w:type="pct"/>
          </w:tcPr>
          <w:p w14:paraId="22590958" w14:textId="77777777" w:rsidR="00114B92" w:rsidRPr="00D86EE7" w:rsidRDefault="00114B92" w:rsidP="00E927C7">
            <w:pPr>
              <w:jc w:val="center"/>
              <w:rPr>
                <w:bCs/>
                <w:color w:val="333333"/>
                <w:sz w:val="20"/>
                <w:szCs w:val="20"/>
                <w:lang w:val="en-GB"/>
              </w:rPr>
            </w:pPr>
          </w:p>
        </w:tc>
        <w:tc>
          <w:tcPr>
            <w:tcW w:w="287" w:type="pct"/>
          </w:tcPr>
          <w:p w14:paraId="4CC8449E" w14:textId="77777777" w:rsidR="00114B92" w:rsidRPr="00D86EE7" w:rsidRDefault="00114B92" w:rsidP="00E927C7">
            <w:pPr>
              <w:jc w:val="center"/>
              <w:rPr>
                <w:bCs/>
                <w:color w:val="333333"/>
                <w:sz w:val="20"/>
                <w:szCs w:val="20"/>
                <w:lang w:val="en-GB"/>
              </w:rPr>
            </w:pPr>
          </w:p>
        </w:tc>
      </w:tr>
    </w:tbl>
    <w:p w14:paraId="487071F5"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24A41DF4" w14:textId="77777777" w:rsidR="00A11774" w:rsidRPr="00D86EE7" w:rsidRDefault="00A11774" w:rsidP="006379D5">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379D5" w:rsidRPr="00D86EE7" w14:paraId="3461EE61" w14:textId="77777777" w:rsidTr="00E927C7">
        <w:trPr>
          <w:trHeight w:val="300"/>
        </w:trPr>
        <w:tc>
          <w:tcPr>
            <w:tcW w:w="5000" w:type="pct"/>
            <w:shd w:val="clear" w:color="000000" w:fill="FFFFFF"/>
            <w:noWrap/>
            <w:hideMark/>
          </w:tcPr>
          <w:p w14:paraId="07787D0C" w14:textId="6E769671" w:rsidR="006379D5" w:rsidRPr="00D86EE7" w:rsidRDefault="006379D5"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290DFA" w:rsidRPr="00D86EE7">
              <w:rPr>
                <w:rFonts w:eastAsia="Times New Roman"/>
                <w:bCs/>
                <w:color w:val="000000"/>
                <w:sz w:val="20"/>
                <w:szCs w:val="20"/>
                <w:lang w:val="en-GB"/>
              </w:rPr>
              <w:t>Seismic training, Sea level training, Risk assessment training</w:t>
            </w:r>
          </w:p>
        </w:tc>
      </w:tr>
    </w:tbl>
    <w:p w14:paraId="2C02E1D8" w14:textId="77777777" w:rsidR="006379D5" w:rsidRPr="00D86EE7" w:rsidRDefault="006379D5" w:rsidP="006379D5">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6379D5" w:rsidRPr="00D86EE7" w14:paraId="3E6F26C9" w14:textId="77777777" w:rsidTr="00E927C7">
        <w:trPr>
          <w:trHeight w:val="301"/>
        </w:trPr>
        <w:tc>
          <w:tcPr>
            <w:tcW w:w="5000" w:type="pct"/>
            <w:shd w:val="clear" w:color="000000" w:fill="FFFFFF"/>
            <w:hideMark/>
          </w:tcPr>
          <w:p w14:paraId="059EF6CF" w14:textId="66C141E9" w:rsidR="006379D5" w:rsidRPr="00D86EE7" w:rsidRDefault="006379D5"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290DFA" w:rsidRPr="00D86EE7">
              <w:rPr>
                <w:rFonts w:eastAsia="Times New Roman"/>
                <w:bCs/>
                <w:color w:val="000000"/>
                <w:sz w:val="20"/>
                <w:szCs w:val="20"/>
                <w:lang w:val="en-GB"/>
              </w:rPr>
              <w:t>Not answered</w:t>
            </w:r>
          </w:p>
        </w:tc>
      </w:tr>
    </w:tbl>
    <w:p w14:paraId="402F2A3A" w14:textId="77777777" w:rsidR="0093652C" w:rsidRPr="00D86EE7" w:rsidRDefault="0093652C" w:rsidP="0093652C">
      <w:pPr>
        <w:spacing w:line="278" w:lineRule="auto"/>
        <w:jc w:val="left"/>
        <w:rPr>
          <w:bCs/>
          <w:lang w:val="en-GB"/>
        </w:rPr>
      </w:pPr>
    </w:p>
    <w:p w14:paraId="4816373F" w14:textId="77777777" w:rsidR="0093652C" w:rsidRPr="00D86EE7" w:rsidRDefault="0093652C">
      <w:pPr>
        <w:spacing w:after="160" w:line="278" w:lineRule="auto"/>
        <w:jc w:val="left"/>
        <w:rPr>
          <w:bCs/>
          <w:lang w:val="en-GB"/>
        </w:rPr>
        <w:sectPr w:rsidR="0093652C" w:rsidRPr="00D86EE7" w:rsidSect="006379D5">
          <w:pgSz w:w="16838" w:h="11906" w:orient="landscape"/>
          <w:pgMar w:top="1417" w:right="1417" w:bottom="1417" w:left="1417" w:header="283" w:footer="283" w:gutter="0"/>
          <w:cols w:space="708"/>
          <w:titlePg/>
          <w:docGrid w:linePitch="360"/>
        </w:sectPr>
      </w:pPr>
    </w:p>
    <w:p w14:paraId="0B5256CD" w14:textId="710D30D7" w:rsidR="00651826" w:rsidRPr="00D86EE7" w:rsidRDefault="00651826" w:rsidP="00903DE1">
      <w:pPr>
        <w:pStyle w:val="Title2KM"/>
        <w:ind w:left="1134" w:hanging="709"/>
        <w:rPr>
          <w:lang w:val="en-GB"/>
        </w:rPr>
      </w:pPr>
      <w:bookmarkStart w:id="164" w:name="_Toc214060412"/>
      <w:r w:rsidRPr="00D86EE7">
        <w:rPr>
          <w:lang w:val="en-GB"/>
        </w:rPr>
        <w:lastRenderedPageBreak/>
        <w:t>Philippines</w:t>
      </w:r>
      <w:bookmarkEnd w:id="164"/>
    </w:p>
    <w:p w14:paraId="2CFBCE11" w14:textId="30B192E3" w:rsidR="004A74AF" w:rsidRPr="00D86EE7" w:rsidRDefault="00CB42EA" w:rsidP="004A74AF">
      <w:pPr>
        <w:rPr>
          <w:bCs/>
          <w:lang w:val="en-GB"/>
        </w:rPr>
      </w:pPr>
      <w:r w:rsidRPr="00D86EE7">
        <w:rPr>
          <w:bCs/>
          <w:noProof/>
          <w:lang w:val="en-GB"/>
        </w:rPr>
        <w:drawing>
          <wp:inline distT="0" distB="0" distL="0" distR="0" wp14:anchorId="3A7FF8A5" wp14:editId="309503AB">
            <wp:extent cx="9972040" cy="6593205"/>
            <wp:effectExtent l="0" t="0" r="0" b="0"/>
            <wp:docPr id="25114344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6BBC3104"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52DF0FF" w14:textId="77777777" w:rsidTr="00E927C7">
        <w:tc>
          <w:tcPr>
            <w:tcW w:w="13994" w:type="dxa"/>
          </w:tcPr>
          <w:p w14:paraId="20D70E69"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75509DBF" w14:textId="347E7CE1"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F44AC2" w:rsidRPr="00D86EE7">
              <w:rPr>
                <w:bCs/>
                <w:sz w:val="20"/>
                <w:szCs w:val="20"/>
                <w:lang w:val="en-GB"/>
              </w:rPr>
              <w:t>All Pacific stations</w:t>
            </w:r>
          </w:p>
          <w:p w14:paraId="30C08CCB" w14:textId="6C48A22C"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 Other:</w:t>
            </w:r>
            <w:r w:rsidR="002E5232" w:rsidRPr="00D86EE7">
              <w:rPr>
                <w:bCs/>
                <w:sz w:val="20"/>
                <w:szCs w:val="20"/>
                <w:lang w:val="en-GB"/>
              </w:rPr>
              <w:t xml:space="preserve"> Local Sea Level Monitoring Stations</w:t>
            </w:r>
          </w:p>
          <w:p w14:paraId="65E60A81" w14:textId="40E75852"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2E5232" w:rsidRPr="00D86EE7">
              <w:rPr>
                <w:bCs/>
                <w:i/>
                <w:iCs/>
                <w:sz w:val="20"/>
                <w:szCs w:val="20"/>
                <w:lang w:val="en-GB"/>
              </w:rPr>
              <w:t>there is no</w:t>
            </w:r>
            <w:r w:rsidRPr="00D86EE7">
              <w:rPr>
                <w:bCs/>
                <w:i/>
                <w:iCs/>
                <w:sz w:val="20"/>
                <w:szCs w:val="20"/>
                <w:lang w:val="en-GB"/>
              </w:rPr>
              <w:t xml:space="preserve"> monitoring: </w:t>
            </w:r>
            <w:r w:rsidR="00ED4175" w:rsidRPr="00D86EE7">
              <w:rPr>
                <w:bCs/>
                <w:sz w:val="20"/>
                <w:szCs w:val="20"/>
                <w:lang w:val="en-GB"/>
              </w:rPr>
              <w:t>N/A</w:t>
            </w:r>
          </w:p>
        </w:tc>
      </w:tr>
    </w:tbl>
    <w:p w14:paraId="0E834354"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02FEB5B1" w14:textId="77777777" w:rsidTr="00E927C7">
        <w:tc>
          <w:tcPr>
            <w:tcW w:w="13994" w:type="dxa"/>
          </w:tcPr>
          <w:p w14:paraId="5CBA9514" w14:textId="54AF0959"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w:t>
            </w:r>
            <w:r w:rsidR="00DC1BCC" w:rsidRPr="00D86EE7">
              <w:rPr>
                <w:b/>
                <w:sz w:val="20"/>
                <w:szCs w:val="20"/>
                <w:lang w:val="en-GB"/>
              </w:rPr>
              <w:t xml:space="preserve"> AND TOOLS</w:t>
            </w:r>
            <w:r w:rsidRPr="00D86EE7">
              <w:rPr>
                <w:b/>
                <w:sz w:val="20"/>
                <w:szCs w:val="20"/>
                <w:lang w:val="en-GB"/>
              </w:rPr>
              <w:t xml:space="preserve"> BY NTWC (D4)</w:t>
            </w:r>
          </w:p>
          <w:p w14:paraId="7CF5F681" w14:textId="5DFCF060" w:rsidR="00A11774" w:rsidRPr="00D86EE7" w:rsidRDefault="00DC1BCC" w:rsidP="00E927C7">
            <w:pPr>
              <w:spacing w:line="278" w:lineRule="auto"/>
              <w:jc w:val="left"/>
              <w:rPr>
                <w:bCs/>
                <w:sz w:val="20"/>
                <w:szCs w:val="20"/>
                <w:lang w:val="en-GB"/>
              </w:rPr>
            </w:pPr>
            <w:r w:rsidRPr="00D86EE7">
              <w:rPr>
                <w:bCs/>
                <w:sz w:val="20"/>
                <w:szCs w:val="20"/>
                <w:lang w:val="en-GB"/>
              </w:rPr>
              <w:t>YES, REDAS</w:t>
            </w:r>
          </w:p>
        </w:tc>
      </w:tr>
    </w:tbl>
    <w:p w14:paraId="008D007A"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0C9D02E1" w14:textId="77777777" w:rsidTr="00FB152F">
        <w:tc>
          <w:tcPr>
            <w:tcW w:w="657" w:type="pct"/>
            <w:vMerge w:val="restart"/>
            <w:shd w:val="clear" w:color="auto" w:fill="D9D9D9" w:themeFill="background1" w:themeFillShade="D9"/>
          </w:tcPr>
          <w:p w14:paraId="0EB24E67" w14:textId="42038DBC"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9766F4D"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F98CB6A"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23C097AC"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2E876632"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1B68554C"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4C5D6534" w14:textId="77777777" w:rsidTr="00E927C7">
        <w:tc>
          <w:tcPr>
            <w:tcW w:w="657" w:type="pct"/>
            <w:vMerge/>
            <w:shd w:val="clear" w:color="auto" w:fill="D9D9D9" w:themeFill="background1" w:themeFillShade="D9"/>
          </w:tcPr>
          <w:p w14:paraId="7E84230A"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2E412467"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41E614E"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C87B7AA"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D9DD5CB"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B1F88EB"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3D44D61"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2A949F2"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3869C3C"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E248309"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9C3D6ED"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918EFE1"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CB763E8"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72807499"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5061010"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14A300AB"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1F47FCE3" w14:textId="77777777" w:rsidTr="00FB152F">
        <w:tc>
          <w:tcPr>
            <w:tcW w:w="657" w:type="pct"/>
            <w:vMerge w:val="restart"/>
            <w:vAlign w:val="center"/>
          </w:tcPr>
          <w:p w14:paraId="360067DD" w14:textId="77777777" w:rsidR="00114B92" w:rsidRPr="00D86EE7" w:rsidRDefault="00114B92" w:rsidP="00E927C7">
            <w:pPr>
              <w:jc w:val="left"/>
              <w:rPr>
                <w:bCs/>
                <w:sz w:val="20"/>
                <w:szCs w:val="20"/>
                <w:lang w:val="en-GB"/>
              </w:rPr>
            </w:pPr>
            <w:r w:rsidRPr="00D86EE7">
              <w:rPr>
                <w:bCs/>
                <w:sz w:val="20"/>
                <w:szCs w:val="20"/>
                <w:lang w:val="en-GB"/>
              </w:rPr>
              <w:t>Philippines</w:t>
            </w:r>
          </w:p>
        </w:tc>
        <w:tc>
          <w:tcPr>
            <w:tcW w:w="867" w:type="pct"/>
            <w:gridSpan w:val="3"/>
          </w:tcPr>
          <w:p w14:paraId="489D594F" w14:textId="77777777" w:rsidR="00114B92" w:rsidRPr="00D86EE7" w:rsidRDefault="00114B92" w:rsidP="00E927C7">
            <w:pPr>
              <w:jc w:val="center"/>
              <w:rPr>
                <w:bCs/>
                <w:color w:val="333333"/>
                <w:sz w:val="20"/>
                <w:szCs w:val="20"/>
                <w:lang w:val="en-GB"/>
              </w:rPr>
            </w:pPr>
            <w:r w:rsidRPr="00D86EE7">
              <w:rPr>
                <w:bCs/>
                <w:color w:val="333333"/>
                <w:sz w:val="20"/>
                <w:szCs w:val="20"/>
                <w:lang w:val="en-GB"/>
              </w:rPr>
              <w:t>Cagayan Province</w:t>
            </w:r>
          </w:p>
        </w:tc>
        <w:tc>
          <w:tcPr>
            <w:tcW w:w="870" w:type="pct"/>
            <w:gridSpan w:val="3"/>
          </w:tcPr>
          <w:p w14:paraId="5778053D" w14:textId="77777777" w:rsidR="00114B92" w:rsidRPr="00D86EE7" w:rsidRDefault="00114B92" w:rsidP="00E927C7">
            <w:pPr>
              <w:jc w:val="center"/>
              <w:rPr>
                <w:bCs/>
                <w:color w:val="333333"/>
                <w:sz w:val="20"/>
                <w:szCs w:val="20"/>
                <w:lang w:val="en-GB"/>
              </w:rPr>
            </w:pPr>
            <w:r w:rsidRPr="00D86EE7">
              <w:rPr>
                <w:bCs/>
                <w:color w:val="333333"/>
                <w:sz w:val="20"/>
                <w:szCs w:val="20"/>
                <w:lang w:val="en-GB"/>
              </w:rPr>
              <w:t>Aurora Province</w:t>
            </w:r>
          </w:p>
        </w:tc>
        <w:tc>
          <w:tcPr>
            <w:tcW w:w="870" w:type="pct"/>
            <w:gridSpan w:val="3"/>
          </w:tcPr>
          <w:p w14:paraId="326DD153" w14:textId="77777777" w:rsidR="00114B92" w:rsidRPr="00D86EE7" w:rsidRDefault="00114B92" w:rsidP="00E927C7">
            <w:pPr>
              <w:jc w:val="center"/>
              <w:rPr>
                <w:bCs/>
                <w:color w:val="333333"/>
                <w:sz w:val="20"/>
                <w:szCs w:val="20"/>
                <w:lang w:val="en-GB"/>
              </w:rPr>
            </w:pPr>
            <w:r w:rsidRPr="00D86EE7">
              <w:rPr>
                <w:bCs/>
                <w:color w:val="333333"/>
                <w:sz w:val="20"/>
                <w:szCs w:val="20"/>
                <w:lang w:val="en-GB"/>
              </w:rPr>
              <w:t>Northern Samar Province</w:t>
            </w:r>
          </w:p>
        </w:tc>
        <w:tc>
          <w:tcPr>
            <w:tcW w:w="870" w:type="pct"/>
            <w:gridSpan w:val="3"/>
            <w:vMerge w:val="restart"/>
          </w:tcPr>
          <w:p w14:paraId="3A0420AA" w14:textId="77777777" w:rsidR="00114B92" w:rsidRPr="00D86EE7" w:rsidRDefault="00114B92" w:rsidP="00E927C7">
            <w:pPr>
              <w:jc w:val="center"/>
              <w:rPr>
                <w:bCs/>
                <w:color w:val="333333"/>
                <w:sz w:val="20"/>
                <w:szCs w:val="20"/>
                <w:lang w:val="en-GB"/>
              </w:rPr>
            </w:pPr>
          </w:p>
        </w:tc>
        <w:tc>
          <w:tcPr>
            <w:tcW w:w="865" w:type="pct"/>
            <w:gridSpan w:val="3"/>
            <w:vMerge w:val="restart"/>
          </w:tcPr>
          <w:p w14:paraId="4B65E67C" w14:textId="77777777" w:rsidR="00114B92" w:rsidRPr="00D86EE7" w:rsidRDefault="00114B92" w:rsidP="00E927C7">
            <w:pPr>
              <w:jc w:val="center"/>
              <w:rPr>
                <w:bCs/>
                <w:color w:val="333333"/>
                <w:sz w:val="20"/>
                <w:szCs w:val="20"/>
                <w:lang w:val="en-GB"/>
              </w:rPr>
            </w:pPr>
          </w:p>
        </w:tc>
      </w:tr>
      <w:tr w:rsidR="00114B92" w:rsidRPr="00D86EE7" w14:paraId="2D159B00" w14:textId="77777777" w:rsidTr="00114B92">
        <w:tc>
          <w:tcPr>
            <w:tcW w:w="657" w:type="pct"/>
            <w:vMerge/>
            <w:vAlign w:val="center"/>
          </w:tcPr>
          <w:p w14:paraId="27BD6223" w14:textId="77777777" w:rsidR="00114B92" w:rsidRPr="00D86EE7" w:rsidRDefault="00114B92" w:rsidP="00E927C7">
            <w:pPr>
              <w:jc w:val="left"/>
              <w:rPr>
                <w:bCs/>
                <w:sz w:val="20"/>
                <w:szCs w:val="20"/>
                <w:lang w:val="en-GB"/>
              </w:rPr>
            </w:pPr>
          </w:p>
        </w:tc>
        <w:tc>
          <w:tcPr>
            <w:tcW w:w="289" w:type="pct"/>
          </w:tcPr>
          <w:p w14:paraId="276AB21B"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89" w:type="pct"/>
          </w:tcPr>
          <w:p w14:paraId="433F840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76B91905"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290" w:type="pct"/>
          </w:tcPr>
          <w:p w14:paraId="3601C728"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7D422A8F"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6E67B8C4"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290" w:type="pct"/>
          </w:tcPr>
          <w:p w14:paraId="1C282B1F"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4C0AF7BD"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5BCEDF55"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870" w:type="pct"/>
            <w:gridSpan w:val="3"/>
            <w:vMerge/>
          </w:tcPr>
          <w:p w14:paraId="2A5A9945" w14:textId="77777777" w:rsidR="00114B92" w:rsidRPr="00D86EE7" w:rsidRDefault="00114B92" w:rsidP="00E927C7">
            <w:pPr>
              <w:jc w:val="center"/>
              <w:rPr>
                <w:bCs/>
                <w:color w:val="333333"/>
                <w:sz w:val="20"/>
                <w:szCs w:val="20"/>
                <w:lang w:val="en-GB"/>
              </w:rPr>
            </w:pPr>
          </w:p>
        </w:tc>
        <w:tc>
          <w:tcPr>
            <w:tcW w:w="865" w:type="pct"/>
            <w:gridSpan w:val="3"/>
            <w:vMerge/>
          </w:tcPr>
          <w:p w14:paraId="70B6BA4A" w14:textId="77777777" w:rsidR="00114B92" w:rsidRPr="00D86EE7" w:rsidRDefault="00114B92" w:rsidP="00E927C7">
            <w:pPr>
              <w:jc w:val="center"/>
              <w:rPr>
                <w:bCs/>
                <w:color w:val="333333"/>
                <w:sz w:val="20"/>
                <w:szCs w:val="20"/>
                <w:lang w:val="en-GB"/>
              </w:rPr>
            </w:pPr>
          </w:p>
        </w:tc>
      </w:tr>
    </w:tbl>
    <w:p w14:paraId="08728E18"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03F31E1E" w14:textId="77777777" w:rsidR="00A11774" w:rsidRPr="00D86EE7" w:rsidRDefault="00A11774" w:rsidP="0093652C">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3652C" w:rsidRPr="00D86EE7" w14:paraId="59C41AAF" w14:textId="77777777" w:rsidTr="00E927C7">
        <w:trPr>
          <w:trHeight w:val="300"/>
        </w:trPr>
        <w:tc>
          <w:tcPr>
            <w:tcW w:w="5000" w:type="pct"/>
            <w:shd w:val="clear" w:color="000000" w:fill="FFFFFF"/>
            <w:noWrap/>
            <w:hideMark/>
          </w:tcPr>
          <w:p w14:paraId="66B21B09" w14:textId="6914712B" w:rsidR="0093652C" w:rsidRPr="00D86EE7" w:rsidRDefault="0093652C"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FD731D" w:rsidRPr="00D86EE7">
              <w:rPr>
                <w:rFonts w:eastAsia="Times New Roman"/>
                <w:bCs/>
                <w:color w:val="000000"/>
                <w:sz w:val="20"/>
                <w:szCs w:val="20"/>
                <w:lang w:val="en-GB"/>
              </w:rPr>
              <w:t>Sea level training, Risk assessment training, Inundation modelling training, Evacuation mapping training, Community awareness and preparedness training, Exercises and drills training, Media awareness training, Other (Sharing of best practices of other countries)</w:t>
            </w:r>
          </w:p>
        </w:tc>
      </w:tr>
    </w:tbl>
    <w:p w14:paraId="5340936D" w14:textId="77777777" w:rsidR="0093652C" w:rsidRPr="00D86EE7" w:rsidRDefault="0093652C" w:rsidP="0093652C">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3652C" w:rsidRPr="00D86EE7" w14:paraId="7F81E8A7" w14:textId="77777777" w:rsidTr="00E927C7">
        <w:trPr>
          <w:trHeight w:val="301"/>
        </w:trPr>
        <w:tc>
          <w:tcPr>
            <w:tcW w:w="5000" w:type="pct"/>
            <w:shd w:val="clear" w:color="000000" w:fill="FFFFFF"/>
            <w:hideMark/>
          </w:tcPr>
          <w:p w14:paraId="6F648CFE" w14:textId="67FA4AA3" w:rsidR="0093652C" w:rsidRPr="00D86EE7" w:rsidRDefault="0093652C"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9416C4" w:rsidRPr="00D86EE7">
              <w:rPr>
                <w:rFonts w:eastAsia="Times New Roman"/>
                <w:bCs/>
                <w:color w:val="000000"/>
                <w:sz w:val="20"/>
                <w:szCs w:val="20"/>
                <w:lang w:val="en-GB"/>
              </w:rPr>
              <w:t xml:space="preserve">An actual training or immersion of Tsunami Operations in PTWC is recommended to have the tsunami </w:t>
            </w:r>
            <w:r w:rsidR="00DC1BCC" w:rsidRPr="00D86EE7">
              <w:rPr>
                <w:rFonts w:eastAsia="Times New Roman"/>
                <w:bCs/>
                <w:color w:val="000000"/>
                <w:sz w:val="20"/>
                <w:szCs w:val="20"/>
                <w:lang w:val="en-GB"/>
              </w:rPr>
              <w:t>watch standers</w:t>
            </w:r>
            <w:r w:rsidR="009416C4" w:rsidRPr="00D86EE7">
              <w:rPr>
                <w:rFonts w:eastAsia="Times New Roman"/>
                <w:bCs/>
                <w:color w:val="000000"/>
                <w:sz w:val="20"/>
                <w:szCs w:val="20"/>
                <w:lang w:val="en-GB"/>
              </w:rPr>
              <w:t xml:space="preserve"> of different national tsunami warning agencies fully understand how </w:t>
            </w:r>
            <w:r w:rsidR="00DC1BCC" w:rsidRPr="00D86EE7">
              <w:rPr>
                <w:rFonts w:eastAsia="Times New Roman"/>
                <w:bCs/>
                <w:color w:val="000000"/>
                <w:sz w:val="20"/>
                <w:szCs w:val="20"/>
                <w:lang w:val="en-GB"/>
              </w:rPr>
              <w:t>its</w:t>
            </w:r>
            <w:r w:rsidR="009416C4" w:rsidRPr="00D86EE7">
              <w:rPr>
                <w:rFonts w:eastAsia="Times New Roman"/>
                <w:bCs/>
                <w:color w:val="000000"/>
                <w:sz w:val="20"/>
                <w:szCs w:val="20"/>
                <w:lang w:val="en-GB"/>
              </w:rPr>
              <w:t xml:space="preserve"> operation and how are being managed. This can be adapted by the national tsunami warning agencies.</w:t>
            </w:r>
          </w:p>
        </w:tc>
      </w:tr>
    </w:tbl>
    <w:p w14:paraId="2843092E" w14:textId="77777777" w:rsidR="0093652C" w:rsidRPr="00D86EE7" w:rsidRDefault="0093652C" w:rsidP="0093652C">
      <w:pPr>
        <w:spacing w:line="278" w:lineRule="auto"/>
        <w:jc w:val="left"/>
        <w:rPr>
          <w:bCs/>
          <w:lang w:val="en-GB"/>
        </w:rPr>
      </w:pPr>
    </w:p>
    <w:p w14:paraId="7BCADB60" w14:textId="77777777" w:rsidR="0093652C" w:rsidRPr="00D86EE7" w:rsidRDefault="0093652C">
      <w:pPr>
        <w:spacing w:after="160" w:line="278" w:lineRule="auto"/>
        <w:jc w:val="left"/>
        <w:rPr>
          <w:bCs/>
          <w:lang w:val="en-GB"/>
        </w:rPr>
        <w:sectPr w:rsidR="0093652C" w:rsidRPr="00D86EE7" w:rsidSect="0093652C">
          <w:pgSz w:w="16838" w:h="11906" w:orient="landscape"/>
          <w:pgMar w:top="1417" w:right="1417" w:bottom="1417" w:left="1417" w:header="283" w:footer="283" w:gutter="0"/>
          <w:cols w:space="708"/>
          <w:titlePg/>
          <w:docGrid w:linePitch="360"/>
        </w:sectPr>
      </w:pPr>
    </w:p>
    <w:p w14:paraId="7D61F5E5" w14:textId="4DDA52DE" w:rsidR="00651826" w:rsidRPr="00D86EE7" w:rsidRDefault="00651826" w:rsidP="00903DE1">
      <w:pPr>
        <w:pStyle w:val="Title2KM"/>
        <w:ind w:left="1134" w:hanging="709"/>
        <w:rPr>
          <w:lang w:val="en-GB"/>
        </w:rPr>
      </w:pPr>
      <w:bookmarkStart w:id="165" w:name="_Toc214060413"/>
      <w:r w:rsidRPr="00D86EE7">
        <w:rPr>
          <w:lang w:val="en-GB"/>
        </w:rPr>
        <w:lastRenderedPageBreak/>
        <w:t>Republic of Korea</w:t>
      </w:r>
      <w:bookmarkEnd w:id="165"/>
    </w:p>
    <w:p w14:paraId="33B4E440" w14:textId="67CCE712" w:rsidR="004A74AF" w:rsidRPr="00D86EE7" w:rsidRDefault="00751EA0" w:rsidP="004A74AF">
      <w:pPr>
        <w:rPr>
          <w:bCs/>
          <w:lang w:val="en-GB"/>
        </w:rPr>
      </w:pPr>
      <w:r w:rsidRPr="00D86EE7">
        <w:rPr>
          <w:bCs/>
          <w:noProof/>
          <w:lang w:val="en-GB"/>
        </w:rPr>
        <w:drawing>
          <wp:inline distT="0" distB="0" distL="0" distR="0" wp14:anchorId="542A99BB" wp14:editId="54A8FF76">
            <wp:extent cx="9972040" cy="6593205"/>
            <wp:effectExtent l="0" t="0" r="0" b="0"/>
            <wp:docPr id="65988680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2CB27795"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0DB20FB5" w14:textId="77777777" w:rsidTr="00E927C7">
        <w:tc>
          <w:tcPr>
            <w:tcW w:w="13994" w:type="dxa"/>
          </w:tcPr>
          <w:p w14:paraId="70350C3C"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3E2347A4" w14:textId="73898D64"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F44AC2" w:rsidRPr="00D86EE7">
              <w:rPr>
                <w:bCs/>
                <w:sz w:val="20"/>
                <w:szCs w:val="20"/>
                <w:lang w:val="en-GB"/>
              </w:rPr>
              <w:t>All Pacific stations</w:t>
            </w:r>
          </w:p>
          <w:p w14:paraId="6A804381" w14:textId="0209B34F"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IOC Sea Level Station Monitoring Facility, Other:</w:t>
            </w:r>
            <w:r w:rsidR="00F8088E" w:rsidRPr="00D86EE7">
              <w:rPr>
                <w:bCs/>
                <w:sz w:val="20"/>
                <w:szCs w:val="20"/>
                <w:lang w:val="en-GB"/>
              </w:rPr>
              <w:t xml:space="preserve"> JMA website (NWPTAC)</w:t>
            </w:r>
          </w:p>
          <w:p w14:paraId="55AA9F67" w14:textId="3A12751E"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F8088E" w:rsidRPr="00D86EE7">
              <w:rPr>
                <w:bCs/>
                <w:i/>
                <w:iCs/>
                <w:sz w:val="20"/>
                <w:szCs w:val="20"/>
                <w:lang w:val="en-GB"/>
              </w:rPr>
              <w:t>there is no</w:t>
            </w:r>
            <w:r w:rsidRPr="00D86EE7">
              <w:rPr>
                <w:bCs/>
                <w:i/>
                <w:iCs/>
                <w:sz w:val="20"/>
                <w:szCs w:val="20"/>
                <w:lang w:val="en-GB"/>
              </w:rPr>
              <w:t xml:space="preserve"> monitoring: </w:t>
            </w:r>
            <w:r w:rsidR="002E5232" w:rsidRPr="00D86EE7">
              <w:rPr>
                <w:bCs/>
                <w:sz w:val="20"/>
                <w:szCs w:val="20"/>
                <w:lang w:val="en-GB"/>
              </w:rPr>
              <w:t>N/A</w:t>
            </w:r>
          </w:p>
        </w:tc>
      </w:tr>
    </w:tbl>
    <w:p w14:paraId="03114BB4"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7BC5A88E" w14:textId="77777777" w:rsidTr="00E927C7">
        <w:tc>
          <w:tcPr>
            <w:tcW w:w="13994" w:type="dxa"/>
          </w:tcPr>
          <w:p w14:paraId="4991EDAA" w14:textId="69705DA0"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F34381" w:rsidRPr="00D86EE7">
              <w:rPr>
                <w:b/>
                <w:sz w:val="20"/>
                <w:szCs w:val="20"/>
                <w:lang w:val="en-GB"/>
              </w:rPr>
              <w:t xml:space="preserve">AND TOOLS </w:t>
            </w:r>
            <w:r w:rsidRPr="00D86EE7">
              <w:rPr>
                <w:b/>
                <w:sz w:val="20"/>
                <w:szCs w:val="20"/>
                <w:lang w:val="en-GB"/>
              </w:rPr>
              <w:t>BY NTWC (D4)</w:t>
            </w:r>
          </w:p>
          <w:p w14:paraId="7E577237" w14:textId="4E266816" w:rsidR="00A11774" w:rsidRPr="00D86EE7" w:rsidRDefault="00F34381" w:rsidP="00E927C7">
            <w:pPr>
              <w:spacing w:line="278" w:lineRule="auto"/>
              <w:jc w:val="left"/>
              <w:rPr>
                <w:bCs/>
                <w:sz w:val="20"/>
                <w:szCs w:val="20"/>
                <w:lang w:val="en-GB"/>
              </w:rPr>
            </w:pPr>
            <w:r w:rsidRPr="00D86EE7">
              <w:rPr>
                <w:bCs/>
                <w:sz w:val="20"/>
                <w:szCs w:val="20"/>
                <w:lang w:val="en-GB"/>
              </w:rPr>
              <w:t>YES</w:t>
            </w:r>
            <w:r w:rsidR="00CD10D1" w:rsidRPr="00D86EE7">
              <w:rPr>
                <w:bCs/>
                <w:sz w:val="20"/>
                <w:szCs w:val="20"/>
                <w:lang w:val="en-GB"/>
              </w:rPr>
              <w:t>, COMCOT</w:t>
            </w:r>
          </w:p>
        </w:tc>
      </w:tr>
    </w:tbl>
    <w:p w14:paraId="68E04419"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0497611A" w14:textId="77777777" w:rsidTr="00FB152F">
        <w:tc>
          <w:tcPr>
            <w:tcW w:w="657" w:type="pct"/>
            <w:vMerge w:val="restart"/>
            <w:shd w:val="clear" w:color="auto" w:fill="D9D9D9" w:themeFill="background1" w:themeFillShade="D9"/>
          </w:tcPr>
          <w:p w14:paraId="46D2C356" w14:textId="31E72D19"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1E9C85C6"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5C4B400"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163A5140"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564BB16E"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30E2B71B"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6453D9D7" w14:textId="77777777" w:rsidTr="00E927C7">
        <w:tc>
          <w:tcPr>
            <w:tcW w:w="657" w:type="pct"/>
            <w:vMerge/>
            <w:shd w:val="clear" w:color="auto" w:fill="D9D9D9" w:themeFill="background1" w:themeFillShade="D9"/>
          </w:tcPr>
          <w:p w14:paraId="3E74D133"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228A788E"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53FB00F"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7520C6F"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1B3E81F"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DDCD961"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C8C6290"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0ADFFC2"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E39A053"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3C86ABE"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AB3C5A6"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DB26E35"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13ADFAA"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6AA352A0"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6A5A41C"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6B9593CC"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59620C28" w14:textId="77777777" w:rsidTr="00FB152F">
        <w:tc>
          <w:tcPr>
            <w:tcW w:w="657" w:type="pct"/>
            <w:vMerge w:val="restart"/>
            <w:vAlign w:val="center"/>
          </w:tcPr>
          <w:p w14:paraId="7FD8FA1F" w14:textId="77777777" w:rsidR="00114B92" w:rsidRPr="00D86EE7" w:rsidRDefault="00114B92" w:rsidP="00E927C7">
            <w:pPr>
              <w:jc w:val="left"/>
              <w:rPr>
                <w:bCs/>
                <w:sz w:val="20"/>
                <w:szCs w:val="20"/>
                <w:lang w:val="en-GB"/>
              </w:rPr>
            </w:pPr>
            <w:r w:rsidRPr="00D86EE7">
              <w:rPr>
                <w:bCs/>
                <w:sz w:val="20"/>
                <w:szCs w:val="20"/>
                <w:lang w:val="en-GB"/>
              </w:rPr>
              <w:t>Republic of Korea</w:t>
            </w:r>
          </w:p>
        </w:tc>
        <w:tc>
          <w:tcPr>
            <w:tcW w:w="867" w:type="pct"/>
            <w:gridSpan w:val="3"/>
          </w:tcPr>
          <w:p w14:paraId="4200827B" w14:textId="16C4A79B" w:rsidR="00114B92" w:rsidRPr="00D86EE7" w:rsidRDefault="00F34381" w:rsidP="00E927C7">
            <w:pPr>
              <w:jc w:val="center"/>
              <w:rPr>
                <w:bCs/>
                <w:sz w:val="20"/>
                <w:szCs w:val="20"/>
                <w:lang w:val="en-GB"/>
              </w:rPr>
            </w:pPr>
            <w:r w:rsidRPr="00D86EE7">
              <w:rPr>
                <w:bCs/>
                <w:sz w:val="20"/>
                <w:szCs w:val="20"/>
                <w:lang w:val="en-GB"/>
              </w:rPr>
              <w:t>-</w:t>
            </w:r>
          </w:p>
        </w:tc>
        <w:tc>
          <w:tcPr>
            <w:tcW w:w="870" w:type="pct"/>
            <w:gridSpan w:val="3"/>
          </w:tcPr>
          <w:p w14:paraId="289A6F0B" w14:textId="115EAF0B" w:rsidR="00114B92" w:rsidRPr="00D86EE7" w:rsidRDefault="00F34381" w:rsidP="00E927C7">
            <w:pPr>
              <w:jc w:val="center"/>
              <w:rPr>
                <w:bCs/>
                <w:sz w:val="20"/>
                <w:szCs w:val="20"/>
                <w:lang w:val="en-GB"/>
              </w:rPr>
            </w:pPr>
            <w:r w:rsidRPr="00D86EE7">
              <w:rPr>
                <w:bCs/>
                <w:sz w:val="20"/>
                <w:szCs w:val="20"/>
                <w:lang w:val="en-GB"/>
              </w:rPr>
              <w:t>-</w:t>
            </w:r>
          </w:p>
        </w:tc>
        <w:tc>
          <w:tcPr>
            <w:tcW w:w="870" w:type="pct"/>
            <w:gridSpan w:val="3"/>
          </w:tcPr>
          <w:p w14:paraId="47A2C1FA" w14:textId="786DE247" w:rsidR="00114B92" w:rsidRPr="00D86EE7" w:rsidRDefault="00F34381" w:rsidP="00E927C7">
            <w:pPr>
              <w:jc w:val="center"/>
              <w:rPr>
                <w:bCs/>
                <w:sz w:val="20"/>
                <w:szCs w:val="20"/>
                <w:lang w:val="en-GB"/>
              </w:rPr>
            </w:pPr>
            <w:r w:rsidRPr="00D86EE7">
              <w:rPr>
                <w:bCs/>
                <w:sz w:val="20"/>
                <w:szCs w:val="20"/>
                <w:lang w:val="en-GB"/>
              </w:rPr>
              <w:t>-</w:t>
            </w:r>
          </w:p>
        </w:tc>
        <w:tc>
          <w:tcPr>
            <w:tcW w:w="870" w:type="pct"/>
            <w:gridSpan w:val="3"/>
          </w:tcPr>
          <w:p w14:paraId="49F86A83" w14:textId="2A8EC138" w:rsidR="00114B92" w:rsidRPr="00D86EE7" w:rsidRDefault="00F34381" w:rsidP="00E927C7">
            <w:pPr>
              <w:jc w:val="center"/>
              <w:rPr>
                <w:bCs/>
                <w:sz w:val="20"/>
                <w:szCs w:val="20"/>
                <w:lang w:val="en-GB"/>
              </w:rPr>
            </w:pPr>
            <w:r w:rsidRPr="00D86EE7">
              <w:rPr>
                <w:bCs/>
                <w:sz w:val="20"/>
                <w:szCs w:val="20"/>
                <w:lang w:val="en-GB"/>
              </w:rPr>
              <w:t>-</w:t>
            </w:r>
          </w:p>
        </w:tc>
        <w:tc>
          <w:tcPr>
            <w:tcW w:w="865" w:type="pct"/>
            <w:gridSpan w:val="3"/>
          </w:tcPr>
          <w:p w14:paraId="5A1B037F" w14:textId="41974BE6" w:rsidR="00114B92" w:rsidRPr="00D86EE7" w:rsidRDefault="00F34381" w:rsidP="00E927C7">
            <w:pPr>
              <w:jc w:val="center"/>
              <w:rPr>
                <w:bCs/>
                <w:sz w:val="20"/>
                <w:szCs w:val="20"/>
                <w:lang w:val="en-GB"/>
              </w:rPr>
            </w:pPr>
            <w:r w:rsidRPr="00D86EE7">
              <w:rPr>
                <w:bCs/>
                <w:sz w:val="20"/>
                <w:szCs w:val="20"/>
                <w:lang w:val="en-GB"/>
              </w:rPr>
              <w:t>-</w:t>
            </w:r>
          </w:p>
        </w:tc>
      </w:tr>
      <w:tr w:rsidR="00114B92" w:rsidRPr="00D86EE7" w14:paraId="46703C16" w14:textId="77777777" w:rsidTr="00E927C7">
        <w:tc>
          <w:tcPr>
            <w:tcW w:w="657" w:type="pct"/>
            <w:vMerge/>
            <w:vAlign w:val="center"/>
          </w:tcPr>
          <w:p w14:paraId="21793F63" w14:textId="77777777" w:rsidR="00114B92" w:rsidRPr="00D86EE7" w:rsidRDefault="00114B92" w:rsidP="00E927C7">
            <w:pPr>
              <w:jc w:val="left"/>
              <w:rPr>
                <w:bCs/>
                <w:sz w:val="20"/>
                <w:szCs w:val="20"/>
                <w:lang w:val="en-GB"/>
              </w:rPr>
            </w:pPr>
          </w:p>
        </w:tc>
        <w:tc>
          <w:tcPr>
            <w:tcW w:w="289" w:type="pct"/>
          </w:tcPr>
          <w:p w14:paraId="43817F2C" w14:textId="77777777" w:rsidR="00114B92" w:rsidRPr="00D86EE7" w:rsidRDefault="00114B92" w:rsidP="00E927C7">
            <w:pPr>
              <w:jc w:val="center"/>
              <w:rPr>
                <w:bCs/>
                <w:color w:val="333333"/>
                <w:sz w:val="20"/>
                <w:szCs w:val="20"/>
                <w:lang w:val="en-GB"/>
              </w:rPr>
            </w:pPr>
          </w:p>
        </w:tc>
        <w:tc>
          <w:tcPr>
            <w:tcW w:w="289" w:type="pct"/>
          </w:tcPr>
          <w:p w14:paraId="59F89C64" w14:textId="77777777" w:rsidR="00114B92" w:rsidRPr="00D86EE7" w:rsidRDefault="00114B92" w:rsidP="00E927C7">
            <w:pPr>
              <w:jc w:val="center"/>
              <w:rPr>
                <w:bCs/>
                <w:color w:val="333333"/>
                <w:sz w:val="20"/>
                <w:szCs w:val="20"/>
                <w:lang w:val="en-GB"/>
              </w:rPr>
            </w:pPr>
          </w:p>
        </w:tc>
        <w:tc>
          <w:tcPr>
            <w:tcW w:w="290" w:type="pct"/>
          </w:tcPr>
          <w:p w14:paraId="31948743" w14:textId="77777777" w:rsidR="00114B92" w:rsidRPr="00D86EE7" w:rsidRDefault="00114B92" w:rsidP="00E927C7">
            <w:pPr>
              <w:jc w:val="center"/>
              <w:rPr>
                <w:bCs/>
                <w:color w:val="333333"/>
                <w:sz w:val="20"/>
                <w:szCs w:val="20"/>
                <w:lang w:val="en-GB"/>
              </w:rPr>
            </w:pPr>
          </w:p>
        </w:tc>
        <w:tc>
          <w:tcPr>
            <w:tcW w:w="290" w:type="pct"/>
          </w:tcPr>
          <w:p w14:paraId="2A15F480" w14:textId="77777777" w:rsidR="00114B92" w:rsidRPr="00D86EE7" w:rsidRDefault="00114B92" w:rsidP="00E927C7">
            <w:pPr>
              <w:jc w:val="center"/>
              <w:rPr>
                <w:bCs/>
                <w:color w:val="333333"/>
                <w:sz w:val="20"/>
                <w:szCs w:val="20"/>
                <w:lang w:val="en-GB"/>
              </w:rPr>
            </w:pPr>
          </w:p>
        </w:tc>
        <w:tc>
          <w:tcPr>
            <w:tcW w:w="290" w:type="pct"/>
          </w:tcPr>
          <w:p w14:paraId="2751A034" w14:textId="77777777" w:rsidR="00114B92" w:rsidRPr="00D86EE7" w:rsidRDefault="00114B92" w:rsidP="00E927C7">
            <w:pPr>
              <w:jc w:val="center"/>
              <w:rPr>
                <w:bCs/>
                <w:color w:val="333333"/>
                <w:sz w:val="20"/>
                <w:szCs w:val="20"/>
                <w:lang w:val="en-GB"/>
              </w:rPr>
            </w:pPr>
          </w:p>
        </w:tc>
        <w:tc>
          <w:tcPr>
            <w:tcW w:w="290" w:type="pct"/>
          </w:tcPr>
          <w:p w14:paraId="017BAC3B" w14:textId="77777777" w:rsidR="00114B92" w:rsidRPr="00D86EE7" w:rsidRDefault="00114B92" w:rsidP="00E927C7">
            <w:pPr>
              <w:jc w:val="center"/>
              <w:rPr>
                <w:bCs/>
                <w:color w:val="333333"/>
                <w:sz w:val="20"/>
                <w:szCs w:val="20"/>
                <w:lang w:val="en-GB"/>
              </w:rPr>
            </w:pPr>
          </w:p>
        </w:tc>
        <w:tc>
          <w:tcPr>
            <w:tcW w:w="290" w:type="pct"/>
          </w:tcPr>
          <w:p w14:paraId="008B15E6" w14:textId="77777777" w:rsidR="00114B92" w:rsidRPr="00D86EE7" w:rsidRDefault="00114B92" w:rsidP="00E927C7">
            <w:pPr>
              <w:jc w:val="center"/>
              <w:rPr>
                <w:bCs/>
                <w:color w:val="333333"/>
                <w:sz w:val="20"/>
                <w:szCs w:val="20"/>
                <w:lang w:val="en-GB"/>
              </w:rPr>
            </w:pPr>
          </w:p>
        </w:tc>
        <w:tc>
          <w:tcPr>
            <w:tcW w:w="290" w:type="pct"/>
          </w:tcPr>
          <w:p w14:paraId="72D3D073" w14:textId="77777777" w:rsidR="00114B92" w:rsidRPr="00D86EE7" w:rsidRDefault="00114B92" w:rsidP="00E927C7">
            <w:pPr>
              <w:jc w:val="center"/>
              <w:rPr>
                <w:bCs/>
                <w:color w:val="333333"/>
                <w:sz w:val="20"/>
                <w:szCs w:val="20"/>
                <w:lang w:val="en-GB"/>
              </w:rPr>
            </w:pPr>
          </w:p>
        </w:tc>
        <w:tc>
          <w:tcPr>
            <w:tcW w:w="290" w:type="pct"/>
          </w:tcPr>
          <w:p w14:paraId="42F0C472" w14:textId="77777777" w:rsidR="00114B92" w:rsidRPr="00D86EE7" w:rsidRDefault="00114B92" w:rsidP="00E927C7">
            <w:pPr>
              <w:jc w:val="center"/>
              <w:rPr>
                <w:bCs/>
                <w:color w:val="333333"/>
                <w:sz w:val="20"/>
                <w:szCs w:val="20"/>
                <w:lang w:val="en-GB"/>
              </w:rPr>
            </w:pPr>
          </w:p>
        </w:tc>
        <w:tc>
          <w:tcPr>
            <w:tcW w:w="290" w:type="pct"/>
          </w:tcPr>
          <w:p w14:paraId="29AD33E4" w14:textId="77777777" w:rsidR="00114B92" w:rsidRPr="00D86EE7" w:rsidRDefault="00114B92" w:rsidP="00E927C7">
            <w:pPr>
              <w:jc w:val="center"/>
              <w:rPr>
                <w:bCs/>
                <w:color w:val="333333"/>
                <w:sz w:val="20"/>
                <w:szCs w:val="20"/>
                <w:lang w:val="en-GB"/>
              </w:rPr>
            </w:pPr>
          </w:p>
        </w:tc>
        <w:tc>
          <w:tcPr>
            <w:tcW w:w="290" w:type="pct"/>
          </w:tcPr>
          <w:p w14:paraId="74AC6992" w14:textId="77777777" w:rsidR="00114B92" w:rsidRPr="00D86EE7" w:rsidRDefault="00114B92" w:rsidP="00E927C7">
            <w:pPr>
              <w:jc w:val="center"/>
              <w:rPr>
                <w:bCs/>
                <w:color w:val="333333"/>
                <w:sz w:val="20"/>
                <w:szCs w:val="20"/>
                <w:lang w:val="en-GB"/>
              </w:rPr>
            </w:pPr>
          </w:p>
        </w:tc>
        <w:tc>
          <w:tcPr>
            <w:tcW w:w="290" w:type="pct"/>
          </w:tcPr>
          <w:p w14:paraId="155B0BA4" w14:textId="77777777" w:rsidR="00114B92" w:rsidRPr="00D86EE7" w:rsidRDefault="00114B92" w:rsidP="00E927C7">
            <w:pPr>
              <w:jc w:val="center"/>
              <w:rPr>
                <w:bCs/>
                <w:color w:val="333333"/>
                <w:sz w:val="20"/>
                <w:szCs w:val="20"/>
                <w:lang w:val="en-GB"/>
              </w:rPr>
            </w:pPr>
          </w:p>
        </w:tc>
        <w:tc>
          <w:tcPr>
            <w:tcW w:w="289" w:type="pct"/>
          </w:tcPr>
          <w:p w14:paraId="60DA40F5" w14:textId="77777777" w:rsidR="00114B92" w:rsidRPr="00D86EE7" w:rsidRDefault="00114B92" w:rsidP="00E927C7">
            <w:pPr>
              <w:jc w:val="center"/>
              <w:rPr>
                <w:bCs/>
                <w:color w:val="333333"/>
                <w:sz w:val="20"/>
                <w:szCs w:val="20"/>
                <w:lang w:val="en-GB"/>
              </w:rPr>
            </w:pPr>
          </w:p>
        </w:tc>
        <w:tc>
          <w:tcPr>
            <w:tcW w:w="289" w:type="pct"/>
          </w:tcPr>
          <w:p w14:paraId="2FFAE18E" w14:textId="77777777" w:rsidR="00114B92" w:rsidRPr="00D86EE7" w:rsidRDefault="00114B92" w:rsidP="00E927C7">
            <w:pPr>
              <w:jc w:val="center"/>
              <w:rPr>
                <w:bCs/>
                <w:color w:val="333333"/>
                <w:sz w:val="20"/>
                <w:szCs w:val="20"/>
                <w:lang w:val="en-GB"/>
              </w:rPr>
            </w:pPr>
          </w:p>
        </w:tc>
        <w:tc>
          <w:tcPr>
            <w:tcW w:w="287" w:type="pct"/>
          </w:tcPr>
          <w:p w14:paraId="46ABC34D" w14:textId="77777777" w:rsidR="00114B92" w:rsidRPr="00D86EE7" w:rsidRDefault="00114B92" w:rsidP="00E927C7">
            <w:pPr>
              <w:jc w:val="center"/>
              <w:rPr>
                <w:bCs/>
                <w:color w:val="333333"/>
                <w:sz w:val="20"/>
                <w:szCs w:val="20"/>
                <w:lang w:val="en-GB"/>
              </w:rPr>
            </w:pPr>
          </w:p>
        </w:tc>
      </w:tr>
    </w:tbl>
    <w:p w14:paraId="044E4FFA"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5E474BD5" w14:textId="77777777" w:rsidR="00A11774" w:rsidRPr="00D86EE7" w:rsidRDefault="00A11774" w:rsidP="00C87A07">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C87A07" w:rsidRPr="00D86EE7" w14:paraId="555ACCBC" w14:textId="77777777" w:rsidTr="00E927C7">
        <w:trPr>
          <w:trHeight w:val="300"/>
        </w:trPr>
        <w:tc>
          <w:tcPr>
            <w:tcW w:w="5000" w:type="pct"/>
            <w:shd w:val="clear" w:color="000000" w:fill="FFFFFF"/>
            <w:noWrap/>
            <w:hideMark/>
          </w:tcPr>
          <w:p w14:paraId="4EC0CBE4" w14:textId="458558E8" w:rsidR="00C87A07" w:rsidRPr="00D86EE7" w:rsidRDefault="00C87A07"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7A4115" w:rsidRPr="00D86EE7">
              <w:rPr>
                <w:rFonts w:eastAsia="Times New Roman"/>
                <w:bCs/>
                <w:color w:val="000000"/>
                <w:sz w:val="20"/>
                <w:szCs w:val="20"/>
                <w:lang w:val="en-GB"/>
              </w:rPr>
              <w:t>Risk assessment training, SOPs training</w:t>
            </w:r>
          </w:p>
        </w:tc>
      </w:tr>
    </w:tbl>
    <w:p w14:paraId="176D1926" w14:textId="77777777" w:rsidR="00C87A07" w:rsidRPr="00D86EE7" w:rsidRDefault="00C87A07" w:rsidP="00C87A07">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C87A07" w:rsidRPr="00D86EE7" w14:paraId="42D38E7A" w14:textId="77777777" w:rsidTr="00E927C7">
        <w:trPr>
          <w:trHeight w:val="301"/>
        </w:trPr>
        <w:tc>
          <w:tcPr>
            <w:tcW w:w="5000" w:type="pct"/>
            <w:shd w:val="clear" w:color="000000" w:fill="FFFFFF"/>
            <w:hideMark/>
          </w:tcPr>
          <w:p w14:paraId="4F6A79E8" w14:textId="239CC1C4" w:rsidR="00C87A07" w:rsidRPr="00D86EE7" w:rsidRDefault="00C87A07"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7A4115" w:rsidRPr="00D86EE7">
              <w:rPr>
                <w:rFonts w:eastAsia="Times New Roman"/>
                <w:bCs/>
                <w:color w:val="000000"/>
                <w:sz w:val="20"/>
                <w:szCs w:val="20"/>
                <w:lang w:val="en-GB"/>
              </w:rPr>
              <w:t>Not answered</w:t>
            </w:r>
          </w:p>
        </w:tc>
      </w:tr>
    </w:tbl>
    <w:p w14:paraId="252297B5" w14:textId="77777777" w:rsidR="00C87A07" w:rsidRPr="00D86EE7" w:rsidRDefault="00C87A07" w:rsidP="00C87A07">
      <w:pPr>
        <w:spacing w:line="278" w:lineRule="auto"/>
        <w:jc w:val="left"/>
        <w:rPr>
          <w:bCs/>
          <w:lang w:val="en-GB"/>
        </w:rPr>
      </w:pPr>
    </w:p>
    <w:p w14:paraId="4DCADB81" w14:textId="77777777" w:rsidR="00C87A07" w:rsidRPr="00D86EE7" w:rsidRDefault="00C87A07">
      <w:pPr>
        <w:spacing w:after="160" w:line="278" w:lineRule="auto"/>
        <w:jc w:val="left"/>
        <w:rPr>
          <w:bCs/>
          <w:lang w:val="en-GB"/>
        </w:rPr>
        <w:sectPr w:rsidR="00C87A07" w:rsidRPr="00D86EE7" w:rsidSect="0093652C">
          <w:pgSz w:w="16838" w:h="11906" w:orient="landscape"/>
          <w:pgMar w:top="1417" w:right="1417" w:bottom="1417" w:left="1417" w:header="283" w:footer="283" w:gutter="0"/>
          <w:cols w:space="708"/>
          <w:titlePg/>
          <w:docGrid w:linePitch="360"/>
        </w:sectPr>
      </w:pPr>
    </w:p>
    <w:p w14:paraId="52D83798" w14:textId="04B0B611" w:rsidR="00651826" w:rsidRPr="00D86EE7" w:rsidRDefault="00651826" w:rsidP="00903DE1">
      <w:pPr>
        <w:pStyle w:val="Title2KM"/>
        <w:ind w:left="1134" w:hanging="709"/>
        <w:rPr>
          <w:lang w:val="en-GB"/>
        </w:rPr>
      </w:pPr>
      <w:bookmarkStart w:id="166" w:name="_Toc214060414"/>
      <w:r w:rsidRPr="00D86EE7">
        <w:rPr>
          <w:lang w:val="en-GB"/>
        </w:rPr>
        <w:lastRenderedPageBreak/>
        <w:t>Russia</w:t>
      </w:r>
      <w:r w:rsidR="00D87F27" w:rsidRPr="00D86EE7">
        <w:rPr>
          <w:lang w:val="en-GB"/>
        </w:rPr>
        <w:t>n Federation</w:t>
      </w:r>
      <w:bookmarkEnd w:id="166"/>
    </w:p>
    <w:p w14:paraId="04506376" w14:textId="38158064" w:rsidR="004A74AF" w:rsidRPr="00D86EE7" w:rsidRDefault="00B40820" w:rsidP="004A74AF">
      <w:pPr>
        <w:rPr>
          <w:bCs/>
          <w:lang w:val="en-GB"/>
        </w:rPr>
      </w:pPr>
      <w:r w:rsidRPr="00D86EE7">
        <w:rPr>
          <w:noProof/>
          <w:lang w:val="en-GB"/>
        </w:rPr>
        <w:drawing>
          <wp:inline distT="0" distB="0" distL="0" distR="0" wp14:anchorId="3B769B38" wp14:editId="60E16A8F">
            <wp:extent cx="9795300" cy="6588000"/>
            <wp:effectExtent l="0" t="0" r="0" b="3810"/>
            <wp:docPr id="11918146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95300" cy="6588000"/>
                    </a:xfrm>
                    <a:prstGeom prst="rect">
                      <a:avLst/>
                    </a:prstGeom>
                    <a:noFill/>
                    <a:ln>
                      <a:noFill/>
                    </a:ln>
                  </pic:spPr>
                </pic:pic>
              </a:graphicData>
            </a:graphic>
          </wp:inline>
        </w:drawing>
      </w:r>
    </w:p>
    <w:p w14:paraId="44D5E9FC"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3994"/>
      </w:tblGrid>
      <w:tr w:rsidR="00A11774" w:rsidRPr="00D86EE7" w14:paraId="06C90641" w14:textId="77777777" w:rsidTr="00CD10D1">
        <w:tc>
          <w:tcPr>
            <w:tcW w:w="13994" w:type="dxa"/>
          </w:tcPr>
          <w:p w14:paraId="79C710C1"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64DABE30" w14:textId="7F02245E"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F44AC2" w:rsidRPr="00D86EE7">
              <w:rPr>
                <w:bCs/>
                <w:sz w:val="20"/>
                <w:szCs w:val="20"/>
                <w:lang w:val="en-GB"/>
              </w:rPr>
              <w:t>All Pacific stations</w:t>
            </w:r>
          </w:p>
          <w:p w14:paraId="36BF1DDE" w14:textId="08A3FCE4"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w:t>
            </w:r>
          </w:p>
          <w:p w14:paraId="5CE98CBD" w14:textId="5CDC064B"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F16901" w:rsidRPr="00D86EE7">
              <w:rPr>
                <w:bCs/>
                <w:i/>
                <w:iCs/>
                <w:sz w:val="20"/>
                <w:szCs w:val="20"/>
                <w:lang w:val="en-GB"/>
              </w:rPr>
              <w:t>there is no</w:t>
            </w:r>
            <w:r w:rsidRPr="00D86EE7">
              <w:rPr>
                <w:bCs/>
                <w:i/>
                <w:iCs/>
                <w:sz w:val="20"/>
                <w:szCs w:val="20"/>
                <w:lang w:val="en-GB"/>
              </w:rPr>
              <w:t xml:space="preserve"> monitoring: </w:t>
            </w:r>
            <w:r w:rsidR="00F8088E" w:rsidRPr="00D86EE7">
              <w:rPr>
                <w:bCs/>
                <w:sz w:val="20"/>
                <w:szCs w:val="20"/>
                <w:lang w:val="en-GB"/>
              </w:rPr>
              <w:t>N/A</w:t>
            </w:r>
          </w:p>
        </w:tc>
      </w:tr>
    </w:tbl>
    <w:p w14:paraId="6901AC0D"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6068222" w14:textId="77777777" w:rsidTr="00E927C7">
        <w:tc>
          <w:tcPr>
            <w:tcW w:w="13994" w:type="dxa"/>
          </w:tcPr>
          <w:p w14:paraId="003250A8" w14:textId="65F1F853"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w:t>
            </w:r>
            <w:r w:rsidR="00CD10D1" w:rsidRPr="00D86EE7">
              <w:rPr>
                <w:b/>
                <w:sz w:val="20"/>
                <w:szCs w:val="20"/>
                <w:lang w:val="en-GB"/>
              </w:rPr>
              <w:t xml:space="preserve"> AND TOOLS</w:t>
            </w:r>
            <w:r w:rsidRPr="00D86EE7">
              <w:rPr>
                <w:b/>
                <w:sz w:val="20"/>
                <w:szCs w:val="20"/>
                <w:lang w:val="en-GB"/>
              </w:rPr>
              <w:t xml:space="preserve"> BY NTWC (D4)</w:t>
            </w:r>
          </w:p>
          <w:p w14:paraId="254D0005" w14:textId="5AB73A9B" w:rsidR="00A11774" w:rsidRPr="00D86EE7" w:rsidRDefault="0019601F" w:rsidP="00E927C7">
            <w:pPr>
              <w:spacing w:line="278" w:lineRule="auto"/>
              <w:jc w:val="left"/>
              <w:rPr>
                <w:bCs/>
                <w:sz w:val="20"/>
                <w:szCs w:val="20"/>
                <w:lang w:val="en-GB"/>
              </w:rPr>
            </w:pPr>
            <w:r w:rsidRPr="00D86EE7">
              <w:rPr>
                <w:bCs/>
                <w:sz w:val="20"/>
                <w:szCs w:val="20"/>
                <w:lang w:val="en-GB"/>
              </w:rPr>
              <w:t>YES</w:t>
            </w:r>
          </w:p>
        </w:tc>
      </w:tr>
    </w:tbl>
    <w:p w14:paraId="12BB0AB3"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10133CAB" w14:textId="77777777" w:rsidTr="00FB152F">
        <w:tc>
          <w:tcPr>
            <w:tcW w:w="657" w:type="pct"/>
            <w:vMerge w:val="restart"/>
            <w:shd w:val="clear" w:color="auto" w:fill="D9D9D9" w:themeFill="background1" w:themeFillShade="D9"/>
          </w:tcPr>
          <w:p w14:paraId="59BF3E1D" w14:textId="715ED541"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18BEC62A"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69C4F4C0"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43EE4C22"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27EB7AC9"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0FD240F9"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0A9516A9" w14:textId="77777777" w:rsidTr="00E927C7">
        <w:tc>
          <w:tcPr>
            <w:tcW w:w="657" w:type="pct"/>
            <w:vMerge/>
            <w:shd w:val="clear" w:color="auto" w:fill="D9D9D9" w:themeFill="background1" w:themeFillShade="D9"/>
          </w:tcPr>
          <w:p w14:paraId="4D0B260A"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3FBF3722"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5B2E39A"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AD25306"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1C80357"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01350B9B"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B0AFB78"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F5E1359"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718F9CC"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433F75B"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8A5156F"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6033FFB7"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5E5F8C1"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284E5D2"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F717DBB"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1FF163F9"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6CC071A2" w14:textId="77777777" w:rsidTr="00FB152F">
        <w:tc>
          <w:tcPr>
            <w:tcW w:w="657" w:type="pct"/>
            <w:vMerge w:val="restart"/>
            <w:vAlign w:val="center"/>
          </w:tcPr>
          <w:p w14:paraId="149304A6" w14:textId="77777777" w:rsidR="00114B92" w:rsidRPr="00D86EE7" w:rsidRDefault="00114B92" w:rsidP="00E927C7">
            <w:pPr>
              <w:jc w:val="left"/>
              <w:rPr>
                <w:bCs/>
                <w:sz w:val="20"/>
                <w:szCs w:val="20"/>
                <w:lang w:val="en-GB"/>
              </w:rPr>
            </w:pPr>
            <w:r w:rsidRPr="00D86EE7">
              <w:rPr>
                <w:bCs/>
                <w:sz w:val="20"/>
                <w:szCs w:val="20"/>
                <w:lang w:val="en-GB"/>
              </w:rPr>
              <w:t>Russian Federation</w:t>
            </w:r>
          </w:p>
        </w:tc>
        <w:tc>
          <w:tcPr>
            <w:tcW w:w="867" w:type="pct"/>
            <w:gridSpan w:val="3"/>
          </w:tcPr>
          <w:p w14:paraId="67261112" w14:textId="77777777" w:rsidR="00114B92" w:rsidRPr="00D86EE7" w:rsidRDefault="00114B92" w:rsidP="00E927C7">
            <w:pPr>
              <w:jc w:val="center"/>
              <w:rPr>
                <w:bCs/>
                <w:color w:val="333333"/>
                <w:sz w:val="20"/>
                <w:szCs w:val="20"/>
                <w:lang w:val="en-GB"/>
              </w:rPr>
            </w:pPr>
            <w:r w:rsidRPr="00D86EE7">
              <w:rPr>
                <w:bCs/>
                <w:color w:val="333333"/>
                <w:sz w:val="20"/>
                <w:szCs w:val="20"/>
                <w:lang w:val="en-GB"/>
              </w:rPr>
              <w:t>Severo-</w:t>
            </w:r>
            <w:proofErr w:type="spellStart"/>
            <w:r w:rsidRPr="00D86EE7">
              <w:rPr>
                <w:bCs/>
                <w:color w:val="333333"/>
                <w:sz w:val="20"/>
                <w:szCs w:val="20"/>
                <w:lang w:val="en-GB"/>
              </w:rPr>
              <w:t>Kurilsk</w:t>
            </w:r>
            <w:proofErr w:type="spellEnd"/>
          </w:p>
        </w:tc>
        <w:tc>
          <w:tcPr>
            <w:tcW w:w="870" w:type="pct"/>
            <w:gridSpan w:val="3"/>
          </w:tcPr>
          <w:p w14:paraId="3A69C54B" w14:textId="77777777" w:rsidR="00114B92" w:rsidRPr="00D86EE7" w:rsidRDefault="00114B92" w:rsidP="00E927C7">
            <w:pPr>
              <w:jc w:val="center"/>
              <w:rPr>
                <w:bCs/>
                <w:color w:val="333333"/>
                <w:sz w:val="20"/>
                <w:szCs w:val="20"/>
                <w:lang w:val="en-GB"/>
              </w:rPr>
            </w:pPr>
            <w:proofErr w:type="spellStart"/>
            <w:r w:rsidRPr="00D86EE7">
              <w:rPr>
                <w:bCs/>
                <w:color w:val="333333"/>
                <w:sz w:val="20"/>
                <w:szCs w:val="20"/>
                <w:lang w:val="en-GB"/>
              </w:rPr>
              <w:t>Yuzhno-Kurilsk</w:t>
            </w:r>
            <w:proofErr w:type="spellEnd"/>
          </w:p>
        </w:tc>
        <w:tc>
          <w:tcPr>
            <w:tcW w:w="870" w:type="pct"/>
            <w:gridSpan w:val="3"/>
          </w:tcPr>
          <w:p w14:paraId="06C29B5A" w14:textId="77777777" w:rsidR="00114B92" w:rsidRPr="00D86EE7" w:rsidRDefault="00114B92" w:rsidP="00E927C7">
            <w:pPr>
              <w:jc w:val="center"/>
              <w:rPr>
                <w:bCs/>
                <w:color w:val="333333"/>
                <w:sz w:val="20"/>
                <w:szCs w:val="20"/>
                <w:lang w:val="en-GB"/>
              </w:rPr>
            </w:pPr>
            <w:proofErr w:type="spellStart"/>
            <w:r w:rsidRPr="00D86EE7">
              <w:rPr>
                <w:bCs/>
                <w:color w:val="333333"/>
                <w:sz w:val="20"/>
                <w:szCs w:val="20"/>
                <w:lang w:val="en-GB"/>
              </w:rPr>
              <w:t>Malokurilskoe</w:t>
            </w:r>
            <w:proofErr w:type="spellEnd"/>
          </w:p>
        </w:tc>
        <w:tc>
          <w:tcPr>
            <w:tcW w:w="870" w:type="pct"/>
            <w:gridSpan w:val="3"/>
            <w:vMerge w:val="restart"/>
          </w:tcPr>
          <w:p w14:paraId="72CE7BA6" w14:textId="77777777" w:rsidR="00114B92" w:rsidRPr="00D86EE7" w:rsidRDefault="00114B92" w:rsidP="00E927C7">
            <w:pPr>
              <w:jc w:val="center"/>
              <w:rPr>
                <w:bCs/>
                <w:color w:val="333333"/>
                <w:sz w:val="20"/>
                <w:szCs w:val="20"/>
                <w:lang w:val="en-GB"/>
              </w:rPr>
            </w:pPr>
          </w:p>
        </w:tc>
        <w:tc>
          <w:tcPr>
            <w:tcW w:w="865" w:type="pct"/>
            <w:gridSpan w:val="3"/>
            <w:vMerge w:val="restart"/>
          </w:tcPr>
          <w:p w14:paraId="766A72BB" w14:textId="77777777" w:rsidR="00114B92" w:rsidRPr="00D86EE7" w:rsidRDefault="00114B92" w:rsidP="00E927C7">
            <w:pPr>
              <w:jc w:val="center"/>
              <w:rPr>
                <w:bCs/>
                <w:color w:val="333333"/>
                <w:sz w:val="20"/>
                <w:szCs w:val="20"/>
                <w:lang w:val="en-GB"/>
              </w:rPr>
            </w:pPr>
          </w:p>
        </w:tc>
      </w:tr>
      <w:tr w:rsidR="00114B92" w:rsidRPr="00D86EE7" w14:paraId="72FC8B79" w14:textId="77777777" w:rsidTr="00E927C7">
        <w:tc>
          <w:tcPr>
            <w:tcW w:w="657" w:type="pct"/>
            <w:vMerge/>
            <w:vAlign w:val="center"/>
          </w:tcPr>
          <w:p w14:paraId="2DD43DE0" w14:textId="77777777" w:rsidR="00114B92" w:rsidRPr="00D86EE7" w:rsidRDefault="00114B92" w:rsidP="00E927C7">
            <w:pPr>
              <w:jc w:val="left"/>
              <w:rPr>
                <w:bCs/>
                <w:sz w:val="20"/>
                <w:szCs w:val="20"/>
                <w:lang w:val="en-GB"/>
              </w:rPr>
            </w:pPr>
          </w:p>
        </w:tc>
        <w:tc>
          <w:tcPr>
            <w:tcW w:w="289" w:type="pct"/>
          </w:tcPr>
          <w:p w14:paraId="4256951D"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89" w:type="pct"/>
          </w:tcPr>
          <w:p w14:paraId="0EA3521B"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2A917DBF"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2A91DB1C"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388F8907"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7588B2CC"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1840337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72036A11"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08090876"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870" w:type="pct"/>
            <w:gridSpan w:val="3"/>
            <w:vMerge/>
          </w:tcPr>
          <w:p w14:paraId="5D965B20" w14:textId="77777777" w:rsidR="00114B92" w:rsidRPr="00D86EE7" w:rsidRDefault="00114B92" w:rsidP="00E927C7">
            <w:pPr>
              <w:jc w:val="center"/>
              <w:rPr>
                <w:bCs/>
                <w:color w:val="333333"/>
                <w:sz w:val="20"/>
                <w:szCs w:val="20"/>
                <w:lang w:val="en-GB"/>
              </w:rPr>
            </w:pPr>
          </w:p>
        </w:tc>
        <w:tc>
          <w:tcPr>
            <w:tcW w:w="865" w:type="pct"/>
            <w:gridSpan w:val="3"/>
            <w:vMerge/>
          </w:tcPr>
          <w:p w14:paraId="6C32C6AB" w14:textId="77777777" w:rsidR="00114B92" w:rsidRPr="00D86EE7" w:rsidRDefault="00114B92" w:rsidP="00E927C7">
            <w:pPr>
              <w:jc w:val="center"/>
              <w:rPr>
                <w:bCs/>
                <w:color w:val="333333"/>
                <w:sz w:val="20"/>
                <w:szCs w:val="20"/>
                <w:lang w:val="en-GB"/>
              </w:rPr>
            </w:pPr>
          </w:p>
        </w:tc>
      </w:tr>
    </w:tbl>
    <w:p w14:paraId="0E825F22"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471E8AFE" w14:textId="77777777" w:rsidR="00A11774" w:rsidRPr="00D86EE7" w:rsidRDefault="00A11774" w:rsidP="00A1014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A10144" w:rsidRPr="00D86EE7" w14:paraId="755D268C" w14:textId="77777777" w:rsidTr="00E927C7">
        <w:trPr>
          <w:trHeight w:val="300"/>
        </w:trPr>
        <w:tc>
          <w:tcPr>
            <w:tcW w:w="5000" w:type="pct"/>
            <w:shd w:val="clear" w:color="000000" w:fill="FFFFFF"/>
            <w:noWrap/>
            <w:hideMark/>
          </w:tcPr>
          <w:p w14:paraId="799C1EF9" w14:textId="5C3975A8" w:rsidR="00A10144" w:rsidRPr="00D86EE7" w:rsidRDefault="00A10144"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073FE3" w:rsidRPr="00D86EE7">
              <w:rPr>
                <w:rFonts w:eastAsia="Times New Roman"/>
                <w:bCs/>
                <w:color w:val="000000"/>
                <w:sz w:val="20"/>
                <w:szCs w:val="20"/>
                <w:lang w:val="en-GB"/>
              </w:rPr>
              <w:t>Sea level training, Inundation modelling training</w:t>
            </w:r>
          </w:p>
        </w:tc>
      </w:tr>
    </w:tbl>
    <w:p w14:paraId="119CBEE0" w14:textId="77777777" w:rsidR="00A10144" w:rsidRPr="00D86EE7" w:rsidRDefault="00A10144" w:rsidP="00A1014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A10144" w:rsidRPr="00D86EE7" w14:paraId="27E9D92E" w14:textId="77777777" w:rsidTr="00E927C7">
        <w:trPr>
          <w:trHeight w:val="301"/>
        </w:trPr>
        <w:tc>
          <w:tcPr>
            <w:tcW w:w="5000" w:type="pct"/>
            <w:shd w:val="clear" w:color="000000" w:fill="FFFFFF"/>
            <w:hideMark/>
          </w:tcPr>
          <w:p w14:paraId="45534E26" w14:textId="178BD8ED" w:rsidR="00A10144" w:rsidRPr="00D86EE7" w:rsidRDefault="00A10144"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073FE3" w:rsidRPr="00D86EE7">
              <w:rPr>
                <w:rFonts w:eastAsia="Times New Roman"/>
                <w:bCs/>
                <w:color w:val="000000"/>
                <w:sz w:val="20"/>
                <w:szCs w:val="20"/>
                <w:lang w:val="en-GB"/>
              </w:rPr>
              <w:t>There were no casualties from the tsunami, only material damage.</w:t>
            </w:r>
          </w:p>
        </w:tc>
      </w:tr>
    </w:tbl>
    <w:p w14:paraId="6574303A" w14:textId="77777777" w:rsidR="004A0F08" w:rsidRPr="00D86EE7" w:rsidRDefault="004A0F08" w:rsidP="00A10144">
      <w:pPr>
        <w:spacing w:line="278" w:lineRule="auto"/>
        <w:jc w:val="left"/>
        <w:rPr>
          <w:bCs/>
          <w:lang w:val="en-GB"/>
        </w:rPr>
        <w:sectPr w:rsidR="004A0F08" w:rsidRPr="00D86EE7" w:rsidSect="00C87A07">
          <w:pgSz w:w="16838" w:h="11906" w:orient="landscape"/>
          <w:pgMar w:top="1417" w:right="1417" w:bottom="1417" w:left="1417" w:header="283" w:footer="283" w:gutter="0"/>
          <w:cols w:space="708"/>
          <w:titlePg/>
          <w:docGrid w:linePitch="360"/>
        </w:sectPr>
      </w:pPr>
    </w:p>
    <w:p w14:paraId="4C21D59E" w14:textId="43F61F65" w:rsidR="00A10144" w:rsidRPr="00D86EE7" w:rsidRDefault="009822E3" w:rsidP="00A10144">
      <w:pPr>
        <w:spacing w:line="278" w:lineRule="auto"/>
        <w:jc w:val="left"/>
        <w:rPr>
          <w:lang w:val="en-GB"/>
        </w:rPr>
      </w:pPr>
      <w:r w:rsidRPr="00D86EE7">
        <w:rPr>
          <w:lang w:val="en-GB"/>
        </w:rPr>
        <w:lastRenderedPageBreak/>
        <w:t>Kamchatka</w:t>
      </w:r>
      <w:r w:rsidR="006C38FA">
        <w:rPr>
          <w:lang w:val="en-GB"/>
        </w:rPr>
        <w:t>, Russian Federation</w:t>
      </w:r>
    </w:p>
    <w:p w14:paraId="2C4B974D" w14:textId="24E135A9" w:rsidR="00674244" w:rsidRPr="00D86EE7" w:rsidRDefault="00674244" w:rsidP="00A10144">
      <w:pPr>
        <w:spacing w:line="278" w:lineRule="auto"/>
        <w:jc w:val="left"/>
        <w:rPr>
          <w:lang w:val="en-GB"/>
        </w:rPr>
      </w:pPr>
      <w:r w:rsidRPr="00D86EE7">
        <w:rPr>
          <w:noProof/>
          <w:lang w:val="en-GB"/>
        </w:rPr>
        <w:drawing>
          <wp:inline distT="0" distB="0" distL="0" distR="0" wp14:anchorId="2F5B6215" wp14:editId="670B2B56">
            <wp:extent cx="9526460" cy="6624000"/>
            <wp:effectExtent l="0" t="0" r="0" b="5715"/>
            <wp:docPr id="19060003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6460" cy="6624000"/>
                    </a:xfrm>
                    <a:prstGeom prst="rect">
                      <a:avLst/>
                    </a:prstGeom>
                    <a:noFill/>
                    <a:ln>
                      <a:noFill/>
                    </a:ln>
                  </pic:spPr>
                </pic:pic>
              </a:graphicData>
            </a:graphic>
          </wp:inline>
        </w:drawing>
      </w:r>
    </w:p>
    <w:p w14:paraId="559EE33B" w14:textId="7439FE4D" w:rsidR="009822E3" w:rsidRPr="00D86EE7" w:rsidRDefault="009822E3" w:rsidP="00A10144">
      <w:pPr>
        <w:spacing w:line="278" w:lineRule="auto"/>
        <w:jc w:val="left"/>
        <w:rPr>
          <w:bCs/>
          <w:lang w:val="en-GB"/>
        </w:rPr>
        <w:sectPr w:rsidR="009822E3" w:rsidRPr="00D86EE7" w:rsidSect="003A4479">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3994"/>
      </w:tblGrid>
      <w:tr w:rsidR="009822E3" w:rsidRPr="00D86EE7" w14:paraId="129B1830" w14:textId="77777777" w:rsidTr="00C51363">
        <w:tc>
          <w:tcPr>
            <w:tcW w:w="13994" w:type="dxa"/>
          </w:tcPr>
          <w:p w14:paraId="0EE76E69" w14:textId="77777777" w:rsidR="009822E3" w:rsidRPr="00D86EE7" w:rsidRDefault="009822E3" w:rsidP="00C51363">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5F835CED" w14:textId="77777777" w:rsidR="009822E3" w:rsidRPr="00D86EE7" w:rsidRDefault="009822E3" w:rsidP="00C51363">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Pr="00D86EE7">
              <w:rPr>
                <w:bCs/>
                <w:sz w:val="20"/>
                <w:szCs w:val="20"/>
                <w:lang w:val="en-GB"/>
              </w:rPr>
              <w:t>All Pacific stations</w:t>
            </w:r>
          </w:p>
          <w:p w14:paraId="4D90E56F" w14:textId="77777777" w:rsidR="009822E3" w:rsidRPr="00D86EE7" w:rsidRDefault="009822E3" w:rsidP="00C51363">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Pr="00D86EE7">
              <w:rPr>
                <w:bCs/>
                <w:sz w:val="20"/>
                <w:szCs w:val="20"/>
                <w:lang w:val="en-GB"/>
              </w:rPr>
              <w:t>GTS using NTWC tools, Tide tool, IOC Sea Level Station Monitoring Facility</w:t>
            </w:r>
          </w:p>
          <w:p w14:paraId="4ABEBE65" w14:textId="77777777" w:rsidR="009822E3" w:rsidRPr="00D86EE7" w:rsidRDefault="009822E3" w:rsidP="00C51363">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there is no monitoring: </w:t>
            </w:r>
            <w:r w:rsidRPr="00D86EE7">
              <w:rPr>
                <w:bCs/>
                <w:sz w:val="20"/>
                <w:szCs w:val="20"/>
                <w:lang w:val="en-GB"/>
              </w:rPr>
              <w:t>N/A</w:t>
            </w:r>
          </w:p>
        </w:tc>
      </w:tr>
    </w:tbl>
    <w:p w14:paraId="62FBA7B3" w14:textId="77777777" w:rsidR="009822E3" w:rsidRPr="00D86EE7" w:rsidRDefault="009822E3" w:rsidP="009822E3">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9822E3" w:rsidRPr="00D86EE7" w14:paraId="7F793971" w14:textId="77777777" w:rsidTr="00C51363">
        <w:tc>
          <w:tcPr>
            <w:tcW w:w="13994" w:type="dxa"/>
          </w:tcPr>
          <w:p w14:paraId="6B5D7C0E" w14:textId="77777777" w:rsidR="009822E3" w:rsidRPr="00D86EE7" w:rsidRDefault="009822E3" w:rsidP="00C51363">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AND TOOLS BY NTWC (D4)</w:t>
            </w:r>
          </w:p>
          <w:p w14:paraId="7C6D12DA" w14:textId="23C4C30E" w:rsidR="009822E3" w:rsidRPr="00D86EE7" w:rsidRDefault="00A73B27" w:rsidP="00C51363">
            <w:pPr>
              <w:spacing w:line="278" w:lineRule="auto"/>
              <w:jc w:val="left"/>
              <w:rPr>
                <w:bCs/>
                <w:sz w:val="20"/>
                <w:szCs w:val="20"/>
                <w:lang w:val="en-GB"/>
              </w:rPr>
            </w:pPr>
            <w:r w:rsidRPr="00D86EE7">
              <w:rPr>
                <w:bCs/>
                <w:sz w:val="20"/>
                <w:szCs w:val="20"/>
                <w:lang w:val="en-GB"/>
              </w:rPr>
              <w:t>NO</w:t>
            </w:r>
          </w:p>
        </w:tc>
      </w:tr>
    </w:tbl>
    <w:p w14:paraId="689D94D1" w14:textId="77777777" w:rsidR="009822E3" w:rsidRPr="00D86EE7" w:rsidRDefault="009822E3" w:rsidP="009822E3">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9822E3" w:rsidRPr="00D86EE7" w14:paraId="2F0EC6DE" w14:textId="77777777" w:rsidTr="00C51363">
        <w:tc>
          <w:tcPr>
            <w:tcW w:w="657" w:type="pct"/>
            <w:vMerge w:val="restart"/>
            <w:shd w:val="clear" w:color="auto" w:fill="D9D9D9" w:themeFill="background1" w:themeFillShade="D9"/>
          </w:tcPr>
          <w:p w14:paraId="0062FE01" w14:textId="77777777" w:rsidR="009822E3" w:rsidRPr="00D86EE7" w:rsidRDefault="009822E3" w:rsidP="00C51363">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70B72B4D" w14:textId="77777777" w:rsidR="009822E3" w:rsidRPr="00D86EE7" w:rsidRDefault="009822E3" w:rsidP="00C51363">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3E0518FE" w14:textId="77777777" w:rsidR="009822E3" w:rsidRPr="00D86EE7" w:rsidRDefault="009822E3" w:rsidP="00C51363">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649C9F6A" w14:textId="77777777" w:rsidR="009822E3" w:rsidRPr="00D86EE7" w:rsidRDefault="009822E3" w:rsidP="00C51363">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679C88DC" w14:textId="77777777" w:rsidR="009822E3" w:rsidRPr="00D86EE7" w:rsidRDefault="009822E3" w:rsidP="00C51363">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7B3B5A94" w14:textId="77777777" w:rsidR="009822E3" w:rsidRPr="00D86EE7" w:rsidRDefault="009822E3" w:rsidP="00C51363">
            <w:pPr>
              <w:jc w:val="center"/>
              <w:rPr>
                <w:b/>
                <w:sz w:val="20"/>
                <w:szCs w:val="20"/>
                <w:lang w:val="en-GB"/>
              </w:rPr>
            </w:pPr>
            <w:r w:rsidRPr="00D86EE7">
              <w:rPr>
                <w:b/>
                <w:sz w:val="20"/>
                <w:szCs w:val="20"/>
                <w:lang w:val="en-GB"/>
              </w:rPr>
              <w:t>Community 5</w:t>
            </w:r>
          </w:p>
        </w:tc>
      </w:tr>
      <w:tr w:rsidR="009822E3" w:rsidRPr="00D86EE7" w14:paraId="16C18A71" w14:textId="77777777" w:rsidTr="00C51363">
        <w:tc>
          <w:tcPr>
            <w:tcW w:w="657" w:type="pct"/>
            <w:vMerge/>
            <w:shd w:val="clear" w:color="auto" w:fill="D9D9D9" w:themeFill="background1" w:themeFillShade="D9"/>
          </w:tcPr>
          <w:p w14:paraId="64F00A16" w14:textId="77777777" w:rsidR="009822E3" w:rsidRPr="00D86EE7" w:rsidRDefault="009822E3" w:rsidP="00C51363">
            <w:pPr>
              <w:rPr>
                <w:b/>
                <w:sz w:val="20"/>
                <w:szCs w:val="20"/>
                <w:lang w:val="en-GB"/>
              </w:rPr>
            </w:pPr>
          </w:p>
        </w:tc>
        <w:tc>
          <w:tcPr>
            <w:tcW w:w="289" w:type="pct"/>
            <w:shd w:val="clear" w:color="auto" w:fill="D9D9D9" w:themeFill="background1" w:themeFillShade="D9"/>
          </w:tcPr>
          <w:p w14:paraId="67BFED38" w14:textId="77777777" w:rsidR="009822E3" w:rsidRPr="00D86EE7" w:rsidRDefault="009822E3" w:rsidP="00C51363">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8FC6784" w14:textId="77777777" w:rsidR="009822E3" w:rsidRPr="00D86EE7" w:rsidRDefault="009822E3" w:rsidP="00C51363">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61C1B8E" w14:textId="77777777" w:rsidR="009822E3" w:rsidRPr="00D86EE7" w:rsidRDefault="009822E3" w:rsidP="00C51363">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F59DFF1" w14:textId="77777777" w:rsidR="009822E3" w:rsidRPr="00D86EE7" w:rsidRDefault="009822E3" w:rsidP="00C51363">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5F0F3B9" w14:textId="77777777" w:rsidR="009822E3" w:rsidRPr="00D86EE7" w:rsidRDefault="009822E3" w:rsidP="00C51363">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7C2CB83" w14:textId="77777777" w:rsidR="009822E3" w:rsidRPr="00D86EE7" w:rsidRDefault="009822E3" w:rsidP="00C51363">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7062920" w14:textId="77777777" w:rsidR="009822E3" w:rsidRPr="00D86EE7" w:rsidRDefault="009822E3" w:rsidP="00C51363">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62645D81" w14:textId="77777777" w:rsidR="009822E3" w:rsidRPr="00D86EE7" w:rsidRDefault="009822E3" w:rsidP="00C51363">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F641680" w14:textId="77777777" w:rsidR="009822E3" w:rsidRPr="00D86EE7" w:rsidRDefault="009822E3" w:rsidP="00C51363">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DBFF0E8" w14:textId="77777777" w:rsidR="009822E3" w:rsidRPr="00D86EE7" w:rsidRDefault="009822E3" w:rsidP="00C51363">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789EE44" w14:textId="77777777" w:rsidR="009822E3" w:rsidRPr="00D86EE7" w:rsidRDefault="009822E3" w:rsidP="00C51363">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1867575" w14:textId="77777777" w:rsidR="009822E3" w:rsidRPr="00D86EE7" w:rsidRDefault="009822E3" w:rsidP="00C51363">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6E54B94E" w14:textId="77777777" w:rsidR="009822E3" w:rsidRPr="00D86EE7" w:rsidRDefault="009822E3" w:rsidP="00C51363">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355E131" w14:textId="77777777" w:rsidR="009822E3" w:rsidRPr="00D86EE7" w:rsidRDefault="009822E3" w:rsidP="00C51363">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50ACF861" w14:textId="77777777" w:rsidR="009822E3" w:rsidRPr="00D86EE7" w:rsidRDefault="009822E3" w:rsidP="00C51363">
            <w:pPr>
              <w:jc w:val="center"/>
              <w:rPr>
                <w:b/>
                <w:sz w:val="20"/>
                <w:szCs w:val="20"/>
                <w:lang w:val="en-GB"/>
              </w:rPr>
            </w:pPr>
            <w:r w:rsidRPr="00D86EE7">
              <w:rPr>
                <w:b/>
                <w:sz w:val="20"/>
                <w:szCs w:val="20"/>
                <w:lang w:val="en-GB"/>
              </w:rPr>
              <w:t>PPL</w:t>
            </w:r>
          </w:p>
        </w:tc>
      </w:tr>
      <w:tr w:rsidR="009822E3" w:rsidRPr="00D86EE7" w14:paraId="4657EB48" w14:textId="77777777" w:rsidTr="00C51363">
        <w:tc>
          <w:tcPr>
            <w:tcW w:w="657" w:type="pct"/>
            <w:vMerge w:val="restart"/>
            <w:vAlign w:val="center"/>
          </w:tcPr>
          <w:p w14:paraId="0DD96839" w14:textId="77777777" w:rsidR="009822E3" w:rsidRPr="00D86EE7" w:rsidRDefault="009822E3" w:rsidP="00C51363">
            <w:pPr>
              <w:jc w:val="left"/>
              <w:rPr>
                <w:bCs/>
                <w:sz w:val="20"/>
                <w:szCs w:val="20"/>
                <w:lang w:val="en-GB"/>
              </w:rPr>
            </w:pPr>
            <w:r w:rsidRPr="00D86EE7">
              <w:rPr>
                <w:bCs/>
                <w:sz w:val="20"/>
                <w:szCs w:val="20"/>
                <w:lang w:val="en-GB"/>
              </w:rPr>
              <w:t>Russian Federation</w:t>
            </w:r>
          </w:p>
          <w:p w14:paraId="19E8C56E" w14:textId="2BB01351" w:rsidR="0024194A" w:rsidRPr="00D86EE7" w:rsidRDefault="00742BCF" w:rsidP="00C51363">
            <w:pPr>
              <w:jc w:val="left"/>
              <w:rPr>
                <w:bCs/>
                <w:sz w:val="20"/>
                <w:szCs w:val="20"/>
                <w:lang w:val="en-GB"/>
              </w:rPr>
            </w:pPr>
            <w:r w:rsidRPr="00D86EE7">
              <w:rPr>
                <w:bCs/>
                <w:sz w:val="20"/>
                <w:szCs w:val="20"/>
                <w:lang w:val="en-GB"/>
              </w:rPr>
              <w:t>Kamchatka</w:t>
            </w:r>
          </w:p>
        </w:tc>
        <w:tc>
          <w:tcPr>
            <w:tcW w:w="867" w:type="pct"/>
            <w:gridSpan w:val="3"/>
          </w:tcPr>
          <w:p w14:paraId="11EABF2B" w14:textId="5D25F759" w:rsidR="009822E3" w:rsidRPr="00D86EE7" w:rsidRDefault="0024194A" w:rsidP="00C51363">
            <w:pPr>
              <w:jc w:val="center"/>
              <w:rPr>
                <w:bCs/>
                <w:color w:val="333333"/>
                <w:sz w:val="20"/>
                <w:szCs w:val="20"/>
                <w:lang w:val="en-GB"/>
              </w:rPr>
            </w:pPr>
            <w:r w:rsidRPr="00D86EE7">
              <w:rPr>
                <w:bCs/>
                <w:color w:val="333333"/>
                <w:sz w:val="20"/>
                <w:szCs w:val="20"/>
                <w:lang w:val="en-GB"/>
              </w:rPr>
              <w:t>-</w:t>
            </w:r>
          </w:p>
        </w:tc>
        <w:tc>
          <w:tcPr>
            <w:tcW w:w="870" w:type="pct"/>
            <w:gridSpan w:val="3"/>
          </w:tcPr>
          <w:p w14:paraId="75B47C8E" w14:textId="148EEF98" w:rsidR="009822E3" w:rsidRPr="00D86EE7" w:rsidRDefault="0024194A" w:rsidP="00C51363">
            <w:pPr>
              <w:jc w:val="center"/>
              <w:rPr>
                <w:bCs/>
                <w:color w:val="333333"/>
                <w:sz w:val="20"/>
                <w:szCs w:val="20"/>
                <w:lang w:val="en-GB"/>
              </w:rPr>
            </w:pPr>
            <w:r w:rsidRPr="00D86EE7">
              <w:rPr>
                <w:bCs/>
                <w:color w:val="333333"/>
                <w:sz w:val="20"/>
                <w:szCs w:val="20"/>
                <w:lang w:val="en-GB"/>
              </w:rPr>
              <w:t>-</w:t>
            </w:r>
          </w:p>
        </w:tc>
        <w:tc>
          <w:tcPr>
            <w:tcW w:w="870" w:type="pct"/>
            <w:gridSpan w:val="3"/>
          </w:tcPr>
          <w:p w14:paraId="281B4CAC" w14:textId="4A8A6107" w:rsidR="009822E3" w:rsidRPr="00D86EE7" w:rsidRDefault="0024194A" w:rsidP="00C51363">
            <w:pPr>
              <w:jc w:val="center"/>
              <w:rPr>
                <w:bCs/>
                <w:color w:val="333333"/>
                <w:sz w:val="20"/>
                <w:szCs w:val="20"/>
                <w:lang w:val="en-GB"/>
              </w:rPr>
            </w:pPr>
            <w:r w:rsidRPr="00D86EE7">
              <w:rPr>
                <w:bCs/>
                <w:color w:val="333333"/>
                <w:sz w:val="20"/>
                <w:szCs w:val="20"/>
                <w:lang w:val="en-GB"/>
              </w:rPr>
              <w:t>-</w:t>
            </w:r>
          </w:p>
        </w:tc>
        <w:tc>
          <w:tcPr>
            <w:tcW w:w="870" w:type="pct"/>
            <w:gridSpan w:val="3"/>
          </w:tcPr>
          <w:p w14:paraId="3A592A57" w14:textId="39B915F8" w:rsidR="009822E3" w:rsidRPr="00D86EE7" w:rsidRDefault="0024194A" w:rsidP="00C51363">
            <w:pPr>
              <w:jc w:val="center"/>
              <w:rPr>
                <w:bCs/>
                <w:color w:val="333333"/>
                <w:sz w:val="20"/>
                <w:szCs w:val="20"/>
                <w:lang w:val="en-GB"/>
              </w:rPr>
            </w:pPr>
            <w:r w:rsidRPr="00D86EE7">
              <w:rPr>
                <w:bCs/>
                <w:color w:val="333333"/>
                <w:sz w:val="20"/>
                <w:szCs w:val="20"/>
                <w:lang w:val="en-GB"/>
              </w:rPr>
              <w:t>-</w:t>
            </w:r>
          </w:p>
        </w:tc>
        <w:tc>
          <w:tcPr>
            <w:tcW w:w="865" w:type="pct"/>
            <w:gridSpan w:val="3"/>
          </w:tcPr>
          <w:p w14:paraId="09BA2CDE" w14:textId="0C8CAF6D" w:rsidR="009822E3" w:rsidRPr="00D86EE7" w:rsidRDefault="0024194A" w:rsidP="00C51363">
            <w:pPr>
              <w:jc w:val="center"/>
              <w:rPr>
                <w:bCs/>
                <w:color w:val="333333"/>
                <w:sz w:val="20"/>
                <w:szCs w:val="20"/>
                <w:lang w:val="en-GB"/>
              </w:rPr>
            </w:pPr>
            <w:r w:rsidRPr="00D86EE7">
              <w:rPr>
                <w:bCs/>
                <w:color w:val="333333"/>
                <w:sz w:val="20"/>
                <w:szCs w:val="20"/>
                <w:lang w:val="en-GB"/>
              </w:rPr>
              <w:t>-</w:t>
            </w:r>
          </w:p>
        </w:tc>
      </w:tr>
      <w:tr w:rsidR="00F76D09" w:rsidRPr="00D86EE7" w14:paraId="4CF17796" w14:textId="77777777" w:rsidTr="00F76D09">
        <w:tc>
          <w:tcPr>
            <w:tcW w:w="657" w:type="pct"/>
            <w:vMerge/>
            <w:vAlign w:val="center"/>
          </w:tcPr>
          <w:p w14:paraId="35EA108F" w14:textId="77777777" w:rsidR="00F76D09" w:rsidRPr="00D86EE7" w:rsidRDefault="00F76D09" w:rsidP="00C51363">
            <w:pPr>
              <w:jc w:val="left"/>
              <w:rPr>
                <w:bCs/>
                <w:sz w:val="20"/>
                <w:szCs w:val="20"/>
                <w:lang w:val="en-GB"/>
              </w:rPr>
            </w:pPr>
          </w:p>
        </w:tc>
        <w:tc>
          <w:tcPr>
            <w:tcW w:w="289" w:type="pct"/>
          </w:tcPr>
          <w:p w14:paraId="6F8A0AE6" w14:textId="01765E13" w:rsidR="00F76D09" w:rsidRPr="00D86EE7" w:rsidRDefault="00F76D09" w:rsidP="00C51363">
            <w:pPr>
              <w:jc w:val="center"/>
              <w:rPr>
                <w:bCs/>
                <w:color w:val="333333"/>
                <w:sz w:val="20"/>
                <w:szCs w:val="20"/>
                <w:lang w:val="en-GB"/>
              </w:rPr>
            </w:pPr>
          </w:p>
        </w:tc>
        <w:tc>
          <w:tcPr>
            <w:tcW w:w="289" w:type="pct"/>
          </w:tcPr>
          <w:p w14:paraId="1DD1084D" w14:textId="41D0C730" w:rsidR="00F76D09" w:rsidRPr="00D86EE7" w:rsidRDefault="00F76D09" w:rsidP="00C51363">
            <w:pPr>
              <w:jc w:val="center"/>
              <w:rPr>
                <w:bCs/>
                <w:color w:val="333333"/>
                <w:sz w:val="20"/>
                <w:szCs w:val="20"/>
                <w:lang w:val="en-GB"/>
              </w:rPr>
            </w:pPr>
          </w:p>
        </w:tc>
        <w:tc>
          <w:tcPr>
            <w:tcW w:w="290" w:type="pct"/>
          </w:tcPr>
          <w:p w14:paraId="7738376E" w14:textId="75867203" w:rsidR="00F76D09" w:rsidRPr="00D86EE7" w:rsidRDefault="00F76D09" w:rsidP="00C51363">
            <w:pPr>
              <w:jc w:val="center"/>
              <w:rPr>
                <w:bCs/>
                <w:color w:val="333333"/>
                <w:sz w:val="20"/>
                <w:szCs w:val="20"/>
                <w:lang w:val="en-GB"/>
              </w:rPr>
            </w:pPr>
          </w:p>
        </w:tc>
        <w:tc>
          <w:tcPr>
            <w:tcW w:w="290" w:type="pct"/>
          </w:tcPr>
          <w:p w14:paraId="42B35F69" w14:textId="58D16E6F" w:rsidR="00F76D09" w:rsidRPr="00D86EE7" w:rsidRDefault="00F76D09" w:rsidP="00C51363">
            <w:pPr>
              <w:jc w:val="center"/>
              <w:rPr>
                <w:bCs/>
                <w:color w:val="333333"/>
                <w:sz w:val="20"/>
                <w:szCs w:val="20"/>
                <w:lang w:val="en-GB"/>
              </w:rPr>
            </w:pPr>
          </w:p>
        </w:tc>
        <w:tc>
          <w:tcPr>
            <w:tcW w:w="290" w:type="pct"/>
          </w:tcPr>
          <w:p w14:paraId="76602113" w14:textId="6589215A" w:rsidR="00F76D09" w:rsidRPr="00D86EE7" w:rsidRDefault="00F76D09" w:rsidP="00C51363">
            <w:pPr>
              <w:jc w:val="center"/>
              <w:rPr>
                <w:bCs/>
                <w:color w:val="333333"/>
                <w:sz w:val="20"/>
                <w:szCs w:val="20"/>
                <w:lang w:val="en-GB"/>
              </w:rPr>
            </w:pPr>
          </w:p>
        </w:tc>
        <w:tc>
          <w:tcPr>
            <w:tcW w:w="290" w:type="pct"/>
          </w:tcPr>
          <w:p w14:paraId="60E1BF40" w14:textId="2E7BFC41" w:rsidR="00F76D09" w:rsidRPr="00D86EE7" w:rsidRDefault="00F76D09" w:rsidP="00C51363">
            <w:pPr>
              <w:jc w:val="center"/>
              <w:rPr>
                <w:bCs/>
                <w:color w:val="333333"/>
                <w:sz w:val="20"/>
                <w:szCs w:val="20"/>
                <w:lang w:val="en-GB"/>
              </w:rPr>
            </w:pPr>
          </w:p>
        </w:tc>
        <w:tc>
          <w:tcPr>
            <w:tcW w:w="290" w:type="pct"/>
          </w:tcPr>
          <w:p w14:paraId="4F72E313" w14:textId="4780AD0F" w:rsidR="00F76D09" w:rsidRPr="00D86EE7" w:rsidRDefault="00F76D09" w:rsidP="00C51363">
            <w:pPr>
              <w:jc w:val="center"/>
              <w:rPr>
                <w:bCs/>
                <w:color w:val="333333"/>
                <w:sz w:val="20"/>
                <w:szCs w:val="20"/>
                <w:lang w:val="en-GB"/>
              </w:rPr>
            </w:pPr>
          </w:p>
        </w:tc>
        <w:tc>
          <w:tcPr>
            <w:tcW w:w="290" w:type="pct"/>
          </w:tcPr>
          <w:p w14:paraId="057E2E2B" w14:textId="120E3E82" w:rsidR="00F76D09" w:rsidRPr="00D86EE7" w:rsidRDefault="00F76D09" w:rsidP="00C51363">
            <w:pPr>
              <w:jc w:val="center"/>
              <w:rPr>
                <w:bCs/>
                <w:color w:val="333333"/>
                <w:sz w:val="20"/>
                <w:szCs w:val="20"/>
                <w:lang w:val="en-GB"/>
              </w:rPr>
            </w:pPr>
          </w:p>
        </w:tc>
        <w:tc>
          <w:tcPr>
            <w:tcW w:w="290" w:type="pct"/>
          </w:tcPr>
          <w:p w14:paraId="54BDC810" w14:textId="25CBAF3B" w:rsidR="00F76D09" w:rsidRPr="00D86EE7" w:rsidRDefault="00F76D09" w:rsidP="00C51363">
            <w:pPr>
              <w:jc w:val="center"/>
              <w:rPr>
                <w:bCs/>
                <w:color w:val="333333"/>
                <w:sz w:val="20"/>
                <w:szCs w:val="20"/>
                <w:lang w:val="en-GB"/>
              </w:rPr>
            </w:pPr>
          </w:p>
        </w:tc>
        <w:tc>
          <w:tcPr>
            <w:tcW w:w="290" w:type="pct"/>
          </w:tcPr>
          <w:p w14:paraId="396FE30F" w14:textId="77777777" w:rsidR="00F76D09" w:rsidRPr="00D86EE7" w:rsidRDefault="00F76D09" w:rsidP="00C51363">
            <w:pPr>
              <w:jc w:val="center"/>
              <w:rPr>
                <w:bCs/>
                <w:color w:val="333333"/>
                <w:sz w:val="20"/>
                <w:szCs w:val="20"/>
                <w:lang w:val="en-GB"/>
              </w:rPr>
            </w:pPr>
          </w:p>
        </w:tc>
        <w:tc>
          <w:tcPr>
            <w:tcW w:w="290" w:type="pct"/>
          </w:tcPr>
          <w:p w14:paraId="14667757" w14:textId="77777777" w:rsidR="00F76D09" w:rsidRPr="00D86EE7" w:rsidRDefault="00F76D09" w:rsidP="00C51363">
            <w:pPr>
              <w:jc w:val="center"/>
              <w:rPr>
                <w:bCs/>
                <w:color w:val="333333"/>
                <w:sz w:val="20"/>
                <w:szCs w:val="20"/>
                <w:lang w:val="en-GB"/>
              </w:rPr>
            </w:pPr>
          </w:p>
        </w:tc>
        <w:tc>
          <w:tcPr>
            <w:tcW w:w="290" w:type="pct"/>
          </w:tcPr>
          <w:p w14:paraId="0FB1009B" w14:textId="1142597E" w:rsidR="00F76D09" w:rsidRPr="00D86EE7" w:rsidRDefault="00F76D09" w:rsidP="00C51363">
            <w:pPr>
              <w:jc w:val="center"/>
              <w:rPr>
                <w:bCs/>
                <w:color w:val="333333"/>
                <w:sz w:val="20"/>
                <w:szCs w:val="20"/>
                <w:lang w:val="en-GB"/>
              </w:rPr>
            </w:pPr>
          </w:p>
        </w:tc>
        <w:tc>
          <w:tcPr>
            <w:tcW w:w="288" w:type="pct"/>
          </w:tcPr>
          <w:p w14:paraId="27F5B218" w14:textId="77777777" w:rsidR="00F76D09" w:rsidRPr="00D86EE7" w:rsidRDefault="00F76D09" w:rsidP="00C51363">
            <w:pPr>
              <w:jc w:val="center"/>
              <w:rPr>
                <w:bCs/>
                <w:color w:val="333333"/>
                <w:sz w:val="20"/>
                <w:szCs w:val="20"/>
                <w:lang w:val="en-GB"/>
              </w:rPr>
            </w:pPr>
          </w:p>
        </w:tc>
        <w:tc>
          <w:tcPr>
            <w:tcW w:w="288" w:type="pct"/>
          </w:tcPr>
          <w:p w14:paraId="17BE052F" w14:textId="77777777" w:rsidR="00F76D09" w:rsidRPr="00D86EE7" w:rsidRDefault="00F76D09" w:rsidP="00C51363">
            <w:pPr>
              <w:jc w:val="center"/>
              <w:rPr>
                <w:bCs/>
                <w:color w:val="333333"/>
                <w:sz w:val="20"/>
                <w:szCs w:val="20"/>
                <w:lang w:val="en-GB"/>
              </w:rPr>
            </w:pPr>
          </w:p>
        </w:tc>
        <w:tc>
          <w:tcPr>
            <w:tcW w:w="288" w:type="pct"/>
          </w:tcPr>
          <w:p w14:paraId="1470F847" w14:textId="1F6605B5" w:rsidR="00F76D09" w:rsidRPr="00D86EE7" w:rsidRDefault="00F76D09" w:rsidP="00C51363">
            <w:pPr>
              <w:jc w:val="center"/>
              <w:rPr>
                <w:bCs/>
                <w:color w:val="333333"/>
                <w:sz w:val="20"/>
                <w:szCs w:val="20"/>
                <w:lang w:val="en-GB"/>
              </w:rPr>
            </w:pPr>
          </w:p>
        </w:tc>
      </w:tr>
    </w:tbl>
    <w:p w14:paraId="66858D62" w14:textId="77777777" w:rsidR="009822E3" w:rsidRPr="00D86EE7" w:rsidRDefault="009822E3" w:rsidP="009822E3">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2C8DC4EA" w14:textId="77777777" w:rsidR="009822E3" w:rsidRPr="00D86EE7" w:rsidRDefault="009822E3" w:rsidP="009822E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822E3" w:rsidRPr="00D86EE7" w14:paraId="78124AFC" w14:textId="77777777" w:rsidTr="00C51363">
        <w:trPr>
          <w:trHeight w:val="300"/>
        </w:trPr>
        <w:tc>
          <w:tcPr>
            <w:tcW w:w="5000" w:type="pct"/>
            <w:shd w:val="clear" w:color="000000" w:fill="FFFFFF"/>
            <w:noWrap/>
            <w:hideMark/>
          </w:tcPr>
          <w:p w14:paraId="55C81674" w14:textId="2530AF54" w:rsidR="009822E3" w:rsidRPr="00D86EE7" w:rsidRDefault="009822E3" w:rsidP="00C51363">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E611D7" w:rsidRPr="00D86EE7">
              <w:rPr>
                <w:rFonts w:eastAsia="Times New Roman"/>
                <w:bCs/>
                <w:color w:val="000000"/>
                <w:sz w:val="20"/>
                <w:szCs w:val="20"/>
                <w:lang w:val="en-GB"/>
              </w:rPr>
              <w:t xml:space="preserve">Seismic training, </w:t>
            </w:r>
            <w:r w:rsidRPr="00D86EE7">
              <w:rPr>
                <w:rFonts w:eastAsia="Times New Roman"/>
                <w:bCs/>
                <w:color w:val="000000"/>
                <w:sz w:val="20"/>
                <w:szCs w:val="20"/>
                <w:lang w:val="en-GB"/>
              </w:rPr>
              <w:t>Sea level training, Inundation modelling training</w:t>
            </w:r>
          </w:p>
        </w:tc>
      </w:tr>
    </w:tbl>
    <w:p w14:paraId="70D3A67F" w14:textId="77777777" w:rsidR="009822E3" w:rsidRPr="00D86EE7" w:rsidRDefault="009822E3" w:rsidP="009822E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822E3" w:rsidRPr="00D86EE7" w14:paraId="66637379" w14:textId="77777777" w:rsidTr="00C51363">
        <w:trPr>
          <w:trHeight w:val="301"/>
        </w:trPr>
        <w:tc>
          <w:tcPr>
            <w:tcW w:w="5000" w:type="pct"/>
            <w:shd w:val="clear" w:color="000000" w:fill="FFFFFF"/>
            <w:hideMark/>
          </w:tcPr>
          <w:p w14:paraId="02A74735" w14:textId="0206B5BF" w:rsidR="009822E3" w:rsidRPr="00D86EE7" w:rsidRDefault="009822E3" w:rsidP="00C51363">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605FBA" w:rsidRPr="00D86EE7">
              <w:rPr>
                <w:rFonts w:eastAsia="Times New Roman"/>
                <w:bCs/>
                <w:color w:val="000000"/>
                <w:sz w:val="20"/>
                <w:szCs w:val="20"/>
                <w:lang w:val="en-GB"/>
              </w:rPr>
              <w:t>Not answered</w:t>
            </w:r>
          </w:p>
        </w:tc>
      </w:tr>
    </w:tbl>
    <w:p w14:paraId="675BC975" w14:textId="593B5E56" w:rsidR="004A0F08" w:rsidRPr="00D86EE7" w:rsidRDefault="004A0F08" w:rsidP="00A10144">
      <w:pPr>
        <w:spacing w:line="278" w:lineRule="auto"/>
        <w:jc w:val="left"/>
        <w:rPr>
          <w:bCs/>
          <w:lang w:val="en-GB"/>
        </w:rPr>
      </w:pPr>
    </w:p>
    <w:p w14:paraId="00BBAC89" w14:textId="77777777" w:rsidR="00A10144" w:rsidRPr="00D86EE7" w:rsidRDefault="00A10144">
      <w:pPr>
        <w:spacing w:after="160" w:line="278" w:lineRule="auto"/>
        <w:jc w:val="left"/>
        <w:rPr>
          <w:bCs/>
          <w:lang w:val="en-GB"/>
        </w:rPr>
        <w:sectPr w:rsidR="00A10144" w:rsidRPr="00D86EE7" w:rsidSect="009822E3">
          <w:pgSz w:w="16838" w:h="11906" w:orient="landscape"/>
          <w:pgMar w:top="1417" w:right="1417" w:bottom="1417" w:left="1417" w:header="283" w:footer="283" w:gutter="0"/>
          <w:cols w:space="708"/>
          <w:titlePg/>
          <w:docGrid w:linePitch="360"/>
        </w:sectPr>
      </w:pPr>
    </w:p>
    <w:p w14:paraId="052DD942" w14:textId="0E8CAE87" w:rsidR="00651826" w:rsidRPr="00D86EE7" w:rsidRDefault="00651826" w:rsidP="00903DE1">
      <w:pPr>
        <w:pStyle w:val="Title2KM"/>
        <w:ind w:left="1134" w:hanging="709"/>
        <w:rPr>
          <w:lang w:val="en-GB"/>
        </w:rPr>
      </w:pPr>
      <w:bookmarkStart w:id="167" w:name="_Toc214060415"/>
      <w:r w:rsidRPr="00D86EE7">
        <w:rPr>
          <w:lang w:val="en-GB"/>
        </w:rPr>
        <w:lastRenderedPageBreak/>
        <w:t>Samoa</w:t>
      </w:r>
      <w:bookmarkEnd w:id="167"/>
    </w:p>
    <w:p w14:paraId="0E521442" w14:textId="1203BC5D" w:rsidR="004A74AF" w:rsidRPr="00D86EE7" w:rsidRDefault="003B7742" w:rsidP="004A74AF">
      <w:pPr>
        <w:rPr>
          <w:bCs/>
          <w:lang w:val="en-GB"/>
        </w:rPr>
      </w:pPr>
      <w:r w:rsidRPr="00D86EE7">
        <w:rPr>
          <w:bCs/>
          <w:noProof/>
          <w:lang w:val="en-GB"/>
        </w:rPr>
        <w:drawing>
          <wp:inline distT="0" distB="0" distL="0" distR="0" wp14:anchorId="089E3DDA" wp14:editId="08601DF6">
            <wp:extent cx="9972040" cy="6593205"/>
            <wp:effectExtent l="0" t="0" r="0" b="0"/>
            <wp:docPr id="153907789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77C190BE"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4CD0F818" w14:textId="77777777" w:rsidTr="00E927C7">
        <w:tc>
          <w:tcPr>
            <w:tcW w:w="13994" w:type="dxa"/>
          </w:tcPr>
          <w:p w14:paraId="38D70731"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2C3BA3FD" w14:textId="534EC4CC"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C5099" w:rsidRPr="00D86EE7">
              <w:rPr>
                <w:bCs/>
                <w:sz w:val="20"/>
                <w:szCs w:val="20"/>
                <w:lang w:val="en-GB"/>
              </w:rPr>
              <w:t>All Pacific stations</w:t>
            </w:r>
          </w:p>
          <w:p w14:paraId="070EFBCD" w14:textId="001140C7"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w:t>
            </w:r>
          </w:p>
          <w:p w14:paraId="64DEA79C" w14:textId="40AB20AC"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F16901" w:rsidRPr="00D86EE7">
              <w:rPr>
                <w:bCs/>
                <w:i/>
                <w:iCs/>
                <w:sz w:val="20"/>
                <w:szCs w:val="20"/>
                <w:lang w:val="en-GB"/>
              </w:rPr>
              <w:t>there is no</w:t>
            </w:r>
            <w:r w:rsidRPr="00D86EE7">
              <w:rPr>
                <w:bCs/>
                <w:i/>
                <w:iCs/>
                <w:sz w:val="20"/>
                <w:szCs w:val="20"/>
                <w:lang w:val="en-GB"/>
              </w:rPr>
              <w:t xml:space="preserve"> monitoring: </w:t>
            </w:r>
            <w:r w:rsidR="00F16901" w:rsidRPr="00D86EE7">
              <w:rPr>
                <w:bCs/>
                <w:sz w:val="20"/>
                <w:szCs w:val="20"/>
                <w:lang w:val="en-GB"/>
              </w:rPr>
              <w:t>N/A</w:t>
            </w:r>
          </w:p>
        </w:tc>
      </w:tr>
    </w:tbl>
    <w:p w14:paraId="07CA8431"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08E80729" w14:textId="77777777" w:rsidTr="00E927C7">
        <w:tc>
          <w:tcPr>
            <w:tcW w:w="13994" w:type="dxa"/>
          </w:tcPr>
          <w:p w14:paraId="7F3E0C9C" w14:textId="3A5304F7"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CD0822" w:rsidRPr="00D86EE7">
              <w:rPr>
                <w:b/>
                <w:sz w:val="20"/>
                <w:szCs w:val="20"/>
                <w:lang w:val="en-GB"/>
              </w:rPr>
              <w:t xml:space="preserve">AND TOOLS </w:t>
            </w:r>
            <w:r w:rsidRPr="00D86EE7">
              <w:rPr>
                <w:b/>
                <w:sz w:val="20"/>
                <w:szCs w:val="20"/>
                <w:lang w:val="en-GB"/>
              </w:rPr>
              <w:t>BY NTWC (D4)</w:t>
            </w:r>
          </w:p>
          <w:p w14:paraId="0A76C173" w14:textId="73332B17" w:rsidR="00A11774" w:rsidRPr="00D86EE7" w:rsidRDefault="00CD0822" w:rsidP="00E927C7">
            <w:pPr>
              <w:spacing w:line="278" w:lineRule="auto"/>
              <w:jc w:val="left"/>
              <w:rPr>
                <w:bCs/>
                <w:sz w:val="20"/>
                <w:szCs w:val="20"/>
                <w:lang w:val="en-GB"/>
              </w:rPr>
            </w:pPr>
            <w:r w:rsidRPr="00D86EE7">
              <w:rPr>
                <w:bCs/>
                <w:sz w:val="20"/>
                <w:szCs w:val="20"/>
                <w:lang w:val="en-GB"/>
              </w:rPr>
              <w:t>NO</w:t>
            </w:r>
          </w:p>
        </w:tc>
      </w:tr>
    </w:tbl>
    <w:p w14:paraId="48677414"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7FB7C98" w14:textId="77777777" w:rsidTr="00FB152F">
        <w:tc>
          <w:tcPr>
            <w:tcW w:w="657" w:type="pct"/>
            <w:vMerge w:val="restart"/>
            <w:shd w:val="clear" w:color="auto" w:fill="D9D9D9" w:themeFill="background1" w:themeFillShade="D9"/>
          </w:tcPr>
          <w:p w14:paraId="35930AEC" w14:textId="36B6FAC9"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516C185"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350AF797"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00C92165"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3F12C262"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4DB80743"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0D207F7A" w14:textId="77777777" w:rsidTr="00E927C7">
        <w:tc>
          <w:tcPr>
            <w:tcW w:w="657" w:type="pct"/>
            <w:vMerge/>
            <w:shd w:val="clear" w:color="auto" w:fill="D9D9D9" w:themeFill="background1" w:themeFillShade="D9"/>
          </w:tcPr>
          <w:p w14:paraId="75E7923B"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4FE1D86B"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6386BCC"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D8C2C4D"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658C72D7"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81E9F62"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9D5676B"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AED2E29"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810E73B"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B83CAE1"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A0AEABC"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FDC15B3"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93940FA"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047EA591"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09A270FD"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37D54E10"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4430CB9C" w14:textId="77777777" w:rsidTr="00FB152F">
        <w:tc>
          <w:tcPr>
            <w:tcW w:w="657" w:type="pct"/>
            <w:vMerge w:val="restart"/>
            <w:vAlign w:val="center"/>
          </w:tcPr>
          <w:p w14:paraId="32C71F9F" w14:textId="77777777" w:rsidR="00114B92" w:rsidRPr="00D86EE7" w:rsidRDefault="00114B92" w:rsidP="00E927C7">
            <w:pPr>
              <w:jc w:val="left"/>
              <w:rPr>
                <w:bCs/>
                <w:sz w:val="20"/>
                <w:szCs w:val="20"/>
                <w:lang w:val="en-GB"/>
              </w:rPr>
            </w:pPr>
            <w:r w:rsidRPr="00D86EE7">
              <w:rPr>
                <w:bCs/>
                <w:sz w:val="20"/>
                <w:szCs w:val="20"/>
                <w:lang w:val="en-GB"/>
              </w:rPr>
              <w:t>Samoa</w:t>
            </w:r>
          </w:p>
        </w:tc>
        <w:tc>
          <w:tcPr>
            <w:tcW w:w="867" w:type="pct"/>
            <w:gridSpan w:val="3"/>
          </w:tcPr>
          <w:p w14:paraId="1C14E85C" w14:textId="0D08FC22" w:rsidR="00114B92" w:rsidRPr="00D86EE7" w:rsidRDefault="00CD0822" w:rsidP="00E927C7">
            <w:pPr>
              <w:jc w:val="center"/>
              <w:rPr>
                <w:bCs/>
                <w:sz w:val="20"/>
                <w:szCs w:val="20"/>
                <w:lang w:val="en-GB"/>
              </w:rPr>
            </w:pPr>
            <w:r w:rsidRPr="00D86EE7">
              <w:rPr>
                <w:bCs/>
                <w:sz w:val="20"/>
                <w:szCs w:val="20"/>
                <w:lang w:val="en-GB"/>
              </w:rPr>
              <w:t>-</w:t>
            </w:r>
          </w:p>
        </w:tc>
        <w:tc>
          <w:tcPr>
            <w:tcW w:w="870" w:type="pct"/>
            <w:gridSpan w:val="3"/>
          </w:tcPr>
          <w:p w14:paraId="6922E3D7" w14:textId="2CBD51AF" w:rsidR="00114B92" w:rsidRPr="00D86EE7" w:rsidRDefault="00CD0822" w:rsidP="00E927C7">
            <w:pPr>
              <w:jc w:val="center"/>
              <w:rPr>
                <w:bCs/>
                <w:sz w:val="20"/>
                <w:szCs w:val="20"/>
                <w:lang w:val="en-GB"/>
              </w:rPr>
            </w:pPr>
            <w:r w:rsidRPr="00D86EE7">
              <w:rPr>
                <w:bCs/>
                <w:sz w:val="20"/>
                <w:szCs w:val="20"/>
                <w:lang w:val="en-GB"/>
              </w:rPr>
              <w:t>-</w:t>
            </w:r>
          </w:p>
        </w:tc>
        <w:tc>
          <w:tcPr>
            <w:tcW w:w="870" w:type="pct"/>
            <w:gridSpan w:val="3"/>
          </w:tcPr>
          <w:p w14:paraId="7A8BA7D0" w14:textId="75F37C4A" w:rsidR="00114B92" w:rsidRPr="00D86EE7" w:rsidRDefault="00CD0822" w:rsidP="00E927C7">
            <w:pPr>
              <w:jc w:val="center"/>
              <w:rPr>
                <w:bCs/>
                <w:sz w:val="20"/>
                <w:szCs w:val="20"/>
                <w:lang w:val="en-GB"/>
              </w:rPr>
            </w:pPr>
            <w:r w:rsidRPr="00D86EE7">
              <w:rPr>
                <w:bCs/>
                <w:sz w:val="20"/>
                <w:szCs w:val="20"/>
                <w:lang w:val="en-GB"/>
              </w:rPr>
              <w:t>-</w:t>
            </w:r>
          </w:p>
        </w:tc>
        <w:tc>
          <w:tcPr>
            <w:tcW w:w="870" w:type="pct"/>
            <w:gridSpan w:val="3"/>
          </w:tcPr>
          <w:p w14:paraId="5AB1C84D" w14:textId="18F41B4C" w:rsidR="00114B92" w:rsidRPr="00D86EE7" w:rsidRDefault="00CD0822" w:rsidP="00E927C7">
            <w:pPr>
              <w:jc w:val="center"/>
              <w:rPr>
                <w:bCs/>
                <w:sz w:val="20"/>
                <w:szCs w:val="20"/>
                <w:lang w:val="en-GB"/>
              </w:rPr>
            </w:pPr>
            <w:r w:rsidRPr="00D86EE7">
              <w:rPr>
                <w:bCs/>
                <w:sz w:val="20"/>
                <w:szCs w:val="20"/>
                <w:lang w:val="en-GB"/>
              </w:rPr>
              <w:t>-</w:t>
            </w:r>
          </w:p>
        </w:tc>
        <w:tc>
          <w:tcPr>
            <w:tcW w:w="865" w:type="pct"/>
            <w:gridSpan w:val="3"/>
          </w:tcPr>
          <w:p w14:paraId="715E27FB" w14:textId="67C7E230" w:rsidR="00114B92" w:rsidRPr="00D86EE7" w:rsidRDefault="00CD0822" w:rsidP="00E927C7">
            <w:pPr>
              <w:jc w:val="center"/>
              <w:rPr>
                <w:bCs/>
                <w:sz w:val="20"/>
                <w:szCs w:val="20"/>
                <w:lang w:val="en-GB"/>
              </w:rPr>
            </w:pPr>
            <w:r w:rsidRPr="00D86EE7">
              <w:rPr>
                <w:bCs/>
                <w:sz w:val="20"/>
                <w:szCs w:val="20"/>
                <w:lang w:val="en-GB"/>
              </w:rPr>
              <w:t>-</w:t>
            </w:r>
          </w:p>
        </w:tc>
      </w:tr>
      <w:tr w:rsidR="00114B92" w:rsidRPr="00D86EE7" w14:paraId="0B89714F" w14:textId="77777777" w:rsidTr="00E927C7">
        <w:tc>
          <w:tcPr>
            <w:tcW w:w="657" w:type="pct"/>
            <w:vMerge/>
            <w:vAlign w:val="center"/>
          </w:tcPr>
          <w:p w14:paraId="1EFFEA3A" w14:textId="77777777" w:rsidR="00114B92" w:rsidRPr="00D86EE7" w:rsidRDefault="00114B92" w:rsidP="00E927C7">
            <w:pPr>
              <w:jc w:val="left"/>
              <w:rPr>
                <w:bCs/>
                <w:sz w:val="20"/>
                <w:szCs w:val="20"/>
                <w:lang w:val="en-GB"/>
              </w:rPr>
            </w:pPr>
          </w:p>
        </w:tc>
        <w:tc>
          <w:tcPr>
            <w:tcW w:w="289" w:type="pct"/>
          </w:tcPr>
          <w:p w14:paraId="5AC982A5" w14:textId="77777777" w:rsidR="00114B92" w:rsidRPr="00D86EE7" w:rsidRDefault="00114B92" w:rsidP="00E927C7">
            <w:pPr>
              <w:jc w:val="center"/>
              <w:rPr>
                <w:bCs/>
                <w:color w:val="333333"/>
                <w:sz w:val="20"/>
                <w:szCs w:val="20"/>
                <w:lang w:val="en-GB"/>
              </w:rPr>
            </w:pPr>
          </w:p>
        </w:tc>
        <w:tc>
          <w:tcPr>
            <w:tcW w:w="289" w:type="pct"/>
          </w:tcPr>
          <w:p w14:paraId="7FA5CA08" w14:textId="77777777" w:rsidR="00114B92" w:rsidRPr="00D86EE7" w:rsidRDefault="00114B92" w:rsidP="00E927C7">
            <w:pPr>
              <w:jc w:val="center"/>
              <w:rPr>
                <w:bCs/>
                <w:color w:val="333333"/>
                <w:sz w:val="20"/>
                <w:szCs w:val="20"/>
                <w:lang w:val="en-GB"/>
              </w:rPr>
            </w:pPr>
          </w:p>
        </w:tc>
        <w:tc>
          <w:tcPr>
            <w:tcW w:w="290" w:type="pct"/>
          </w:tcPr>
          <w:p w14:paraId="164489CC" w14:textId="77777777" w:rsidR="00114B92" w:rsidRPr="00D86EE7" w:rsidRDefault="00114B92" w:rsidP="00E927C7">
            <w:pPr>
              <w:jc w:val="center"/>
              <w:rPr>
                <w:bCs/>
                <w:color w:val="333333"/>
                <w:sz w:val="20"/>
                <w:szCs w:val="20"/>
                <w:lang w:val="en-GB"/>
              </w:rPr>
            </w:pPr>
          </w:p>
        </w:tc>
        <w:tc>
          <w:tcPr>
            <w:tcW w:w="290" w:type="pct"/>
          </w:tcPr>
          <w:p w14:paraId="5E67185F" w14:textId="77777777" w:rsidR="00114B92" w:rsidRPr="00D86EE7" w:rsidRDefault="00114B92" w:rsidP="00E927C7">
            <w:pPr>
              <w:jc w:val="center"/>
              <w:rPr>
                <w:bCs/>
                <w:color w:val="333333"/>
                <w:sz w:val="20"/>
                <w:szCs w:val="20"/>
                <w:lang w:val="en-GB"/>
              </w:rPr>
            </w:pPr>
          </w:p>
        </w:tc>
        <w:tc>
          <w:tcPr>
            <w:tcW w:w="290" w:type="pct"/>
          </w:tcPr>
          <w:p w14:paraId="341ED65E" w14:textId="77777777" w:rsidR="00114B92" w:rsidRPr="00D86EE7" w:rsidRDefault="00114B92" w:rsidP="00E927C7">
            <w:pPr>
              <w:jc w:val="center"/>
              <w:rPr>
                <w:bCs/>
                <w:color w:val="333333"/>
                <w:sz w:val="20"/>
                <w:szCs w:val="20"/>
                <w:lang w:val="en-GB"/>
              </w:rPr>
            </w:pPr>
          </w:p>
        </w:tc>
        <w:tc>
          <w:tcPr>
            <w:tcW w:w="290" w:type="pct"/>
          </w:tcPr>
          <w:p w14:paraId="1E12B688" w14:textId="77777777" w:rsidR="00114B92" w:rsidRPr="00D86EE7" w:rsidRDefault="00114B92" w:rsidP="00E927C7">
            <w:pPr>
              <w:jc w:val="center"/>
              <w:rPr>
                <w:bCs/>
                <w:color w:val="333333"/>
                <w:sz w:val="20"/>
                <w:szCs w:val="20"/>
                <w:lang w:val="en-GB"/>
              </w:rPr>
            </w:pPr>
          </w:p>
        </w:tc>
        <w:tc>
          <w:tcPr>
            <w:tcW w:w="290" w:type="pct"/>
          </w:tcPr>
          <w:p w14:paraId="4EF145D7" w14:textId="77777777" w:rsidR="00114B92" w:rsidRPr="00D86EE7" w:rsidRDefault="00114B92" w:rsidP="00E927C7">
            <w:pPr>
              <w:jc w:val="center"/>
              <w:rPr>
                <w:bCs/>
                <w:color w:val="333333"/>
                <w:sz w:val="20"/>
                <w:szCs w:val="20"/>
                <w:lang w:val="en-GB"/>
              </w:rPr>
            </w:pPr>
          </w:p>
        </w:tc>
        <w:tc>
          <w:tcPr>
            <w:tcW w:w="290" w:type="pct"/>
          </w:tcPr>
          <w:p w14:paraId="1911190F" w14:textId="77777777" w:rsidR="00114B92" w:rsidRPr="00D86EE7" w:rsidRDefault="00114B92" w:rsidP="00E927C7">
            <w:pPr>
              <w:jc w:val="center"/>
              <w:rPr>
                <w:bCs/>
                <w:color w:val="333333"/>
                <w:sz w:val="20"/>
                <w:szCs w:val="20"/>
                <w:lang w:val="en-GB"/>
              </w:rPr>
            </w:pPr>
          </w:p>
        </w:tc>
        <w:tc>
          <w:tcPr>
            <w:tcW w:w="290" w:type="pct"/>
          </w:tcPr>
          <w:p w14:paraId="3FFB00A8" w14:textId="77777777" w:rsidR="00114B92" w:rsidRPr="00D86EE7" w:rsidRDefault="00114B92" w:rsidP="00E927C7">
            <w:pPr>
              <w:jc w:val="center"/>
              <w:rPr>
                <w:bCs/>
                <w:color w:val="333333"/>
                <w:sz w:val="20"/>
                <w:szCs w:val="20"/>
                <w:lang w:val="en-GB"/>
              </w:rPr>
            </w:pPr>
          </w:p>
        </w:tc>
        <w:tc>
          <w:tcPr>
            <w:tcW w:w="290" w:type="pct"/>
          </w:tcPr>
          <w:p w14:paraId="1B550D51" w14:textId="77777777" w:rsidR="00114B92" w:rsidRPr="00D86EE7" w:rsidRDefault="00114B92" w:rsidP="00E927C7">
            <w:pPr>
              <w:jc w:val="center"/>
              <w:rPr>
                <w:bCs/>
                <w:color w:val="333333"/>
                <w:sz w:val="20"/>
                <w:szCs w:val="20"/>
                <w:lang w:val="en-GB"/>
              </w:rPr>
            </w:pPr>
          </w:p>
        </w:tc>
        <w:tc>
          <w:tcPr>
            <w:tcW w:w="290" w:type="pct"/>
          </w:tcPr>
          <w:p w14:paraId="28EC9F90" w14:textId="77777777" w:rsidR="00114B92" w:rsidRPr="00D86EE7" w:rsidRDefault="00114B92" w:rsidP="00E927C7">
            <w:pPr>
              <w:jc w:val="center"/>
              <w:rPr>
                <w:bCs/>
                <w:color w:val="333333"/>
                <w:sz w:val="20"/>
                <w:szCs w:val="20"/>
                <w:lang w:val="en-GB"/>
              </w:rPr>
            </w:pPr>
          </w:p>
        </w:tc>
        <w:tc>
          <w:tcPr>
            <w:tcW w:w="290" w:type="pct"/>
          </w:tcPr>
          <w:p w14:paraId="18B22790" w14:textId="77777777" w:rsidR="00114B92" w:rsidRPr="00D86EE7" w:rsidRDefault="00114B92" w:rsidP="00E927C7">
            <w:pPr>
              <w:jc w:val="center"/>
              <w:rPr>
                <w:bCs/>
                <w:color w:val="333333"/>
                <w:sz w:val="20"/>
                <w:szCs w:val="20"/>
                <w:lang w:val="en-GB"/>
              </w:rPr>
            </w:pPr>
          </w:p>
        </w:tc>
        <w:tc>
          <w:tcPr>
            <w:tcW w:w="289" w:type="pct"/>
          </w:tcPr>
          <w:p w14:paraId="05A48766" w14:textId="77777777" w:rsidR="00114B92" w:rsidRPr="00D86EE7" w:rsidRDefault="00114B92" w:rsidP="00E927C7">
            <w:pPr>
              <w:jc w:val="center"/>
              <w:rPr>
                <w:bCs/>
                <w:color w:val="333333"/>
                <w:sz w:val="20"/>
                <w:szCs w:val="20"/>
                <w:lang w:val="en-GB"/>
              </w:rPr>
            </w:pPr>
          </w:p>
        </w:tc>
        <w:tc>
          <w:tcPr>
            <w:tcW w:w="289" w:type="pct"/>
          </w:tcPr>
          <w:p w14:paraId="13EAFD7E" w14:textId="77777777" w:rsidR="00114B92" w:rsidRPr="00D86EE7" w:rsidRDefault="00114B92" w:rsidP="00E927C7">
            <w:pPr>
              <w:jc w:val="center"/>
              <w:rPr>
                <w:bCs/>
                <w:color w:val="333333"/>
                <w:sz w:val="20"/>
                <w:szCs w:val="20"/>
                <w:lang w:val="en-GB"/>
              </w:rPr>
            </w:pPr>
          </w:p>
        </w:tc>
        <w:tc>
          <w:tcPr>
            <w:tcW w:w="287" w:type="pct"/>
          </w:tcPr>
          <w:p w14:paraId="390B8F69" w14:textId="77777777" w:rsidR="00114B92" w:rsidRPr="00D86EE7" w:rsidRDefault="00114B92" w:rsidP="00E927C7">
            <w:pPr>
              <w:jc w:val="center"/>
              <w:rPr>
                <w:bCs/>
                <w:color w:val="333333"/>
                <w:sz w:val="20"/>
                <w:szCs w:val="20"/>
                <w:lang w:val="en-GB"/>
              </w:rPr>
            </w:pPr>
          </w:p>
        </w:tc>
      </w:tr>
    </w:tbl>
    <w:p w14:paraId="1BD75A96"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5DB30BC2" w14:textId="77777777" w:rsidR="00A11774" w:rsidRPr="00D86EE7" w:rsidRDefault="00A11774" w:rsidP="00A1014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A10144" w:rsidRPr="00D86EE7" w14:paraId="7F8D3986" w14:textId="77777777" w:rsidTr="00E927C7">
        <w:trPr>
          <w:trHeight w:val="300"/>
        </w:trPr>
        <w:tc>
          <w:tcPr>
            <w:tcW w:w="5000" w:type="pct"/>
            <w:shd w:val="clear" w:color="000000" w:fill="FFFFFF"/>
            <w:noWrap/>
            <w:hideMark/>
          </w:tcPr>
          <w:p w14:paraId="134956A2" w14:textId="449A716A" w:rsidR="00A10144" w:rsidRPr="00D86EE7" w:rsidRDefault="00A10144"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8F7F39"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67E4BE1E" w14:textId="77777777" w:rsidR="00A10144" w:rsidRPr="00D86EE7" w:rsidRDefault="00A10144" w:rsidP="00A1014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A10144" w:rsidRPr="00D86EE7" w14:paraId="39F7B83A" w14:textId="77777777" w:rsidTr="00E927C7">
        <w:trPr>
          <w:trHeight w:val="301"/>
        </w:trPr>
        <w:tc>
          <w:tcPr>
            <w:tcW w:w="5000" w:type="pct"/>
            <w:shd w:val="clear" w:color="000000" w:fill="FFFFFF"/>
            <w:hideMark/>
          </w:tcPr>
          <w:p w14:paraId="4D5E693A" w14:textId="4A82D280" w:rsidR="00A10144" w:rsidRPr="00D86EE7" w:rsidRDefault="00A10144"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4A0C21" w:rsidRPr="00D86EE7">
              <w:rPr>
                <w:rFonts w:eastAsia="Times New Roman"/>
                <w:bCs/>
                <w:color w:val="000000"/>
                <w:sz w:val="20"/>
                <w:szCs w:val="20"/>
                <w:lang w:val="en-GB"/>
              </w:rPr>
              <w:t>Not answered</w:t>
            </w:r>
          </w:p>
        </w:tc>
      </w:tr>
    </w:tbl>
    <w:p w14:paraId="4425B683" w14:textId="77777777" w:rsidR="00A10144" w:rsidRPr="00D86EE7" w:rsidRDefault="00A10144" w:rsidP="00A10144">
      <w:pPr>
        <w:spacing w:line="278" w:lineRule="auto"/>
        <w:jc w:val="left"/>
        <w:rPr>
          <w:bCs/>
          <w:lang w:val="en-GB"/>
        </w:rPr>
      </w:pPr>
    </w:p>
    <w:p w14:paraId="6E81F7C5" w14:textId="77777777" w:rsidR="00A10144" w:rsidRPr="00D86EE7" w:rsidRDefault="00A10144">
      <w:pPr>
        <w:spacing w:after="160" w:line="278" w:lineRule="auto"/>
        <w:jc w:val="left"/>
        <w:rPr>
          <w:bCs/>
          <w:lang w:val="en-GB"/>
        </w:rPr>
        <w:sectPr w:rsidR="00A10144" w:rsidRPr="00D86EE7" w:rsidSect="00A10144">
          <w:pgSz w:w="16838" w:h="11906" w:orient="landscape"/>
          <w:pgMar w:top="1417" w:right="1417" w:bottom="1417" w:left="1417" w:header="283" w:footer="283" w:gutter="0"/>
          <w:cols w:space="708"/>
          <w:titlePg/>
          <w:docGrid w:linePitch="360"/>
        </w:sectPr>
      </w:pPr>
    </w:p>
    <w:p w14:paraId="7735B2E1" w14:textId="32A45C4F" w:rsidR="00651826" w:rsidRPr="00D86EE7" w:rsidRDefault="00651826" w:rsidP="00903DE1">
      <w:pPr>
        <w:pStyle w:val="Title2KM"/>
        <w:ind w:left="1134" w:hanging="709"/>
        <w:rPr>
          <w:lang w:val="en-GB"/>
        </w:rPr>
      </w:pPr>
      <w:bookmarkStart w:id="168" w:name="_Toc214060416"/>
      <w:r w:rsidRPr="00D86EE7">
        <w:rPr>
          <w:lang w:val="en-GB"/>
        </w:rPr>
        <w:lastRenderedPageBreak/>
        <w:t>Solomon Islands</w:t>
      </w:r>
      <w:bookmarkEnd w:id="168"/>
    </w:p>
    <w:p w14:paraId="1353FBE3" w14:textId="2D002694" w:rsidR="004A74AF" w:rsidRPr="00D86EE7" w:rsidRDefault="003B7742" w:rsidP="004A74AF">
      <w:pPr>
        <w:rPr>
          <w:bCs/>
          <w:lang w:val="en-GB"/>
        </w:rPr>
      </w:pPr>
      <w:r w:rsidRPr="00D86EE7">
        <w:rPr>
          <w:bCs/>
          <w:noProof/>
          <w:lang w:val="en-GB"/>
        </w:rPr>
        <w:drawing>
          <wp:inline distT="0" distB="0" distL="0" distR="0" wp14:anchorId="742A9233" wp14:editId="4B2D2FBD">
            <wp:extent cx="9972040" cy="6593205"/>
            <wp:effectExtent l="0" t="0" r="0" b="0"/>
            <wp:docPr id="198114304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3834F2B0"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B66603B" w14:textId="77777777" w:rsidTr="00E927C7">
        <w:tc>
          <w:tcPr>
            <w:tcW w:w="13994" w:type="dxa"/>
          </w:tcPr>
          <w:p w14:paraId="0CB30018"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4A174EF7" w14:textId="6103370F"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7A7A51" w:rsidRPr="00D86EE7">
              <w:rPr>
                <w:bCs/>
                <w:sz w:val="20"/>
                <w:szCs w:val="20"/>
                <w:lang w:val="en-GB"/>
              </w:rPr>
              <w:t>Some Pacific stations</w:t>
            </w:r>
          </w:p>
          <w:p w14:paraId="7B3D470C" w14:textId="1B6B3BFD"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w:t>
            </w:r>
          </w:p>
          <w:p w14:paraId="78DB9815" w14:textId="7BA2462E"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F16901" w:rsidRPr="00D86EE7">
              <w:rPr>
                <w:bCs/>
                <w:i/>
                <w:iCs/>
                <w:sz w:val="20"/>
                <w:szCs w:val="20"/>
                <w:lang w:val="en-GB"/>
              </w:rPr>
              <w:t>there is no</w:t>
            </w:r>
            <w:r w:rsidRPr="00D86EE7">
              <w:rPr>
                <w:bCs/>
                <w:i/>
                <w:iCs/>
                <w:sz w:val="20"/>
                <w:szCs w:val="20"/>
                <w:lang w:val="en-GB"/>
              </w:rPr>
              <w:t xml:space="preserve"> monitoring: </w:t>
            </w:r>
            <w:r w:rsidR="00F16901" w:rsidRPr="00D86EE7">
              <w:rPr>
                <w:bCs/>
                <w:sz w:val="20"/>
                <w:szCs w:val="20"/>
                <w:lang w:val="en-GB"/>
              </w:rPr>
              <w:t>N/A</w:t>
            </w:r>
          </w:p>
        </w:tc>
      </w:tr>
    </w:tbl>
    <w:p w14:paraId="418681FD"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232ED89B" w14:textId="77777777" w:rsidTr="00E927C7">
        <w:tc>
          <w:tcPr>
            <w:tcW w:w="13994" w:type="dxa"/>
          </w:tcPr>
          <w:p w14:paraId="6035967B" w14:textId="5F51C4DE"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CD0822" w:rsidRPr="00D86EE7">
              <w:rPr>
                <w:b/>
                <w:sz w:val="20"/>
                <w:szCs w:val="20"/>
                <w:lang w:val="en-GB"/>
              </w:rPr>
              <w:t xml:space="preserve">AND TOOLS </w:t>
            </w:r>
            <w:r w:rsidRPr="00D86EE7">
              <w:rPr>
                <w:b/>
                <w:sz w:val="20"/>
                <w:szCs w:val="20"/>
                <w:lang w:val="en-GB"/>
              </w:rPr>
              <w:t>BY NTWC (D4)</w:t>
            </w:r>
          </w:p>
          <w:p w14:paraId="02DAE925" w14:textId="485ECE06" w:rsidR="00A11774" w:rsidRPr="00D86EE7" w:rsidRDefault="00F06CA6" w:rsidP="00E927C7">
            <w:pPr>
              <w:spacing w:line="278" w:lineRule="auto"/>
              <w:jc w:val="left"/>
              <w:rPr>
                <w:bCs/>
                <w:sz w:val="20"/>
                <w:szCs w:val="20"/>
                <w:lang w:val="en-GB"/>
              </w:rPr>
            </w:pPr>
            <w:r w:rsidRPr="00D86EE7">
              <w:rPr>
                <w:bCs/>
                <w:sz w:val="20"/>
                <w:szCs w:val="20"/>
                <w:lang w:val="en-GB"/>
              </w:rPr>
              <w:t>NO</w:t>
            </w:r>
          </w:p>
        </w:tc>
      </w:tr>
    </w:tbl>
    <w:p w14:paraId="57387393"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250C1243" w14:textId="77777777" w:rsidTr="00FB152F">
        <w:tc>
          <w:tcPr>
            <w:tcW w:w="657" w:type="pct"/>
            <w:vMerge w:val="restart"/>
            <w:shd w:val="clear" w:color="auto" w:fill="D9D9D9" w:themeFill="background1" w:themeFillShade="D9"/>
          </w:tcPr>
          <w:p w14:paraId="1B2A2B47" w14:textId="1BA7E510"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3BCB05EE"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6AF4BB5"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3DF84D33"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79B66D79"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6692B3E4"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4A371F60" w14:textId="77777777" w:rsidTr="00E927C7">
        <w:tc>
          <w:tcPr>
            <w:tcW w:w="657" w:type="pct"/>
            <w:vMerge/>
            <w:shd w:val="clear" w:color="auto" w:fill="D9D9D9" w:themeFill="background1" w:themeFillShade="D9"/>
          </w:tcPr>
          <w:p w14:paraId="5B256569"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44B05B84"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CB39FC9"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205AAC6"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E755615"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3674298A"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16A58AB"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7D8612E"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314D903"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1D5FD84"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96B77FD"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AE6DFE2"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62792B5"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5733E6AB"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7D2521CF"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148EED6D"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7A4584BB" w14:textId="77777777" w:rsidTr="00FB152F">
        <w:tc>
          <w:tcPr>
            <w:tcW w:w="657" w:type="pct"/>
            <w:vMerge w:val="restart"/>
            <w:vAlign w:val="center"/>
          </w:tcPr>
          <w:p w14:paraId="3FBB893B" w14:textId="77777777" w:rsidR="00114B92" w:rsidRPr="00D86EE7" w:rsidRDefault="00114B92" w:rsidP="00E927C7">
            <w:pPr>
              <w:jc w:val="left"/>
              <w:rPr>
                <w:bCs/>
                <w:sz w:val="20"/>
                <w:szCs w:val="20"/>
                <w:lang w:val="en-GB"/>
              </w:rPr>
            </w:pPr>
            <w:r w:rsidRPr="00D86EE7">
              <w:rPr>
                <w:bCs/>
                <w:sz w:val="20"/>
                <w:szCs w:val="20"/>
                <w:lang w:val="en-GB"/>
              </w:rPr>
              <w:t>Solomon Islands</w:t>
            </w:r>
          </w:p>
        </w:tc>
        <w:tc>
          <w:tcPr>
            <w:tcW w:w="867" w:type="pct"/>
            <w:gridSpan w:val="3"/>
          </w:tcPr>
          <w:p w14:paraId="188C70BB" w14:textId="77777777" w:rsidR="00114B92" w:rsidRPr="00D86EE7" w:rsidRDefault="00114B92" w:rsidP="00E927C7">
            <w:pPr>
              <w:jc w:val="center"/>
              <w:rPr>
                <w:rFonts w:eastAsia="Times New Roman"/>
                <w:bCs/>
                <w:color w:val="333333"/>
                <w:sz w:val="20"/>
                <w:szCs w:val="20"/>
                <w:lang w:val="en-GB"/>
              </w:rPr>
            </w:pPr>
            <w:r w:rsidRPr="00D86EE7">
              <w:rPr>
                <w:bCs/>
                <w:color w:val="333333"/>
                <w:sz w:val="20"/>
                <w:szCs w:val="20"/>
                <w:lang w:val="en-GB"/>
              </w:rPr>
              <w:t>Wagina, Choiseul Province</w:t>
            </w:r>
          </w:p>
        </w:tc>
        <w:tc>
          <w:tcPr>
            <w:tcW w:w="870" w:type="pct"/>
            <w:gridSpan w:val="3"/>
            <w:vMerge w:val="restart"/>
          </w:tcPr>
          <w:p w14:paraId="5ECD76AC" w14:textId="77777777" w:rsidR="00114B92" w:rsidRPr="00D86EE7" w:rsidRDefault="00114B92" w:rsidP="00E927C7">
            <w:pPr>
              <w:jc w:val="center"/>
              <w:rPr>
                <w:bCs/>
                <w:sz w:val="20"/>
                <w:szCs w:val="20"/>
                <w:lang w:val="en-GB"/>
              </w:rPr>
            </w:pPr>
          </w:p>
        </w:tc>
        <w:tc>
          <w:tcPr>
            <w:tcW w:w="870" w:type="pct"/>
            <w:gridSpan w:val="3"/>
            <w:vMerge w:val="restart"/>
          </w:tcPr>
          <w:p w14:paraId="0B4E7BEE" w14:textId="77777777" w:rsidR="00114B92" w:rsidRPr="00D86EE7" w:rsidRDefault="00114B92" w:rsidP="00E927C7">
            <w:pPr>
              <w:jc w:val="center"/>
              <w:rPr>
                <w:bCs/>
                <w:sz w:val="20"/>
                <w:szCs w:val="20"/>
                <w:lang w:val="en-GB"/>
              </w:rPr>
            </w:pPr>
          </w:p>
        </w:tc>
        <w:tc>
          <w:tcPr>
            <w:tcW w:w="870" w:type="pct"/>
            <w:gridSpan w:val="3"/>
            <w:vMerge w:val="restart"/>
          </w:tcPr>
          <w:p w14:paraId="5CF50BF6" w14:textId="77777777" w:rsidR="00114B92" w:rsidRPr="00D86EE7" w:rsidRDefault="00114B92" w:rsidP="00E927C7">
            <w:pPr>
              <w:jc w:val="center"/>
              <w:rPr>
                <w:bCs/>
                <w:sz w:val="20"/>
                <w:szCs w:val="20"/>
                <w:lang w:val="en-GB"/>
              </w:rPr>
            </w:pPr>
          </w:p>
        </w:tc>
        <w:tc>
          <w:tcPr>
            <w:tcW w:w="865" w:type="pct"/>
            <w:gridSpan w:val="3"/>
            <w:vMerge w:val="restart"/>
          </w:tcPr>
          <w:p w14:paraId="3FD8C68A" w14:textId="77777777" w:rsidR="00114B92" w:rsidRPr="00D86EE7" w:rsidRDefault="00114B92" w:rsidP="00E927C7">
            <w:pPr>
              <w:jc w:val="center"/>
              <w:rPr>
                <w:bCs/>
                <w:sz w:val="20"/>
                <w:szCs w:val="20"/>
                <w:lang w:val="en-GB"/>
              </w:rPr>
            </w:pPr>
          </w:p>
        </w:tc>
      </w:tr>
      <w:tr w:rsidR="00114B92" w:rsidRPr="00D86EE7" w14:paraId="26952EED" w14:textId="77777777" w:rsidTr="00114B92">
        <w:tc>
          <w:tcPr>
            <w:tcW w:w="657" w:type="pct"/>
            <w:vMerge/>
            <w:vAlign w:val="center"/>
          </w:tcPr>
          <w:p w14:paraId="5801E9A7" w14:textId="77777777" w:rsidR="00114B92" w:rsidRPr="00D86EE7" w:rsidRDefault="00114B92" w:rsidP="00E927C7">
            <w:pPr>
              <w:jc w:val="left"/>
              <w:rPr>
                <w:bCs/>
                <w:sz w:val="20"/>
                <w:szCs w:val="20"/>
                <w:lang w:val="en-GB"/>
              </w:rPr>
            </w:pPr>
          </w:p>
        </w:tc>
        <w:tc>
          <w:tcPr>
            <w:tcW w:w="289" w:type="pct"/>
          </w:tcPr>
          <w:p w14:paraId="5C6D7EE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89" w:type="pct"/>
          </w:tcPr>
          <w:p w14:paraId="6FAAA947"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012CF392"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870" w:type="pct"/>
            <w:gridSpan w:val="3"/>
            <w:vMerge/>
          </w:tcPr>
          <w:p w14:paraId="3488D55F" w14:textId="77777777" w:rsidR="00114B92" w:rsidRPr="00D86EE7" w:rsidRDefault="00114B92" w:rsidP="00E927C7">
            <w:pPr>
              <w:jc w:val="center"/>
              <w:rPr>
                <w:bCs/>
                <w:color w:val="333333"/>
                <w:sz w:val="20"/>
                <w:szCs w:val="20"/>
                <w:lang w:val="en-GB"/>
              </w:rPr>
            </w:pPr>
          </w:p>
        </w:tc>
        <w:tc>
          <w:tcPr>
            <w:tcW w:w="870" w:type="pct"/>
            <w:gridSpan w:val="3"/>
            <w:vMerge/>
          </w:tcPr>
          <w:p w14:paraId="006E733C" w14:textId="77777777" w:rsidR="00114B92" w:rsidRPr="00D86EE7" w:rsidRDefault="00114B92" w:rsidP="00E927C7">
            <w:pPr>
              <w:jc w:val="center"/>
              <w:rPr>
                <w:bCs/>
                <w:color w:val="333333"/>
                <w:sz w:val="20"/>
                <w:szCs w:val="20"/>
                <w:lang w:val="en-GB"/>
              </w:rPr>
            </w:pPr>
          </w:p>
        </w:tc>
        <w:tc>
          <w:tcPr>
            <w:tcW w:w="870" w:type="pct"/>
            <w:gridSpan w:val="3"/>
            <w:vMerge/>
          </w:tcPr>
          <w:p w14:paraId="28477BFC" w14:textId="77777777" w:rsidR="00114B92" w:rsidRPr="00D86EE7" w:rsidRDefault="00114B92" w:rsidP="00E927C7">
            <w:pPr>
              <w:jc w:val="center"/>
              <w:rPr>
                <w:bCs/>
                <w:color w:val="333333"/>
                <w:sz w:val="20"/>
                <w:szCs w:val="20"/>
                <w:lang w:val="en-GB"/>
              </w:rPr>
            </w:pPr>
          </w:p>
        </w:tc>
        <w:tc>
          <w:tcPr>
            <w:tcW w:w="865" w:type="pct"/>
            <w:gridSpan w:val="3"/>
            <w:vMerge/>
          </w:tcPr>
          <w:p w14:paraId="596C30B3" w14:textId="77777777" w:rsidR="00114B92" w:rsidRPr="00D86EE7" w:rsidRDefault="00114B92" w:rsidP="00E927C7">
            <w:pPr>
              <w:jc w:val="center"/>
              <w:rPr>
                <w:bCs/>
                <w:color w:val="333333"/>
                <w:sz w:val="20"/>
                <w:szCs w:val="20"/>
                <w:lang w:val="en-GB"/>
              </w:rPr>
            </w:pPr>
          </w:p>
        </w:tc>
      </w:tr>
    </w:tbl>
    <w:p w14:paraId="2EE44221"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1F33438B" w14:textId="77777777" w:rsidR="00A11774" w:rsidRPr="00D86EE7" w:rsidRDefault="00A11774" w:rsidP="00A1014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A10144" w:rsidRPr="00D86EE7" w14:paraId="3211DABF" w14:textId="77777777" w:rsidTr="00E927C7">
        <w:trPr>
          <w:trHeight w:val="300"/>
        </w:trPr>
        <w:tc>
          <w:tcPr>
            <w:tcW w:w="5000" w:type="pct"/>
            <w:shd w:val="clear" w:color="000000" w:fill="FFFFFF"/>
            <w:noWrap/>
            <w:hideMark/>
          </w:tcPr>
          <w:p w14:paraId="456E431F" w14:textId="614E1841" w:rsidR="00A10144" w:rsidRPr="00D86EE7" w:rsidRDefault="00A10144"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4A0C21" w:rsidRPr="00D86EE7">
              <w:rPr>
                <w:rFonts w:eastAsia="Times New Roman"/>
                <w:bCs/>
                <w:color w:val="000000"/>
                <w:sz w:val="20"/>
                <w:szCs w:val="20"/>
                <w:lang w:val="en-GB"/>
              </w:rPr>
              <w:t>Seismic training, Sea level training, Risk assessment training, SOPs training, Inundation modelling training, Media awareness training</w:t>
            </w:r>
          </w:p>
        </w:tc>
      </w:tr>
    </w:tbl>
    <w:p w14:paraId="7201AD19" w14:textId="77777777" w:rsidR="00A10144" w:rsidRPr="00D86EE7" w:rsidRDefault="00A10144" w:rsidP="00A10144">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A10144" w:rsidRPr="00D86EE7" w14:paraId="3BB426C1" w14:textId="77777777" w:rsidTr="00E927C7">
        <w:trPr>
          <w:trHeight w:val="301"/>
        </w:trPr>
        <w:tc>
          <w:tcPr>
            <w:tcW w:w="5000" w:type="pct"/>
            <w:shd w:val="clear" w:color="000000" w:fill="FFFFFF"/>
            <w:hideMark/>
          </w:tcPr>
          <w:p w14:paraId="455A7E82" w14:textId="195C17D7" w:rsidR="00A10144" w:rsidRPr="00D86EE7" w:rsidRDefault="00A10144"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7B684C" w:rsidRPr="00D86EE7">
              <w:rPr>
                <w:rFonts w:eastAsia="Times New Roman"/>
                <w:bCs/>
                <w:color w:val="000000"/>
                <w:sz w:val="20"/>
                <w:szCs w:val="20"/>
                <w:lang w:val="en-GB"/>
              </w:rPr>
              <w:t>Not answered</w:t>
            </w:r>
          </w:p>
        </w:tc>
      </w:tr>
    </w:tbl>
    <w:p w14:paraId="26584644" w14:textId="77777777" w:rsidR="00A10144" w:rsidRPr="00D86EE7" w:rsidRDefault="00A10144" w:rsidP="00A10144">
      <w:pPr>
        <w:spacing w:line="278" w:lineRule="auto"/>
        <w:jc w:val="left"/>
        <w:rPr>
          <w:bCs/>
          <w:lang w:val="en-GB"/>
        </w:rPr>
      </w:pPr>
    </w:p>
    <w:p w14:paraId="08ECF856" w14:textId="77777777" w:rsidR="00A10144" w:rsidRPr="00D86EE7" w:rsidRDefault="00A10144">
      <w:pPr>
        <w:spacing w:after="160" w:line="278" w:lineRule="auto"/>
        <w:jc w:val="left"/>
        <w:rPr>
          <w:bCs/>
          <w:lang w:val="en-GB"/>
        </w:rPr>
        <w:sectPr w:rsidR="00A10144" w:rsidRPr="00D86EE7" w:rsidSect="00A10144">
          <w:pgSz w:w="16838" w:h="11906" w:orient="landscape"/>
          <w:pgMar w:top="1417" w:right="1417" w:bottom="1417" w:left="1417" w:header="283" w:footer="283" w:gutter="0"/>
          <w:cols w:space="708"/>
          <w:titlePg/>
          <w:docGrid w:linePitch="360"/>
        </w:sectPr>
      </w:pPr>
    </w:p>
    <w:p w14:paraId="5A06E4C3" w14:textId="259913EA" w:rsidR="00651826" w:rsidRPr="00D86EE7" w:rsidRDefault="00651826" w:rsidP="00903DE1">
      <w:pPr>
        <w:pStyle w:val="Title2KM"/>
        <w:ind w:left="1134" w:hanging="709"/>
        <w:rPr>
          <w:lang w:val="en-GB"/>
        </w:rPr>
      </w:pPr>
      <w:bookmarkStart w:id="169" w:name="_Toc214060417"/>
      <w:r w:rsidRPr="00D86EE7">
        <w:rPr>
          <w:lang w:val="en-GB"/>
        </w:rPr>
        <w:lastRenderedPageBreak/>
        <w:t>Tonga</w:t>
      </w:r>
      <w:bookmarkEnd w:id="169"/>
    </w:p>
    <w:p w14:paraId="605851C4" w14:textId="6B8005E8" w:rsidR="004A74AF" w:rsidRPr="00D86EE7" w:rsidRDefault="00F31F8A" w:rsidP="004A74AF">
      <w:pPr>
        <w:rPr>
          <w:bCs/>
          <w:lang w:val="en-GB"/>
        </w:rPr>
      </w:pPr>
      <w:r w:rsidRPr="00D86EE7">
        <w:rPr>
          <w:bCs/>
          <w:noProof/>
          <w:lang w:val="en-GB"/>
        </w:rPr>
        <w:drawing>
          <wp:inline distT="0" distB="0" distL="0" distR="0" wp14:anchorId="63D2227E" wp14:editId="13B5295A">
            <wp:extent cx="9972040" cy="6593205"/>
            <wp:effectExtent l="0" t="0" r="0" b="0"/>
            <wp:docPr id="106347664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665BF6F6" w14:textId="77777777" w:rsidR="009E2F3B" w:rsidRPr="00D86EE7" w:rsidRDefault="009E2F3B">
      <w:pPr>
        <w:spacing w:after="160" w:line="278" w:lineRule="auto"/>
        <w:jc w:val="left"/>
        <w:rPr>
          <w:bCs/>
          <w:lang w:val="en-GB"/>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5DCEB3B" w14:textId="77777777" w:rsidTr="00E927C7">
        <w:tc>
          <w:tcPr>
            <w:tcW w:w="13994" w:type="dxa"/>
          </w:tcPr>
          <w:p w14:paraId="3B522927"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5A01A192" w14:textId="0FE0B621"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C5099" w:rsidRPr="00D86EE7">
              <w:rPr>
                <w:bCs/>
                <w:sz w:val="20"/>
                <w:szCs w:val="20"/>
                <w:lang w:val="en-GB"/>
              </w:rPr>
              <w:t>All Pacific stations</w:t>
            </w:r>
          </w:p>
          <w:p w14:paraId="0BA0472B" w14:textId="29E5579D"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Tide tool, IOC Sea Level Station Monitoring Facility</w:t>
            </w:r>
          </w:p>
          <w:p w14:paraId="1ED6EA08" w14:textId="41D6D4BD"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F16901" w:rsidRPr="00D86EE7">
              <w:rPr>
                <w:bCs/>
                <w:i/>
                <w:iCs/>
                <w:sz w:val="20"/>
                <w:szCs w:val="20"/>
                <w:lang w:val="en-GB"/>
              </w:rPr>
              <w:t>there is no</w:t>
            </w:r>
            <w:r w:rsidRPr="00D86EE7">
              <w:rPr>
                <w:bCs/>
                <w:i/>
                <w:iCs/>
                <w:sz w:val="20"/>
                <w:szCs w:val="20"/>
                <w:lang w:val="en-GB"/>
              </w:rPr>
              <w:t xml:space="preserve"> monitoring: </w:t>
            </w:r>
            <w:r w:rsidR="00F16901" w:rsidRPr="00D86EE7">
              <w:rPr>
                <w:bCs/>
                <w:sz w:val="20"/>
                <w:szCs w:val="20"/>
                <w:lang w:val="en-GB"/>
              </w:rPr>
              <w:t>N/A</w:t>
            </w:r>
          </w:p>
        </w:tc>
      </w:tr>
    </w:tbl>
    <w:p w14:paraId="7739045B"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4504C99" w14:textId="77777777" w:rsidTr="00E927C7">
        <w:tc>
          <w:tcPr>
            <w:tcW w:w="13994" w:type="dxa"/>
          </w:tcPr>
          <w:p w14:paraId="616913AA" w14:textId="185309EC"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763862" w:rsidRPr="00D86EE7">
              <w:rPr>
                <w:b/>
                <w:sz w:val="20"/>
                <w:szCs w:val="20"/>
                <w:lang w:val="en-GB"/>
              </w:rPr>
              <w:t xml:space="preserve">AND TOOLS </w:t>
            </w:r>
            <w:r w:rsidRPr="00D86EE7">
              <w:rPr>
                <w:b/>
                <w:sz w:val="20"/>
                <w:szCs w:val="20"/>
                <w:lang w:val="en-GB"/>
              </w:rPr>
              <w:t>BY NTWC (D4)</w:t>
            </w:r>
          </w:p>
          <w:p w14:paraId="17243D4C" w14:textId="785A50A4" w:rsidR="00A11774" w:rsidRPr="00D86EE7" w:rsidRDefault="00572FE8" w:rsidP="00E927C7">
            <w:pPr>
              <w:spacing w:line="278" w:lineRule="auto"/>
              <w:jc w:val="left"/>
              <w:rPr>
                <w:bCs/>
                <w:sz w:val="20"/>
                <w:szCs w:val="20"/>
                <w:lang w:val="en-GB"/>
              </w:rPr>
            </w:pPr>
            <w:r w:rsidRPr="00D86EE7">
              <w:rPr>
                <w:bCs/>
                <w:sz w:val="20"/>
                <w:szCs w:val="20"/>
                <w:lang w:val="en-GB"/>
              </w:rPr>
              <w:t>YES, TsuCAT</w:t>
            </w:r>
          </w:p>
        </w:tc>
      </w:tr>
    </w:tbl>
    <w:p w14:paraId="77976810"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032BF92A" w14:textId="77777777" w:rsidTr="00FB152F">
        <w:tc>
          <w:tcPr>
            <w:tcW w:w="657" w:type="pct"/>
            <w:vMerge w:val="restart"/>
            <w:shd w:val="clear" w:color="auto" w:fill="D9D9D9" w:themeFill="background1" w:themeFillShade="D9"/>
          </w:tcPr>
          <w:p w14:paraId="6CCAD16F" w14:textId="45FF6AC2"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3BD18D47"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7125C3AB"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0D06005"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6500850B"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5FFCE00B"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66EB27C9" w14:textId="77777777" w:rsidTr="00E927C7">
        <w:tc>
          <w:tcPr>
            <w:tcW w:w="657" w:type="pct"/>
            <w:vMerge/>
            <w:shd w:val="clear" w:color="auto" w:fill="D9D9D9" w:themeFill="background1" w:themeFillShade="D9"/>
          </w:tcPr>
          <w:p w14:paraId="49027AB4"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7F2A18F1"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0D0BC652"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7C3F981"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44788CD"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758107D"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87D7A74"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30CF9553"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6A05B2F"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0D6DF3B"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E3ECD5F"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4A59A7ED"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C8C1705"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555C188C"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92684E8"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65C58E26"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25213EA3" w14:textId="77777777" w:rsidTr="00FB152F">
        <w:tc>
          <w:tcPr>
            <w:tcW w:w="657" w:type="pct"/>
            <w:vMerge w:val="restart"/>
            <w:vAlign w:val="center"/>
          </w:tcPr>
          <w:p w14:paraId="66623E02" w14:textId="77777777" w:rsidR="00114B92" w:rsidRPr="00D86EE7" w:rsidRDefault="00114B92" w:rsidP="00E927C7">
            <w:pPr>
              <w:jc w:val="left"/>
              <w:rPr>
                <w:bCs/>
                <w:sz w:val="20"/>
                <w:szCs w:val="20"/>
                <w:lang w:val="en-GB"/>
              </w:rPr>
            </w:pPr>
            <w:r w:rsidRPr="00D86EE7">
              <w:rPr>
                <w:bCs/>
                <w:sz w:val="20"/>
                <w:szCs w:val="20"/>
                <w:lang w:val="en-GB"/>
              </w:rPr>
              <w:t>Tonga</w:t>
            </w:r>
          </w:p>
        </w:tc>
        <w:tc>
          <w:tcPr>
            <w:tcW w:w="867" w:type="pct"/>
            <w:gridSpan w:val="3"/>
          </w:tcPr>
          <w:p w14:paraId="61F1B375" w14:textId="77777777" w:rsidR="00114B92" w:rsidRPr="00D86EE7" w:rsidRDefault="00114B92" w:rsidP="00E927C7">
            <w:pPr>
              <w:jc w:val="center"/>
              <w:rPr>
                <w:bCs/>
                <w:color w:val="333333"/>
                <w:sz w:val="20"/>
                <w:szCs w:val="20"/>
                <w:lang w:val="en-GB"/>
              </w:rPr>
            </w:pPr>
            <w:r w:rsidRPr="00D86EE7">
              <w:rPr>
                <w:bCs/>
                <w:color w:val="333333"/>
                <w:sz w:val="20"/>
                <w:szCs w:val="20"/>
                <w:lang w:val="en-GB"/>
              </w:rPr>
              <w:t>All of Tonga</w:t>
            </w:r>
          </w:p>
        </w:tc>
        <w:tc>
          <w:tcPr>
            <w:tcW w:w="870" w:type="pct"/>
            <w:gridSpan w:val="3"/>
            <w:vMerge w:val="restart"/>
          </w:tcPr>
          <w:p w14:paraId="107E7C74" w14:textId="77777777" w:rsidR="00114B92" w:rsidRPr="00D86EE7" w:rsidRDefault="00114B92" w:rsidP="00E927C7">
            <w:pPr>
              <w:jc w:val="center"/>
              <w:rPr>
                <w:bCs/>
                <w:sz w:val="20"/>
                <w:szCs w:val="20"/>
                <w:lang w:val="en-GB"/>
              </w:rPr>
            </w:pPr>
          </w:p>
        </w:tc>
        <w:tc>
          <w:tcPr>
            <w:tcW w:w="870" w:type="pct"/>
            <w:gridSpan w:val="3"/>
            <w:vMerge w:val="restart"/>
          </w:tcPr>
          <w:p w14:paraId="5F7925A9" w14:textId="77777777" w:rsidR="00114B92" w:rsidRPr="00D86EE7" w:rsidRDefault="00114B92" w:rsidP="00E927C7">
            <w:pPr>
              <w:jc w:val="center"/>
              <w:rPr>
                <w:bCs/>
                <w:sz w:val="20"/>
                <w:szCs w:val="20"/>
                <w:lang w:val="en-GB"/>
              </w:rPr>
            </w:pPr>
          </w:p>
        </w:tc>
        <w:tc>
          <w:tcPr>
            <w:tcW w:w="870" w:type="pct"/>
            <w:gridSpan w:val="3"/>
            <w:vMerge w:val="restart"/>
          </w:tcPr>
          <w:p w14:paraId="45A6B516" w14:textId="77777777" w:rsidR="00114B92" w:rsidRPr="00D86EE7" w:rsidRDefault="00114B92" w:rsidP="00E927C7">
            <w:pPr>
              <w:jc w:val="center"/>
              <w:rPr>
                <w:bCs/>
                <w:sz w:val="20"/>
                <w:szCs w:val="20"/>
                <w:lang w:val="en-GB"/>
              </w:rPr>
            </w:pPr>
          </w:p>
        </w:tc>
        <w:tc>
          <w:tcPr>
            <w:tcW w:w="865" w:type="pct"/>
            <w:gridSpan w:val="3"/>
            <w:vMerge w:val="restart"/>
          </w:tcPr>
          <w:p w14:paraId="277DEE07" w14:textId="77777777" w:rsidR="00114B92" w:rsidRPr="00D86EE7" w:rsidRDefault="00114B92" w:rsidP="00E927C7">
            <w:pPr>
              <w:jc w:val="center"/>
              <w:rPr>
                <w:bCs/>
                <w:sz w:val="20"/>
                <w:szCs w:val="20"/>
                <w:lang w:val="en-GB"/>
              </w:rPr>
            </w:pPr>
          </w:p>
        </w:tc>
      </w:tr>
      <w:tr w:rsidR="00114B92" w:rsidRPr="00D86EE7" w14:paraId="1CF3C722" w14:textId="77777777" w:rsidTr="00E927C7">
        <w:tc>
          <w:tcPr>
            <w:tcW w:w="657" w:type="pct"/>
            <w:vMerge/>
            <w:vAlign w:val="center"/>
          </w:tcPr>
          <w:p w14:paraId="076CC09F" w14:textId="77777777" w:rsidR="00114B92" w:rsidRPr="00D86EE7" w:rsidRDefault="00114B92" w:rsidP="00E927C7">
            <w:pPr>
              <w:jc w:val="left"/>
              <w:rPr>
                <w:bCs/>
                <w:sz w:val="20"/>
                <w:szCs w:val="20"/>
                <w:lang w:val="en-GB"/>
              </w:rPr>
            </w:pPr>
          </w:p>
        </w:tc>
        <w:tc>
          <w:tcPr>
            <w:tcW w:w="289" w:type="pct"/>
          </w:tcPr>
          <w:p w14:paraId="7226393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289" w:type="pct"/>
          </w:tcPr>
          <w:p w14:paraId="3F6E3904"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028E2B4B"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870" w:type="pct"/>
            <w:gridSpan w:val="3"/>
            <w:vMerge/>
          </w:tcPr>
          <w:p w14:paraId="231F91BF" w14:textId="77777777" w:rsidR="00114B92" w:rsidRPr="00D86EE7" w:rsidRDefault="00114B92" w:rsidP="00E927C7">
            <w:pPr>
              <w:jc w:val="center"/>
              <w:rPr>
                <w:bCs/>
                <w:color w:val="333333"/>
                <w:sz w:val="20"/>
                <w:szCs w:val="20"/>
                <w:lang w:val="en-GB"/>
              </w:rPr>
            </w:pPr>
          </w:p>
        </w:tc>
        <w:tc>
          <w:tcPr>
            <w:tcW w:w="870" w:type="pct"/>
            <w:gridSpan w:val="3"/>
            <w:vMerge/>
          </w:tcPr>
          <w:p w14:paraId="0D271A65" w14:textId="77777777" w:rsidR="00114B92" w:rsidRPr="00D86EE7" w:rsidRDefault="00114B92" w:rsidP="00E927C7">
            <w:pPr>
              <w:jc w:val="center"/>
              <w:rPr>
                <w:bCs/>
                <w:color w:val="333333"/>
                <w:sz w:val="20"/>
                <w:szCs w:val="20"/>
                <w:lang w:val="en-GB"/>
              </w:rPr>
            </w:pPr>
          </w:p>
        </w:tc>
        <w:tc>
          <w:tcPr>
            <w:tcW w:w="870" w:type="pct"/>
            <w:gridSpan w:val="3"/>
            <w:vMerge/>
          </w:tcPr>
          <w:p w14:paraId="302C3C2E" w14:textId="77777777" w:rsidR="00114B92" w:rsidRPr="00D86EE7" w:rsidRDefault="00114B92" w:rsidP="00E927C7">
            <w:pPr>
              <w:jc w:val="center"/>
              <w:rPr>
                <w:bCs/>
                <w:color w:val="333333"/>
                <w:sz w:val="20"/>
                <w:szCs w:val="20"/>
                <w:lang w:val="en-GB"/>
              </w:rPr>
            </w:pPr>
          </w:p>
        </w:tc>
        <w:tc>
          <w:tcPr>
            <w:tcW w:w="865" w:type="pct"/>
            <w:gridSpan w:val="3"/>
            <w:vMerge/>
          </w:tcPr>
          <w:p w14:paraId="2C0D7FFD" w14:textId="77777777" w:rsidR="00114B92" w:rsidRPr="00D86EE7" w:rsidRDefault="00114B92" w:rsidP="00E927C7">
            <w:pPr>
              <w:jc w:val="center"/>
              <w:rPr>
                <w:bCs/>
                <w:color w:val="333333"/>
                <w:sz w:val="20"/>
                <w:szCs w:val="20"/>
                <w:lang w:val="en-GB"/>
              </w:rPr>
            </w:pPr>
          </w:p>
        </w:tc>
      </w:tr>
    </w:tbl>
    <w:p w14:paraId="2775362C"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341240F1" w14:textId="77777777" w:rsidR="00A11774" w:rsidRPr="00D86EE7" w:rsidRDefault="00A11774" w:rsidP="009B36C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B36C3" w:rsidRPr="00D86EE7" w14:paraId="5B51BA38" w14:textId="77777777" w:rsidTr="00E927C7">
        <w:trPr>
          <w:trHeight w:val="300"/>
        </w:trPr>
        <w:tc>
          <w:tcPr>
            <w:tcW w:w="5000" w:type="pct"/>
            <w:shd w:val="clear" w:color="000000" w:fill="FFFFFF"/>
            <w:noWrap/>
            <w:hideMark/>
          </w:tcPr>
          <w:p w14:paraId="037C86F3" w14:textId="2FC1701B" w:rsidR="009B36C3" w:rsidRPr="00D86EE7" w:rsidRDefault="009B36C3"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575DBF"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6961DB0C" w14:textId="77777777" w:rsidR="009B36C3" w:rsidRPr="00D86EE7" w:rsidRDefault="009B36C3" w:rsidP="009B36C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B36C3" w:rsidRPr="00D86EE7" w14:paraId="7E46AEEB" w14:textId="77777777" w:rsidTr="00E927C7">
        <w:trPr>
          <w:trHeight w:val="301"/>
        </w:trPr>
        <w:tc>
          <w:tcPr>
            <w:tcW w:w="5000" w:type="pct"/>
            <w:shd w:val="clear" w:color="000000" w:fill="FFFFFF"/>
            <w:hideMark/>
          </w:tcPr>
          <w:p w14:paraId="6A1D39FE" w14:textId="50B14495" w:rsidR="009B36C3" w:rsidRPr="00D86EE7" w:rsidRDefault="009B36C3"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575DBF" w:rsidRPr="00D86EE7">
              <w:rPr>
                <w:rFonts w:eastAsia="Times New Roman"/>
                <w:bCs/>
                <w:color w:val="000000"/>
                <w:sz w:val="20"/>
                <w:szCs w:val="20"/>
                <w:lang w:val="en-GB"/>
              </w:rPr>
              <w:t>Not answered</w:t>
            </w:r>
          </w:p>
        </w:tc>
      </w:tr>
    </w:tbl>
    <w:p w14:paraId="52383CF7" w14:textId="77777777" w:rsidR="009B36C3" w:rsidRPr="00D86EE7" w:rsidRDefault="009B36C3" w:rsidP="009B36C3">
      <w:pPr>
        <w:spacing w:line="278" w:lineRule="auto"/>
        <w:jc w:val="left"/>
        <w:rPr>
          <w:bCs/>
          <w:lang w:val="en-GB"/>
        </w:rPr>
      </w:pPr>
    </w:p>
    <w:p w14:paraId="38E407C6" w14:textId="77777777" w:rsidR="009B36C3" w:rsidRPr="00D86EE7" w:rsidRDefault="009B36C3">
      <w:pPr>
        <w:spacing w:after="160" w:line="278" w:lineRule="auto"/>
        <w:jc w:val="left"/>
        <w:rPr>
          <w:bCs/>
          <w:lang w:val="en-GB"/>
        </w:rPr>
        <w:sectPr w:rsidR="009B36C3" w:rsidRPr="00D86EE7" w:rsidSect="009B36C3">
          <w:pgSz w:w="16838" w:h="11906" w:orient="landscape"/>
          <w:pgMar w:top="1417" w:right="1417" w:bottom="1417" w:left="1417" w:header="283" w:footer="283" w:gutter="0"/>
          <w:cols w:space="708"/>
          <w:titlePg/>
          <w:docGrid w:linePitch="360"/>
        </w:sectPr>
      </w:pPr>
    </w:p>
    <w:p w14:paraId="4A57E83B" w14:textId="3F8D0ADC" w:rsidR="00651826" w:rsidRPr="00D86EE7" w:rsidRDefault="00651826" w:rsidP="00903DE1">
      <w:pPr>
        <w:pStyle w:val="Title2KM"/>
        <w:ind w:left="1134" w:hanging="709"/>
        <w:rPr>
          <w:lang w:val="en-GB"/>
        </w:rPr>
      </w:pPr>
      <w:bookmarkStart w:id="170" w:name="_Toc214060418"/>
      <w:r w:rsidRPr="00D86EE7">
        <w:rPr>
          <w:lang w:val="en-GB"/>
        </w:rPr>
        <w:lastRenderedPageBreak/>
        <w:t>Tuvalu</w:t>
      </w:r>
      <w:bookmarkEnd w:id="170"/>
    </w:p>
    <w:p w14:paraId="39B83B7F" w14:textId="5E3BED56" w:rsidR="009E2F3B" w:rsidRPr="00D86EE7" w:rsidRDefault="00F31F8A">
      <w:pPr>
        <w:spacing w:after="160" w:line="278" w:lineRule="auto"/>
        <w:jc w:val="left"/>
        <w:rPr>
          <w:bCs/>
          <w:lang w:val="en-GB" w:eastAsia="en-US"/>
        </w:rPr>
      </w:pPr>
      <w:r w:rsidRPr="00D86EE7">
        <w:rPr>
          <w:bCs/>
          <w:noProof/>
          <w:lang w:val="en-GB"/>
        </w:rPr>
        <w:drawing>
          <wp:inline distT="0" distB="0" distL="0" distR="0" wp14:anchorId="08014BF0" wp14:editId="17EC13A7">
            <wp:extent cx="9972040" cy="6598920"/>
            <wp:effectExtent l="0" t="0" r="0" b="0"/>
            <wp:docPr id="11208824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72040" cy="6598920"/>
                    </a:xfrm>
                    <a:prstGeom prst="rect">
                      <a:avLst/>
                    </a:prstGeom>
                    <a:noFill/>
                    <a:ln>
                      <a:noFill/>
                    </a:ln>
                  </pic:spPr>
                </pic:pic>
              </a:graphicData>
            </a:graphic>
          </wp:inline>
        </w:drawing>
      </w:r>
    </w:p>
    <w:p w14:paraId="6BCF5877" w14:textId="77777777" w:rsidR="009E2F3B" w:rsidRPr="00D86EE7" w:rsidRDefault="009E2F3B">
      <w:pPr>
        <w:spacing w:after="160" w:line="278" w:lineRule="auto"/>
        <w:jc w:val="left"/>
        <w:rPr>
          <w:bCs/>
          <w:lang w:val="en-GB" w:eastAsia="en-US"/>
        </w:rPr>
        <w:sectPr w:rsidR="009E2F3B"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8BE0BB4" w14:textId="77777777" w:rsidTr="00E927C7">
        <w:tc>
          <w:tcPr>
            <w:tcW w:w="13994" w:type="dxa"/>
          </w:tcPr>
          <w:p w14:paraId="49B843EE"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3D12DB27" w14:textId="3AB7D8AB"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C5099" w:rsidRPr="00D86EE7">
              <w:rPr>
                <w:bCs/>
                <w:sz w:val="20"/>
                <w:szCs w:val="20"/>
                <w:lang w:val="en-GB"/>
              </w:rPr>
              <w:t>All Pacific stations</w:t>
            </w:r>
          </w:p>
          <w:p w14:paraId="176E2AE8" w14:textId="7D61315F"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IOC Sea Level Station Monitoring Facility, Other:</w:t>
            </w:r>
            <w:r w:rsidR="00A80470" w:rsidRPr="00D86EE7">
              <w:rPr>
                <w:bCs/>
                <w:sz w:val="20"/>
                <w:szCs w:val="20"/>
                <w:lang w:val="en-GB"/>
              </w:rPr>
              <w:t xml:space="preserve"> Tide gauges</w:t>
            </w:r>
          </w:p>
          <w:p w14:paraId="7870C18C" w14:textId="0081A3FC"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B76779" w:rsidRPr="00D86EE7">
              <w:rPr>
                <w:bCs/>
                <w:i/>
                <w:iCs/>
                <w:sz w:val="20"/>
                <w:szCs w:val="20"/>
                <w:lang w:val="en-GB"/>
              </w:rPr>
              <w:t>there is no</w:t>
            </w:r>
            <w:r w:rsidRPr="00D86EE7">
              <w:rPr>
                <w:bCs/>
                <w:i/>
                <w:iCs/>
                <w:sz w:val="20"/>
                <w:szCs w:val="20"/>
                <w:lang w:val="en-GB"/>
              </w:rPr>
              <w:t xml:space="preserve"> monitoring: </w:t>
            </w:r>
            <w:r w:rsidR="00B76779" w:rsidRPr="00D86EE7">
              <w:rPr>
                <w:bCs/>
                <w:sz w:val="20"/>
                <w:szCs w:val="20"/>
                <w:lang w:val="en-GB"/>
              </w:rPr>
              <w:t>N/A</w:t>
            </w:r>
          </w:p>
        </w:tc>
      </w:tr>
    </w:tbl>
    <w:p w14:paraId="4DD3A4F9"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1A223449" w14:textId="77777777" w:rsidTr="00E927C7">
        <w:tc>
          <w:tcPr>
            <w:tcW w:w="13994" w:type="dxa"/>
          </w:tcPr>
          <w:p w14:paraId="4B6CC138" w14:textId="460642EE"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572FE8" w:rsidRPr="00D86EE7">
              <w:rPr>
                <w:b/>
                <w:sz w:val="20"/>
                <w:szCs w:val="20"/>
                <w:lang w:val="en-GB"/>
              </w:rPr>
              <w:t xml:space="preserve">AND TOOLS </w:t>
            </w:r>
            <w:r w:rsidRPr="00D86EE7">
              <w:rPr>
                <w:b/>
                <w:sz w:val="20"/>
                <w:szCs w:val="20"/>
                <w:lang w:val="en-GB"/>
              </w:rPr>
              <w:t>BY NTWC (D4)</w:t>
            </w:r>
          </w:p>
          <w:p w14:paraId="263D563D" w14:textId="1D1010BF" w:rsidR="00A11774" w:rsidRPr="00D86EE7" w:rsidRDefault="00ED1E5D" w:rsidP="00E927C7">
            <w:pPr>
              <w:spacing w:line="278" w:lineRule="auto"/>
              <w:jc w:val="left"/>
              <w:rPr>
                <w:bCs/>
                <w:sz w:val="20"/>
                <w:szCs w:val="20"/>
                <w:lang w:val="en-GB"/>
              </w:rPr>
            </w:pPr>
            <w:r w:rsidRPr="00D86EE7">
              <w:rPr>
                <w:bCs/>
                <w:sz w:val="20"/>
                <w:szCs w:val="20"/>
                <w:lang w:val="en-GB"/>
              </w:rPr>
              <w:t>YES, GUICIFS</w:t>
            </w:r>
          </w:p>
        </w:tc>
      </w:tr>
    </w:tbl>
    <w:p w14:paraId="2D3C8AFE"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19C5D19" w14:textId="77777777" w:rsidTr="00FB152F">
        <w:tc>
          <w:tcPr>
            <w:tcW w:w="657" w:type="pct"/>
            <w:vMerge w:val="restart"/>
            <w:shd w:val="clear" w:color="auto" w:fill="D9D9D9" w:themeFill="background1" w:themeFillShade="D9"/>
          </w:tcPr>
          <w:p w14:paraId="4AC0A1F1" w14:textId="58752C86"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5B116D92"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46A55DC5"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10B1F57"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32BE1F1A"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42BC01C3"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179C4386" w14:textId="77777777" w:rsidTr="00E927C7">
        <w:tc>
          <w:tcPr>
            <w:tcW w:w="657" w:type="pct"/>
            <w:vMerge/>
            <w:shd w:val="clear" w:color="auto" w:fill="D9D9D9" w:themeFill="background1" w:themeFillShade="D9"/>
          </w:tcPr>
          <w:p w14:paraId="26AC57F5"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3CB71D9B"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57F7A7B6"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2E9DA3E"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066504A"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02329EF"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00C83D4"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B2A12DC"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82280A1"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EAD6797"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5D6C1A84"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742342A"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61D7EC8C"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339AA707"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4F068E29"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498893D6"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3F702916" w14:textId="77777777" w:rsidTr="00FB152F">
        <w:tc>
          <w:tcPr>
            <w:tcW w:w="657" w:type="pct"/>
            <w:vMerge w:val="restart"/>
            <w:vAlign w:val="center"/>
          </w:tcPr>
          <w:p w14:paraId="60D729CB" w14:textId="77777777" w:rsidR="00114B92" w:rsidRPr="00D86EE7" w:rsidRDefault="00114B92" w:rsidP="00E927C7">
            <w:pPr>
              <w:jc w:val="left"/>
              <w:rPr>
                <w:bCs/>
                <w:sz w:val="20"/>
                <w:szCs w:val="20"/>
                <w:lang w:val="en-GB"/>
              </w:rPr>
            </w:pPr>
            <w:r w:rsidRPr="00D86EE7">
              <w:rPr>
                <w:bCs/>
                <w:sz w:val="20"/>
                <w:szCs w:val="20"/>
                <w:lang w:val="en-GB"/>
              </w:rPr>
              <w:t>Tuvalu</w:t>
            </w:r>
          </w:p>
        </w:tc>
        <w:tc>
          <w:tcPr>
            <w:tcW w:w="867" w:type="pct"/>
            <w:gridSpan w:val="3"/>
          </w:tcPr>
          <w:p w14:paraId="396B40D7" w14:textId="77777777" w:rsidR="00114B92" w:rsidRPr="00D86EE7" w:rsidRDefault="00114B92" w:rsidP="00E927C7">
            <w:pPr>
              <w:jc w:val="center"/>
              <w:rPr>
                <w:bCs/>
                <w:color w:val="333333"/>
                <w:sz w:val="20"/>
                <w:szCs w:val="20"/>
                <w:lang w:val="en-GB"/>
              </w:rPr>
            </w:pPr>
            <w:proofErr w:type="spellStart"/>
            <w:r w:rsidRPr="00D86EE7">
              <w:rPr>
                <w:bCs/>
                <w:color w:val="333333"/>
                <w:sz w:val="20"/>
                <w:szCs w:val="20"/>
                <w:lang w:val="en-GB"/>
              </w:rPr>
              <w:t>Lofegai</w:t>
            </w:r>
            <w:proofErr w:type="spellEnd"/>
            <w:r w:rsidRPr="00D86EE7">
              <w:rPr>
                <w:bCs/>
                <w:color w:val="333333"/>
                <w:sz w:val="20"/>
                <w:szCs w:val="20"/>
                <w:lang w:val="en-GB"/>
              </w:rPr>
              <w:t xml:space="preserve"> community</w:t>
            </w:r>
          </w:p>
        </w:tc>
        <w:tc>
          <w:tcPr>
            <w:tcW w:w="870" w:type="pct"/>
            <w:gridSpan w:val="3"/>
          </w:tcPr>
          <w:p w14:paraId="62A347C1" w14:textId="77777777" w:rsidR="00114B92" w:rsidRPr="00D86EE7" w:rsidRDefault="00114B92" w:rsidP="00E927C7">
            <w:pPr>
              <w:jc w:val="center"/>
              <w:rPr>
                <w:bCs/>
                <w:sz w:val="20"/>
                <w:szCs w:val="20"/>
                <w:lang w:val="en-GB"/>
              </w:rPr>
            </w:pPr>
            <w:proofErr w:type="spellStart"/>
            <w:r w:rsidRPr="00D86EE7">
              <w:rPr>
                <w:bCs/>
                <w:color w:val="333333"/>
                <w:sz w:val="20"/>
                <w:szCs w:val="20"/>
                <w:lang w:val="en-GB"/>
              </w:rPr>
              <w:t>Kavatoetoe</w:t>
            </w:r>
            <w:proofErr w:type="spellEnd"/>
            <w:r w:rsidRPr="00D86EE7">
              <w:rPr>
                <w:bCs/>
                <w:color w:val="333333"/>
                <w:sz w:val="20"/>
                <w:szCs w:val="20"/>
                <w:lang w:val="en-GB"/>
              </w:rPr>
              <w:t xml:space="preserve"> community</w:t>
            </w:r>
          </w:p>
        </w:tc>
        <w:tc>
          <w:tcPr>
            <w:tcW w:w="870" w:type="pct"/>
            <w:gridSpan w:val="3"/>
          </w:tcPr>
          <w:p w14:paraId="2D04942D" w14:textId="77777777" w:rsidR="00114B92" w:rsidRPr="00D86EE7" w:rsidRDefault="00114B92" w:rsidP="00E927C7">
            <w:pPr>
              <w:jc w:val="center"/>
              <w:rPr>
                <w:bCs/>
                <w:sz w:val="20"/>
                <w:szCs w:val="20"/>
                <w:lang w:val="en-GB"/>
              </w:rPr>
            </w:pPr>
            <w:proofErr w:type="spellStart"/>
            <w:r w:rsidRPr="00D86EE7">
              <w:rPr>
                <w:bCs/>
                <w:color w:val="333333"/>
                <w:sz w:val="20"/>
                <w:szCs w:val="20"/>
                <w:lang w:val="en-GB"/>
              </w:rPr>
              <w:t>Fakaifou</w:t>
            </w:r>
            <w:proofErr w:type="spellEnd"/>
            <w:r w:rsidRPr="00D86EE7">
              <w:rPr>
                <w:bCs/>
                <w:color w:val="333333"/>
                <w:sz w:val="20"/>
                <w:szCs w:val="20"/>
                <w:lang w:val="en-GB"/>
              </w:rPr>
              <w:t xml:space="preserve"> community</w:t>
            </w:r>
          </w:p>
        </w:tc>
        <w:tc>
          <w:tcPr>
            <w:tcW w:w="870" w:type="pct"/>
            <w:gridSpan w:val="3"/>
          </w:tcPr>
          <w:p w14:paraId="23B54CC1" w14:textId="77777777" w:rsidR="00114B92" w:rsidRPr="00D86EE7" w:rsidRDefault="00114B92" w:rsidP="00E927C7">
            <w:pPr>
              <w:jc w:val="center"/>
              <w:rPr>
                <w:bCs/>
                <w:sz w:val="20"/>
                <w:szCs w:val="20"/>
                <w:lang w:val="en-GB"/>
              </w:rPr>
            </w:pPr>
            <w:proofErr w:type="spellStart"/>
            <w:r w:rsidRPr="00D86EE7">
              <w:rPr>
                <w:bCs/>
                <w:color w:val="333333"/>
                <w:sz w:val="20"/>
                <w:szCs w:val="20"/>
                <w:lang w:val="en-GB"/>
              </w:rPr>
              <w:t>Vaiaku</w:t>
            </w:r>
            <w:proofErr w:type="spellEnd"/>
            <w:r w:rsidRPr="00D86EE7">
              <w:rPr>
                <w:bCs/>
                <w:color w:val="333333"/>
                <w:sz w:val="20"/>
                <w:szCs w:val="20"/>
                <w:lang w:val="en-GB"/>
              </w:rPr>
              <w:t xml:space="preserve"> Community</w:t>
            </w:r>
          </w:p>
        </w:tc>
        <w:tc>
          <w:tcPr>
            <w:tcW w:w="865" w:type="pct"/>
            <w:gridSpan w:val="3"/>
          </w:tcPr>
          <w:p w14:paraId="7D4E49BF" w14:textId="77777777" w:rsidR="00114B92" w:rsidRPr="00D86EE7" w:rsidRDefault="00114B92" w:rsidP="00E927C7">
            <w:pPr>
              <w:jc w:val="center"/>
              <w:rPr>
                <w:bCs/>
                <w:sz w:val="20"/>
                <w:szCs w:val="20"/>
                <w:lang w:val="en-GB"/>
              </w:rPr>
            </w:pPr>
            <w:r w:rsidRPr="00D86EE7">
              <w:rPr>
                <w:bCs/>
                <w:color w:val="333333"/>
                <w:sz w:val="20"/>
                <w:szCs w:val="20"/>
                <w:lang w:val="en-GB"/>
              </w:rPr>
              <w:t>Outer island communities</w:t>
            </w:r>
          </w:p>
        </w:tc>
      </w:tr>
      <w:tr w:rsidR="00114B92" w:rsidRPr="00D86EE7" w14:paraId="1151EBBC" w14:textId="77777777" w:rsidTr="00114B92">
        <w:tc>
          <w:tcPr>
            <w:tcW w:w="657" w:type="pct"/>
            <w:vMerge/>
            <w:vAlign w:val="center"/>
          </w:tcPr>
          <w:p w14:paraId="4CE4FED8" w14:textId="77777777" w:rsidR="00114B92" w:rsidRPr="00D86EE7" w:rsidRDefault="00114B92" w:rsidP="00E927C7">
            <w:pPr>
              <w:jc w:val="left"/>
              <w:rPr>
                <w:bCs/>
                <w:sz w:val="20"/>
                <w:szCs w:val="20"/>
                <w:lang w:val="en-GB"/>
              </w:rPr>
            </w:pPr>
          </w:p>
        </w:tc>
        <w:tc>
          <w:tcPr>
            <w:tcW w:w="289" w:type="pct"/>
          </w:tcPr>
          <w:p w14:paraId="081173BF"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89" w:type="pct"/>
          </w:tcPr>
          <w:p w14:paraId="2092209C"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20F9B952"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27473E8E"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7337972A"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36AF0E56"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74C5B841"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290" w:type="pct"/>
          </w:tcPr>
          <w:p w14:paraId="603A8C9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4130B481"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04899A6D"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c>
          <w:tcPr>
            <w:tcW w:w="290" w:type="pct"/>
          </w:tcPr>
          <w:p w14:paraId="2DF5E7BE"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90" w:type="pct"/>
          </w:tcPr>
          <w:p w14:paraId="4DC83AF1"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89" w:type="pct"/>
          </w:tcPr>
          <w:p w14:paraId="1589FE01"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89" w:type="pct"/>
          </w:tcPr>
          <w:p w14:paraId="69E226A8" w14:textId="77777777" w:rsidR="00114B92" w:rsidRPr="00D86EE7" w:rsidRDefault="00114B92" w:rsidP="00E927C7">
            <w:pPr>
              <w:jc w:val="center"/>
              <w:rPr>
                <w:bCs/>
                <w:color w:val="333333"/>
                <w:sz w:val="20"/>
                <w:szCs w:val="20"/>
                <w:lang w:val="en-GB"/>
              </w:rPr>
            </w:pPr>
            <w:r w:rsidRPr="00D86EE7">
              <w:rPr>
                <w:bCs/>
                <w:color w:val="333333"/>
                <w:sz w:val="20"/>
                <w:szCs w:val="20"/>
                <w:lang w:val="en-GB"/>
              </w:rPr>
              <w:t>3</w:t>
            </w:r>
          </w:p>
        </w:tc>
        <w:tc>
          <w:tcPr>
            <w:tcW w:w="287" w:type="pct"/>
          </w:tcPr>
          <w:p w14:paraId="23F1E103" w14:textId="77777777" w:rsidR="00114B92" w:rsidRPr="00D86EE7" w:rsidRDefault="00114B92" w:rsidP="00E927C7">
            <w:pPr>
              <w:jc w:val="center"/>
              <w:rPr>
                <w:bCs/>
                <w:color w:val="333333"/>
                <w:sz w:val="20"/>
                <w:szCs w:val="20"/>
                <w:lang w:val="en-GB"/>
              </w:rPr>
            </w:pPr>
            <w:r w:rsidRPr="00D86EE7">
              <w:rPr>
                <w:bCs/>
                <w:color w:val="333333"/>
                <w:sz w:val="20"/>
                <w:szCs w:val="20"/>
                <w:lang w:val="en-GB"/>
              </w:rPr>
              <w:t>2</w:t>
            </w:r>
          </w:p>
        </w:tc>
      </w:tr>
    </w:tbl>
    <w:p w14:paraId="2204A208"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0A6116E7" w14:textId="77777777" w:rsidR="00A11774" w:rsidRPr="00D86EE7" w:rsidRDefault="00A11774" w:rsidP="009B36C3">
      <w:pPr>
        <w:spacing w:line="278" w:lineRule="auto"/>
        <w:jc w:val="left"/>
        <w:rPr>
          <w:bCs/>
          <w:lang w:val="en-GB" w:eastAsia="en-US"/>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B36C3" w:rsidRPr="00D86EE7" w14:paraId="7009147A" w14:textId="77777777" w:rsidTr="00E927C7">
        <w:trPr>
          <w:trHeight w:val="300"/>
        </w:trPr>
        <w:tc>
          <w:tcPr>
            <w:tcW w:w="5000" w:type="pct"/>
            <w:shd w:val="clear" w:color="000000" w:fill="FFFFFF"/>
            <w:noWrap/>
            <w:hideMark/>
          </w:tcPr>
          <w:p w14:paraId="0574E1DA" w14:textId="09867CE2" w:rsidR="009B36C3" w:rsidRPr="00D86EE7" w:rsidRDefault="009B36C3"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 </w:t>
            </w:r>
            <w:r w:rsidR="004F1524" w:rsidRPr="00D86EE7">
              <w:rPr>
                <w:rFonts w:eastAsia="Times New Roman"/>
                <w:bCs/>
                <w:color w:val="000000"/>
                <w:sz w:val="20"/>
                <w:szCs w:val="20"/>
                <w:lang w:val="en-GB"/>
              </w:rPr>
              <w:t>Seismic training, Sea level training, Risk assessment training, SOPs training, Inundation modelling training, Evacuation mapping training, Community awareness and preparedness training, Exercises and drills training, Media awareness training</w:t>
            </w:r>
          </w:p>
        </w:tc>
      </w:tr>
    </w:tbl>
    <w:p w14:paraId="27637393" w14:textId="77777777" w:rsidR="009B36C3" w:rsidRPr="00D86EE7" w:rsidRDefault="009B36C3" w:rsidP="009B36C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B36C3" w:rsidRPr="00D86EE7" w14:paraId="4624D23C" w14:textId="77777777" w:rsidTr="00E927C7">
        <w:trPr>
          <w:trHeight w:val="301"/>
        </w:trPr>
        <w:tc>
          <w:tcPr>
            <w:tcW w:w="5000" w:type="pct"/>
            <w:shd w:val="clear" w:color="000000" w:fill="FFFFFF"/>
            <w:hideMark/>
          </w:tcPr>
          <w:p w14:paraId="2D558D92" w14:textId="1591FD19" w:rsidR="009B36C3" w:rsidRPr="00D86EE7" w:rsidRDefault="009B36C3"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4F1524" w:rsidRPr="00D86EE7">
              <w:rPr>
                <w:rFonts w:eastAsia="Times New Roman"/>
                <w:bCs/>
                <w:color w:val="000000"/>
                <w:sz w:val="20"/>
                <w:szCs w:val="20"/>
                <w:lang w:val="en-GB"/>
              </w:rPr>
              <w:t>Tuvalu will send M8.8 Kamchatka Earthquake report on the event.</w:t>
            </w:r>
          </w:p>
        </w:tc>
      </w:tr>
    </w:tbl>
    <w:p w14:paraId="6B0E93FA" w14:textId="77777777" w:rsidR="009B36C3" w:rsidRPr="00D86EE7" w:rsidRDefault="009B36C3" w:rsidP="009B36C3">
      <w:pPr>
        <w:spacing w:line="278" w:lineRule="auto"/>
        <w:jc w:val="left"/>
        <w:rPr>
          <w:bCs/>
          <w:lang w:val="en-GB" w:eastAsia="en-US"/>
        </w:rPr>
      </w:pPr>
    </w:p>
    <w:p w14:paraId="6442A819" w14:textId="77777777" w:rsidR="009B36C3" w:rsidRPr="00D86EE7" w:rsidRDefault="009B36C3">
      <w:pPr>
        <w:spacing w:after="160" w:line="278" w:lineRule="auto"/>
        <w:jc w:val="left"/>
        <w:rPr>
          <w:bCs/>
          <w:lang w:val="en-GB" w:eastAsia="en-US"/>
        </w:rPr>
        <w:sectPr w:rsidR="009B36C3" w:rsidRPr="00D86EE7" w:rsidSect="009B36C3">
          <w:pgSz w:w="16838" w:h="11906" w:orient="landscape"/>
          <w:pgMar w:top="1417" w:right="1417" w:bottom="1417" w:left="1417" w:header="283" w:footer="283" w:gutter="0"/>
          <w:cols w:space="708"/>
          <w:titlePg/>
          <w:docGrid w:linePitch="360"/>
        </w:sectPr>
      </w:pPr>
    </w:p>
    <w:p w14:paraId="30BAC3FA" w14:textId="1CD8A3D5" w:rsidR="00600137" w:rsidRPr="00D86EE7" w:rsidRDefault="00600137" w:rsidP="00BF0824">
      <w:pPr>
        <w:pStyle w:val="Title2KM"/>
        <w:ind w:left="1134" w:hanging="709"/>
        <w:rPr>
          <w:lang w:val="en-GB"/>
        </w:rPr>
      </w:pPr>
      <w:bookmarkStart w:id="171" w:name="_Toc214060419"/>
      <w:r w:rsidRPr="00D86EE7">
        <w:rPr>
          <w:lang w:val="en-GB"/>
        </w:rPr>
        <w:lastRenderedPageBreak/>
        <w:t>United States</w:t>
      </w:r>
      <w:bookmarkEnd w:id="171"/>
    </w:p>
    <w:p w14:paraId="0B244A71" w14:textId="401803DA" w:rsidR="004A74AF" w:rsidRPr="00D86EE7" w:rsidRDefault="00145B3D" w:rsidP="004A74AF">
      <w:pPr>
        <w:rPr>
          <w:bCs/>
          <w:lang w:val="en-GB"/>
        </w:rPr>
      </w:pPr>
      <w:r w:rsidRPr="00D86EE7">
        <w:rPr>
          <w:bCs/>
          <w:noProof/>
          <w:lang w:val="en-GB"/>
        </w:rPr>
        <w:drawing>
          <wp:inline distT="0" distB="0" distL="0" distR="0" wp14:anchorId="61D4ADBF" wp14:editId="3C3F2DC0">
            <wp:extent cx="9972040" cy="6598920"/>
            <wp:effectExtent l="0" t="0" r="0" b="0"/>
            <wp:docPr id="151730059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72040" cy="6598920"/>
                    </a:xfrm>
                    <a:prstGeom prst="rect">
                      <a:avLst/>
                    </a:prstGeom>
                    <a:noFill/>
                    <a:ln>
                      <a:noFill/>
                    </a:ln>
                  </pic:spPr>
                </pic:pic>
              </a:graphicData>
            </a:graphic>
          </wp:inline>
        </w:drawing>
      </w:r>
    </w:p>
    <w:p w14:paraId="3CF2C15A" w14:textId="77777777" w:rsidR="00C043F2" w:rsidRPr="00D86EE7" w:rsidRDefault="00C043F2">
      <w:pPr>
        <w:spacing w:after="160" w:line="278" w:lineRule="auto"/>
        <w:jc w:val="left"/>
        <w:rPr>
          <w:bCs/>
          <w:lang w:val="en-GB"/>
        </w:rPr>
        <w:sectPr w:rsidR="00C043F2"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DF91734" w14:textId="77777777" w:rsidTr="00E927C7">
        <w:tc>
          <w:tcPr>
            <w:tcW w:w="13994" w:type="dxa"/>
          </w:tcPr>
          <w:p w14:paraId="30919456"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5BF48653" w14:textId="39FFF94E"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AC5099" w:rsidRPr="00D86EE7">
              <w:rPr>
                <w:bCs/>
                <w:sz w:val="20"/>
                <w:szCs w:val="20"/>
                <w:lang w:val="en-GB"/>
              </w:rPr>
              <w:t>All Pacific stations</w:t>
            </w:r>
          </w:p>
          <w:p w14:paraId="4ED20B3F" w14:textId="08A4429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 Other:</w:t>
            </w:r>
            <w:r w:rsidR="00CD4E28" w:rsidRPr="00D86EE7">
              <w:rPr>
                <w:bCs/>
                <w:sz w:val="20"/>
                <w:szCs w:val="20"/>
                <w:lang w:val="en-GB"/>
              </w:rPr>
              <w:t xml:space="preserve"> The PTWC (as a NTWC) uses Tide Tool with data received through the GTS. The US NTWC currently uses its own analysis software, called Tide View</w:t>
            </w:r>
          </w:p>
          <w:p w14:paraId="6B065BB5" w14:textId="2C85BF00"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D91D8F" w:rsidRPr="00D86EE7">
              <w:rPr>
                <w:bCs/>
                <w:i/>
                <w:iCs/>
                <w:sz w:val="20"/>
                <w:szCs w:val="20"/>
                <w:lang w:val="en-GB"/>
              </w:rPr>
              <w:t xml:space="preserve">there is </w:t>
            </w:r>
            <w:r w:rsidRPr="00D86EE7">
              <w:rPr>
                <w:bCs/>
                <w:i/>
                <w:iCs/>
                <w:sz w:val="20"/>
                <w:szCs w:val="20"/>
                <w:lang w:val="en-GB"/>
              </w:rPr>
              <w:t xml:space="preserve">no monitoring: </w:t>
            </w:r>
            <w:r w:rsidR="00531763" w:rsidRPr="00D86EE7">
              <w:rPr>
                <w:bCs/>
                <w:sz w:val="20"/>
                <w:szCs w:val="20"/>
                <w:lang w:val="en-GB"/>
              </w:rPr>
              <w:t>N/A</w:t>
            </w:r>
            <w:r w:rsidR="00CD4E28" w:rsidRPr="00D86EE7">
              <w:rPr>
                <w:bCs/>
                <w:sz w:val="20"/>
                <w:szCs w:val="20"/>
                <w:lang w:val="en-GB"/>
              </w:rPr>
              <w:t xml:space="preserve"> </w:t>
            </w:r>
          </w:p>
        </w:tc>
      </w:tr>
    </w:tbl>
    <w:p w14:paraId="07FC07D3"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3B7C9231" w14:textId="77777777" w:rsidTr="00E927C7">
        <w:tc>
          <w:tcPr>
            <w:tcW w:w="13994" w:type="dxa"/>
          </w:tcPr>
          <w:p w14:paraId="6AC4ECB6" w14:textId="5DBDB9EE"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ED1E5D" w:rsidRPr="00D86EE7">
              <w:rPr>
                <w:b/>
                <w:sz w:val="20"/>
                <w:szCs w:val="20"/>
                <w:lang w:val="en-GB"/>
              </w:rPr>
              <w:t xml:space="preserve">AND TOOLS </w:t>
            </w:r>
            <w:r w:rsidRPr="00D86EE7">
              <w:rPr>
                <w:b/>
                <w:sz w:val="20"/>
                <w:szCs w:val="20"/>
                <w:lang w:val="en-GB"/>
              </w:rPr>
              <w:t>BY NTWC (D4)</w:t>
            </w:r>
          </w:p>
          <w:p w14:paraId="1FB9F1C3" w14:textId="4AB04C68" w:rsidR="00A11774" w:rsidRPr="00D86EE7" w:rsidRDefault="00717DE2" w:rsidP="00E927C7">
            <w:pPr>
              <w:spacing w:line="278" w:lineRule="auto"/>
              <w:jc w:val="left"/>
              <w:rPr>
                <w:bCs/>
                <w:sz w:val="20"/>
                <w:szCs w:val="20"/>
                <w:lang w:val="en-GB"/>
              </w:rPr>
            </w:pPr>
            <w:r w:rsidRPr="00D86EE7">
              <w:rPr>
                <w:bCs/>
                <w:sz w:val="20"/>
                <w:szCs w:val="20"/>
                <w:lang w:val="en-GB"/>
              </w:rPr>
              <w:t>YES</w:t>
            </w:r>
          </w:p>
        </w:tc>
      </w:tr>
    </w:tbl>
    <w:p w14:paraId="35013F2A"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587ED646" w14:textId="77777777" w:rsidTr="00FB152F">
        <w:tc>
          <w:tcPr>
            <w:tcW w:w="657" w:type="pct"/>
            <w:vMerge w:val="restart"/>
            <w:shd w:val="clear" w:color="auto" w:fill="D9D9D9" w:themeFill="background1" w:themeFillShade="D9"/>
          </w:tcPr>
          <w:p w14:paraId="6B49E461" w14:textId="1CDE1099"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0CCB3D4D"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6BFB615A"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25D2A43F"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1CF3C3C1"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4EA985CD"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723B2719" w14:textId="77777777" w:rsidTr="00E927C7">
        <w:tc>
          <w:tcPr>
            <w:tcW w:w="657" w:type="pct"/>
            <w:vMerge/>
            <w:shd w:val="clear" w:color="auto" w:fill="D9D9D9" w:themeFill="background1" w:themeFillShade="D9"/>
          </w:tcPr>
          <w:p w14:paraId="14EF1C3D"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341B1DB6"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0F4FA8E2"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E0EB0CD"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4A1AC59"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195DA02F"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37D6FA59"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D4F08EA"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6C15D804"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D0CF795"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1582D8C9"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7C35FB3"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D3B3735"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63C1DCA5"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1F3A9177"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24EB4ECF"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13C5F988" w14:textId="77777777" w:rsidTr="00FB152F">
        <w:tc>
          <w:tcPr>
            <w:tcW w:w="657" w:type="pct"/>
            <w:vMerge w:val="restart"/>
            <w:vAlign w:val="center"/>
          </w:tcPr>
          <w:p w14:paraId="6257EA5C" w14:textId="77777777" w:rsidR="00114B92" w:rsidRPr="00D86EE7" w:rsidRDefault="00114B92" w:rsidP="00E927C7">
            <w:pPr>
              <w:jc w:val="left"/>
              <w:rPr>
                <w:bCs/>
                <w:sz w:val="20"/>
                <w:szCs w:val="20"/>
                <w:lang w:val="en-GB"/>
              </w:rPr>
            </w:pPr>
            <w:r w:rsidRPr="00D86EE7">
              <w:rPr>
                <w:bCs/>
                <w:sz w:val="20"/>
                <w:szCs w:val="20"/>
                <w:lang w:val="en-GB"/>
              </w:rPr>
              <w:t>United States</w:t>
            </w:r>
          </w:p>
        </w:tc>
        <w:tc>
          <w:tcPr>
            <w:tcW w:w="867" w:type="pct"/>
            <w:gridSpan w:val="3"/>
            <w:vAlign w:val="bottom"/>
          </w:tcPr>
          <w:p w14:paraId="61C6A40F" w14:textId="77777777" w:rsidR="00114B92" w:rsidRPr="00D86EE7" w:rsidRDefault="00114B92" w:rsidP="00E927C7">
            <w:pPr>
              <w:jc w:val="center"/>
              <w:rPr>
                <w:bCs/>
                <w:sz w:val="20"/>
                <w:szCs w:val="20"/>
                <w:lang w:val="en-GB"/>
              </w:rPr>
            </w:pPr>
            <w:r w:rsidRPr="00D86EE7">
              <w:rPr>
                <w:bCs/>
                <w:color w:val="333333"/>
                <w:sz w:val="20"/>
                <w:szCs w:val="20"/>
                <w:lang w:val="en-GB"/>
              </w:rPr>
              <w:t>Hawaii</w:t>
            </w:r>
          </w:p>
        </w:tc>
        <w:tc>
          <w:tcPr>
            <w:tcW w:w="870" w:type="pct"/>
            <w:gridSpan w:val="3"/>
            <w:vAlign w:val="bottom"/>
          </w:tcPr>
          <w:p w14:paraId="1C90CF15" w14:textId="77777777" w:rsidR="00114B92" w:rsidRPr="00D86EE7" w:rsidRDefault="00114B92" w:rsidP="00E927C7">
            <w:pPr>
              <w:jc w:val="center"/>
              <w:rPr>
                <w:bCs/>
                <w:sz w:val="20"/>
                <w:szCs w:val="20"/>
                <w:lang w:val="en-GB"/>
              </w:rPr>
            </w:pPr>
            <w:r w:rsidRPr="00D86EE7">
              <w:rPr>
                <w:bCs/>
                <w:color w:val="333333"/>
                <w:sz w:val="20"/>
                <w:szCs w:val="20"/>
                <w:lang w:val="en-GB"/>
              </w:rPr>
              <w:t>Alaska and US West Coast</w:t>
            </w:r>
          </w:p>
        </w:tc>
        <w:tc>
          <w:tcPr>
            <w:tcW w:w="870" w:type="pct"/>
            <w:gridSpan w:val="3"/>
            <w:vAlign w:val="bottom"/>
          </w:tcPr>
          <w:p w14:paraId="7A65273A" w14:textId="77777777" w:rsidR="00114B92" w:rsidRPr="00D86EE7" w:rsidRDefault="00114B92" w:rsidP="00E927C7">
            <w:pPr>
              <w:jc w:val="center"/>
              <w:rPr>
                <w:bCs/>
                <w:sz w:val="20"/>
                <w:szCs w:val="20"/>
                <w:lang w:val="en-GB"/>
              </w:rPr>
            </w:pPr>
            <w:r w:rsidRPr="00D86EE7">
              <w:rPr>
                <w:bCs/>
                <w:color w:val="333333"/>
                <w:sz w:val="20"/>
                <w:szCs w:val="20"/>
                <w:lang w:val="en-GB"/>
              </w:rPr>
              <w:t>American Samoa</w:t>
            </w:r>
          </w:p>
        </w:tc>
        <w:tc>
          <w:tcPr>
            <w:tcW w:w="870" w:type="pct"/>
            <w:gridSpan w:val="3"/>
            <w:vAlign w:val="bottom"/>
          </w:tcPr>
          <w:p w14:paraId="159ECAAB" w14:textId="77777777" w:rsidR="00114B92" w:rsidRPr="00D86EE7" w:rsidRDefault="00114B92" w:rsidP="00E927C7">
            <w:pPr>
              <w:jc w:val="center"/>
              <w:rPr>
                <w:bCs/>
                <w:sz w:val="20"/>
                <w:szCs w:val="20"/>
                <w:lang w:val="en-GB"/>
              </w:rPr>
            </w:pPr>
            <w:r w:rsidRPr="00D86EE7">
              <w:rPr>
                <w:bCs/>
                <w:color w:val="333333"/>
                <w:sz w:val="20"/>
                <w:szCs w:val="20"/>
                <w:lang w:val="en-GB"/>
              </w:rPr>
              <w:t>Guam and CNMI</w:t>
            </w:r>
          </w:p>
        </w:tc>
        <w:tc>
          <w:tcPr>
            <w:tcW w:w="865" w:type="pct"/>
            <w:gridSpan w:val="3"/>
            <w:vMerge w:val="restart"/>
          </w:tcPr>
          <w:p w14:paraId="07D1B97F" w14:textId="77777777" w:rsidR="00114B92" w:rsidRPr="00D86EE7" w:rsidRDefault="00114B92" w:rsidP="00E927C7">
            <w:pPr>
              <w:jc w:val="center"/>
              <w:rPr>
                <w:bCs/>
                <w:sz w:val="20"/>
                <w:szCs w:val="20"/>
                <w:lang w:val="en-GB"/>
              </w:rPr>
            </w:pPr>
          </w:p>
        </w:tc>
      </w:tr>
      <w:tr w:rsidR="00114B92" w:rsidRPr="00D86EE7" w14:paraId="0CF8B034" w14:textId="77777777" w:rsidTr="00E927C7">
        <w:tc>
          <w:tcPr>
            <w:tcW w:w="657" w:type="pct"/>
            <w:vMerge/>
            <w:vAlign w:val="center"/>
          </w:tcPr>
          <w:p w14:paraId="2D029952" w14:textId="77777777" w:rsidR="00114B92" w:rsidRPr="00D86EE7" w:rsidRDefault="00114B92" w:rsidP="00E927C7">
            <w:pPr>
              <w:jc w:val="left"/>
              <w:rPr>
                <w:bCs/>
                <w:sz w:val="20"/>
                <w:szCs w:val="20"/>
                <w:lang w:val="en-GB"/>
              </w:rPr>
            </w:pPr>
          </w:p>
        </w:tc>
        <w:tc>
          <w:tcPr>
            <w:tcW w:w="289" w:type="pct"/>
          </w:tcPr>
          <w:p w14:paraId="57C09A22"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89" w:type="pct"/>
          </w:tcPr>
          <w:p w14:paraId="12E5DECC"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17A106C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178E1C3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41DD69F5"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6636BF22"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5D4F611A"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494D15E9"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2D4E61F7"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3310FDCC"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2DE55660"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290" w:type="pct"/>
          </w:tcPr>
          <w:p w14:paraId="522F5D7E" w14:textId="77777777" w:rsidR="00114B92" w:rsidRPr="00D86EE7" w:rsidRDefault="00114B92" w:rsidP="00E927C7">
            <w:pPr>
              <w:jc w:val="center"/>
              <w:rPr>
                <w:bCs/>
                <w:color w:val="333333"/>
                <w:sz w:val="20"/>
                <w:szCs w:val="20"/>
                <w:lang w:val="en-GB"/>
              </w:rPr>
            </w:pPr>
            <w:r w:rsidRPr="00D86EE7">
              <w:rPr>
                <w:bCs/>
                <w:color w:val="333333"/>
                <w:sz w:val="20"/>
                <w:szCs w:val="20"/>
                <w:lang w:val="en-GB"/>
              </w:rPr>
              <w:t>4</w:t>
            </w:r>
          </w:p>
        </w:tc>
        <w:tc>
          <w:tcPr>
            <w:tcW w:w="865" w:type="pct"/>
            <w:gridSpan w:val="3"/>
            <w:vMerge/>
          </w:tcPr>
          <w:p w14:paraId="7E228296" w14:textId="77777777" w:rsidR="00114B92" w:rsidRPr="00D86EE7" w:rsidRDefault="00114B92" w:rsidP="00E927C7">
            <w:pPr>
              <w:jc w:val="center"/>
              <w:rPr>
                <w:bCs/>
                <w:color w:val="333333"/>
                <w:sz w:val="20"/>
                <w:szCs w:val="20"/>
                <w:lang w:val="en-GB"/>
              </w:rPr>
            </w:pPr>
          </w:p>
        </w:tc>
      </w:tr>
    </w:tbl>
    <w:p w14:paraId="03CA84C1"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59F895A4" w14:textId="77777777" w:rsidR="00A11774" w:rsidRPr="00D86EE7" w:rsidRDefault="00A11774" w:rsidP="009B36C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B36C3" w:rsidRPr="00D86EE7" w14:paraId="21169B5C" w14:textId="77777777" w:rsidTr="00E927C7">
        <w:trPr>
          <w:trHeight w:val="300"/>
        </w:trPr>
        <w:tc>
          <w:tcPr>
            <w:tcW w:w="5000" w:type="pct"/>
            <w:shd w:val="clear" w:color="000000" w:fill="FFFFFF"/>
            <w:noWrap/>
            <w:hideMark/>
          </w:tcPr>
          <w:p w14:paraId="2BD18CE3" w14:textId="4C0BBB7E" w:rsidR="009B36C3" w:rsidRPr="00D86EE7" w:rsidRDefault="009B36C3"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FD17F2" w:rsidRPr="00D86EE7">
              <w:rPr>
                <w:rFonts w:eastAsia="Times New Roman"/>
                <w:bCs/>
                <w:color w:val="000000"/>
                <w:sz w:val="20"/>
                <w:szCs w:val="20"/>
                <w:lang w:val="en-GB"/>
              </w:rPr>
              <w:t>All training is routinely required to support TWCs and DMOs, but support for these is not needed from the IOC. However, lessons learned on topics by other MS can contribute to US capabilities through the IOC process.</w:t>
            </w:r>
          </w:p>
        </w:tc>
      </w:tr>
    </w:tbl>
    <w:p w14:paraId="7B52E96B" w14:textId="77777777" w:rsidR="009B36C3" w:rsidRPr="00D86EE7" w:rsidRDefault="009B36C3" w:rsidP="009B36C3">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9B36C3" w:rsidRPr="00D86EE7" w14:paraId="21586B62" w14:textId="77777777" w:rsidTr="00E927C7">
        <w:trPr>
          <w:trHeight w:val="301"/>
        </w:trPr>
        <w:tc>
          <w:tcPr>
            <w:tcW w:w="5000" w:type="pct"/>
            <w:shd w:val="clear" w:color="000000" w:fill="FFFFFF"/>
            <w:hideMark/>
          </w:tcPr>
          <w:p w14:paraId="36D19546" w14:textId="5B72C690" w:rsidR="009B36C3" w:rsidRPr="00D86EE7" w:rsidRDefault="009B36C3"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FD17F2" w:rsidRPr="00D86EE7">
              <w:rPr>
                <w:rFonts w:eastAsia="Times New Roman"/>
                <w:bCs/>
                <w:color w:val="000000"/>
                <w:sz w:val="20"/>
                <w:szCs w:val="20"/>
                <w:lang w:val="en-GB"/>
              </w:rPr>
              <w:t>Not answered</w:t>
            </w:r>
          </w:p>
        </w:tc>
      </w:tr>
    </w:tbl>
    <w:p w14:paraId="1938B015" w14:textId="77777777" w:rsidR="00D628C5" w:rsidRDefault="00D628C5" w:rsidP="009B36C3">
      <w:pPr>
        <w:spacing w:line="278" w:lineRule="auto"/>
        <w:jc w:val="left"/>
        <w:rPr>
          <w:bCs/>
          <w:lang w:val="en-GB"/>
        </w:rPr>
        <w:sectPr w:rsidR="00D628C5" w:rsidSect="009B36C3">
          <w:pgSz w:w="16838" w:h="11906" w:orient="landscape"/>
          <w:pgMar w:top="1417" w:right="1417" w:bottom="1417" w:left="1417" w:header="283" w:footer="283" w:gutter="0"/>
          <w:cols w:space="708"/>
          <w:titlePg/>
          <w:docGrid w:linePitch="360"/>
        </w:sectPr>
      </w:pPr>
    </w:p>
    <w:p w14:paraId="2F709C10" w14:textId="21E3C887" w:rsidR="00D96978" w:rsidRDefault="006C38FA" w:rsidP="00D628C5">
      <w:pPr>
        <w:rPr>
          <w:lang w:val="en-GB"/>
        </w:rPr>
      </w:pPr>
      <w:r>
        <w:rPr>
          <w:lang w:val="en-GB"/>
        </w:rPr>
        <w:lastRenderedPageBreak/>
        <w:t>Hawaii, United States</w:t>
      </w:r>
    </w:p>
    <w:p w14:paraId="54A698B3" w14:textId="5BF90474" w:rsidR="007C1D14" w:rsidRDefault="00267582" w:rsidP="00D628C5">
      <w:pPr>
        <w:rPr>
          <w:lang w:val="en-GB"/>
        </w:rPr>
      </w:pPr>
      <w:r w:rsidRPr="00267582">
        <w:rPr>
          <w:noProof/>
        </w:rPr>
        <w:drawing>
          <wp:inline distT="0" distB="0" distL="0" distR="0" wp14:anchorId="05D8ECE8" wp14:editId="1C347C3F">
            <wp:extent cx="9972040" cy="6555740"/>
            <wp:effectExtent l="0" t="0" r="0" b="0"/>
            <wp:docPr id="8730944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972040" cy="6555740"/>
                    </a:xfrm>
                    <a:prstGeom prst="rect">
                      <a:avLst/>
                    </a:prstGeom>
                    <a:noFill/>
                    <a:ln>
                      <a:noFill/>
                    </a:ln>
                  </pic:spPr>
                </pic:pic>
              </a:graphicData>
            </a:graphic>
          </wp:inline>
        </w:drawing>
      </w:r>
    </w:p>
    <w:p w14:paraId="7B2CCF39" w14:textId="77777777" w:rsidR="007C1D14" w:rsidRPr="007C1D14" w:rsidRDefault="007C1D14">
      <w:pPr>
        <w:spacing w:after="160" w:line="278" w:lineRule="auto"/>
        <w:jc w:val="left"/>
        <w:rPr>
          <w:sz w:val="14"/>
          <w:szCs w:val="14"/>
          <w:lang w:val="en-GB"/>
        </w:rPr>
      </w:pPr>
      <w:r w:rsidRPr="007C1D14">
        <w:rPr>
          <w:sz w:val="14"/>
          <w:szCs w:val="14"/>
          <w:lang w:val="en-GB"/>
        </w:rPr>
        <w:br w:type="page"/>
      </w:r>
    </w:p>
    <w:p w14:paraId="1DF85C48" w14:textId="43C81B4E" w:rsidR="00D628C5" w:rsidRDefault="00A07CD6" w:rsidP="00D628C5">
      <w:r w:rsidRPr="00A07CD6">
        <w:lastRenderedPageBreak/>
        <w:t>Commonwealth of the Northern Mariana Islands</w:t>
      </w:r>
      <w:r>
        <w:t xml:space="preserve"> (CNMI), United States</w:t>
      </w:r>
    </w:p>
    <w:p w14:paraId="2E0AA19A" w14:textId="007A5C9B" w:rsidR="005610ED" w:rsidRDefault="005610ED" w:rsidP="00D628C5">
      <w:pPr>
        <w:rPr>
          <w:lang w:val="en-GB"/>
        </w:rPr>
      </w:pPr>
      <w:r w:rsidRPr="005610ED">
        <w:rPr>
          <w:noProof/>
        </w:rPr>
        <w:drawing>
          <wp:inline distT="0" distB="0" distL="0" distR="0" wp14:anchorId="053F0153" wp14:editId="6943CAAB">
            <wp:extent cx="9972040" cy="6607175"/>
            <wp:effectExtent l="0" t="0" r="0" b="3175"/>
            <wp:docPr id="19214741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72040" cy="6607175"/>
                    </a:xfrm>
                    <a:prstGeom prst="rect">
                      <a:avLst/>
                    </a:prstGeom>
                    <a:noFill/>
                    <a:ln>
                      <a:noFill/>
                    </a:ln>
                  </pic:spPr>
                </pic:pic>
              </a:graphicData>
            </a:graphic>
          </wp:inline>
        </w:drawing>
      </w:r>
    </w:p>
    <w:p w14:paraId="713F4613" w14:textId="77777777" w:rsidR="005610ED" w:rsidRPr="005610ED" w:rsidRDefault="005610ED">
      <w:pPr>
        <w:spacing w:after="160" w:line="278" w:lineRule="auto"/>
        <w:jc w:val="left"/>
        <w:rPr>
          <w:sz w:val="6"/>
          <w:szCs w:val="6"/>
          <w:lang w:val="en-GB"/>
        </w:rPr>
      </w:pPr>
      <w:r w:rsidRPr="005610ED">
        <w:rPr>
          <w:sz w:val="6"/>
          <w:szCs w:val="6"/>
          <w:lang w:val="en-GB"/>
        </w:rPr>
        <w:br w:type="page"/>
      </w:r>
    </w:p>
    <w:p w14:paraId="1AD88BDD" w14:textId="4BA8B8B8" w:rsidR="00A07CD6" w:rsidRDefault="005610ED" w:rsidP="00D628C5">
      <w:pPr>
        <w:rPr>
          <w:lang w:val="en-GB"/>
        </w:rPr>
      </w:pPr>
      <w:r>
        <w:rPr>
          <w:lang w:val="en-GB"/>
        </w:rPr>
        <w:lastRenderedPageBreak/>
        <w:t>American Samoa, United States</w:t>
      </w:r>
    </w:p>
    <w:p w14:paraId="048C2539" w14:textId="77777777" w:rsidR="00141A9F" w:rsidRDefault="006222FA" w:rsidP="00D628C5">
      <w:pPr>
        <w:rPr>
          <w:lang w:val="en-GB"/>
        </w:rPr>
        <w:sectPr w:rsidR="00141A9F" w:rsidSect="00D628C5">
          <w:pgSz w:w="16838" w:h="11906" w:orient="landscape"/>
          <w:pgMar w:top="567" w:right="567" w:bottom="567" w:left="567" w:header="283" w:footer="283" w:gutter="0"/>
          <w:cols w:space="708"/>
          <w:titlePg/>
          <w:docGrid w:linePitch="360"/>
        </w:sectPr>
      </w:pPr>
      <w:r w:rsidRPr="006222FA">
        <w:rPr>
          <w:noProof/>
        </w:rPr>
        <w:drawing>
          <wp:inline distT="0" distB="0" distL="0" distR="0" wp14:anchorId="4F9E2EC0" wp14:editId="135C20E2">
            <wp:extent cx="9972040" cy="6571615"/>
            <wp:effectExtent l="0" t="0" r="0" b="635"/>
            <wp:docPr id="2449052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72040" cy="65716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626"/>
        <w:gridCol w:w="12368"/>
      </w:tblGrid>
      <w:tr w:rsidR="001D2600" w:rsidRPr="005D7B6A" w14:paraId="00DE2E8C" w14:textId="77777777" w:rsidTr="00C7485C">
        <w:tc>
          <w:tcPr>
            <w:tcW w:w="1686" w:type="dxa"/>
            <w:shd w:val="clear" w:color="auto" w:fill="BFBFBF" w:themeFill="background1" w:themeFillShade="BF"/>
          </w:tcPr>
          <w:p w14:paraId="06AD3A23" w14:textId="77777777" w:rsidR="001D2600" w:rsidRPr="005D7B6A" w:rsidRDefault="001D2600" w:rsidP="00C622C6">
            <w:pPr>
              <w:rPr>
                <w:b/>
                <w:bCs/>
                <w:sz w:val="20"/>
                <w:szCs w:val="20"/>
                <w:lang w:val="en-GB"/>
              </w:rPr>
            </w:pPr>
          </w:p>
        </w:tc>
        <w:tc>
          <w:tcPr>
            <w:tcW w:w="13856" w:type="dxa"/>
            <w:shd w:val="clear" w:color="auto" w:fill="BFBFBF" w:themeFill="background1" w:themeFillShade="BF"/>
          </w:tcPr>
          <w:p w14:paraId="3E9BFA4D" w14:textId="592D6BC6" w:rsidR="001D2600" w:rsidRPr="005D7B6A" w:rsidRDefault="001D2600" w:rsidP="00C622C6">
            <w:pPr>
              <w:rPr>
                <w:b/>
                <w:bCs/>
                <w:sz w:val="20"/>
                <w:szCs w:val="20"/>
                <w:lang w:val="en-GB"/>
              </w:rPr>
            </w:pPr>
            <w:r w:rsidRPr="005D7B6A">
              <w:rPr>
                <w:b/>
                <w:bCs/>
                <w:sz w:val="20"/>
                <w:szCs w:val="20"/>
                <w:lang w:val="en-GB"/>
              </w:rPr>
              <w:t>Lessons learned</w:t>
            </w:r>
          </w:p>
        </w:tc>
      </w:tr>
      <w:tr w:rsidR="00A3481B" w:rsidRPr="005D7B6A" w14:paraId="16FD607E" w14:textId="77777777" w:rsidTr="00C7485C">
        <w:tc>
          <w:tcPr>
            <w:tcW w:w="1686" w:type="dxa"/>
          </w:tcPr>
          <w:p w14:paraId="18EE6673" w14:textId="77777777" w:rsidR="00A3481B" w:rsidRPr="005D7B6A" w:rsidRDefault="00A3481B" w:rsidP="00C622C6">
            <w:pPr>
              <w:rPr>
                <w:b/>
                <w:bCs/>
                <w:sz w:val="20"/>
                <w:szCs w:val="20"/>
                <w:lang w:val="en-GB"/>
              </w:rPr>
            </w:pPr>
            <w:r w:rsidRPr="005D7B6A">
              <w:rPr>
                <w:b/>
                <w:bCs/>
                <w:sz w:val="20"/>
                <w:szCs w:val="20"/>
                <w:lang w:val="en-GB"/>
              </w:rPr>
              <w:t>Hawaii</w:t>
            </w:r>
          </w:p>
        </w:tc>
        <w:tc>
          <w:tcPr>
            <w:tcW w:w="13856" w:type="dxa"/>
          </w:tcPr>
          <w:p w14:paraId="5D7F57FC" w14:textId="77777777" w:rsidR="00EE125D" w:rsidRPr="005D7B6A" w:rsidRDefault="00546DC9" w:rsidP="005D7B6A">
            <w:pPr>
              <w:pStyle w:val="ListParagraph"/>
              <w:numPr>
                <w:ilvl w:val="0"/>
                <w:numId w:val="182"/>
              </w:numPr>
              <w:ind w:left="324" w:hanging="284"/>
              <w:rPr>
                <w:sz w:val="20"/>
                <w:szCs w:val="20"/>
              </w:rPr>
            </w:pPr>
            <w:r w:rsidRPr="005D7B6A">
              <w:rPr>
                <w:sz w:val="20"/>
                <w:szCs w:val="20"/>
              </w:rPr>
              <w:t xml:space="preserve">Public Education and Expectation Setting </w:t>
            </w:r>
          </w:p>
          <w:p w14:paraId="5659103F" w14:textId="77777777" w:rsidR="00EE125D" w:rsidRPr="005D7B6A" w:rsidRDefault="00546DC9" w:rsidP="005D7B6A">
            <w:pPr>
              <w:pStyle w:val="ListParagraph"/>
              <w:numPr>
                <w:ilvl w:val="0"/>
                <w:numId w:val="182"/>
              </w:numPr>
              <w:ind w:left="324" w:hanging="284"/>
              <w:rPr>
                <w:sz w:val="20"/>
                <w:szCs w:val="20"/>
              </w:rPr>
            </w:pPr>
            <w:r w:rsidRPr="005D7B6A">
              <w:rPr>
                <w:sz w:val="20"/>
                <w:szCs w:val="20"/>
              </w:rPr>
              <w:t xml:space="preserve">Evacuation Planning: What is an executable evacuation plan? </w:t>
            </w:r>
          </w:p>
          <w:p w14:paraId="1EED37B1" w14:textId="77777777" w:rsidR="005D7B6A" w:rsidRPr="005D7B6A" w:rsidRDefault="00546DC9" w:rsidP="005D7B6A">
            <w:pPr>
              <w:pStyle w:val="ListParagraph"/>
              <w:numPr>
                <w:ilvl w:val="0"/>
                <w:numId w:val="182"/>
              </w:numPr>
              <w:ind w:left="324" w:hanging="284"/>
              <w:rPr>
                <w:sz w:val="20"/>
                <w:szCs w:val="20"/>
              </w:rPr>
            </w:pPr>
            <w:r w:rsidRPr="005D7B6A">
              <w:rPr>
                <w:sz w:val="20"/>
                <w:szCs w:val="20"/>
              </w:rPr>
              <w:t xml:space="preserve">Vulnerable Population Planning </w:t>
            </w:r>
          </w:p>
          <w:p w14:paraId="3F175851" w14:textId="77777777" w:rsidR="005D7B6A" w:rsidRPr="005D7B6A" w:rsidRDefault="00546DC9" w:rsidP="005D7B6A">
            <w:pPr>
              <w:pStyle w:val="ListParagraph"/>
              <w:numPr>
                <w:ilvl w:val="0"/>
                <w:numId w:val="182"/>
              </w:numPr>
              <w:ind w:left="324" w:hanging="284"/>
              <w:rPr>
                <w:sz w:val="20"/>
                <w:szCs w:val="20"/>
              </w:rPr>
            </w:pPr>
            <w:r w:rsidRPr="005D7B6A">
              <w:rPr>
                <w:sz w:val="20"/>
                <w:szCs w:val="20"/>
              </w:rPr>
              <w:t xml:space="preserve">Coordination of Public Message with Focus on Local Primacy </w:t>
            </w:r>
          </w:p>
          <w:p w14:paraId="15F6A406" w14:textId="77777777" w:rsidR="005D7B6A" w:rsidRPr="005D7B6A" w:rsidRDefault="00546DC9" w:rsidP="005D7B6A">
            <w:pPr>
              <w:pStyle w:val="ListParagraph"/>
              <w:numPr>
                <w:ilvl w:val="0"/>
                <w:numId w:val="182"/>
              </w:numPr>
              <w:ind w:left="324" w:hanging="284"/>
              <w:rPr>
                <w:sz w:val="20"/>
                <w:szCs w:val="20"/>
              </w:rPr>
            </w:pPr>
            <w:r w:rsidRPr="005D7B6A">
              <w:rPr>
                <w:sz w:val="20"/>
                <w:szCs w:val="20"/>
              </w:rPr>
              <w:t xml:space="preserve">Alert Cancelation Protocols and Re-entry </w:t>
            </w:r>
          </w:p>
          <w:p w14:paraId="0CDD0B0B" w14:textId="7DA3F4E3" w:rsidR="00A3481B" w:rsidRPr="005D7B6A" w:rsidRDefault="00546DC9" w:rsidP="005D7B6A">
            <w:pPr>
              <w:pStyle w:val="ListParagraph"/>
              <w:numPr>
                <w:ilvl w:val="0"/>
                <w:numId w:val="182"/>
              </w:numPr>
              <w:ind w:left="324" w:hanging="284"/>
              <w:rPr>
                <w:sz w:val="20"/>
                <w:szCs w:val="20"/>
                <w:lang w:val="en-GB"/>
              </w:rPr>
            </w:pPr>
            <w:r w:rsidRPr="005D7B6A">
              <w:rPr>
                <w:sz w:val="20"/>
                <w:szCs w:val="20"/>
              </w:rPr>
              <w:t>Enhanced Forecasting/Modeling to Allow for Targeted Evacuations</w:t>
            </w:r>
          </w:p>
        </w:tc>
      </w:tr>
      <w:tr w:rsidR="00A3481B" w:rsidRPr="005D7B6A" w14:paraId="2EDF03A9" w14:textId="77777777" w:rsidTr="00C7485C">
        <w:tc>
          <w:tcPr>
            <w:tcW w:w="1686" w:type="dxa"/>
          </w:tcPr>
          <w:p w14:paraId="116B7DCB" w14:textId="2D7F08C4" w:rsidR="00A3481B" w:rsidRPr="005D7B6A" w:rsidRDefault="00A3481B" w:rsidP="00C622C6">
            <w:pPr>
              <w:rPr>
                <w:b/>
                <w:bCs/>
                <w:sz w:val="20"/>
                <w:szCs w:val="20"/>
                <w:lang w:val="en-GB"/>
              </w:rPr>
            </w:pPr>
            <w:r w:rsidRPr="005D7B6A">
              <w:rPr>
                <w:b/>
                <w:bCs/>
                <w:sz w:val="20"/>
                <w:szCs w:val="20"/>
              </w:rPr>
              <w:t>CNMI</w:t>
            </w:r>
          </w:p>
        </w:tc>
        <w:tc>
          <w:tcPr>
            <w:tcW w:w="13856" w:type="dxa"/>
          </w:tcPr>
          <w:p w14:paraId="440F5CB3" w14:textId="6F32D8EF" w:rsidR="00C7485C" w:rsidRPr="005D7B6A" w:rsidRDefault="00CF1A3C" w:rsidP="00383BFD">
            <w:pPr>
              <w:pStyle w:val="ListParagraph"/>
              <w:numPr>
                <w:ilvl w:val="0"/>
                <w:numId w:val="182"/>
              </w:numPr>
              <w:ind w:left="324" w:hanging="284"/>
              <w:rPr>
                <w:sz w:val="20"/>
                <w:szCs w:val="20"/>
              </w:rPr>
            </w:pPr>
            <w:r w:rsidRPr="005D7B6A">
              <w:rPr>
                <w:sz w:val="20"/>
                <w:szCs w:val="20"/>
              </w:rPr>
              <w:t>Public Information and Messaging Coordination</w:t>
            </w:r>
          </w:p>
          <w:p w14:paraId="490EF7D1" w14:textId="3B5A3F06" w:rsidR="00C7485C" w:rsidRPr="005D7B6A" w:rsidRDefault="00CF1A3C" w:rsidP="0098336D">
            <w:pPr>
              <w:pStyle w:val="ListParagraph"/>
              <w:numPr>
                <w:ilvl w:val="0"/>
                <w:numId w:val="182"/>
              </w:numPr>
              <w:ind w:left="607" w:hanging="284"/>
              <w:rPr>
                <w:sz w:val="20"/>
                <w:szCs w:val="20"/>
              </w:rPr>
            </w:pPr>
            <w:r w:rsidRPr="005D7B6A">
              <w:rPr>
                <w:sz w:val="20"/>
                <w:szCs w:val="20"/>
              </w:rPr>
              <w:t>Need to quickly stand-up Public Information Team/JIC to counter misinformation</w:t>
            </w:r>
          </w:p>
          <w:p w14:paraId="3C67AB38" w14:textId="10309922" w:rsidR="00C7485C" w:rsidRPr="005D7B6A" w:rsidRDefault="00CF1A3C" w:rsidP="00383BFD">
            <w:pPr>
              <w:pStyle w:val="ListParagraph"/>
              <w:numPr>
                <w:ilvl w:val="0"/>
                <w:numId w:val="182"/>
              </w:numPr>
              <w:ind w:left="324" w:hanging="284"/>
              <w:rPr>
                <w:sz w:val="20"/>
                <w:szCs w:val="20"/>
              </w:rPr>
            </w:pPr>
            <w:r w:rsidRPr="005D7B6A">
              <w:rPr>
                <w:sz w:val="20"/>
                <w:szCs w:val="20"/>
              </w:rPr>
              <w:t>Pre-Scripted Messaging and Templates</w:t>
            </w:r>
          </w:p>
          <w:p w14:paraId="22AF7C40" w14:textId="336F598F" w:rsidR="00C7485C" w:rsidRPr="005D7B6A" w:rsidRDefault="00CF1A3C" w:rsidP="0098336D">
            <w:pPr>
              <w:pStyle w:val="ListParagraph"/>
              <w:numPr>
                <w:ilvl w:val="0"/>
                <w:numId w:val="182"/>
              </w:numPr>
              <w:ind w:left="607" w:hanging="284"/>
              <w:rPr>
                <w:sz w:val="20"/>
                <w:szCs w:val="20"/>
              </w:rPr>
            </w:pPr>
            <w:r w:rsidRPr="005D7B6A">
              <w:rPr>
                <w:sz w:val="20"/>
                <w:szCs w:val="20"/>
              </w:rPr>
              <w:t>Critical for timely, consistent communication</w:t>
            </w:r>
          </w:p>
          <w:p w14:paraId="137A423D" w14:textId="51CBA33B" w:rsidR="00C7485C" w:rsidRPr="005D7B6A" w:rsidRDefault="00CF1A3C" w:rsidP="00383BFD">
            <w:pPr>
              <w:pStyle w:val="ListParagraph"/>
              <w:numPr>
                <w:ilvl w:val="0"/>
                <w:numId w:val="182"/>
              </w:numPr>
              <w:ind w:left="324" w:hanging="284"/>
              <w:rPr>
                <w:sz w:val="20"/>
                <w:szCs w:val="20"/>
              </w:rPr>
            </w:pPr>
            <w:r w:rsidRPr="005D7B6A">
              <w:rPr>
                <w:sz w:val="20"/>
                <w:szCs w:val="20"/>
              </w:rPr>
              <w:t>Public Outreach, Education, and Community Preparedness</w:t>
            </w:r>
          </w:p>
          <w:p w14:paraId="63C59B2D" w14:textId="0C41F7F0" w:rsidR="00A3481B" w:rsidRPr="005D7B6A" w:rsidRDefault="00CF1A3C" w:rsidP="0098336D">
            <w:pPr>
              <w:pStyle w:val="ListParagraph"/>
              <w:numPr>
                <w:ilvl w:val="0"/>
                <w:numId w:val="182"/>
              </w:numPr>
              <w:ind w:left="607" w:hanging="284"/>
              <w:rPr>
                <w:sz w:val="20"/>
                <w:szCs w:val="20"/>
                <w:lang w:val="en-GB"/>
              </w:rPr>
            </w:pPr>
            <w:r w:rsidRPr="005D7B6A">
              <w:rPr>
                <w:sz w:val="20"/>
                <w:szCs w:val="20"/>
              </w:rPr>
              <w:t xml:space="preserve">Outreach efforts </w:t>
            </w:r>
            <w:r w:rsidR="00074E7D" w:rsidRPr="005D7B6A">
              <w:rPr>
                <w:sz w:val="20"/>
                <w:szCs w:val="20"/>
              </w:rPr>
              <w:t>are effective</w:t>
            </w:r>
            <w:r w:rsidRPr="005D7B6A">
              <w:rPr>
                <w:sz w:val="20"/>
                <w:szCs w:val="20"/>
              </w:rPr>
              <w:t xml:space="preserve"> (many self-evacuated), but reinforcement </w:t>
            </w:r>
            <w:r w:rsidR="005452E3" w:rsidRPr="005D7B6A">
              <w:rPr>
                <w:sz w:val="20"/>
                <w:szCs w:val="20"/>
              </w:rPr>
              <w:t>is needed</w:t>
            </w:r>
            <w:r w:rsidRPr="005D7B6A">
              <w:rPr>
                <w:sz w:val="20"/>
                <w:szCs w:val="20"/>
              </w:rPr>
              <w:t xml:space="preserve"> to reduce unnecessary evacuations, and strengthen understanding of hazard zones, routes, and protective actions</w:t>
            </w:r>
          </w:p>
        </w:tc>
      </w:tr>
      <w:tr w:rsidR="00A3481B" w:rsidRPr="005D7B6A" w14:paraId="16FC4C97" w14:textId="77777777" w:rsidTr="00C7485C">
        <w:tc>
          <w:tcPr>
            <w:tcW w:w="1686" w:type="dxa"/>
          </w:tcPr>
          <w:p w14:paraId="3C9C3CF7" w14:textId="77777777" w:rsidR="00A3481B" w:rsidRPr="005D7B6A" w:rsidRDefault="00A3481B" w:rsidP="00C622C6">
            <w:pPr>
              <w:rPr>
                <w:b/>
                <w:bCs/>
                <w:sz w:val="20"/>
                <w:szCs w:val="20"/>
                <w:lang w:val="en-GB"/>
              </w:rPr>
            </w:pPr>
            <w:r w:rsidRPr="005D7B6A">
              <w:rPr>
                <w:b/>
                <w:bCs/>
                <w:sz w:val="20"/>
                <w:szCs w:val="20"/>
                <w:lang w:val="en-GB"/>
              </w:rPr>
              <w:t>American Samoa</w:t>
            </w:r>
          </w:p>
        </w:tc>
        <w:tc>
          <w:tcPr>
            <w:tcW w:w="13856" w:type="dxa"/>
          </w:tcPr>
          <w:p w14:paraId="43C35A99" w14:textId="59D15C12" w:rsidR="005452E3" w:rsidRPr="005D7B6A" w:rsidRDefault="00E55F95" w:rsidP="007276A0">
            <w:pPr>
              <w:pStyle w:val="ListParagraph"/>
              <w:numPr>
                <w:ilvl w:val="0"/>
                <w:numId w:val="183"/>
              </w:numPr>
              <w:ind w:left="324" w:hanging="284"/>
              <w:rPr>
                <w:sz w:val="20"/>
                <w:szCs w:val="20"/>
              </w:rPr>
            </w:pPr>
            <w:r w:rsidRPr="005D7B6A">
              <w:rPr>
                <w:sz w:val="20"/>
                <w:szCs w:val="20"/>
              </w:rPr>
              <w:t xml:space="preserve">Coastal villages (Bay Area, </w:t>
            </w:r>
            <w:proofErr w:type="spellStart"/>
            <w:r w:rsidRPr="005D7B6A">
              <w:rPr>
                <w:sz w:val="20"/>
                <w:szCs w:val="20"/>
              </w:rPr>
              <w:t>Masefau</w:t>
            </w:r>
            <w:proofErr w:type="spellEnd"/>
            <w:r w:rsidRPr="005D7B6A">
              <w:rPr>
                <w:sz w:val="20"/>
                <w:szCs w:val="20"/>
              </w:rPr>
              <w:t xml:space="preserve"> and </w:t>
            </w:r>
            <w:proofErr w:type="spellStart"/>
            <w:r w:rsidRPr="005D7B6A">
              <w:rPr>
                <w:sz w:val="20"/>
                <w:szCs w:val="20"/>
              </w:rPr>
              <w:t>Fagasa</w:t>
            </w:r>
            <w:proofErr w:type="spellEnd"/>
            <w:r w:rsidRPr="005D7B6A">
              <w:rPr>
                <w:sz w:val="20"/>
                <w:szCs w:val="20"/>
              </w:rPr>
              <w:t xml:space="preserve"> Villages) chose to </w:t>
            </w:r>
            <w:r w:rsidR="005452E3" w:rsidRPr="005D7B6A">
              <w:rPr>
                <w:sz w:val="20"/>
                <w:szCs w:val="20"/>
              </w:rPr>
              <w:t>self-evacuate</w:t>
            </w:r>
            <w:r w:rsidRPr="005D7B6A">
              <w:rPr>
                <w:sz w:val="20"/>
                <w:szCs w:val="20"/>
              </w:rPr>
              <w:t xml:space="preserve"> to higher grounds in an “Advisory” event. </w:t>
            </w:r>
            <w:proofErr w:type="spellStart"/>
            <w:r w:rsidRPr="005D7B6A">
              <w:rPr>
                <w:sz w:val="20"/>
                <w:szCs w:val="20"/>
              </w:rPr>
              <w:t>Fagatogo</w:t>
            </w:r>
            <w:proofErr w:type="spellEnd"/>
            <w:r w:rsidRPr="005D7B6A">
              <w:rPr>
                <w:sz w:val="20"/>
                <w:szCs w:val="20"/>
              </w:rPr>
              <w:t xml:space="preserve"> and </w:t>
            </w:r>
            <w:proofErr w:type="spellStart"/>
            <w:r w:rsidRPr="005D7B6A">
              <w:rPr>
                <w:sz w:val="20"/>
                <w:szCs w:val="20"/>
              </w:rPr>
              <w:t>Fagasa</w:t>
            </w:r>
            <w:proofErr w:type="spellEnd"/>
            <w:r w:rsidRPr="005D7B6A">
              <w:rPr>
                <w:sz w:val="20"/>
                <w:szCs w:val="20"/>
              </w:rPr>
              <w:t xml:space="preserve"> utilized the village bell system in an “Advisory” event</w:t>
            </w:r>
          </w:p>
          <w:p w14:paraId="0D3D5091" w14:textId="7BECEF58" w:rsidR="005452E3" w:rsidRPr="005D7B6A" w:rsidRDefault="00E55F95" w:rsidP="007276A0">
            <w:pPr>
              <w:pStyle w:val="ListParagraph"/>
              <w:numPr>
                <w:ilvl w:val="0"/>
                <w:numId w:val="183"/>
              </w:numPr>
              <w:ind w:left="324" w:hanging="284"/>
              <w:rPr>
                <w:sz w:val="20"/>
                <w:szCs w:val="20"/>
              </w:rPr>
            </w:pPr>
            <w:r w:rsidRPr="005D7B6A">
              <w:rPr>
                <w:sz w:val="20"/>
                <w:szCs w:val="20"/>
              </w:rPr>
              <w:t>Public called EOC to confirm definition of advisory level, and asked for recommendations</w:t>
            </w:r>
          </w:p>
          <w:p w14:paraId="553A2A56" w14:textId="5E040541" w:rsidR="005452E3" w:rsidRPr="005D7B6A" w:rsidRDefault="00E55F95" w:rsidP="007276A0">
            <w:pPr>
              <w:pStyle w:val="ListParagraph"/>
              <w:numPr>
                <w:ilvl w:val="0"/>
                <w:numId w:val="183"/>
              </w:numPr>
              <w:ind w:left="324" w:hanging="284"/>
              <w:rPr>
                <w:sz w:val="20"/>
                <w:szCs w:val="20"/>
              </w:rPr>
            </w:pPr>
            <w:r w:rsidRPr="005D7B6A">
              <w:rPr>
                <w:sz w:val="20"/>
                <w:szCs w:val="20"/>
              </w:rPr>
              <w:t>Villages situated inland and/or higher grounds did not deem necessary or urgent to evacuate</w:t>
            </w:r>
          </w:p>
          <w:p w14:paraId="50DBB003" w14:textId="057D3830" w:rsidR="00A3481B" w:rsidRPr="005D7B6A" w:rsidRDefault="00E55F95" w:rsidP="007276A0">
            <w:pPr>
              <w:pStyle w:val="ListParagraph"/>
              <w:numPr>
                <w:ilvl w:val="0"/>
                <w:numId w:val="183"/>
              </w:numPr>
              <w:ind w:left="324" w:hanging="284"/>
              <w:rPr>
                <w:sz w:val="20"/>
                <w:szCs w:val="20"/>
                <w:lang w:val="en-GB"/>
              </w:rPr>
            </w:pPr>
            <w:r w:rsidRPr="005D7B6A">
              <w:rPr>
                <w:sz w:val="20"/>
                <w:szCs w:val="20"/>
              </w:rPr>
              <w:t>Outreaches have proven to be an effective tool in helping to navigate actions to take during a tsunami even</w:t>
            </w:r>
            <w:r w:rsidR="007276A0" w:rsidRPr="005D7B6A">
              <w:rPr>
                <w:sz w:val="20"/>
                <w:szCs w:val="20"/>
              </w:rPr>
              <w:t>t</w:t>
            </w:r>
          </w:p>
        </w:tc>
      </w:tr>
      <w:tr w:rsidR="00A3481B" w:rsidRPr="005D7B6A" w14:paraId="6A2BD6A0" w14:textId="77777777" w:rsidTr="00C7485C">
        <w:tc>
          <w:tcPr>
            <w:tcW w:w="1686" w:type="dxa"/>
          </w:tcPr>
          <w:p w14:paraId="68130D1A" w14:textId="77777777" w:rsidR="00A3481B" w:rsidRPr="005D7B6A" w:rsidRDefault="00A3481B" w:rsidP="00C622C6">
            <w:pPr>
              <w:rPr>
                <w:b/>
                <w:bCs/>
                <w:sz w:val="20"/>
                <w:szCs w:val="20"/>
                <w:lang w:val="en-GB"/>
              </w:rPr>
            </w:pPr>
            <w:r w:rsidRPr="005D7B6A">
              <w:rPr>
                <w:b/>
                <w:bCs/>
                <w:sz w:val="20"/>
                <w:szCs w:val="20"/>
                <w:lang w:val="en-GB"/>
              </w:rPr>
              <w:t>Guam</w:t>
            </w:r>
          </w:p>
        </w:tc>
        <w:tc>
          <w:tcPr>
            <w:tcW w:w="13856" w:type="dxa"/>
          </w:tcPr>
          <w:p w14:paraId="561F548E" w14:textId="77777777" w:rsidR="00D40C2B" w:rsidRPr="005D7B6A" w:rsidRDefault="00E55F95" w:rsidP="005151C0">
            <w:pPr>
              <w:pStyle w:val="ListParagraph"/>
              <w:numPr>
                <w:ilvl w:val="0"/>
                <w:numId w:val="184"/>
              </w:numPr>
              <w:ind w:left="324" w:hanging="284"/>
              <w:rPr>
                <w:sz w:val="20"/>
                <w:szCs w:val="20"/>
              </w:rPr>
            </w:pPr>
            <w:r w:rsidRPr="005D7B6A">
              <w:rPr>
                <w:sz w:val="20"/>
                <w:szCs w:val="20"/>
              </w:rPr>
              <w:t xml:space="preserve">Highlight any Education and Outreach lessons learned </w:t>
            </w:r>
          </w:p>
          <w:p w14:paraId="37FF3412" w14:textId="77777777" w:rsidR="00D40C2B" w:rsidRPr="005D7B6A" w:rsidRDefault="00E55F95" w:rsidP="005151C0">
            <w:pPr>
              <w:pStyle w:val="ListParagraph"/>
              <w:numPr>
                <w:ilvl w:val="0"/>
                <w:numId w:val="184"/>
              </w:numPr>
              <w:ind w:left="607" w:hanging="284"/>
              <w:rPr>
                <w:sz w:val="20"/>
                <w:szCs w:val="20"/>
              </w:rPr>
            </w:pPr>
            <w:r w:rsidRPr="005D7B6A">
              <w:rPr>
                <w:sz w:val="20"/>
                <w:szCs w:val="20"/>
              </w:rPr>
              <w:t xml:space="preserve">Educating on the Differences in Tsunami Alert Levels </w:t>
            </w:r>
          </w:p>
          <w:p w14:paraId="6EF28E0A" w14:textId="58C466DF" w:rsidR="00D40C2B" w:rsidRPr="005D7B6A" w:rsidRDefault="00E55F95" w:rsidP="005151C0">
            <w:pPr>
              <w:pStyle w:val="ListParagraph"/>
              <w:numPr>
                <w:ilvl w:val="0"/>
                <w:numId w:val="184"/>
              </w:numPr>
              <w:ind w:left="607" w:hanging="284"/>
              <w:rPr>
                <w:sz w:val="20"/>
                <w:szCs w:val="20"/>
              </w:rPr>
            </w:pPr>
            <w:r w:rsidRPr="005D7B6A">
              <w:rPr>
                <w:sz w:val="20"/>
                <w:szCs w:val="20"/>
              </w:rPr>
              <w:t xml:space="preserve">Guam advertises the </w:t>
            </w:r>
            <w:proofErr w:type="gramStart"/>
            <w:r w:rsidR="00D40C2B" w:rsidRPr="005D7B6A">
              <w:rPr>
                <w:sz w:val="20"/>
                <w:szCs w:val="20"/>
              </w:rPr>
              <w:t>worst</w:t>
            </w:r>
            <w:r w:rsidR="005151C0" w:rsidRPr="005D7B6A">
              <w:rPr>
                <w:sz w:val="20"/>
                <w:szCs w:val="20"/>
              </w:rPr>
              <w:t xml:space="preserve"> </w:t>
            </w:r>
            <w:r w:rsidR="00D40C2B" w:rsidRPr="005D7B6A">
              <w:rPr>
                <w:sz w:val="20"/>
                <w:szCs w:val="20"/>
              </w:rPr>
              <w:t>case</w:t>
            </w:r>
            <w:proofErr w:type="gramEnd"/>
            <w:r w:rsidRPr="005D7B6A">
              <w:rPr>
                <w:sz w:val="20"/>
                <w:szCs w:val="20"/>
              </w:rPr>
              <w:t xml:space="preserve"> scenario maps not regional &amp; distant </w:t>
            </w:r>
          </w:p>
          <w:p w14:paraId="3DEA8CE4" w14:textId="1B48ECBA" w:rsidR="00A3481B" w:rsidRPr="005D7B6A" w:rsidRDefault="00E55F95" w:rsidP="005151C0">
            <w:pPr>
              <w:pStyle w:val="ListParagraph"/>
              <w:numPr>
                <w:ilvl w:val="0"/>
                <w:numId w:val="184"/>
              </w:numPr>
              <w:ind w:left="607" w:hanging="284"/>
              <w:rPr>
                <w:sz w:val="20"/>
                <w:szCs w:val="20"/>
              </w:rPr>
            </w:pPr>
            <w:r w:rsidRPr="005D7B6A">
              <w:rPr>
                <w:sz w:val="20"/>
                <w:szCs w:val="20"/>
              </w:rPr>
              <w:t xml:space="preserve">Public sentiment varied from different sources – the AHAWS sirens were not utilized and some social media commenters wondered why. GHS/OCD worked to explain in local media interviews that our office was prepared to use the AHAWS sirens if Guam was upgraded to </w:t>
            </w:r>
            <w:r w:rsidR="005151C0" w:rsidRPr="005D7B6A">
              <w:rPr>
                <w:sz w:val="20"/>
                <w:szCs w:val="20"/>
              </w:rPr>
              <w:t>a Tsunami</w:t>
            </w:r>
            <w:r w:rsidRPr="005D7B6A">
              <w:rPr>
                <w:sz w:val="20"/>
                <w:szCs w:val="20"/>
              </w:rPr>
              <w:t xml:space="preserve"> Warning, instead of an Advisory</w:t>
            </w:r>
          </w:p>
        </w:tc>
      </w:tr>
      <w:tr w:rsidR="00A3481B" w:rsidRPr="005D7B6A" w14:paraId="278D3BC5" w14:textId="77777777" w:rsidTr="00C7485C">
        <w:tc>
          <w:tcPr>
            <w:tcW w:w="1686" w:type="dxa"/>
          </w:tcPr>
          <w:p w14:paraId="2ED5A320" w14:textId="5D7F5525" w:rsidR="00A3481B" w:rsidRPr="005D7B6A" w:rsidRDefault="00660191" w:rsidP="00C622C6">
            <w:pPr>
              <w:rPr>
                <w:b/>
                <w:bCs/>
                <w:sz w:val="20"/>
                <w:szCs w:val="20"/>
                <w:lang w:val="en-GB"/>
              </w:rPr>
            </w:pPr>
            <w:r w:rsidRPr="005D7B6A">
              <w:rPr>
                <w:b/>
                <w:bCs/>
                <w:sz w:val="20"/>
                <w:szCs w:val="20"/>
                <w:lang w:val="en-GB"/>
              </w:rPr>
              <w:t>Washington</w:t>
            </w:r>
          </w:p>
        </w:tc>
        <w:tc>
          <w:tcPr>
            <w:tcW w:w="13856" w:type="dxa"/>
          </w:tcPr>
          <w:p w14:paraId="579271B5" w14:textId="77777777" w:rsidR="005151C0" w:rsidRPr="005D7B6A" w:rsidRDefault="00A84FA2" w:rsidP="005151C0">
            <w:pPr>
              <w:pStyle w:val="ListParagraph"/>
              <w:numPr>
                <w:ilvl w:val="0"/>
                <w:numId w:val="185"/>
              </w:numPr>
              <w:ind w:left="324" w:hanging="284"/>
              <w:rPr>
                <w:sz w:val="20"/>
                <w:szCs w:val="20"/>
              </w:rPr>
            </w:pPr>
            <w:r w:rsidRPr="005D7B6A">
              <w:rPr>
                <w:sz w:val="20"/>
                <w:szCs w:val="20"/>
              </w:rPr>
              <w:t xml:space="preserve">Inconsistencies in Everbridge message titles and contents – additional training for duty officers and corrections to SOPs </w:t>
            </w:r>
          </w:p>
          <w:p w14:paraId="1F2779EC" w14:textId="2FA4926F" w:rsidR="005151C0" w:rsidRPr="005D7B6A" w:rsidRDefault="00A84FA2" w:rsidP="005151C0">
            <w:pPr>
              <w:pStyle w:val="ListParagraph"/>
              <w:numPr>
                <w:ilvl w:val="0"/>
                <w:numId w:val="185"/>
              </w:numPr>
              <w:ind w:left="324" w:hanging="284"/>
              <w:rPr>
                <w:sz w:val="20"/>
                <w:szCs w:val="20"/>
              </w:rPr>
            </w:pPr>
            <w:r w:rsidRPr="005D7B6A">
              <w:rPr>
                <w:sz w:val="20"/>
                <w:szCs w:val="20"/>
              </w:rPr>
              <w:t xml:space="preserve">Continuing to advocate for alerting improvements within NTWC’s systems (removal of “danger still being evaluated” phrasing, additional breakpoints for WA, clarity on tsunami bulletin content and NTWC processes) </w:t>
            </w:r>
          </w:p>
          <w:p w14:paraId="0541ACC8" w14:textId="0E471808" w:rsidR="005151C0" w:rsidRPr="005D7B6A" w:rsidRDefault="00A84FA2" w:rsidP="005151C0">
            <w:pPr>
              <w:pStyle w:val="ListParagraph"/>
              <w:numPr>
                <w:ilvl w:val="0"/>
                <w:numId w:val="185"/>
              </w:numPr>
              <w:ind w:left="324" w:hanging="284"/>
              <w:rPr>
                <w:sz w:val="20"/>
                <w:szCs w:val="20"/>
              </w:rPr>
            </w:pPr>
            <w:r w:rsidRPr="005D7B6A">
              <w:rPr>
                <w:sz w:val="20"/>
                <w:szCs w:val="20"/>
              </w:rPr>
              <w:t>Improving internal staffing patterns for extended tsunami response</w:t>
            </w:r>
          </w:p>
          <w:p w14:paraId="006598B8" w14:textId="54A08CDB" w:rsidR="005151C0" w:rsidRPr="005D7B6A" w:rsidRDefault="00A84FA2" w:rsidP="005151C0">
            <w:pPr>
              <w:pStyle w:val="ListParagraph"/>
              <w:numPr>
                <w:ilvl w:val="0"/>
                <w:numId w:val="185"/>
              </w:numPr>
              <w:ind w:left="324" w:hanging="284"/>
              <w:rPr>
                <w:sz w:val="20"/>
                <w:szCs w:val="20"/>
              </w:rPr>
            </w:pPr>
            <w:r w:rsidRPr="005D7B6A">
              <w:rPr>
                <w:sz w:val="20"/>
                <w:szCs w:val="20"/>
              </w:rPr>
              <w:t>NANOOS NVS Tsunami Evac app only showed CA’s warning, not OR and WA alert levels</w:t>
            </w:r>
          </w:p>
          <w:p w14:paraId="54DFC4C9" w14:textId="1C3A373B" w:rsidR="00A3481B" w:rsidRPr="005D7B6A" w:rsidRDefault="00A84FA2" w:rsidP="005151C0">
            <w:pPr>
              <w:pStyle w:val="ListParagraph"/>
              <w:numPr>
                <w:ilvl w:val="0"/>
                <w:numId w:val="185"/>
              </w:numPr>
              <w:ind w:left="324" w:hanging="284"/>
              <w:rPr>
                <w:sz w:val="20"/>
                <w:szCs w:val="20"/>
                <w:lang w:val="en-GB"/>
              </w:rPr>
            </w:pPr>
            <w:r w:rsidRPr="005D7B6A">
              <w:rPr>
                <w:sz w:val="20"/>
                <w:szCs w:val="20"/>
              </w:rPr>
              <w:t>More canned messaging for “undetermined danger” and “why we don’t know what we don’t know”, “what to expect when/if this happens”</w:t>
            </w:r>
          </w:p>
        </w:tc>
      </w:tr>
      <w:tr w:rsidR="00A84FA2" w:rsidRPr="005D7B6A" w14:paraId="6677BF28" w14:textId="77777777" w:rsidTr="00C7485C">
        <w:tc>
          <w:tcPr>
            <w:tcW w:w="1686" w:type="dxa"/>
          </w:tcPr>
          <w:p w14:paraId="276D1B6C" w14:textId="381E53D4" w:rsidR="00A84FA2" w:rsidRPr="005D7B6A" w:rsidRDefault="00A84FA2" w:rsidP="00C622C6">
            <w:pPr>
              <w:rPr>
                <w:b/>
                <w:bCs/>
                <w:sz w:val="20"/>
                <w:szCs w:val="20"/>
                <w:lang w:val="en-GB"/>
              </w:rPr>
            </w:pPr>
            <w:r w:rsidRPr="005D7B6A">
              <w:rPr>
                <w:b/>
                <w:bCs/>
                <w:sz w:val="20"/>
                <w:szCs w:val="20"/>
                <w:lang w:val="en-GB"/>
              </w:rPr>
              <w:t>California</w:t>
            </w:r>
          </w:p>
        </w:tc>
        <w:tc>
          <w:tcPr>
            <w:tcW w:w="13856" w:type="dxa"/>
          </w:tcPr>
          <w:p w14:paraId="4DEEBE0B" w14:textId="77777777" w:rsidR="00991418" w:rsidRPr="005D7B6A" w:rsidRDefault="00D838F8" w:rsidP="00991418">
            <w:pPr>
              <w:pStyle w:val="ListParagraph"/>
              <w:numPr>
                <w:ilvl w:val="0"/>
                <w:numId w:val="186"/>
              </w:numPr>
              <w:ind w:left="324" w:hanging="284"/>
              <w:rPr>
                <w:sz w:val="20"/>
                <w:szCs w:val="20"/>
              </w:rPr>
            </w:pPr>
            <w:r w:rsidRPr="005D7B6A">
              <w:rPr>
                <w:sz w:val="20"/>
                <w:szCs w:val="20"/>
              </w:rPr>
              <w:t>Test systems</w:t>
            </w:r>
          </w:p>
          <w:p w14:paraId="7C42A82B" w14:textId="77777777" w:rsidR="00991418" w:rsidRPr="005D7B6A" w:rsidRDefault="00D838F8" w:rsidP="00991418">
            <w:pPr>
              <w:pStyle w:val="ListParagraph"/>
              <w:numPr>
                <w:ilvl w:val="0"/>
                <w:numId w:val="186"/>
              </w:numPr>
              <w:ind w:left="324" w:hanging="284"/>
              <w:rPr>
                <w:sz w:val="20"/>
                <w:szCs w:val="20"/>
              </w:rPr>
            </w:pPr>
            <w:r w:rsidRPr="005D7B6A">
              <w:rPr>
                <w:sz w:val="20"/>
                <w:szCs w:val="20"/>
              </w:rPr>
              <w:t>Event duration</w:t>
            </w:r>
          </w:p>
          <w:p w14:paraId="1FC1BCE1" w14:textId="73F43FDB" w:rsidR="00A84FA2" w:rsidRPr="005D7B6A" w:rsidRDefault="00D838F8" w:rsidP="00991418">
            <w:pPr>
              <w:pStyle w:val="ListParagraph"/>
              <w:numPr>
                <w:ilvl w:val="0"/>
                <w:numId w:val="186"/>
              </w:numPr>
              <w:ind w:left="324" w:hanging="284"/>
              <w:rPr>
                <w:sz w:val="20"/>
                <w:szCs w:val="20"/>
              </w:rPr>
            </w:pPr>
            <w:r w:rsidRPr="005D7B6A">
              <w:rPr>
                <w:sz w:val="20"/>
                <w:szCs w:val="20"/>
              </w:rPr>
              <w:t>Education and Outreach</w:t>
            </w:r>
          </w:p>
        </w:tc>
      </w:tr>
    </w:tbl>
    <w:p w14:paraId="3E36C5CA" w14:textId="77777777" w:rsidR="00141A9F" w:rsidRDefault="00141A9F" w:rsidP="00D628C5">
      <w:pPr>
        <w:rPr>
          <w:lang w:val="en-GB"/>
        </w:rPr>
      </w:pPr>
    </w:p>
    <w:p w14:paraId="7888D95A" w14:textId="77777777" w:rsidR="009B36C3" w:rsidRPr="00D86EE7" w:rsidRDefault="009B36C3">
      <w:pPr>
        <w:spacing w:after="160" w:line="278" w:lineRule="auto"/>
        <w:jc w:val="left"/>
        <w:rPr>
          <w:bCs/>
          <w:lang w:val="en-GB"/>
        </w:rPr>
        <w:sectPr w:rsidR="009B36C3" w:rsidRPr="00D86EE7" w:rsidSect="00296209">
          <w:pgSz w:w="16838" w:h="11906" w:orient="landscape"/>
          <w:pgMar w:top="1417" w:right="1417" w:bottom="1417" w:left="1417" w:header="283" w:footer="283" w:gutter="0"/>
          <w:cols w:space="708"/>
          <w:titlePg/>
          <w:docGrid w:linePitch="360"/>
        </w:sectPr>
      </w:pPr>
    </w:p>
    <w:p w14:paraId="42222676" w14:textId="04F3FF05" w:rsidR="00651826" w:rsidRPr="00D86EE7" w:rsidRDefault="00651826" w:rsidP="00BF0824">
      <w:pPr>
        <w:pStyle w:val="Title2KM"/>
        <w:ind w:left="1134" w:hanging="709"/>
        <w:rPr>
          <w:lang w:val="en-GB"/>
        </w:rPr>
      </w:pPr>
      <w:bookmarkStart w:id="172" w:name="_Toc214060420"/>
      <w:r w:rsidRPr="00D86EE7">
        <w:rPr>
          <w:lang w:val="en-GB"/>
        </w:rPr>
        <w:lastRenderedPageBreak/>
        <w:t>Vanuatu</w:t>
      </w:r>
      <w:bookmarkEnd w:id="172"/>
    </w:p>
    <w:p w14:paraId="19DA8EAF" w14:textId="5DF93C48" w:rsidR="004A74AF" w:rsidRPr="00D86EE7" w:rsidRDefault="00EC7647" w:rsidP="004A74AF">
      <w:pPr>
        <w:rPr>
          <w:bCs/>
          <w:lang w:val="en-GB"/>
        </w:rPr>
      </w:pPr>
      <w:r w:rsidRPr="00D86EE7">
        <w:rPr>
          <w:bCs/>
          <w:noProof/>
          <w:lang w:val="en-GB"/>
        </w:rPr>
        <w:drawing>
          <wp:inline distT="0" distB="0" distL="0" distR="0" wp14:anchorId="529B6A1E" wp14:editId="0B039D19">
            <wp:extent cx="9972040" cy="6593205"/>
            <wp:effectExtent l="0" t="0" r="0" b="0"/>
            <wp:docPr id="115489498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0A99BDAF" w14:textId="77777777" w:rsidR="00C043F2" w:rsidRPr="00D86EE7" w:rsidRDefault="00C043F2">
      <w:pPr>
        <w:spacing w:after="160" w:line="278" w:lineRule="auto"/>
        <w:jc w:val="left"/>
        <w:rPr>
          <w:bCs/>
          <w:lang w:val="en-GB"/>
        </w:rPr>
        <w:sectPr w:rsidR="00C043F2"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2F885E40" w14:textId="77777777" w:rsidTr="00E927C7">
        <w:tc>
          <w:tcPr>
            <w:tcW w:w="13994" w:type="dxa"/>
          </w:tcPr>
          <w:p w14:paraId="4F8AE46F"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1E6A6286" w14:textId="14C4E7F4"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7A7A51" w:rsidRPr="00D86EE7">
              <w:rPr>
                <w:bCs/>
                <w:sz w:val="20"/>
                <w:szCs w:val="20"/>
                <w:lang w:val="en-GB"/>
              </w:rPr>
              <w:t>Some Pacific stations</w:t>
            </w:r>
          </w:p>
          <w:p w14:paraId="72526D3E" w14:textId="3760876F"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8C06F2" w:rsidRPr="00D86EE7">
              <w:rPr>
                <w:bCs/>
                <w:sz w:val="20"/>
                <w:szCs w:val="20"/>
                <w:lang w:val="en-GB"/>
              </w:rPr>
              <w:t>GTS using NTWC tools, Tide tool, IOC Sea Level Station Monitoring Facility</w:t>
            </w:r>
          </w:p>
          <w:p w14:paraId="5F35D710" w14:textId="3434B4F2"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477145" w:rsidRPr="00D86EE7">
              <w:rPr>
                <w:bCs/>
                <w:i/>
                <w:iCs/>
                <w:sz w:val="20"/>
                <w:szCs w:val="20"/>
                <w:lang w:val="en-GB"/>
              </w:rPr>
              <w:t xml:space="preserve">there is </w:t>
            </w:r>
            <w:r w:rsidRPr="00D86EE7">
              <w:rPr>
                <w:bCs/>
                <w:i/>
                <w:iCs/>
                <w:sz w:val="20"/>
                <w:szCs w:val="20"/>
                <w:lang w:val="en-GB"/>
              </w:rPr>
              <w:t xml:space="preserve">no monitoring: </w:t>
            </w:r>
            <w:r w:rsidR="006F3F58" w:rsidRPr="00D86EE7">
              <w:rPr>
                <w:bCs/>
                <w:sz w:val="20"/>
                <w:szCs w:val="20"/>
                <w:lang w:val="en-GB"/>
              </w:rPr>
              <w:t>N/A</w:t>
            </w:r>
          </w:p>
        </w:tc>
      </w:tr>
    </w:tbl>
    <w:p w14:paraId="1D948422"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59A7E3C0" w14:textId="77777777" w:rsidTr="00E927C7">
        <w:tc>
          <w:tcPr>
            <w:tcW w:w="13994" w:type="dxa"/>
          </w:tcPr>
          <w:p w14:paraId="659DDFBF" w14:textId="586C8644"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D42633" w:rsidRPr="00D86EE7">
              <w:rPr>
                <w:b/>
                <w:sz w:val="20"/>
                <w:szCs w:val="20"/>
                <w:lang w:val="en-GB"/>
              </w:rPr>
              <w:t xml:space="preserve">AND TOOLS </w:t>
            </w:r>
            <w:r w:rsidRPr="00D86EE7">
              <w:rPr>
                <w:b/>
                <w:sz w:val="20"/>
                <w:szCs w:val="20"/>
                <w:lang w:val="en-GB"/>
              </w:rPr>
              <w:t>BY NTWC (D4)</w:t>
            </w:r>
          </w:p>
          <w:p w14:paraId="749D8297" w14:textId="68808BBB" w:rsidR="00A11774" w:rsidRPr="00D86EE7" w:rsidRDefault="00D42633" w:rsidP="00E927C7">
            <w:pPr>
              <w:spacing w:line="278" w:lineRule="auto"/>
              <w:jc w:val="left"/>
              <w:rPr>
                <w:bCs/>
                <w:sz w:val="20"/>
                <w:szCs w:val="20"/>
                <w:lang w:val="en-GB"/>
              </w:rPr>
            </w:pPr>
            <w:r w:rsidRPr="00D86EE7">
              <w:rPr>
                <w:bCs/>
                <w:sz w:val="20"/>
                <w:szCs w:val="20"/>
                <w:lang w:val="en-GB"/>
              </w:rPr>
              <w:t>NO</w:t>
            </w:r>
          </w:p>
        </w:tc>
      </w:tr>
    </w:tbl>
    <w:p w14:paraId="18D91132"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5B563784" w14:textId="77777777" w:rsidTr="00FB152F">
        <w:tc>
          <w:tcPr>
            <w:tcW w:w="657" w:type="pct"/>
            <w:vMerge w:val="restart"/>
            <w:shd w:val="clear" w:color="auto" w:fill="D9D9D9" w:themeFill="background1" w:themeFillShade="D9"/>
          </w:tcPr>
          <w:p w14:paraId="17D6E48A" w14:textId="7D8B2D3D"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2A0A3FF3"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6644217F"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5EC5E545"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68F963A0"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426FEFFB" w14:textId="77777777" w:rsidR="00160527" w:rsidRPr="00D86EE7" w:rsidRDefault="00160527" w:rsidP="00160527">
            <w:pPr>
              <w:jc w:val="center"/>
              <w:rPr>
                <w:b/>
                <w:sz w:val="20"/>
                <w:szCs w:val="20"/>
                <w:lang w:val="en-GB"/>
              </w:rPr>
            </w:pPr>
            <w:r w:rsidRPr="00D86EE7">
              <w:rPr>
                <w:b/>
                <w:sz w:val="20"/>
                <w:szCs w:val="20"/>
                <w:lang w:val="en-GB"/>
              </w:rPr>
              <w:t>Community 5</w:t>
            </w:r>
          </w:p>
        </w:tc>
      </w:tr>
      <w:tr w:rsidR="00114B92" w:rsidRPr="00D86EE7" w14:paraId="20CC3DF1" w14:textId="77777777" w:rsidTr="00E927C7">
        <w:tc>
          <w:tcPr>
            <w:tcW w:w="657" w:type="pct"/>
            <w:vMerge/>
            <w:shd w:val="clear" w:color="auto" w:fill="D9D9D9" w:themeFill="background1" w:themeFillShade="D9"/>
          </w:tcPr>
          <w:p w14:paraId="159C99CC" w14:textId="77777777" w:rsidR="00114B92" w:rsidRPr="00D86EE7" w:rsidRDefault="00114B92" w:rsidP="00E927C7">
            <w:pPr>
              <w:rPr>
                <w:b/>
                <w:sz w:val="20"/>
                <w:szCs w:val="20"/>
                <w:lang w:val="en-GB"/>
              </w:rPr>
            </w:pPr>
          </w:p>
        </w:tc>
        <w:tc>
          <w:tcPr>
            <w:tcW w:w="289" w:type="pct"/>
            <w:shd w:val="clear" w:color="auto" w:fill="D9D9D9" w:themeFill="background1" w:themeFillShade="D9"/>
          </w:tcPr>
          <w:p w14:paraId="33C4EE98"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2501FBA3"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581F5B74"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460456AB"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F7DBCAF"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05BC41E5"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238AA23"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72E3C02D"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265078C8" w14:textId="77777777" w:rsidR="00114B92" w:rsidRPr="00D86EE7" w:rsidRDefault="00114B92"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8366300" w14:textId="77777777" w:rsidR="00114B92" w:rsidRPr="00D86EE7" w:rsidRDefault="00114B92"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980E8BD" w14:textId="77777777" w:rsidR="00114B92" w:rsidRPr="00D86EE7" w:rsidRDefault="00114B92"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416D90AC" w14:textId="77777777" w:rsidR="00114B92" w:rsidRPr="00D86EE7" w:rsidRDefault="00114B92"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353F38C" w14:textId="77777777" w:rsidR="00114B92" w:rsidRPr="00D86EE7" w:rsidRDefault="00114B92"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66B30C43" w14:textId="77777777" w:rsidR="00114B92" w:rsidRPr="00D86EE7" w:rsidRDefault="00114B92"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7DEA4E56" w14:textId="77777777" w:rsidR="00114B92" w:rsidRPr="00D86EE7" w:rsidRDefault="00114B92" w:rsidP="00E927C7">
            <w:pPr>
              <w:jc w:val="center"/>
              <w:rPr>
                <w:b/>
                <w:sz w:val="20"/>
                <w:szCs w:val="20"/>
                <w:lang w:val="en-GB"/>
              </w:rPr>
            </w:pPr>
            <w:r w:rsidRPr="00D86EE7">
              <w:rPr>
                <w:b/>
                <w:sz w:val="20"/>
                <w:szCs w:val="20"/>
                <w:lang w:val="en-GB"/>
              </w:rPr>
              <w:t>PPL</w:t>
            </w:r>
          </w:p>
        </w:tc>
      </w:tr>
      <w:tr w:rsidR="00114B92" w:rsidRPr="00D86EE7" w14:paraId="1E2C594D" w14:textId="77777777" w:rsidTr="00FB152F">
        <w:tc>
          <w:tcPr>
            <w:tcW w:w="657" w:type="pct"/>
            <w:vMerge w:val="restart"/>
            <w:vAlign w:val="center"/>
          </w:tcPr>
          <w:p w14:paraId="56711466" w14:textId="77777777" w:rsidR="00114B92" w:rsidRPr="00D86EE7" w:rsidRDefault="00114B92" w:rsidP="00E927C7">
            <w:pPr>
              <w:jc w:val="left"/>
              <w:rPr>
                <w:bCs/>
                <w:sz w:val="20"/>
                <w:szCs w:val="20"/>
                <w:lang w:val="en-GB"/>
              </w:rPr>
            </w:pPr>
            <w:r w:rsidRPr="00D86EE7">
              <w:rPr>
                <w:bCs/>
                <w:sz w:val="20"/>
                <w:szCs w:val="20"/>
                <w:lang w:val="en-GB"/>
              </w:rPr>
              <w:t>Vanuatu</w:t>
            </w:r>
          </w:p>
        </w:tc>
        <w:tc>
          <w:tcPr>
            <w:tcW w:w="867" w:type="pct"/>
            <w:gridSpan w:val="3"/>
          </w:tcPr>
          <w:p w14:paraId="4B2882B1" w14:textId="267D625F" w:rsidR="00114B92" w:rsidRPr="00D86EE7" w:rsidRDefault="00D42633" w:rsidP="00E927C7">
            <w:pPr>
              <w:jc w:val="center"/>
              <w:rPr>
                <w:bCs/>
                <w:sz w:val="20"/>
                <w:szCs w:val="20"/>
                <w:lang w:val="en-GB"/>
              </w:rPr>
            </w:pPr>
            <w:r w:rsidRPr="00D86EE7">
              <w:rPr>
                <w:bCs/>
                <w:sz w:val="20"/>
                <w:szCs w:val="20"/>
                <w:lang w:val="en-GB"/>
              </w:rPr>
              <w:t>-</w:t>
            </w:r>
          </w:p>
        </w:tc>
        <w:tc>
          <w:tcPr>
            <w:tcW w:w="870" w:type="pct"/>
            <w:gridSpan w:val="3"/>
          </w:tcPr>
          <w:p w14:paraId="6C2AA0E2" w14:textId="33339D65" w:rsidR="00114B92" w:rsidRPr="00D86EE7" w:rsidRDefault="00D42633" w:rsidP="00E927C7">
            <w:pPr>
              <w:jc w:val="center"/>
              <w:rPr>
                <w:bCs/>
                <w:sz w:val="20"/>
                <w:szCs w:val="20"/>
                <w:lang w:val="en-GB"/>
              </w:rPr>
            </w:pPr>
            <w:r w:rsidRPr="00D86EE7">
              <w:rPr>
                <w:bCs/>
                <w:sz w:val="20"/>
                <w:szCs w:val="20"/>
                <w:lang w:val="en-GB"/>
              </w:rPr>
              <w:t>-</w:t>
            </w:r>
          </w:p>
        </w:tc>
        <w:tc>
          <w:tcPr>
            <w:tcW w:w="870" w:type="pct"/>
            <w:gridSpan w:val="3"/>
          </w:tcPr>
          <w:p w14:paraId="3A6ADD1C" w14:textId="5E29FF16" w:rsidR="00114B92" w:rsidRPr="00D86EE7" w:rsidRDefault="00D42633" w:rsidP="00E927C7">
            <w:pPr>
              <w:jc w:val="center"/>
              <w:rPr>
                <w:bCs/>
                <w:sz w:val="20"/>
                <w:szCs w:val="20"/>
                <w:lang w:val="en-GB"/>
              </w:rPr>
            </w:pPr>
            <w:r w:rsidRPr="00D86EE7">
              <w:rPr>
                <w:bCs/>
                <w:sz w:val="20"/>
                <w:szCs w:val="20"/>
                <w:lang w:val="en-GB"/>
              </w:rPr>
              <w:t>-</w:t>
            </w:r>
          </w:p>
        </w:tc>
        <w:tc>
          <w:tcPr>
            <w:tcW w:w="870" w:type="pct"/>
            <w:gridSpan w:val="3"/>
          </w:tcPr>
          <w:p w14:paraId="30B1614D" w14:textId="0C2BCF34" w:rsidR="00114B92" w:rsidRPr="00D86EE7" w:rsidRDefault="00D42633" w:rsidP="00E927C7">
            <w:pPr>
              <w:jc w:val="center"/>
              <w:rPr>
                <w:bCs/>
                <w:sz w:val="20"/>
                <w:szCs w:val="20"/>
                <w:lang w:val="en-GB"/>
              </w:rPr>
            </w:pPr>
            <w:r w:rsidRPr="00D86EE7">
              <w:rPr>
                <w:bCs/>
                <w:sz w:val="20"/>
                <w:szCs w:val="20"/>
                <w:lang w:val="en-GB"/>
              </w:rPr>
              <w:t>-</w:t>
            </w:r>
          </w:p>
        </w:tc>
        <w:tc>
          <w:tcPr>
            <w:tcW w:w="865" w:type="pct"/>
            <w:gridSpan w:val="3"/>
          </w:tcPr>
          <w:p w14:paraId="1FEE908E" w14:textId="07B8BA10" w:rsidR="00114B92" w:rsidRPr="00D86EE7" w:rsidRDefault="00D42633" w:rsidP="00E927C7">
            <w:pPr>
              <w:jc w:val="center"/>
              <w:rPr>
                <w:bCs/>
                <w:sz w:val="20"/>
                <w:szCs w:val="20"/>
                <w:lang w:val="en-GB"/>
              </w:rPr>
            </w:pPr>
            <w:r w:rsidRPr="00D86EE7">
              <w:rPr>
                <w:bCs/>
                <w:sz w:val="20"/>
                <w:szCs w:val="20"/>
                <w:lang w:val="en-GB"/>
              </w:rPr>
              <w:t>-</w:t>
            </w:r>
          </w:p>
        </w:tc>
      </w:tr>
      <w:tr w:rsidR="00114B92" w:rsidRPr="00D86EE7" w14:paraId="0216CEB8" w14:textId="77777777" w:rsidTr="00E927C7">
        <w:tc>
          <w:tcPr>
            <w:tcW w:w="657" w:type="pct"/>
            <w:vMerge/>
            <w:vAlign w:val="center"/>
          </w:tcPr>
          <w:p w14:paraId="266A9DEA" w14:textId="77777777" w:rsidR="00114B92" w:rsidRPr="00D86EE7" w:rsidRDefault="00114B92" w:rsidP="00E927C7">
            <w:pPr>
              <w:jc w:val="left"/>
              <w:rPr>
                <w:bCs/>
                <w:sz w:val="20"/>
                <w:szCs w:val="20"/>
                <w:lang w:val="en-GB"/>
              </w:rPr>
            </w:pPr>
          </w:p>
        </w:tc>
        <w:tc>
          <w:tcPr>
            <w:tcW w:w="289" w:type="pct"/>
          </w:tcPr>
          <w:p w14:paraId="6338E3A9" w14:textId="77777777" w:rsidR="00114B92" w:rsidRPr="00D86EE7" w:rsidRDefault="00114B92" w:rsidP="00E927C7">
            <w:pPr>
              <w:jc w:val="center"/>
              <w:rPr>
                <w:bCs/>
                <w:color w:val="333333"/>
                <w:sz w:val="20"/>
                <w:szCs w:val="20"/>
                <w:lang w:val="en-GB"/>
              </w:rPr>
            </w:pPr>
          </w:p>
        </w:tc>
        <w:tc>
          <w:tcPr>
            <w:tcW w:w="289" w:type="pct"/>
          </w:tcPr>
          <w:p w14:paraId="1882B971" w14:textId="77777777" w:rsidR="00114B92" w:rsidRPr="00D86EE7" w:rsidRDefault="00114B92" w:rsidP="00E927C7">
            <w:pPr>
              <w:jc w:val="center"/>
              <w:rPr>
                <w:bCs/>
                <w:color w:val="333333"/>
                <w:sz w:val="20"/>
                <w:szCs w:val="20"/>
                <w:lang w:val="en-GB"/>
              </w:rPr>
            </w:pPr>
          </w:p>
        </w:tc>
        <w:tc>
          <w:tcPr>
            <w:tcW w:w="290" w:type="pct"/>
          </w:tcPr>
          <w:p w14:paraId="6A10DEDE" w14:textId="77777777" w:rsidR="00114B92" w:rsidRPr="00D86EE7" w:rsidRDefault="00114B92" w:rsidP="00E927C7">
            <w:pPr>
              <w:jc w:val="center"/>
              <w:rPr>
                <w:bCs/>
                <w:color w:val="333333"/>
                <w:sz w:val="20"/>
                <w:szCs w:val="20"/>
                <w:lang w:val="en-GB"/>
              </w:rPr>
            </w:pPr>
          </w:p>
        </w:tc>
        <w:tc>
          <w:tcPr>
            <w:tcW w:w="290" w:type="pct"/>
          </w:tcPr>
          <w:p w14:paraId="2442DB0B" w14:textId="77777777" w:rsidR="00114B92" w:rsidRPr="00D86EE7" w:rsidRDefault="00114B92" w:rsidP="00E927C7">
            <w:pPr>
              <w:jc w:val="center"/>
              <w:rPr>
                <w:bCs/>
                <w:color w:val="333333"/>
                <w:sz w:val="20"/>
                <w:szCs w:val="20"/>
                <w:lang w:val="en-GB"/>
              </w:rPr>
            </w:pPr>
          </w:p>
        </w:tc>
        <w:tc>
          <w:tcPr>
            <w:tcW w:w="290" w:type="pct"/>
          </w:tcPr>
          <w:p w14:paraId="33D9FA28" w14:textId="77777777" w:rsidR="00114B92" w:rsidRPr="00D86EE7" w:rsidRDefault="00114B92" w:rsidP="00E927C7">
            <w:pPr>
              <w:jc w:val="center"/>
              <w:rPr>
                <w:bCs/>
                <w:color w:val="333333"/>
                <w:sz w:val="20"/>
                <w:szCs w:val="20"/>
                <w:lang w:val="en-GB"/>
              </w:rPr>
            </w:pPr>
          </w:p>
        </w:tc>
        <w:tc>
          <w:tcPr>
            <w:tcW w:w="290" w:type="pct"/>
          </w:tcPr>
          <w:p w14:paraId="4C5E9D1C" w14:textId="77777777" w:rsidR="00114B92" w:rsidRPr="00D86EE7" w:rsidRDefault="00114B92" w:rsidP="00E927C7">
            <w:pPr>
              <w:jc w:val="center"/>
              <w:rPr>
                <w:bCs/>
                <w:color w:val="333333"/>
                <w:sz w:val="20"/>
                <w:szCs w:val="20"/>
                <w:lang w:val="en-GB"/>
              </w:rPr>
            </w:pPr>
          </w:p>
        </w:tc>
        <w:tc>
          <w:tcPr>
            <w:tcW w:w="290" w:type="pct"/>
          </w:tcPr>
          <w:p w14:paraId="64BE0713" w14:textId="77777777" w:rsidR="00114B92" w:rsidRPr="00D86EE7" w:rsidRDefault="00114B92" w:rsidP="00E927C7">
            <w:pPr>
              <w:jc w:val="center"/>
              <w:rPr>
                <w:bCs/>
                <w:color w:val="333333"/>
                <w:sz w:val="20"/>
                <w:szCs w:val="20"/>
                <w:lang w:val="en-GB"/>
              </w:rPr>
            </w:pPr>
          </w:p>
        </w:tc>
        <w:tc>
          <w:tcPr>
            <w:tcW w:w="290" w:type="pct"/>
          </w:tcPr>
          <w:p w14:paraId="69223DD0" w14:textId="77777777" w:rsidR="00114B92" w:rsidRPr="00D86EE7" w:rsidRDefault="00114B92" w:rsidP="00E927C7">
            <w:pPr>
              <w:jc w:val="center"/>
              <w:rPr>
                <w:bCs/>
                <w:color w:val="333333"/>
                <w:sz w:val="20"/>
                <w:szCs w:val="20"/>
                <w:lang w:val="en-GB"/>
              </w:rPr>
            </w:pPr>
          </w:p>
        </w:tc>
        <w:tc>
          <w:tcPr>
            <w:tcW w:w="290" w:type="pct"/>
          </w:tcPr>
          <w:p w14:paraId="61AA5390" w14:textId="77777777" w:rsidR="00114B92" w:rsidRPr="00D86EE7" w:rsidRDefault="00114B92" w:rsidP="00E927C7">
            <w:pPr>
              <w:jc w:val="center"/>
              <w:rPr>
                <w:bCs/>
                <w:color w:val="333333"/>
                <w:sz w:val="20"/>
                <w:szCs w:val="20"/>
                <w:lang w:val="en-GB"/>
              </w:rPr>
            </w:pPr>
          </w:p>
        </w:tc>
        <w:tc>
          <w:tcPr>
            <w:tcW w:w="290" w:type="pct"/>
          </w:tcPr>
          <w:p w14:paraId="5E54B6F1" w14:textId="77777777" w:rsidR="00114B92" w:rsidRPr="00D86EE7" w:rsidRDefault="00114B92" w:rsidP="00E927C7">
            <w:pPr>
              <w:jc w:val="center"/>
              <w:rPr>
                <w:bCs/>
                <w:color w:val="333333"/>
                <w:sz w:val="20"/>
                <w:szCs w:val="20"/>
                <w:lang w:val="en-GB"/>
              </w:rPr>
            </w:pPr>
          </w:p>
        </w:tc>
        <w:tc>
          <w:tcPr>
            <w:tcW w:w="290" w:type="pct"/>
          </w:tcPr>
          <w:p w14:paraId="72FB3083" w14:textId="77777777" w:rsidR="00114B92" w:rsidRPr="00D86EE7" w:rsidRDefault="00114B92" w:rsidP="00E927C7">
            <w:pPr>
              <w:jc w:val="center"/>
              <w:rPr>
                <w:bCs/>
                <w:color w:val="333333"/>
                <w:sz w:val="20"/>
                <w:szCs w:val="20"/>
                <w:lang w:val="en-GB"/>
              </w:rPr>
            </w:pPr>
          </w:p>
        </w:tc>
        <w:tc>
          <w:tcPr>
            <w:tcW w:w="290" w:type="pct"/>
          </w:tcPr>
          <w:p w14:paraId="29810030" w14:textId="77777777" w:rsidR="00114B92" w:rsidRPr="00D86EE7" w:rsidRDefault="00114B92" w:rsidP="00E927C7">
            <w:pPr>
              <w:jc w:val="center"/>
              <w:rPr>
                <w:bCs/>
                <w:color w:val="333333"/>
                <w:sz w:val="20"/>
                <w:szCs w:val="20"/>
                <w:lang w:val="en-GB"/>
              </w:rPr>
            </w:pPr>
          </w:p>
        </w:tc>
        <w:tc>
          <w:tcPr>
            <w:tcW w:w="289" w:type="pct"/>
          </w:tcPr>
          <w:p w14:paraId="54F0E8CF" w14:textId="77777777" w:rsidR="00114B92" w:rsidRPr="00D86EE7" w:rsidRDefault="00114B92" w:rsidP="00E927C7">
            <w:pPr>
              <w:jc w:val="center"/>
              <w:rPr>
                <w:bCs/>
                <w:color w:val="333333"/>
                <w:sz w:val="20"/>
                <w:szCs w:val="20"/>
                <w:lang w:val="en-GB"/>
              </w:rPr>
            </w:pPr>
          </w:p>
        </w:tc>
        <w:tc>
          <w:tcPr>
            <w:tcW w:w="289" w:type="pct"/>
          </w:tcPr>
          <w:p w14:paraId="39202FF5" w14:textId="77777777" w:rsidR="00114B92" w:rsidRPr="00D86EE7" w:rsidRDefault="00114B92" w:rsidP="00E927C7">
            <w:pPr>
              <w:jc w:val="center"/>
              <w:rPr>
                <w:bCs/>
                <w:color w:val="333333"/>
                <w:sz w:val="20"/>
                <w:szCs w:val="20"/>
                <w:lang w:val="en-GB"/>
              </w:rPr>
            </w:pPr>
          </w:p>
        </w:tc>
        <w:tc>
          <w:tcPr>
            <w:tcW w:w="287" w:type="pct"/>
          </w:tcPr>
          <w:p w14:paraId="22DC8CEB" w14:textId="77777777" w:rsidR="00114B92" w:rsidRPr="00D86EE7" w:rsidRDefault="00114B92" w:rsidP="00E927C7">
            <w:pPr>
              <w:jc w:val="center"/>
              <w:rPr>
                <w:bCs/>
                <w:color w:val="333333"/>
                <w:sz w:val="20"/>
                <w:szCs w:val="20"/>
                <w:lang w:val="en-GB"/>
              </w:rPr>
            </w:pPr>
          </w:p>
        </w:tc>
      </w:tr>
    </w:tbl>
    <w:p w14:paraId="1EAE2C69"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435C85EE" w14:textId="77777777" w:rsidR="00A11774" w:rsidRPr="00D86EE7" w:rsidRDefault="00A11774" w:rsidP="00D12A2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D12A26" w:rsidRPr="00D86EE7" w14:paraId="5D6D0C6E" w14:textId="77777777" w:rsidTr="00477145">
        <w:trPr>
          <w:trHeight w:val="300"/>
        </w:trPr>
        <w:tc>
          <w:tcPr>
            <w:tcW w:w="5000" w:type="pct"/>
            <w:shd w:val="clear" w:color="000000" w:fill="FFFFFF"/>
            <w:noWrap/>
            <w:hideMark/>
          </w:tcPr>
          <w:p w14:paraId="5E43785A" w14:textId="7D72F56C" w:rsidR="00D12A26" w:rsidRPr="00D86EE7" w:rsidRDefault="00D12A26"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EE2BA2" w:rsidRPr="00D86EE7">
              <w:rPr>
                <w:rFonts w:eastAsia="Times New Roman"/>
                <w:bCs/>
                <w:color w:val="000000"/>
                <w:sz w:val="20"/>
                <w:szCs w:val="20"/>
                <w:lang w:val="en-GB"/>
              </w:rPr>
              <w:t>Sea level training, Risk assessment training, Inundation modelling training, Evacuation mapping training, Community awareness and preparedness training, Exercises and drills training, Media awareness training</w:t>
            </w:r>
          </w:p>
        </w:tc>
      </w:tr>
    </w:tbl>
    <w:p w14:paraId="3B82BBD7" w14:textId="77777777" w:rsidR="00D12A26" w:rsidRPr="00D86EE7" w:rsidRDefault="00D12A26" w:rsidP="00D12A2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D12A26" w:rsidRPr="00D86EE7" w14:paraId="6E84ED2D" w14:textId="77777777" w:rsidTr="00E927C7">
        <w:trPr>
          <w:trHeight w:val="301"/>
        </w:trPr>
        <w:tc>
          <w:tcPr>
            <w:tcW w:w="5000" w:type="pct"/>
            <w:shd w:val="clear" w:color="000000" w:fill="FFFFFF"/>
            <w:hideMark/>
          </w:tcPr>
          <w:p w14:paraId="216D05D1" w14:textId="056CC6E5" w:rsidR="00D12A26" w:rsidRPr="00D86EE7" w:rsidRDefault="00D12A26"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EE2BA2" w:rsidRPr="00D86EE7">
              <w:rPr>
                <w:rFonts w:eastAsia="Times New Roman"/>
                <w:bCs/>
                <w:color w:val="000000"/>
                <w:sz w:val="20"/>
                <w:szCs w:val="20"/>
                <w:lang w:val="en-GB"/>
              </w:rPr>
              <w:t>Not answered</w:t>
            </w:r>
          </w:p>
        </w:tc>
      </w:tr>
    </w:tbl>
    <w:p w14:paraId="7B6D7551" w14:textId="77777777" w:rsidR="00D12A26" w:rsidRPr="00D86EE7" w:rsidRDefault="00D12A26" w:rsidP="00D12A26">
      <w:pPr>
        <w:spacing w:line="278" w:lineRule="auto"/>
        <w:jc w:val="left"/>
        <w:rPr>
          <w:bCs/>
          <w:lang w:val="en-GB"/>
        </w:rPr>
      </w:pPr>
    </w:p>
    <w:p w14:paraId="2CD51EC7" w14:textId="77777777" w:rsidR="00D12A26" w:rsidRPr="00D86EE7" w:rsidRDefault="00D12A26">
      <w:pPr>
        <w:spacing w:after="160" w:line="278" w:lineRule="auto"/>
        <w:jc w:val="left"/>
        <w:rPr>
          <w:bCs/>
          <w:lang w:val="en-GB"/>
        </w:rPr>
        <w:sectPr w:rsidR="00D12A26" w:rsidRPr="00D86EE7" w:rsidSect="00D12A26">
          <w:pgSz w:w="16838" w:h="11906" w:orient="landscape"/>
          <w:pgMar w:top="1417" w:right="1417" w:bottom="1417" w:left="1417" w:header="283" w:footer="283" w:gutter="0"/>
          <w:cols w:space="708"/>
          <w:titlePg/>
          <w:docGrid w:linePitch="360"/>
        </w:sectPr>
      </w:pPr>
    </w:p>
    <w:p w14:paraId="35BACEBB" w14:textId="02FEFA89" w:rsidR="00651826" w:rsidRPr="00D86EE7" w:rsidRDefault="00651826" w:rsidP="00BF0824">
      <w:pPr>
        <w:pStyle w:val="Title2KM"/>
        <w:ind w:left="1134" w:hanging="709"/>
        <w:rPr>
          <w:lang w:val="en-GB"/>
        </w:rPr>
      </w:pPr>
      <w:bookmarkStart w:id="173" w:name="_Toc214060421"/>
      <w:r w:rsidRPr="00D86EE7">
        <w:rPr>
          <w:lang w:val="en-GB"/>
        </w:rPr>
        <w:lastRenderedPageBreak/>
        <w:t>Viet Nam</w:t>
      </w:r>
      <w:bookmarkEnd w:id="173"/>
    </w:p>
    <w:p w14:paraId="5C347456" w14:textId="16868684" w:rsidR="004A74AF" w:rsidRPr="00D86EE7" w:rsidRDefault="00EC7647" w:rsidP="004A74AF">
      <w:pPr>
        <w:rPr>
          <w:bCs/>
          <w:lang w:val="en-GB"/>
        </w:rPr>
      </w:pPr>
      <w:r w:rsidRPr="00D86EE7">
        <w:rPr>
          <w:bCs/>
          <w:noProof/>
          <w:lang w:val="en-GB"/>
        </w:rPr>
        <w:drawing>
          <wp:inline distT="0" distB="0" distL="0" distR="0" wp14:anchorId="0001A25E" wp14:editId="41FDC06D">
            <wp:extent cx="9972040" cy="6593205"/>
            <wp:effectExtent l="0" t="0" r="0" b="0"/>
            <wp:docPr id="59519198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72040" cy="6593205"/>
                    </a:xfrm>
                    <a:prstGeom prst="rect">
                      <a:avLst/>
                    </a:prstGeom>
                    <a:noFill/>
                    <a:ln>
                      <a:noFill/>
                    </a:ln>
                  </pic:spPr>
                </pic:pic>
              </a:graphicData>
            </a:graphic>
          </wp:inline>
        </w:drawing>
      </w:r>
    </w:p>
    <w:p w14:paraId="1058A3C7" w14:textId="77777777" w:rsidR="00C043F2" w:rsidRPr="00D86EE7" w:rsidRDefault="00C043F2">
      <w:pPr>
        <w:spacing w:after="160" w:line="278" w:lineRule="auto"/>
        <w:jc w:val="left"/>
        <w:rPr>
          <w:bCs/>
          <w:lang w:val="en-GB"/>
        </w:rPr>
        <w:sectPr w:rsidR="00C043F2" w:rsidRPr="00D86EE7" w:rsidSect="003F7B46">
          <w:pgSz w:w="16838" w:h="11906" w:orient="landscape"/>
          <w:pgMar w:top="567" w:right="567" w:bottom="567" w:left="567" w:header="283" w:footer="283" w:gutter="0"/>
          <w:cols w:space="708"/>
          <w:titlePg/>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2873822E" w14:textId="77777777" w:rsidTr="00E927C7">
        <w:tc>
          <w:tcPr>
            <w:tcW w:w="13994" w:type="dxa"/>
          </w:tcPr>
          <w:p w14:paraId="1FCBF189" w14:textId="77777777" w:rsidR="00A11774" w:rsidRPr="00D86EE7" w:rsidRDefault="00A11774" w:rsidP="00E927C7">
            <w:pPr>
              <w:spacing w:line="278" w:lineRule="auto"/>
              <w:jc w:val="left"/>
              <w:rPr>
                <w:b/>
                <w:sz w:val="20"/>
                <w:szCs w:val="20"/>
                <w:lang w:val="en-GB"/>
              </w:rPr>
            </w:pPr>
            <w:r w:rsidRPr="00D86EE7">
              <w:rPr>
                <w:b/>
                <w:caps/>
                <w:sz w:val="20"/>
                <w:szCs w:val="20"/>
                <w:lang w:val="en-GB"/>
              </w:rPr>
              <w:lastRenderedPageBreak/>
              <w:t>Sea level data</w:t>
            </w:r>
            <w:r w:rsidRPr="00D86EE7">
              <w:rPr>
                <w:b/>
                <w:sz w:val="20"/>
                <w:szCs w:val="20"/>
                <w:lang w:val="en-GB"/>
              </w:rPr>
              <w:t xml:space="preserve"> (D1-D3)</w:t>
            </w:r>
          </w:p>
          <w:p w14:paraId="6DFDE1DE" w14:textId="6C67DFC5"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Monitoring of: </w:t>
            </w:r>
            <w:r w:rsidR="00C54081" w:rsidRPr="00D86EE7">
              <w:rPr>
                <w:bCs/>
                <w:sz w:val="20"/>
                <w:szCs w:val="20"/>
                <w:lang w:val="en-GB"/>
              </w:rPr>
              <w:t>Some Pacific stations</w:t>
            </w:r>
          </w:p>
          <w:p w14:paraId="3FCEFE54" w14:textId="163E6754"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Using: </w:t>
            </w:r>
            <w:r w:rsidR="002C2171" w:rsidRPr="00D86EE7">
              <w:rPr>
                <w:bCs/>
                <w:sz w:val="20"/>
                <w:szCs w:val="20"/>
                <w:lang w:val="en-GB"/>
              </w:rPr>
              <w:t>GTS using NTWC tools</w:t>
            </w:r>
            <w:r w:rsidR="00717DD3" w:rsidRPr="00D86EE7">
              <w:rPr>
                <w:bCs/>
                <w:sz w:val="20"/>
                <w:szCs w:val="20"/>
                <w:lang w:val="en-GB"/>
              </w:rPr>
              <w:t>, Tide tool, IOC Sea Level Station Monitoring Facility</w:t>
            </w:r>
          </w:p>
          <w:p w14:paraId="02FFBFF3" w14:textId="71F67048" w:rsidR="00A11774" w:rsidRPr="00D86EE7" w:rsidRDefault="00A11774" w:rsidP="00E927C7">
            <w:pPr>
              <w:pStyle w:val="ListParagraph"/>
              <w:numPr>
                <w:ilvl w:val="0"/>
                <w:numId w:val="26"/>
              </w:numPr>
              <w:spacing w:line="278" w:lineRule="auto"/>
              <w:ind w:left="306" w:hanging="306"/>
              <w:jc w:val="left"/>
              <w:rPr>
                <w:bCs/>
                <w:sz w:val="20"/>
                <w:szCs w:val="20"/>
                <w:lang w:val="en-GB"/>
              </w:rPr>
            </w:pPr>
            <w:r w:rsidRPr="00D86EE7">
              <w:rPr>
                <w:bCs/>
                <w:i/>
                <w:iCs/>
                <w:sz w:val="20"/>
                <w:szCs w:val="20"/>
                <w:lang w:val="en-GB"/>
              </w:rPr>
              <w:t xml:space="preserve">Access when </w:t>
            </w:r>
            <w:r w:rsidR="00A76B06" w:rsidRPr="00D86EE7">
              <w:rPr>
                <w:bCs/>
                <w:i/>
                <w:iCs/>
                <w:sz w:val="20"/>
                <w:szCs w:val="20"/>
                <w:lang w:val="en-GB"/>
              </w:rPr>
              <w:t>there is no</w:t>
            </w:r>
            <w:r w:rsidRPr="00D86EE7">
              <w:rPr>
                <w:bCs/>
                <w:i/>
                <w:iCs/>
                <w:sz w:val="20"/>
                <w:szCs w:val="20"/>
                <w:lang w:val="en-GB"/>
              </w:rPr>
              <w:t xml:space="preserve"> monitoring: </w:t>
            </w:r>
            <w:r w:rsidR="00A76B06" w:rsidRPr="00D86EE7">
              <w:rPr>
                <w:bCs/>
                <w:sz w:val="20"/>
                <w:szCs w:val="20"/>
                <w:lang w:val="en-GB"/>
              </w:rPr>
              <w:t>N/A</w:t>
            </w:r>
          </w:p>
        </w:tc>
      </w:tr>
    </w:tbl>
    <w:p w14:paraId="7255DB54" w14:textId="77777777" w:rsidR="00A11774" w:rsidRPr="00D86EE7" w:rsidRDefault="00A11774" w:rsidP="00A11774">
      <w:pPr>
        <w:spacing w:line="278" w:lineRule="auto"/>
        <w:jc w:val="left"/>
        <w:rPr>
          <w:bCs/>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94"/>
      </w:tblGrid>
      <w:tr w:rsidR="00A11774" w:rsidRPr="00D86EE7" w14:paraId="6C71EB94" w14:textId="77777777" w:rsidTr="00E927C7">
        <w:tc>
          <w:tcPr>
            <w:tcW w:w="13994" w:type="dxa"/>
          </w:tcPr>
          <w:p w14:paraId="62CC1455" w14:textId="2EDF679D" w:rsidR="00A11774" w:rsidRPr="00D86EE7" w:rsidRDefault="00A11774" w:rsidP="00E927C7">
            <w:pPr>
              <w:spacing w:line="278" w:lineRule="auto"/>
              <w:jc w:val="left"/>
              <w:rPr>
                <w:b/>
                <w:sz w:val="20"/>
                <w:szCs w:val="20"/>
                <w:lang w:val="en-GB"/>
              </w:rPr>
            </w:pPr>
            <w:r w:rsidRPr="00D86EE7">
              <w:rPr>
                <w:b/>
                <w:sz w:val="20"/>
                <w:szCs w:val="20"/>
                <w:lang w:val="en-GB"/>
              </w:rPr>
              <w:t xml:space="preserve">USE OF </w:t>
            </w:r>
            <w:r w:rsidRPr="00D86EE7">
              <w:rPr>
                <w:b/>
                <w:caps/>
                <w:sz w:val="20"/>
                <w:szCs w:val="20"/>
                <w:lang w:val="en-GB"/>
              </w:rPr>
              <w:t>Numerical model</w:t>
            </w:r>
            <w:r w:rsidRPr="00D86EE7">
              <w:rPr>
                <w:b/>
                <w:sz w:val="20"/>
                <w:szCs w:val="20"/>
                <w:lang w:val="en-GB"/>
              </w:rPr>
              <w:t xml:space="preserve"> TSUNAMI SCENARIOS </w:t>
            </w:r>
            <w:r w:rsidR="00E729FF" w:rsidRPr="00D86EE7">
              <w:rPr>
                <w:b/>
                <w:sz w:val="20"/>
                <w:szCs w:val="20"/>
                <w:lang w:val="en-GB"/>
              </w:rPr>
              <w:t xml:space="preserve">AND TOOLS </w:t>
            </w:r>
            <w:r w:rsidRPr="00D86EE7">
              <w:rPr>
                <w:b/>
                <w:sz w:val="20"/>
                <w:szCs w:val="20"/>
                <w:lang w:val="en-GB"/>
              </w:rPr>
              <w:t>BY NTWC (D4)</w:t>
            </w:r>
          </w:p>
          <w:p w14:paraId="4A34F398" w14:textId="6EC853B5" w:rsidR="00A11774" w:rsidRPr="00D86EE7" w:rsidRDefault="00E729FF" w:rsidP="00E927C7">
            <w:pPr>
              <w:spacing w:line="278" w:lineRule="auto"/>
              <w:jc w:val="left"/>
              <w:rPr>
                <w:bCs/>
                <w:sz w:val="20"/>
                <w:szCs w:val="20"/>
                <w:lang w:val="en-GB"/>
              </w:rPr>
            </w:pPr>
            <w:r w:rsidRPr="00D86EE7">
              <w:rPr>
                <w:bCs/>
                <w:sz w:val="20"/>
                <w:szCs w:val="20"/>
                <w:lang w:val="en-GB"/>
              </w:rPr>
              <w:t>NO</w:t>
            </w:r>
          </w:p>
        </w:tc>
      </w:tr>
    </w:tbl>
    <w:p w14:paraId="6967730A" w14:textId="77777777" w:rsidR="00A11774" w:rsidRPr="00D86EE7" w:rsidRDefault="00A11774" w:rsidP="00A11774">
      <w:pPr>
        <w:spacing w:line="278" w:lineRule="auto"/>
        <w:jc w:val="left"/>
        <w:rPr>
          <w:bCs/>
          <w:lang w:val="en-GB"/>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808"/>
        <w:gridCol w:w="808"/>
        <w:gridCol w:w="811"/>
        <w:gridCol w:w="812"/>
        <w:gridCol w:w="812"/>
        <w:gridCol w:w="812"/>
        <w:gridCol w:w="812"/>
        <w:gridCol w:w="812"/>
        <w:gridCol w:w="812"/>
        <w:gridCol w:w="812"/>
        <w:gridCol w:w="812"/>
        <w:gridCol w:w="812"/>
        <w:gridCol w:w="809"/>
        <w:gridCol w:w="809"/>
        <w:gridCol w:w="803"/>
      </w:tblGrid>
      <w:tr w:rsidR="00160527" w:rsidRPr="00D86EE7" w14:paraId="45F68792" w14:textId="77777777" w:rsidTr="00FB152F">
        <w:tc>
          <w:tcPr>
            <w:tcW w:w="657" w:type="pct"/>
            <w:vMerge w:val="restart"/>
            <w:shd w:val="clear" w:color="auto" w:fill="D9D9D9" w:themeFill="background1" w:themeFillShade="D9"/>
          </w:tcPr>
          <w:p w14:paraId="44A40035" w14:textId="1A70529B" w:rsidR="00160527" w:rsidRPr="00D86EE7" w:rsidRDefault="00160527" w:rsidP="00160527">
            <w:pPr>
              <w:rPr>
                <w:b/>
                <w:sz w:val="20"/>
                <w:szCs w:val="20"/>
                <w:lang w:val="en-GB"/>
              </w:rPr>
            </w:pPr>
            <w:r w:rsidRPr="00D86EE7">
              <w:rPr>
                <w:b/>
                <w:sz w:val="20"/>
                <w:szCs w:val="20"/>
                <w:lang w:val="en-GB"/>
              </w:rPr>
              <w:t>COMMUNITY RANKING (Q.E1-E4)</w:t>
            </w:r>
          </w:p>
        </w:tc>
        <w:tc>
          <w:tcPr>
            <w:tcW w:w="867" w:type="pct"/>
            <w:gridSpan w:val="3"/>
            <w:shd w:val="clear" w:color="auto" w:fill="D9D9D9" w:themeFill="background1" w:themeFillShade="D9"/>
          </w:tcPr>
          <w:p w14:paraId="62A8D14F" w14:textId="77777777" w:rsidR="00160527" w:rsidRPr="00D86EE7" w:rsidRDefault="00160527" w:rsidP="00160527">
            <w:pPr>
              <w:jc w:val="center"/>
              <w:rPr>
                <w:b/>
                <w:sz w:val="20"/>
                <w:szCs w:val="20"/>
                <w:lang w:val="en-GB"/>
              </w:rPr>
            </w:pPr>
            <w:r w:rsidRPr="00D86EE7">
              <w:rPr>
                <w:b/>
                <w:sz w:val="20"/>
                <w:szCs w:val="20"/>
                <w:lang w:val="en-GB"/>
              </w:rPr>
              <w:t>Community 1</w:t>
            </w:r>
          </w:p>
        </w:tc>
        <w:tc>
          <w:tcPr>
            <w:tcW w:w="870" w:type="pct"/>
            <w:gridSpan w:val="3"/>
            <w:shd w:val="clear" w:color="auto" w:fill="D9D9D9" w:themeFill="background1" w:themeFillShade="D9"/>
          </w:tcPr>
          <w:p w14:paraId="0172BEA9" w14:textId="77777777" w:rsidR="00160527" w:rsidRPr="00D86EE7" w:rsidRDefault="00160527" w:rsidP="00160527">
            <w:pPr>
              <w:jc w:val="center"/>
              <w:rPr>
                <w:b/>
                <w:sz w:val="20"/>
                <w:szCs w:val="20"/>
                <w:lang w:val="en-GB"/>
              </w:rPr>
            </w:pPr>
            <w:r w:rsidRPr="00D86EE7">
              <w:rPr>
                <w:b/>
                <w:sz w:val="20"/>
                <w:szCs w:val="20"/>
                <w:lang w:val="en-GB"/>
              </w:rPr>
              <w:t>Community 2</w:t>
            </w:r>
          </w:p>
        </w:tc>
        <w:tc>
          <w:tcPr>
            <w:tcW w:w="870" w:type="pct"/>
            <w:gridSpan w:val="3"/>
            <w:shd w:val="clear" w:color="auto" w:fill="D9D9D9" w:themeFill="background1" w:themeFillShade="D9"/>
          </w:tcPr>
          <w:p w14:paraId="2A090FA5" w14:textId="77777777" w:rsidR="00160527" w:rsidRPr="00D86EE7" w:rsidRDefault="00160527" w:rsidP="00160527">
            <w:pPr>
              <w:jc w:val="center"/>
              <w:rPr>
                <w:b/>
                <w:sz w:val="20"/>
                <w:szCs w:val="20"/>
                <w:lang w:val="en-GB"/>
              </w:rPr>
            </w:pPr>
            <w:r w:rsidRPr="00D86EE7">
              <w:rPr>
                <w:b/>
                <w:sz w:val="20"/>
                <w:szCs w:val="20"/>
                <w:lang w:val="en-GB"/>
              </w:rPr>
              <w:t>Community 3</w:t>
            </w:r>
          </w:p>
        </w:tc>
        <w:tc>
          <w:tcPr>
            <w:tcW w:w="870" w:type="pct"/>
            <w:gridSpan w:val="3"/>
            <w:shd w:val="clear" w:color="auto" w:fill="D9D9D9" w:themeFill="background1" w:themeFillShade="D9"/>
          </w:tcPr>
          <w:p w14:paraId="38A9F3E7" w14:textId="77777777" w:rsidR="00160527" w:rsidRPr="00D86EE7" w:rsidRDefault="00160527" w:rsidP="00160527">
            <w:pPr>
              <w:jc w:val="center"/>
              <w:rPr>
                <w:b/>
                <w:sz w:val="20"/>
                <w:szCs w:val="20"/>
                <w:lang w:val="en-GB"/>
              </w:rPr>
            </w:pPr>
            <w:r w:rsidRPr="00D86EE7">
              <w:rPr>
                <w:b/>
                <w:sz w:val="20"/>
                <w:szCs w:val="20"/>
                <w:lang w:val="en-GB"/>
              </w:rPr>
              <w:t>Community 4</w:t>
            </w:r>
          </w:p>
        </w:tc>
        <w:tc>
          <w:tcPr>
            <w:tcW w:w="865" w:type="pct"/>
            <w:gridSpan w:val="3"/>
            <w:shd w:val="clear" w:color="auto" w:fill="D9D9D9" w:themeFill="background1" w:themeFillShade="D9"/>
          </w:tcPr>
          <w:p w14:paraId="6AFEA46B" w14:textId="77777777" w:rsidR="00160527" w:rsidRPr="00D86EE7" w:rsidRDefault="00160527" w:rsidP="00160527">
            <w:pPr>
              <w:jc w:val="center"/>
              <w:rPr>
                <w:b/>
                <w:sz w:val="20"/>
                <w:szCs w:val="20"/>
                <w:lang w:val="en-GB"/>
              </w:rPr>
            </w:pPr>
            <w:r w:rsidRPr="00D86EE7">
              <w:rPr>
                <w:b/>
                <w:sz w:val="20"/>
                <w:szCs w:val="20"/>
                <w:lang w:val="en-GB"/>
              </w:rPr>
              <w:t>Community 5</w:t>
            </w:r>
          </w:p>
        </w:tc>
      </w:tr>
      <w:tr w:rsidR="00A11774" w:rsidRPr="00D86EE7" w14:paraId="7BA8B708" w14:textId="77777777" w:rsidTr="00E927C7">
        <w:tc>
          <w:tcPr>
            <w:tcW w:w="657" w:type="pct"/>
            <w:vMerge/>
            <w:shd w:val="clear" w:color="auto" w:fill="D9D9D9" w:themeFill="background1" w:themeFillShade="D9"/>
          </w:tcPr>
          <w:p w14:paraId="1DBBB8B1" w14:textId="77777777" w:rsidR="00A11774" w:rsidRPr="00D86EE7" w:rsidRDefault="00A11774" w:rsidP="00E927C7">
            <w:pPr>
              <w:rPr>
                <w:b/>
                <w:sz w:val="20"/>
                <w:szCs w:val="20"/>
                <w:lang w:val="en-GB"/>
              </w:rPr>
            </w:pPr>
          </w:p>
        </w:tc>
        <w:tc>
          <w:tcPr>
            <w:tcW w:w="289" w:type="pct"/>
            <w:shd w:val="clear" w:color="auto" w:fill="D9D9D9" w:themeFill="background1" w:themeFillShade="D9"/>
          </w:tcPr>
          <w:p w14:paraId="45A9312C" w14:textId="77777777" w:rsidR="00A11774" w:rsidRPr="00D86EE7" w:rsidRDefault="00A11774"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06D03AC8" w14:textId="77777777" w:rsidR="00A11774" w:rsidRPr="00D86EE7" w:rsidRDefault="00A1177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D6BBD4E" w14:textId="77777777" w:rsidR="00A11774" w:rsidRPr="00D86EE7" w:rsidRDefault="00A11774"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294A5173" w14:textId="77777777" w:rsidR="00A11774" w:rsidRPr="00D86EE7" w:rsidRDefault="00A11774"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232362D9" w14:textId="77777777" w:rsidR="00A11774" w:rsidRPr="00D86EE7" w:rsidRDefault="00A1177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F93EFE8" w14:textId="77777777" w:rsidR="00A11774" w:rsidRPr="00D86EE7" w:rsidRDefault="00A11774"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09675F4A" w14:textId="77777777" w:rsidR="00A11774" w:rsidRPr="00D86EE7" w:rsidRDefault="00A11774"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DBF62B6" w14:textId="77777777" w:rsidR="00A11774" w:rsidRPr="00D86EE7" w:rsidRDefault="00A1177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123ACF3D" w14:textId="77777777" w:rsidR="00A11774" w:rsidRPr="00D86EE7" w:rsidRDefault="00A11774" w:rsidP="00E927C7">
            <w:pPr>
              <w:jc w:val="center"/>
              <w:rPr>
                <w:b/>
                <w:sz w:val="20"/>
                <w:szCs w:val="20"/>
                <w:lang w:val="en-GB"/>
              </w:rPr>
            </w:pPr>
            <w:r w:rsidRPr="00D86EE7">
              <w:rPr>
                <w:b/>
                <w:sz w:val="20"/>
                <w:szCs w:val="20"/>
                <w:lang w:val="en-GB"/>
              </w:rPr>
              <w:t>PPL</w:t>
            </w:r>
          </w:p>
        </w:tc>
        <w:tc>
          <w:tcPr>
            <w:tcW w:w="290" w:type="pct"/>
            <w:shd w:val="clear" w:color="auto" w:fill="D9D9D9" w:themeFill="background1" w:themeFillShade="D9"/>
          </w:tcPr>
          <w:p w14:paraId="752D18F2" w14:textId="77777777" w:rsidR="00A11774" w:rsidRPr="00D86EE7" w:rsidRDefault="00A11774" w:rsidP="00E927C7">
            <w:pPr>
              <w:jc w:val="center"/>
              <w:rPr>
                <w:b/>
                <w:sz w:val="20"/>
                <w:szCs w:val="20"/>
                <w:lang w:val="en-GB"/>
              </w:rPr>
            </w:pPr>
            <w:r w:rsidRPr="00D86EE7">
              <w:rPr>
                <w:b/>
                <w:sz w:val="20"/>
                <w:szCs w:val="20"/>
                <w:lang w:val="en-GB"/>
              </w:rPr>
              <w:t>SAL</w:t>
            </w:r>
          </w:p>
        </w:tc>
        <w:tc>
          <w:tcPr>
            <w:tcW w:w="290" w:type="pct"/>
            <w:shd w:val="clear" w:color="auto" w:fill="D9D9D9" w:themeFill="background1" w:themeFillShade="D9"/>
          </w:tcPr>
          <w:p w14:paraId="5E22E82F" w14:textId="77777777" w:rsidR="00A11774" w:rsidRPr="00D86EE7" w:rsidRDefault="00A11774" w:rsidP="00E927C7">
            <w:pPr>
              <w:jc w:val="center"/>
              <w:rPr>
                <w:b/>
                <w:sz w:val="20"/>
                <w:szCs w:val="20"/>
                <w:lang w:val="en-GB"/>
              </w:rPr>
            </w:pPr>
            <w:r w:rsidRPr="00D86EE7">
              <w:rPr>
                <w:b/>
                <w:sz w:val="20"/>
                <w:szCs w:val="20"/>
                <w:lang w:val="en-GB"/>
              </w:rPr>
              <w:t>CAL</w:t>
            </w:r>
          </w:p>
        </w:tc>
        <w:tc>
          <w:tcPr>
            <w:tcW w:w="290" w:type="pct"/>
            <w:shd w:val="clear" w:color="auto" w:fill="D9D9D9" w:themeFill="background1" w:themeFillShade="D9"/>
          </w:tcPr>
          <w:p w14:paraId="7C323F0B" w14:textId="77777777" w:rsidR="00A11774" w:rsidRPr="00D86EE7" w:rsidRDefault="00A11774" w:rsidP="00E927C7">
            <w:pPr>
              <w:jc w:val="center"/>
              <w:rPr>
                <w:b/>
                <w:sz w:val="20"/>
                <w:szCs w:val="20"/>
                <w:lang w:val="en-GB"/>
              </w:rPr>
            </w:pPr>
            <w:r w:rsidRPr="00D86EE7">
              <w:rPr>
                <w:b/>
                <w:sz w:val="20"/>
                <w:szCs w:val="20"/>
                <w:lang w:val="en-GB"/>
              </w:rPr>
              <w:t>PPL</w:t>
            </w:r>
          </w:p>
        </w:tc>
        <w:tc>
          <w:tcPr>
            <w:tcW w:w="289" w:type="pct"/>
            <w:shd w:val="clear" w:color="auto" w:fill="D9D9D9" w:themeFill="background1" w:themeFillShade="D9"/>
          </w:tcPr>
          <w:p w14:paraId="2EA97F62" w14:textId="77777777" w:rsidR="00A11774" w:rsidRPr="00D86EE7" w:rsidRDefault="00A11774" w:rsidP="00E927C7">
            <w:pPr>
              <w:jc w:val="center"/>
              <w:rPr>
                <w:b/>
                <w:sz w:val="20"/>
                <w:szCs w:val="20"/>
                <w:lang w:val="en-GB"/>
              </w:rPr>
            </w:pPr>
            <w:r w:rsidRPr="00D86EE7">
              <w:rPr>
                <w:b/>
                <w:sz w:val="20"/>
                <w:szCs w:val="20"/>
                <w:lang w:val="en-GB"/>
              </w:rPr>
              <w:t>SAL</w:t>
            </w:r>
          </w:p>
        </w:tc>
        <w:tc>
          <w:tcPr>
            <w:tcW w:w="289" w:type="pct"/>
            <w:shd w:val="clear" w:color="auto" w:fill="D9D9D9" w:themeFill="background1" w:themeFillShade="D9"/>
          </w:tcPr>
          <w:p w14:paraId="3788AC24" w14:textId="77777777" w:rsidR="00A11774" w:rsidRPr="00D86EE7" w:rsidRDefault="00A11774" w:rsidP="00E927C7">
            <w:pPr>
              <w:jc w:val="center"/>
              <w:rPr>
                <w:b/>
                <w:sz w:val="20"/>
                <w:szCs w:val="20"/>
                <w:lang w:val="en-GB"/>
              </w:rPr>
            </w:pPr>
            <w:r w:rsidRPr="00D86EE7">
              <w:rPr>
                <w:b/>
                <w:sz w:val="20"/>
                <w:szCs w:val="20"/>
                <w:lang w:val="en-GB"/>
              </w:rPr>
              <w:t>CAL</w:t>
            </w:r>
          </w:p>
        </w:tc>
        <w:tc>
          <w:tcPr>
            <w:tcW w:w="287" w:type="pct"/>
            <w:shd w:val="clear" w:color="auto" w:fill="D9D9D9" w:themeFill="background1" w:themeFillShade="D9"/>
          </w:tcPr>
          <w:p w14:paraId="1140BD3E" w14:textId="77777777" w:rsidR="00A11774" w:rsidRPr="00D86EE7" w:rsidRDefault="00A11774" w:rsidP="00E927C7">
            <w:pPr>
              <w:jc w:val="center"/>
              <w:rPr>
                <w:b/>
                <w:sz w:val="20"/>
                <w:szCs w:val="20"/>
                <w:lang w:val="en-GB"/>
              </w:rPr>
            </w:pPr>
            <w:r w:rsidRPr="00D86EE7">
              <w:rPr>
                <w:b/>
                <w:sz w:val="20"/>
                <w:szCs w:val="20"/>
                <w:lang w:val="en-GB"/>
              </w:rPr>
              <w:t>PPL</w:t>
            </w:r>
          </w:p>
        </w:tc>
      </w:tr>
      <w:tr w:rsidR="00A11774" w:rsidRPr="00D86EE7" w14:paraId="49696DF3" w14:textId="77777777" w:rsidTr="00FB152F">
        <w:tc>
          <w:tcPr>
            <w:tcW w:w="657" w:type="pct"/>
            <w:vMerge w:val="restart"/>
            <w:vAlign w:val="center"/>
          </w:tcPr>
          <w:p w14:paraId="1282A100" w14:textId="77777777" w:rsidR="00A11774" w:rsidRPr="00D86EE7" w:rsidRDefault="00A11774" w:rsidP="00E927C7">
            <w:pPr>
              <w:jc w:val="left"/>
              <w:rPr>
                <w:bCs/>
                <w:sz w:val="20"/>
                <w:szCs w:val="20"/>
                <w:lang w:val="en-GB"/>
              </w:rPr>
            </w:pPr>
            <w:r w:rsidRPr="00D86EE7">
              <w:rPr>
                <w:bCs/>
                <w:sz w:val="20"/>
                <w:szCs w:val="20"/>
                <w:lang w:val="en-GB"/>
              </w:rPr>
              <w:t>Viet Nam</w:t>
            </w:r>
          </w:p>
        </w:tc>
        <w:tc>
          <w:tcPr>
            <w:tcW w:w="867" w:type="pct"/>
            <w:gridSpan w:val="3"/>
          </w:tcPr>
          <w:p w14:paraId="3867307A" w14:textId="77777777" w:rsidR="00A11774" w:rsidRPr="00D86EE7" w:rsidRDefault="00A11774" w:rsidP="00E927C7">
            <w:pPr>
              <w:jc w:val="center"/>
              <w:rPr>
                <w:bCs/>
                <w:color w:val="333333"/>
                <w:sz w:val="20"/>
                <w:szCs w:val="20"/>
                <w:lang w:val="en-GB"/>
              </w:rPr>
            </w:pPr>
            <w:r w:rsidRPr="00D86EE7">
              <w:rPr>
                <w:bCs/>
                <w:color w:val="333333"/>
                <w:sz w:val="20"/>
                <w:szCs w:val="20"/>
                <w:lang w:val="en-GB"/>
              </w:rPr>
              <w:t>Da Nang</w:t>
            </w:r>
          </w:p>
        </w:tc>
        <w:tc>
          <w:tcPr>
            <w:tcW w:w="870" w:type="pct"/>
            <w:gridSpan w:val="3"/>
          </w:tcPr>
          <w:p w14:paraId="69BB89FD" w14:textId="77777777" w:rsidR="00A11774" w:rsidRPr="00D86EE7" w:rsidRDefault="00A11774" w:rsidP="00E927C7">
            <w:pPr>
              <w:jc w:val="center"/>
              <w:rPr>
                <w:bCs/>
                <w:color w:val="333333"/>
                <w:sz w:val="20"/>
                <w:szCs w:val="20"/>
                <w:lang w:val="en-GB"/>
              </w:rPr>
            </w:pPr>
            <w:r w:rsidRPr="00D86EE7">
              <w:rPr>
                <w:bCs/>
                <w:color w:val="333333"/>
                <w:sz w:val="20"/>
                <w:szCs w:val="20"/>
                <w:lang w:val="en-GB"/>
              </w:rPr>
              <w:t>Quang Nam</w:t>
            </w:r>
          </w:p>
        </w:tc>
        <w:tc>
          <w:tcPr>
            <w:tcW w:w="870" w:type="pct"/>
            <w:gridSpan w:val="3"/>
            <w:vMerge w:val="restart"/>
          </w:tcPr>
          <w:p w14:paraId="5AA9AEA9" w14:textId="77777777" w:rsidR="00A11774" w:rsidRPr="00D86EE7" w:rsidRDefault="00A11774" w:rsidP="00E927C7">
            <w:pPr>
              <w:jc w:val="center"/>
              <w:rPr>
                <w:bCs/>
                <w:color w:val="333333"/>
                <w:sz w:val="20"/>
                <w:szCs w:val="20"/>
                <w:lang w:val="en-GB"/>
              </w:rPr>
            </w:pPr>
          </w:p>
        </w:tc>
        <w:tc>
          <w:tcPr>
            <w:tcW w:w="870" w:type="pct"/>
            <w:gridSpan w:val="3"/>
            <w:vMerge w:val="restart"/>
            <w:vAlign w:val="bottom"/>
          </w:tcPr>
          <w:p w14:paraId="3A9E7DFC" w14:textId="77777777" w:rsidR="00A11774" w:rsidRPr="00D86EE7" w:rsidRDefault="00A11774" w:rsidP="00E927C7">
            <w:pPr>
              <w:jc w:val="center"/>
              <w:rPr>
                <w:bCs/>
                <w:color w:val="333333"/>
                <w:sz w:val="20"/>
                <w:szCs w:val="20"/>
                <w:highlight w:val="darkGray"/>
                <w:lang w:val="en-GB"/>
              </w:rPr>
            </w:pPr>
          </w:p>
        </w:tc>
        <w:tc>
          <w:tcPr>
            <w:tcW w:w="865" w:type="pct"/>
            <w:gridSpan w:val="3"/>
            <w:vMerge w:val="restart"/>
          </w:tcPr>
          <w:p w14:paraId="6D53F84C" w14:textId="77777777" w:rsidR="00A11774" w:rsidRPr="00D86EE7" w:rsidRDefault="00A11774" w:rsidP="00E927C7">
            <w:pPr>
              <w:jc w:val="center"/>
              <w:rPr>
                <w:bCs/>
                <w:sz w:val="20"/>
                <w:szCs w:val="20"/>
                <w:highlight w:val="darkGray"/>
                <w:lang w:val="en-GB"/>
              </w:rPr>
            </w:pPr>
          </w:p>
        </w:tc>
      </w:tr>
      <w:tr w:rsidR="00A11774" w:rsidRPr="00D86EE7" w14:paraId="27F922C9" w14:textId="77777777" w:rsidTr="00A11774">
        <w:tc>
          <w:tcPr>
            <w:tcW w:w="657" w:type="pct"/>
            <w:vMerge/>
          </w:tcPr>
          <w:p w14:paraId="6CABE44F" w14:textId="77777777" w:rsidR="00A11774" w:rsidRPr="00D86EE7" w:rsidRDefault="00A11774" w:rsidP="00E927C7">
            <w:pPr>
              <w:rPr>
                <w:bCs/>
                <w:sz w:val="20"/>
                <w:szCs w:val="20"/>
                <w:lang w:val="en-GB"/>
              </w:rPr>
            </w:pPr>
          </w:p>
        </w:tc>
        <w:tc>
          <w:tcPr>
            <w:tcW w:w="289" w:type="pct"/>
          </w:tcPr>
          <w:p w14:paraId="19628D28" w14:textId="77777777" w:rsidR="00A11774" w:rsidRPr="00D86EE7" w:rsidRDefault="00A11774" w:rsidP="00E927C7">
            <w:pPr>
              <w:jc w:val="center"/>
              <w:rPr>
                <w:bCs/>
                <w:color w:val="333333"/>
                <w:sz w:val="20"/>
                <w:szCs w:val="20"/>
                <w:lang w:val="en-GB"/>
              </w:rPr>
            </w:pPr>
            <w:r w:rsidRPr="00D86EE7">
              <w:rPr>
                <w:bCs/>
                <w:color w:val="333333"/>
                <w:sz w:val="20"/>
                <w:szCs w:val="20"/>
                <w:lang w:val="en-GB"/>
              </w:rPr>
              <w:t>2</w:t>
            </w:r>
          </w:p>
        </w:tc>
        <w:tc>
          <w:tcPr>
            <w:tcW w:w="289" w:type="pct"/>
          </w:tcPr>
          <w:p w14:paraId="74CE0514" w14:textId="77777777" w:rsidR="00A11774" w:rsidRPr="00D86EE7" w:rsidRDefault="00A11774" w:rsidP="00E927C7">
            <w:pPr>
              <w:jc w:val="center"/>
              <w:rPr>
                <w:bCs/>
                <w:color w:val="333333"/>
                <w:sz w:val="20"/>
                <w:szCs w:val="20"/>
                <w:lang w:val="en-GB"/>
              </w:rPr>
            </w:pPr>
            <w:r w:rsidRPr="00D86EE7">
              <w:rPr>
                <w:bCs/>
                <w:color w:val="333333"/>
                <w:sz w:val="20"/>
                <w:szCs w:val="20"/>
                <w:lang w:val="en-GB"/>
              </w:rPr>
              <w:t>2</w:t>
            </w:r>
          </w:p>
        </w:tc>
        <w:tc>
          <w:tcPr>
            <w:tcW w:w="290" w:type="pct"/>
          </w:tcPr>
          <w:p w14:paraId="1EA5D065" w14:textId="77777777" w:rsidR="00A11774" w:rsidRPr="00D86EE7" w:rsidRDefault="00A11774" w:rsidP="00E927C7">
            <w:pPr>
              <w:jc w:val="center"/>
              <w:rPr>
                <w:bCs/>
                <w:color w:val="333333"/>
                <w:sz w:val="20"/>
                <w:szCs w:val="20"/>
                <w:lang w:val="en-GB"/>
              </w:rPr>
            </w:pPr>
            <w:r w:rsidRPr="00D86EE7">
              <w:rPr>
                <w:bCs/>
                <w:color w:val="333333"/>
                <w:sz w:val="20"/>
                <w:szCs w:val="20"/>
                <w:lang w:val="en-GB"/>
              </w:rPr>
              <w:t>2</w:t>
            </w:r>
          </w:p>
        </w:tc>
        <w:tc>
          <w:tcPr>
            <w:tcW w:w="290" w:type="pct"/>
          </w:tcPr>
          <w:p w14:paraId="5A387D8B" w14:textId="77777777" w:rsidR="00A11774" w:rsidRPr="00D86EE7" w:rsidRDefault="00A11774" w:rsidP="00E927C7">
            <w:pPr>
              <w:jc w:val="center"/>
              <w:rPr>
                <w:bCs/>
                <w:color w:val="333333"/>
                <w:sz w:val="20"/>
                <w:szCs w:val="20"/>
                <w:lang w:val="en-GB"/>
              </w:rPr>
            </w:pPr>
            <w:r w:rsidRPr="00D86EE7">
              <w:rPr>
                <w:bCs/>
                <w:color w:val="333333"/>
                <w:sz w:val="20"/>
                <w:szCs w:val="20"/>
                <w:lang w:val="en-GB"/>
              </w:rPr>
              <w:t>2</w:t>
            </w:r>
          </w:p>
        </w:tc>
        <w:tc>
          <w:tcPr>
            <w:tcW w:w="290" w:type="pct"/>
          </w:tcPr>
          <w:p w14:paraId="443528F1" w14:textId="77777777" w:rsidR="00A11774" w:rsidRPr="00D86EE7" w:rsidRDefault="00A11774" w:rsidP="00E927C7">
            <w:pPr>
              <w:jc w:val="center"/>
              <w:rPr>
                <w:bCs/>
                <w:color w:val="333333"/>
                <w:sz w:val="20"/>
                <w:szCs w:val="20"/>
                <w:lang w:val="en-GB"/>
              </w:rPr>
            </w:pPr>
            <w:r w:rsidRPr="00D86EE7">
              <w:rPr>
                <w:bCs/>
                <w:color w:val="333333"/>
                <w:sz w:val="20"/>
                <w:szCs w:val="20"/>
                <w:lang w:val="en-GB"/>
              </w:rPr>
              <w:t>2</w:t>
            </w:r>
          </w:p>
        </w:tc>
        <w:tc>
          <w:tcPr>
            <w:tcW w:w="290" w:type="pct"/>
          </w:tcPr>
          <w:p w14:paraId="46709186" w14:textId="77777777" w:rsidR="00A11774" w:rsidRPr="00D86EE7" w:rsidRDefault="00A11774" w:rsidP="00E927C7">
            <w:pPr>
              <w:jc w:val="center"/>
              <w:rPr>
                <w:bCs/>
                <w:color w:val="333333"/>
                <w:sz w:val="20"/>
                <w:szCs w:val="20"/>
                <w:lang w:val="en-GB"/>
              </w:rPr>
            </w:pPr>
            <w:r w:rsidRPr="00D86EE7">
              <w:rPr>
                <w:bCs/>
                <w:color w:val="333333"/>
                <w:sz w:val="20"/>
                <w:szCs w:val="20"/>
                <w:lang w:val="en-GB"/>
              </w:rPr>
              <w:t>2</w:t>
            </w:r>
          </w:p>
        </w:tc>
        <w:tc>
          <w:tcPr>
            <w:tcW w:w="870" w:type="pct"/>
            <w:gridSpan w:val="3"/>
            <w:vMerge/>
          </w:tcPr>
          <w:p w14:paraId="678B91B3" w14:textId="77777777" w:rsidR="00A11774" w:rsidRPr="00D86EE7" w:rsidRDefault="00A11774" w:rsidP="00E927C7">
            <w:pPr>
              <w:jc w:val="center"/>
              <w:rPr>
                <w:bCs/>
                <w:color w:val="333333"/>
                <w:sz w:val="20"/>
                <w:szCs w:val="20"/>
                <w:lang w:val="en-GB"/>
              </w:rPr>
            </w:pPr>
          </w:p>
        </w:tc>
        <w:tc>
          <w:tcPr>
            <w:tcW w:w="870" w:type="pct"/>
            <w:gridSpan w:val="3"/>
            <w:vMerge/>
          </w:tcPr>
          <w:p w14:paraId="70617FED" w14:textId="77777777" w:rsidR="00A11774" w:rsidRPr="00D86EE7" w:rsidRDefault="00A11774" w:rsidP="00E927C7">
            <w:pPr>
              <w:jc w:val="center"/>
              <w:rPr>
                <w:bCs/>
                <w:color w:val="333333"/>
                <w:sz w:val="20"/>
                <w:szCs w:val="20"/>
                <w:lang w:val="en-GB"/>
              </w:rPr>
            </w:pPr>
          </w:p>
        </w:tc>
        <w:tc>
          <w:tcPr>
            <w:tcW w:w="865" w:type="pct"/>
            <w:gridSpan w:val="3"/>
            <w:vMerge/>
          </w:tcPr>
          <w:p w14:paraId="6775A99F" w14:textId="77777777" w:rsidR="00A11774" w:rsidRPr="00D86EE7" w:rsidRDefault="00A11774" w:rsidP="00E927C7">
            <w:pPr>
              <w:jc w:val="center"/>
              <w:rPr>
                <w:bCs/>
                <w:color w:val="333333"/>
                <w:sz w:val="20"/>
                <w:szCs w:val="20"/>
                <w:lang w:val="en-GB"/>
              </w:rPr>
            </w:pPr>
          </w:p>
        </w:tc>
      </w:tr>
    </w:tbl>
    <w:p w14:paraId="320C57F2" w14:textId="77777777" w:rsidR="00FB152F" w:rsidRPr="00D86EE7" w:rsidRDefault="00FB152F" w:rsidP="00FB152F">
      <w:pPr>
        <w:spacing w:line="278" w:lineRule="auto"/>
        <w:jc w:val="left"/>
        <w:rPr>
          <w:bCs/>
          <w:sz w:val="20"/>
          <w:szCs w:val="20"/>
          <w:lang w:val="en-GB"/>
        </w:rPr>
      </w:pPr>
      <w:r w:rsidRPr="00D86EE7">
        <w:rPr>
          <w:bCs/>
          <w:sz w:val="20"/>
          <w:szCs w:val="20"/>
          <w:lang w:val="en-GB"/>
        </w:rPr>
        <w:t>Scientifically assessed level (SAL) of tsunami hazard, community awareness level (CAL) of that hazard, pre-existing community tsunami preparedness level (PPL)</w:t>
      </w:r>
    </w:p>
    <w:p w14:paraId="2AC9EE69" w14:textId="77777777" w:rsidR="00A11774" w:rsidRPr="00D86EE7" w:rsidRDefault="00A11774" w:rsidP="004A74AF">
      <w:pPr>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D12A26" w:rsidRPr="00D86EE7" w14:paraId="1A8C0064" w14:textId="77777777" w:rsidTr="00E927C7">
        <w:trPr>
          <w:trHeight w:val="300"/>
        </w:trPr>
        <w:tc>
          <w:tcPr>
            <w:tcW w:w="5000" w:type="pct"/>
            <w:shd w:val="clear" w:color="000000" w:fill="FFFFFF"/>
            <w:noWrap/>
            <w:hideMark/>
          </w:tcPr>
          <w:p w14:paraId="570CA111" w14:textId="19A13918" w:rsidR="00D12A26" w:rsidRPr="00D86EE7" w:rsidRDefault="00D12A26" w:rsidP="00E927C7">
            <w:pPr>
              <w:rPr>
                <w:rFonts w:eastAsia="Times New Roman"/>
                <w:bCs/>
                <w:color w:val="000000"/>
                <w:sz w:val="20"/>
                <w:szCs w:val="20"/>
                <w:lang w:val="en-GB"/>
              </w:rPr>
            </w:pPr>
            <w:r w:rsidRPr="00D86EE7">
              <w:rPr>
                <w:rFonts w:eastAsia="Times New Roman"/>
                <w:b/>
                <w:caps/>
                <w:color w:val="000000"/>
                <w:sz w:val="20"/>
                <w:szCs w:val="20"/>
                <w:lang w:val="en-GB"/>
              </w:rPr>
              <w:t>Training events</w:t>
            </w:r>
            <w:r w:rsidRPr="00D86EE7">
              <w:rPr>
                <w:rFonts w:eastAsia="Times New Roman"/>
                <w:b/>
                <w:color w:val="000000"/>
                <w:sz w:val="20"/>
                <w:szCs w:val="20"/>
                <w:lang w:val="en-GB"/>
              </w:rPr>
              <w:t xml:space="preserve"> (Q.F1):</w:t>
            </w:r>
            <w:r w:rsidRPr="00D86EE7">
              <w:rPr>
                <w:rFonts w:eastAsia="Times New Roman"/>
                <w:bCs/>
                <w:color w:val="000000"/>
                <w:sz w:val="20"/>
                <w:szCs w:val="20"/>
                <w:lang w:val="en-GB"/>
              </w:rPr>
              <w:t xml:space="preserve"> </w:t>
            </w:r>
            <w:r w:rsidR="00C85F3C" w:rsidRPr="00D86EE7">
              <w:rPr>
                <w:rFonts w:eastAsia="Times New Roman"/>
                <w:bCs/>
                <w:color w:val="000000"/>
                <w:sz w:val="20"/>
                <w:szCs w:val="20"/>
                <w:lang w:val="en-GB"/>
              </w:rPr>
              <w:t>Seismic training, Risk assessment training, SOPs training, Inundation modelling training</w:t>
            </w:r>
          </w:p>
        </w:tc>
      </w:tr>
    </w:tbl>
    <w:p w14:paraId="07F7AF6F" w14:textId="77777777" w:rsidR="00D12A26" w:rsidRPr="00D86EE7" w:rsidRDefault="00D12A26" w:rsidP="00D12A26">
      <w:pPr>
        <w:spacing w:line="278" w:lineRule="auto"/>
        <w:jc w:val="left"/>
        <w:rPr>
          <w:bCs/>
          <w:lang w:val="en-G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CellMar>
          <w:top w:w="15" w:type="dxa"/>
          <w:left w:w="70" w:type="dxa"/>
          <w:right w:w="70" w:type="dxa"/>
        </w:tblCellMar>
        <w:tblLook w:val="04A0" w:firstRow="1" w:lastRow="0" w:firstColumn="1" w:lastColumn="0" w:noHBand="0" w:noVBand="1"/>
      </w:tblPr>
      <w:tblGrid>
        <w:gridCol w:w="13994"/>
      </w:tblGrid>
      <w:tr w:rsidR="00D12A26" w:rsidRPr="00D86EE7" w14:paraId="7D6A9A29" w14:textId="77777777" w:rsidTr="00E927C7">
        <w:trPr>
          <w:trHeight w:val="301"/>
        </w:trPr>
        <w:tc>
          <w:tcPr>
            <w:tcW w:w="5000" w:type="pct"/>
            <w:shd w:val="clear" w:color="000000" w:fill="FFFFFF"/>
            <w:hideMark/>
          </w:tcPr>
          <w:p w14:paraId="4411E428" w14:textId="752AD947" w:rsidR="00D12A26" w:rsidRPr="00D86EE7" w:rsidRDefault="00D12A26" w:rsidP="00E927C7">
            <w:pPr>
              <w:rPr>
                <w:rFonts w:eastAsia="Times New Roman"/>
                <w:bCs/>
                <w:color w:val="000000"/>
                <w:sz w:val="20"/>
                <w:szCs w:val="20"/>
                <w:lang w:val="en-GB"/>
              </w:rPr>
            </w:pPr>
            <w:r w:rsidRPr="00D86EE7">
              <w:rPr>
                <w:rFonts w:eastAsia="Times New Roman"/>
                <w:b/>
                <w:caps/>
                <w:color w:val="000000"/>
                <w:sz w:val="20"/>
                <w:szCs w:val="20"/>
                <w:lang w:val="en-GB"/>
              </w:rPr>
              <w:t>General comments</w:t>
            </w:r>
            <w:r w:rsidRPr="00D86EE7">
              <w:rPr>
                <w:rFonts w:eastAsia="Times New Roman"/>
                <w:b/>
                <w:color w:val="000000"/>
                <w:sz w:val="20"/>
                <w:szCs w:val="20"/>
                <w:lang w:val="en-GB"/>
              </w:rPr>
              <w:t xml:space="preserve"> (Q.G1):</w:t>
            </w:r>
            <w:r w:rsidRPr="00D86EE7">
              <w:rPr>
                <w:rFonts w:eastAsia="Times New Roman"/>
                <w:bCs/>
                <w:color w:val="000000"/>
                <w:sz w:val="20"/>
                <w:szCs w:val="20"/>
                <w:lang w:val="en-GB"/>
              </w:rPr>
              <w:t xml:space="preserve"> </w:t>
            </w:r>
            <w:r w:rsidR="00C85F3C" w:rsidRPr="00D86EE7">
              <w:rPr>
                <w:rFonts w:eastAsia="Times New Roman"/>
                <w:bCs/>
                <w:color w:val="000000"/>
                <w:sz w:val="20"/>
                <w:szCs w:val="20"/>
                <w:lang w:val="en-GB"/>
              </w:rPr>
              <w:t>Not answered</w:t>
            </w:r>
          </w:p>
        </w:tc>
      </w:tr>
    </w:tbl>
    <w:p w14:paraId="46E6E871" w14:textId="77777777" w:rsidR="00D12A26" w:rsidRPr="00D86EE7" w:rsidRDefault="00D12A26" w:rsidP="004A74AF">
      <w:pPr>
        <w:rPr>
          <w:bCs/>
          <w:lang w:val="en-GB"/>
        </w:rPr>
      </w:pPr>
    </w:p>
    <w:p w14:paraId="14477CE6" w14:textId="77777777" w:rsidR="00F92F59" w:rsidRPr="00D86EE7" w:rsidRDefault="00F92F59" w:rsidP="004A74AF">
      <w:pPr>
        <w:rPr>
          <w:bCs/>
          <w:lang w:val="en-GB"/>
        </w:rPr>
        <w:sectPr w:rsidR="00F92F59" w:rsidRPr="00D86EE7" w:rsidSect="002A411D">
          <w:pgSz w:w="16838" w:h="11906" w:orient="landscape"/>
          <w:pgMar w:top="1417" w:right="1417" w:bottom="1417" w:left="1417" w:header="283" w:footer="283" w:gutter="0"/>
          <w:cols w:space="708"/>
          <w:titlePg/>
          <w:docGrid w:linePitch="360"/>
        </w:sectPr>
      </w:pPr>
    </w:p>
    <w:p w14:paraId="4867CAB9" w14:textId="73FE4FC8" w:rsidR="0088092A" w:rsidRDefault="00D32FE9" w:rsidP="00D32FE9">
      <w:pPr>
        <w:pStyle w:val="Title1KE"/>
        <w:ind w:left="426"/>
        <w:rPr>
          <w:lang w:val="en-GB"/>
        </w:rPr>
      </w:pPr>
      <w:bookmarkStart w:id="174" w:name="_Toc214060422"/>
      <w:r w:rsidRPr="00D86EE7">
        <w:rPr>
          <w:lang w:val="en-GB"/>
        </w:rPr>
        <w:lastRenderedPageBreak/>
        <w:t>Key findings</w:t>
      </w:r>
      <w:bookmarkEnd w:id="174"/>
    </w:p>
    <w:p w14:paraId="685DB46E" w14:textId="3FFD3818" w:rsidR="00A53124" w:rsidRPr="00A53124" w:rsidRDefault="00EC22CA" w:rsidP="00A53124">
      <w:pPr>
        <w:pStyle w:val="Title2KM"/>
        <w:ind w:left="1134" w:hanging="709"/>
        <w:rPr>
          <w:lang w:val="en-GB"/>
        </w:rPr>
      </w:pPr>
      <w:bookmarkStart w:id="175" w:name="_Toc214060423"/>
      <w:r>
        <w:rPr>
          <w:lang w:val="en-GB"/>
        </w:rPr>
        <w:t>Participation and completenes</w:t>
      </w:r>
      <w:r w:rsidR="00A53124" w:rsidRPr="00A53124">
        <w:rPr>
          <w:lang w:val="en-GB"/>
        </w:rPr>
        <w:t>s</w:t>
      </w:r>
      <w:r>
        <w:rPr>
          <w:lang w:val="en-GB"/>
        </w:rPr>
        <w:t xml:space="preserve"> summary</w:t>
      </w:r>
      <w:bookmarkEnd w:id="175"/>
    </w:p>
    <w:p w14:paraId="1B3C7969" w14:textId="77777777" w:rsidR="00A53124" w:rsidRPr="00A53124" w:rsidRDefault="00A53124" w:rsidP="00A53124"/>
    <w:p w14:paraId="5878BC51" w14:textId="00C05D36" w:rsidR="000526FF" w:rsidRPr="000526FF" w:rsidRDefault="00A53124" w:rsidP="000526FF">
      <w:pPr>
        <w:rPr>
          <w:i/>
          <w:iCs/>
        </w:rPr>
      </w:pPr>
      <w:r w:rsidRPr="000526FF">
        <w:rPr>
          <w:b/>
          <w:bCs/>
          <w:i/>
          <w:iCs/>
        </w:rPr>
        <w:t>Participation</w:t>
      </w:r>
      <w:r w:rsidR="00BF3A57">
        <w:rPr>
          <w:b/>
          <w:bCs/>
          <w:i/>
          <w:iCs/>
        </w:rPr>
        <w:t xml:space="preserve"> rate</w:t>
      </w:r>
    </w:p>
    <w:p w14:paraId="3758E5E9" w14:textId="1ECF5096" w:rsidR="000526FF" w:rsidRDefault="00EC22CA" w:rsidP="000526FF">
      <w:r>
        <w:t>O</w:t>
      </w:r>
      <w:r w:rsidR="00A53124" w:rsidRPr="002F7123">
        <w:t>ut of 46 PTWS Member States</w:t>
      </w:r>
      <w:r>
        <w:t>, 30</w:t>
      </w:r>
      <w:r w:rsidR="00A53124" w:rsidRPr="002F7123">
        <w:t xml:space="preserve"> responded to the post-event survey, representing a 65% participation rate.</w:t>
      </w:r>
    </w:p>
    <w:p w14:paraId="12B59F02" w14:textId="77777777" w:rsidR="000526FF" w:rsidRPr="002F7123" w:rsidRDefault="000526FF" w:rsidP="000526FF"/>
    <w:p w14:paraId="4CA07D00" w14:textId="5C62E224" w:rsidR="00BF3A57" w:rsidRPr="00BF3A57" w:rsidRDefault="00EC22CA" w:rsidP="000526FF">
      <w:pPr>
        <w:rPr>
          <w:b/>
          <w:bCs/>
          <w:i/>
          <w:iCs/>
        </w:rPr>
      </w:pPr>
      <w:r>
        <w:rPr>
          <w:b/>
          <w:bCs/>
          <w:i/>
          <w:iCs/>
        </w:rPr>
        <w:t>Survey c</w:t>
      </w:r>
      <w:r w:rsidR="00A53124" w:rsidRPr="00BF3A57">
        <w:rPr>
          <w:b/>
          <w:bCs/>
          <w:i/>
          <w:iCs/>
        </w:rPr>
        <w:t>ompleteness</w:t>
      </w:r>
    </w:p>
    <w:p w14:paraId="178F569C" w14:textId="229C0064" w:rsidR="009E4BB8" w:rsidRPr="00A53124" w:rsidRDefault="00EC22CA" w:rsidP="000526FF">
      <w:r w:rsidRPr="00EC22CA">
        <w:t>Responses to the 77 mandatory questions averaged a 94% completion rate across submissions. The Cook Islands were the sole exception, submitting a partially completed survey with 69% of questions left unanswered.</w:t>
      </w:r>
    </w:p>
    <w:p w14:paraId="51982629" w14:textId="77777777" w:rsidR="009E4BB8" w:rsidRPr="00D86EE7" w:rsidRDefault="009E4BB8" w:rsidP="00A53124">
      <w:pPr>
        <w:rPr>
          <w:lang w:val="en-GB"/>
        </w:rPr>
      </w:pPr>
    </w:p>
    <w:p w14:paraId="1F24A8BA" w14:textId="51793442" w:rsidR="00CA58F9" w:rsidRPr="00D86EE7" w:rsidRDefault="00EC22CA" w:rsidP="00CA58F9">
      <w:pPr>
        <w:pStyle w:val="Title2KM"/>
        <w:ind w:left="1134" w:hanging="709"/>
        <w:rPr>
          <w:lang w:val="en-GB"/>
        </w:rPr>
      </w:pPr>
      <w:bookmarkStart w:id="176" w:name="_Toc214060424"/>
      <w:r>
        <w:rPr>
          <w:lang w:val="en-GB"/>
        </w:rPr>
        <w:t>Key achievements</w:t>
      </w:r>
      <w:bookmarkEnd w:id="176"/>
    </w:p>
    <w:p w14:paraId="5288F48F" w14:textId="77777777" w:rsidR="00E412CD" w:rsidRDefault="00E412CD" w:rsidP="00E412CD">
      <w:pPr>
        <w:rPr>
          <w:lang w:val="en-GB"/>
        </w:rPr>
      </w:pPr>
    </w:p>
    <w:p w14:paraId="5C69AE4D" w14:textId="30EA222D" w:rsidR="00CA58F9" w:rsidRPr="00E412CD" w:rsidRDefault="00B62519" w:rsidP="00E412CD">
      <w:pPr>
        <w:rPr>
          <w:b/>
          <w:bCs/>
          <w:i/>
          <w:iCs/>
          <w:lang w:val="en-GB"/>
        </w:rPr>
      </w:pPr>
      <w:r>
        <w:rPr>
          <w:b/>
          <w:bCs/>
          <w:i/>
          <w:iCs/>
          <w:lang w:val="en-GB"/>
        </w:rPr>
        <w:t xml:space="preserve">Efficient </w:t>
      </w:r>
      <w:r w:rsidR="00E75550">
        <w:rPr>
          <w:b/>
          <w:bCs/>
          <w:i/>
          <w:iCs/>
          <w:lang w:val="en-GB"/>
        </w:rPr>
        <w:t>information</w:t>
      </w:r>
      <w:r>
        <w:rPr>
          <w:b/>
          <w:bCs/>
          <w:i/>
          <w:iCs/>
          <w:lang w:val="en-GB"/>
        </w:rPr>
        <w:t xml:space="preserve"> dissemination and access during the event</w:t>
      </w:r>
    </w:p>
    <w:p w14:paraId="5513AF10" w14:textId="36B963F6" w:rsidR="00B00090" w:rsidRPr="00B00090" w:rsidRDefault="00E75550" w:rsidP="00B00090">
      <w:pPr>
        <w:pStyle w:val="ListParagraph"/>
        <w:numPr>
          <w:ilvl w:val="0"/>
          <w:numId w:val="160"/>
        </w:numPr>
        <w:rPr>
          <w:lang w:val="en-GB"/>
        </w:rPr>
      </w:pPr>
      <w:r>
        <w:rPr>
          <w:i/>
          <w:iCs/>
        </w:rPr>
        <w:t>Frequent</w:t>
      </w:r>
      <w:r w:rsidR="00EC22CA" w:rsidRPr="00EC22CA">
        <w:rPr>
          <w:i/>
          <w:iCs/>
        </w:rPr>
        <w:t xml:space="preserve"> bulletin </w:t>
      </w:r>
      <w:r>
        <w:rPr>
          <w:i/>
          <w:iCs/>
        </w:rPr>
        <w:t>updates</w:t>
      </w:r>
      <w:r w:rsidR="00EC22CA" w:rsidRPr="00EC22CA">
        <w:rPr>
          <w:i/>
          <w:iCs/>
        </w:rPr>
        <w:t>:</w:t>
      </w:r>
      <w:r w:rsidR="00EC22CA">
        <w:t xml:space="preserve"> </w:t>
      </w:r>
      <w:r w:rsidR="00FD16DD" w:rsidRPr="001F1FE7">
        <w:t xml:space="preserve">PTWC and NWPTAC issued </w:t>
      </w:r>
      <w:r w:rsidR="00705192">
        <w:t xml:space="preserve">24 </w:t>
      </w:r>
      <w:r>
        <w:t xml:space="preserve">and 15 bulletins over </w:t>
      </w:r>
      <w:r w:rsidR="006A00A0">
        <w:t>26</w:t>
      </w:r>
      <w:r w:rsidR="00705192">
        <w:t xml:space="preserve"> and </w:t>
      </w:r>
      <w:r w:rsidR="00C94668">
        <w:t>20</w:t>
      </w:r>
      <w:r w:rsidR="00705192">
        <w:t xml:space="preserve"> hours, respectively</w:t>
      </w:r>
      <w:r w:rsidR="00FD16DD" w:rsidRPr="001F1FE7">
        <w:t>.</w:t>
      </w:r>
    </w:p>
    <w:p w14:paraId="5D50ABCB" w14:textId="768EFD88" w:rsidR="00CA58F9" w:rsidRPr="008244BF" w:rsidRDefault="00E75550" w:rsidP="00B00090">
      <w:pPr>
        <w:pStyle w:val="ListParagraph"/>
        <w:numPr>
          <w:ilvl w:val="0"/>
          <w:numId w:val="160"/>
        </w:numPr>
        <w:rPr>
          <w:lang w:val="en-GB"/>
        </w:rPr>
      </w:pPr>
      <w:r>
        <w:rPr>
          <w:i/>
          <w:iCs/>
          <w:lang w:val="en-GB"/>
        </w:rPr>
        <w:t>Prompt i</w:t>
      </w:r>
      <w:r w:rsidR="00664A0D" w:rsidRPr="00664A0D">
        <w:rPr>
          <w:i/>
          <w:iCs/>
          <w:lang w:val="en-GB"/>
        </w:rPr>
        <w:t>nitial information:</w:t>
      </w:r>
      <w:r w:rsidR="00664A0D">
        <w:rPr>
          <w:lang w:val="en-GB"/>
        </w:rPr>
        <w:t xml:space="preserve"> </w:t>
      </w:r>
      <w:r w:rsidR="00CA58F9" w:rsidRPr="00B00090">
        <w:rPr>
          <w:lang w:val="en-GB"/>
        </w:rPr>
        <w:t xml:space="preserve">PTWC </w:t>
      </w:r>
      <w:r w:rsidR="00B62519">
        <w:rPr>
          <w:lang w:val="en-GB"/>
        </w:rPr>
        <w:t>released</w:t>
      </w:r>
      <w:r w:rsidR="00CA58F9" w:rsidRPr="00B00090">
        <w:rPr>
          <w:lang w:val="en-GB"/>
        </w:rPr>
        <w:t xml:space="preserve"> </w:t>
      </w:r>
      <w:r w:rsidR="00B62519">
        <w:rPr>
          <w:lang w:val="en-GB"/>
        </w:rPr>
        <w:t>its</w:t>
      </w:r>
      <w:r w:rsidR="00CA58F9" w:rsidRPr="00B00090">
        <w:rPr>
          <w:lang w:val="en-GB"/>
        </w:rPr>
        <w:t xml:space="preserve"> first threat message within 10 minutes of the earthquake origin time</w:t>
      </w:r>
      <w:r w:rsidR="00B62519">
        <w:rPr>
          <w:lang w:val="en-GB"/>
        </w:rPr>
        <w:t>.</w:t>
      </w:r>
      <w:r w:rsidR="00CA58F9" w:rsidRPr="00B00090">
        <w:rPr>
          <w:lang w:val="en-GB"/>
        </w:rPr>
        <w:t xml:space="preserve"> </w:t>
      </w:r>
      <w:r w:rsidR="00B62519">
        <w:rPr>
          <w:lang w:val="en-GB"/>
        </w:rPr>
        <w:t>M</w:t>
      </w:r>
      <w:r w:rsidR="00FC37BC" w:rsidRPr="00B00090">
        <w:rPr>
          <w:lang w:val="en-GB"/>
        </w:rPr>
        <w:t>ost</w:t>
      </w:r>
      <w:r w:rsidR="00CA58F9" w:rsidRPr="00B00090">
        <w:rPr>
          <w:lang w:val="en-GB"/>
        </w:rPr>
        <w:t xml:space="preserve"> countries </w:t>
      </w:r>
      <w:r w:rsidR="00FC37BC" w:rsidRPr="00B00090">
        <w:rPr>
          <w:lang w:val="en-GB"/>
        </w:rPr>
        <w:t>(70%)</w:t>
      </w:r>
      <w:r w:rsidR="009429CE" w:rsidRPr="00B00090">
        <w:rPr>
          <w:lang w:val="en-GB"/>
        </w:rPr>
        <w:t xml:space="preserve"> </w:t>
      </w:r>
      <w:r w:rsidR="00CA58F9" w:rsidRPr="00B00090">
        <w:rPr>
          <w:lang w:val="en-GB"/>
        </w:rPr>
        <w:t>received initial notifications within 10–16 minutes</w:t>
      </w:r>
      <w:r w:rsidR="00B62519">
        <w:rPr>
          <w:lang w:val="en-GB"/>
        </w:rPr>
        <w:t>, primarily via</w:t>
      </w:r>
      <w:r w:rsidR="00593DCE">
        <w:rPr>
          <w:lang w:val="en-GB"/>
        </w:rPr>
        <w:t xml:space="preserve"> email (66%)</w:t>
      </w:r>
      <w:r w:rsidR="00CA58F9" w:rsidRPr="00B00090">
        <w:rPr>
          <w:lang w:val="en-GB"/>
        </w:rPr>
        <w:t>.</w:t>
      </w:r>
      <w:r w:rsidR="00F3456C">
        <w:rPr>
          <w:lang w:val="en-GB"/>
        </w:rPr>
        <w:t xml:space="preserve"> </w:t>
      </w:r>
      <w:r w:rsidR="00F3456C" w:rsidRPr="002F7123">
        <w:t xml:space="preserve">Five countries received </w:t>
      </w:r>
      <w:r w:rsidR="00B62519">
        <w:t>alerts</w:t>
      </w:r>
      <w:r w:rsidR="00F3456C" w:rsidRPr="002F7123">
        <w:t xml:space="preserve"> within 7 minutes </w:t>
      </w:r>
      <w:r w:rsidR="00B62519">
        <w:t>through</w:t>
      </w:r>
      <w:r w:rsidR="00F3456C" w:rsidRPr="002F7123">
        <w:t xml:space="preserve"> seismic alarms or national seismic networks.</w:t>
      </w:r>
    </w:p>
    <w:p w14:paraId="7ADB7331" w14:textId="0672D892" w:rsidR="00CA58F9" w:rsidRDefault="008244BF" w:rsidP="00E412CD">
      <w:pPr>
        <w:pStyle w:val="ListParagraph"/>
        <w:numPr>
          <w:ilvl w:val="0"/>
          <w:numId w:val="160"/>
        </w:numPr>
        <w:rPr>
          <w:lang w:val="en-GB"/>
        </w:rPr>
      </w:pPr>
      <w:r w:rsidRPr="008244BF">
        <w:rPr>
          <w:i/>
          <w:iCs/>
          <w:lang w:val="en-GB"/>
        </w:rPr>
        <w:t>PTWC</w:t>
      </w:r>
      <w:r w:rsidR="00E75550">
        <w:rPr>
          <w:i/>
          <w:iCs/>
          <w:lang w:val="en-GB"/>
        </w:rPr>
        <w:t xml:space="preserve"> message</w:t>
      </w:r>
      <w:r w:rsidRPr="008244BF">
        <w:rPr>
          <w:i/>
          <w:iCs/>
          <w:lang w:val="en-GB"/>
        </w:rPr>
        <w:t xml:space="preserve"> </w:t>
      </w:r>
      <w:r w:rsidR="00B62519">
        <w:rPr>
          <w:i/>
          <w:iCs/>
          <w:lang w:val="en-GB"/>
        </w:rPr>
        <w:t>coverage</w:t>
      </w:r>
      <w:r w:rsidRPr="008244BF">
        <w:rPr>
          <w:i/>
          <w:iCs/>
          <w:lang w:val="en-GB"/>
        </w:rPr>
        <w:t>:</w:t>
      </w:r>
      <w:r>
        <w:rPr>
          <w:lang w:val="en-GB"/>
        </w:rPr>
        <w:t xml:space="preserve"> </w:t>
      </w:r>
      <w:r w:rsidR="00CA58F9" w:rsidRPr="00E412CD">
        <w:rPr>
          <w:lang w:val="en-GB"/>
        </w:rPr>
        <w:t>93% of countries received tsunami messages from PTWC</w:t>
      </w:r>
      <w:r w:rsidR="00E75550">
        <w:rPr>
          <w:lang w:val="en-GB"/>
        </w:rPr>
        <w:t>.</w:t>
      </w:r>
      <w:r w:rsidR="00F95F95">
        <w:rPr>
          <w:lang w:val="en-GB"/>
        </w:rPr>
        <w:t xml:space="preserve"> Guatemala and </w:t>
      </w:r>
      <w:r w:rsidR="00E75550">
        <w:rPr>
          <w:lang w:val="en-GB"/>
        </w:rPr>
        <w:t xml:space="preserve">the </w:t>
      </w:r>
      <w:r w:rsidR="00F95F95">
        <w:rPr>
          <w:lang w:val="en-GB"/>
        </w:rPr>
        <w:t>United States rel</w:t>
      </w:r>
      <w:r w:rsidR="00E75550">
        <w:rPr>
          <w:lang w:val="en-GB"/>
        </w:rPr>
        <w:t>ied</w:t>
      </w:r>
      <w:r w:rsidR="00F95F95">
        <w:rPr>
          <w:lang w:val="en-GB"/>
        </w:rPr>
        <w:t xml:space="preserve"> on their</w:t>
      </w:r>
      <w:r w:rsidR="00B62519">
        <w:rPr>
          <w:lang w:val="en-GB"/>
        </w:rPr>
        <w:t xml:space="preserve"> </w:t>
      </w:r>
      <w:r w:rsidR="00F95F95">
        <w:rPr>
          <w:lang w:val="en-GB"/>
        </w:rPr>
        <w:t>national agencies</w:t>
      </w:r>
      <w:r w:rsidR="00B62519">
        <w:rPr>
          <w:lang w:val="en-GB"/>
        </w:rPr>
        <w:t>. Of those,</w:t>
      </w:r>
      <w:r w:rsidR="00CA58F9" w:rsidRPr="00E412CD">
        <w:rPr>
          <w:lang w:val="en-GB"/>
        </w:rPr>
        <w:t xml:space="preserve"> 86% </w:t>
      </w:r>
      <w:r w:rsidR="00B62519" w:rsidRPr="00E412CD">
        <w:rPr>
          <w:lang w:val="en-GB"/>
        </w:rPr>
        <w:t xml:space="preserve">successfully </w:t>
      </w:r>
      <w:r w:rsidR="00CA58F9" w:rsidRPr="00E412CD">
        <w:rPr>
          <w:lang w:val="en-GB"/>
        </w:rPr>
        <w:t>received all 24 threat messages</w:t>
      </w:r>
      <w:r w:rsidR="00B62519">
        <w:rPr>
          <w:lang w:val="en-GB"/>
        </w:rPr>
        <w:t>,</w:t>
      </w:r>
      <w:r w:rsidR="00F95F95">
        <w:rPr>
          <w:lang w:val="en-GB"/>
        </w:rPr>
        <w:t xml:space="preserve"> with an average delay of </w:t>
      </w:r>
      <w:r w:rsidR="00E75550">
        <w:rPr>
          <w:lang w:val="en-GB"/>
        </w:rPr>
        <w:t>approximately</w:t>
      </w:r>
      <w:r w:rsidR="00F95F95">
        <w:rPr>
          <w:lang w:val="en-GB"/>
        </w:rPr>
        <w:t xml:space="preserve"> 4 minutes</w:t>
      </w:r>
      <w:r w:rsidR="00CA58F9" w:rsidRPr="00E412CD">
        <w:rPr>
          <w:lang w:val="en-GB"/>
        </w:rPr>
        <w:t>.</w:t>
      </w:r>
    </w:p>
    <w:p w14:paraId="2E03D156" w14:textId="2510F8FF" w:rsidR="00DA276F" w:rsidRPr="00C74159" w:rsidRDefault="00B86C51" w:rsidP="00E412CD">
      <w:pPr>
        <w:pStyle w:val="ListParagraph"/>
        <w:numPr>
          <w:ilvl w:val="0"/>
          <w:numId w:val="160"/>
        </w:numPr>
        <w:rPr>
          <w:lang w:val="en-GB"/>
        </w:rPr>
      </w:pPr>
      <w:r w:rsidRPr="00705192">
        <w:rPr>
          <w:i/>
          <w:iCs/>
        </w:rPr>
        <w:t>NWPTAC</w:t>
      </w:r>
      <w:r w:rsidR="00705192" w:rsidRPr="00705192">
        <w:rPr>
          <w:i/>
          <w:iCs/>
        </w:rPr>
        <w:t xml:space="preserve"> </w:t>
      </w:r>
      <w:r w:rsidR="00E75550">
        <w:rPr>
          <w:i/>
          <w:iCs/>
        </w:rPr>
        <w:t xml:space="preserve">message </w:t>
      </w:r>
      <w:r w:rsidR="00B62519">
        <w:rPr>
          <w:i/>
          <w:iCs/>
        </w:rPr>
        <w:t>reach</w:t>
      </w:r>
      <w:r w:rsidR="00705192" w:rsidRPr="00705192">
        <w:rPr>
          <w:i/>
          <w:iCs/>
        </w:rPr>
        <w:t>:</w:t>
      </w:r>
      <w:r w:rsidRPr="001F1FE7">
        <w:t xml:space="preserve"> </w:t>
      </w:r>
      <w:r w:rsidR="00705192" w:rsidRPr="002F7123">
        <w:t>30% of countries received NWPTAC messages</w:t>
      </w:r>
      <w:r w:rsidR="00B62519">
        <w:t>,</w:t>
      </w:r>
      <w:r w:rsidR="00D4673C">
        <w:t xml:space="preserve"> </w:t>
      </w:r>
      <w:r w:rsidR="00B7205F">
        <w:t>mostly via email (45%)</w:t>
      </w:r>
      <w:r w:rsidR="00E75550">
        <w:t>. All were delivered</w:t>
      </w:r>
      <w:r w:rsidR="00705192" w:rsidRPr="002F7123">
        <w:t xml:space="preserve"> within 1 minute of issuance</w:t>
      </w:r>
      <w:r w:rsidR="00E75550">
        <w:t xml:space="preserve">, </w:t>
      </w:r>
      <w:r w:rsidR="00705192" w:rsidRPr="002F7123">
        <w:t>except</w:t>
      </w:r>
      <w:r w:rsidR="00E75550">
        <w:t xml:space="preserve"> for one missed bulletin by Indonesia</w:t>
      </w:r>
      <w:r w:rsidR="00705192" w:rsidRPr="002F7123">
        <w:t>.</w:t>
      </w:r>
    </w:p>
    <w:p w14:paraId="45A67784" w14:textId="65F5314E" w:rsidR="00C74159" w:rsidRPr="00627EBD" w:rsidRDefault="00B62519" w:rsidP="00E412CD">
      <w:pPr>
        <w:pStyle w:val="ListParagraph"/>
        <w:numPr>
          <w:ilvl w:val="0"/>
          <w:numId w:val="160"/>
        </w:numPr>
        <w:rPr>
          <w:lang w:val="en-GB"/>
        </w:rPr>
      </w:pPr>
      <w:r w:rsidRPr="00B62519">
        <w:rPr>
          <w:i/>
          <w:iCs/>
          <w:lang w:val="en-GB"/>
        </w:rPr>
        <w:t>Website accessibility:</w:t>
      </w:r>
      <w:r>
        <w:rPr>
          <w:lang w:val="en-GB"/>
        </w:rPr>
        <w:t xml:space="preserve"> </w:t>
      </w:r>
      <w:r w:rsidR="00C74159">
        <w:t>C</w:t>
      </w:r>
      <w:r w:rsidR="006B00A7">
        <w:t>onsulting c</w:t>
      </w:r>
      <w:r w:rsidR="00C74159">
        <w:t xml:space="preserve">ountries </w:t>
      </w:r>
      <w:r>
        <w:t>confirmed access</w:t>
      </w:r>
      <w:r w:rsidR="00FF7846">
        <w:t xml:space="preserve"> </w:t>
      </w:r>
      <w:r w:rsidR="00627EBD">
        <w:t>to</w:t>
      </w:r>
      <w:r w:rsidR="00FF7846">
        <w:t xml:space="preserve"> both </w:t>
      </w:r>
      <w:r>
        <w:t>PTWC and NWPTAC</w:t>
      </w:r>
      <w:r w:rsidR="00627EBD">
        <w:t xml:space="preserve"> </w:t>
      </w:r>
      <w:r w:rsidR="00FF7846">
        <w:t>websites</w:t>
      </w:r>
      <w:r>
        <w:t xml:space="preserve"> </w:t>
      </w:r>
      <w:r w:rsidR="00E75550">
        <w:t>throughout</w:t>
      </w:r>
      <w:r>
        <w:t xml:space="preserve"> the event</w:t>
      </w:r>
      <w:r w:rsidR="00FF7846">
        <w:t>.</w:t>
      </w:r>
    </w:p>
    <w:p w14:paraId="21CC7506" w14:textId="5EACA379" w:rsidR="00627EBD" w:rsidRPr="00E412CD" w:rsidRDefault="00E75550" w:rsidP="00E412CD">
      <w:pPr>
        <w:pStyle w:val="ListParagraph"/>
        <w:numPr>
          <w:ilvl w:val="0"/>
          <w:numId w:val="160"/>
        </w:numPr>
        <w:rPr>
          <w:lang w:val="en-GB"/>
        </w:rPr>
      </w:pPr>
      <w:r>
        <w:rPr>
          <w:i/>
          <w:iCs/>
        </w:rPr>
        <w:t>Use of o</w:t>
      </w:r>
      <w:r w:rsidR="00B62519">
        <w:rPr>
          <w:i/>
          <w:iCs/>
        </w:rPr>
        <w:t>ther</w:t>
      </w:r>
      <w:r w:rsidR="00627EBD" w:rsidRPr="00B62519">
        <w:rPr>
          <w:i/>
          <w:iCs/>
        </w:rPr>
        <w:t xml:space="preserve"> sources</w:t>
      </w:r>
      <w:r w:rsidR="00B62519" w:rsidRPr="00B62519">
        <w:rPr>
          <w:i/>
          <w:iCs/>
        </w:rPr>
        <w:t>:</w:t>
      </w:r>
      <w:r w:rsidR="00B62519">
        <w:t xml:space="preserve"> 63% of the countries reported </w:t>
      </w:r>
      <w:r w:rsidRPr="00E75550">
        <w:t>relying on alternative information sources to supplement or substitute for TSP messages</w:t>
      </w:r>
      <w:r w:rsidR="00627EBD">
        <w:t>.</w:t>
      </w:r>
    </w:p>
    <w:p w14:paraId="307C048B" w14:textId="77777777" w:rsidR="00E412CD" w:rsidRDefault="00E412CD" w:rsidP="00E412CD">
      <w:pPr>
        <w:rPr>
          <w:lang w:val="en-GB"/>
        </w:rPr>
      </w:pPr>
    </w:p>
    <w:p w14:paraId="59624D47" w14:textId="3D7DD61D" w:rsidR="00451DE1" w:rsidRPr="00673A7B" w:rsidRDefault="00451DE1" w:rsidP="00451DE1">
      <w:pPr>
        <w:rPr>
          <w:b/>
          <w:bCs/>
          <w:i/>
          <w:iCs/>
          <w:lang w:val="en-GB"/>
        </w:rPr>
      </w:pPr>
      <w:r w:rsidRPr="00673A7B">
        <w:rPr>
          <w:b/>
          <w:bCs/>
          <w:i/>
          <w:iCs/>
          <w:lang w:val="en-GB"/>
        </w:rPr>
        <w:t xml:space="preserve">Effective use of monitoring and </w:t>
      </w:r>
      <w:r w:rsidR="00F11FA8" w:rsidRPr="00673A7B">
        <w:rPr>
          <w:b/>
          <w:bCs/>
          <w:i/>
          <w:iCs/>
          <w:lang w:val="en-GB"/>
        </w:rPr>
        <w:t>modelling</w:t>
      </w:r>
      <w:r w:rsidRPr="00673A7B">
        <w:rPr>
          <w:b/>
          <w:bCs/>
          <w:i/>
          <w:iCs/>
          <w:lang w:val="en-GB"/>
        </w:rPr>
        <w:t xml:space="preserve"> tools</w:t>
      </w:r>
    </w:p>
    <w:p w14:paraId="39E08D11" w14:textId="4F1C682E" w:rsidR="00F11FA8" w:rsidRDefault="00E75550" w:rsidP="00451DE1">
      <w:pPr>
        <w:pStyle w:val="ListParagraph"/>
        <w:numPr>
          <w:ilvl w:val="0"/>
          <w:numId w:val="163"/>
        </w:numPr>
        <w:rPr>
          <w:lang w:val="en-GB"/>
        </w:rPr>
      </w:pPr>
      <w:r w:rsidRPr="00F11FA8">
        <w:rPr>
          <w:i/>
          <w:iCs/>
          <w:lang w:val="en-GB"/>
        </w:rPr>
        <w:t>Sea level monitoring:</w:t>
      </w:r>
      <w:r>
        <w:rPr>
          <w:lang w:val="en-GB"/>
        </w:rPr>
        <w:t xml:space="preserve"> </w:t>
      </w:r>
      <w:r w:rsidR="00451DE1" w:rsidRPr="00673A7B">
        <w:rPr>
          <w:lang w:val="en-GB"/>
        </w:rPr>
        <w:t xml:space="preserve">55% of countries monitored sea level data </w:t>
      </w:r>
      <w:r>
        <w:rPr>
          <w:lang w:val="en-GB"/>
        </w:rPr>
        <w:t>from</w:t>
      </w:r>
      <w:r w:rsidR="00451DE1" w:rsidRPr="00673A7B">
        <w:rPr>
          <w:lang w:val="en-GB"/>
        </w:rPr>
        <w:t xml:space="preserve"> all Pacific stations</w:t>
      </w:r>
      <w:r w:rsidR="00F11FA8">
        <w:rPr>
          <w:lang w:val="en-GB"/>
        </w:rPr>
        <w:t xml:space="preserve"> during the event.</w:t>
      </w:r>
    </w:p>
    <w:p w14:paraId="2B3B81F3" w14:textId="4FD648AA" w:rsidR="00451DE1" w:rsidRPr="00673A7B" w:rsidRDefault="00F11FA8" w:rsidP="00451DE1">
      <w:pPr>
        <w:pStyle w:val="ListParagraph"/>
        <w:numPr>
          <w:ilvl w:val="0"/>
          <w:numId w:val="163"/>
        </w:numPr>
        <w:rPr>
          <w:lang w:val="en-GB"/>
        </w:rPr>
      </w:pPr>
      <w:r w:rsidRPr="00F11FA8">
        <w:rPr>
          <w:i/>
          <w:iCs/>
          <w:lang w:val="en-GB"/>
        </w:rPr>
        <w:t>Scenario modelling:</w:t>
      </w:r>
      <w:r w:rsidR="00451DE1" w:rsidRPr="00673A7B">
        <w:rPr>
          <w:lang w:val="en-GB"/>
        </w:rPr>
        <w:t xml:space="preserve"> 76% </w:t>
      </w:r>
      <w:r>
        <w:rPr>
          <w:lang w:val="en-GB"/>
        </w:rPr>
        <w:t>employed</w:t>
      </w:r>
      <w:r w:rsidR="00451DE1" w:rsidRPr="00673A7B">
        <w:rPr>
          <w:lang w:val="en-GB"/>
        </w:rPr>
        <w:t xml:space="preserve"> numerical tsunami scenario models </w:t>
      </w:r>
      <w:r w:rsidRPr="00F11FA8">
        <w:t>to support real-time analysis and decision-making</w:t>
      </w:r>
      <w:r w:rsidR="00451DE1" w:rsidRPr="00673A7B">
        <w:rPr>
          <w:lang w:val="en-GB"/>
        </w:rPr>
        <w:t>.</w:t>
      </w:r>
    </w:p>
    <w:p w14:paraId="6877DCE6" w14:textId="77777777" w:rsidR="00451DE1" w:rsidRDefault="00451DE1" w:rsidP="00E412CD">
      <w:pPr>
        <w:rPr>
          <w:lang w:val="en-GB"/>
        </w:rPr>
      </w:pPr>
    </w:p>
    <w:p w14:paraId="4FDF26F2" w14:textId="5748E078" w:rsidR="00CA58F9" w:rsidRPr="00E412CD" w:rsidRDefault="00F11FA8" w:rsidP="00E412CD">
      <w:pPr>
        <w:rPr>
          <w:b/>
          <w:bCs/>
          <w:i/>
          <w:iCs/>
          <w:lang w:val="en-GB"/>
        </w:rPr>
      </w:pPr>
      <w:r>
        <w:rPr>
          <w:b/>
          <w:bCs/>
          <w:i/>
          <w:iCs/>
          <w:lang w:val="en-GB"/>
        </w:rPr>
        <w:t>Robust</w:t>
      </w:r>
      <w:r w:rsidR="00457DFF">
        <w:rPr>
          <w:b/>
          <w:bCs/>
          <w:i/>
          <w:iCs/>
          <w:lang w:val="en-GB"/>
        </w:rPr>
        <w:t xml:space="preserve"> m</w:t>
      </w:r>
      <w:r w:rsidR="00CA58F9" w:rsidRPr="00E412CD">
        <w:rPr>
          <w:b/>
          <w:bCs/>
          <w:i/>
          <w:iCs/>
          <w:lang w:val="en-GB"/>
        </w:rPr>
        <w:t>ulti-</w:t>
      </w:r>
      <w:r w:rsidR="00FD285A" w:rsidRPr="00E412CD">
        <w:rPr>
          <w:b/>
          <w:bCs/>
          <w:i/>
          <w:iCs/>
          <w:lang w:val="en-GB"/>
        </w:rPr>
        <w:t>c</w:t>
      </w:r>
      <w:r w:rsidR="00CA58F9" w:rsidRPr="00E412CD">
        <w:rPr>
          <w:b/>
          <w:bCs/>
          <w:i/>
          <w:iCs/>
          <w:lang w:val="en-GB"/>
        </w:rPr>
        <w:t xml:space="preserve">hannel </w:t>
      </w:r>
      <w:r w:rsidR="00FD285A" w:rsidRPr="00E412CD">
        <w:rPr>
          <w:b/>
          <w:bCs/>
          <w:i/>
          <w:iCs/>
          <w:lang w:val="en-GB"/>
        </w:rPr>
        <w:t>c</w:t>
      </w:r>
      <w:r w:rsidR="00CA58F9" w:rsidRPr="00E412CD">
        <w:rPr>
          <w:b/>
          <w:bCs/>
          <w:i/>
          <w:iCs/>
          <w:lang w:val="en-GB"/>
        </w:rPr>
        <w:t>ommunication</w:t>
      </w:r>
      <w:r>
        <w:rPr>
          <w:b/>
          <w:bCs/>
          <w:i/>
          <w:iCs/>
          <w:lang w:val="en-GB"/>
        </w:rPr>
        <w:t xml:space="preserve"> strategy</w:t>
      </w:r>
    </w:p>
    <w:p w14:paraId="4BF4F6E0" w14:textId="7D710571" w:rsidR="000843F0" w:rsidRPr="000843F0" w:rsidRDefault="00F11FA8" w:rsidP="00673A7B">
      <w:pPr>
        <w:pStyle w:val="ListParagraph"/>
        <w:numPr>
          <w:ilvl w:val="0"/>
          <w:numId w:val="161"/>
        </w:numPr>
        <w:rPr>
          <w:lang w:val="en-GB"/>
        </w:rPr>
      </w:pPr>
      <w:r w:rsidRPr="00F11FA8">
        <w:rPr>
          <w:i/>
          <w:iCs/>
        </w:rPr>
        <w:t>Diverse dissemination channels:</w:t>
      </w:r>
      <w:r>
        <w:t xml:space="preserve"> </w:t>
      </w:r>
      <w:r w:rsidR="000843F0" w:rsidRPr="001F1FE7">
        <w:t xml:space="preserve">Tsunami warnings and advisories were </w:t>
      </w:r>
      <w:r>
        <w:t>effectively distributed</w:t>
      </w:r>
      <w:r w:rsidR="000843F0" w:rsidRPr="001F1FE7">
        <w:t xml:space="preserve"> to agencies, </w:t>
      </w:r>
      <w:r>
        <w:t xml:space="preserve">the </w:t>
      </w:r>
      <w:r w:rsidR="000843F0" w:rsidRPr="001F1FE7">
        <w:t xml:space="preserve">public, and media </w:t>
      </w:r>
      <w:r w:rsidRPr="00F11FA8">
        <w:t>through a range of communication platforms, including email, GTS, websites, social media, radio, and SMS. This redundancy ensured broad and reliable coverage.</w:t>
      </w:r>
    </w:p>
    <w:p w14:paraId="15D159F1" w14:textId="092193CA" w:rsidR="00CA58F9" w:rsidRPr="00A12C98" w:rsidRDefault="00F11FA8" w:rsidP="00A12C98">
      <w:pPr>
        <w:pStyle w:val="ListParagraph"/>
        <w:numPr>
          <w:ilvl w:val="0"/>
          <w:numId w:val="161"/>
        </w:numPr>
        <w:rPr>
          <w:lang w:val="en-GB"/>
        </w:rPr>
      </w:pPr>
      <w:r w:rsidRPr="00F11FA8">
        <w:rPr>
          <w:i/>
          <w:iCs/>
          <w:lang w:val="en-GB"/>
        </w:rPr>
        <w:t>Primary and supplementary tools:</w:t>
      </w:r>
      <w:r>
        <w:rPr>
          <w:lang w:val="en-GB"/>
        </w:rPr>
        <w:t xml:space="preserve"> </w:t>
      </w:r>
      <w:r w:rsidR="00CA58F9" w:rsidRPr="00673A7B">
        <w:rPr>
          <w:lang w:val="en-GB"/>
        </w:rPr>
        <w:t>Email was the primary method for both receiving and disseminating warnings. Social media and dedicated phone lines were also widely used.</w:t>
      </w:r>
    </w:p>
    <w:p w14:paraId="59037EC7" w14:textId="77777777" w:rsidR="00673A7B" w:rsidRPr="00D86EE7" w:rsidRDefault="00673A7B" w:rsidP="00E412CD">
      <w:pPr>
        <w:rPr>
          <w:lang w:val="en-GB"/>
        </w:rPr>
      </w:pPr>
    </w:p>
    <w:p w14:paraId="1B743E02" w14:textId="0F0F51ED" w:rsidR="00CA58F9" w:rsidRPr="00E412CD" w:rsidRDefault="0033105A" w:rsidP="00E412CD">
      <w:pPr>
        <w:rPr>
          <w:b/>
          <w:bCs/>
          <w:i/>
          <w:iCs/>
          <w:lang w:val="en-GB"/>
        </w:rPr>
      </w:pPr>
      <w:r>
        <w:rPr>
          <w:b/>
          <w:bCs/>
          <w:i/>
          <w:iCs/>
          <w:lang w:val="en-GB"/>
        </w:rPr>
        <w:t>R</w:t>
      </w:r>
      <w:r w:rsidR="00006423">
        <w:rPr>
          <w:b/>
          <w:bCs/>
          <w:i/>
          <w:iCs/>
          <w:lang w:val="en-GB"/>
        </w:rPr>
        <w:t>esponse</w:t>
      </w:r>
      <w:r>
        <w:rPr>
          <w:b/>
          <w:bCs/>
          <w:i/>
          <w:iCs/>
          <w:lang w:val="en-GB"/>
        </w:rPr>
        <w:t xml:space="preserve"> and </w:t>
      </w:r>
      <w:r w:rsidR="00A107C4">
        <w:rPr>
          <w:b/>
          <w:bCs/>
          <w:i/>
          <w:iCs/>
          <w:lang w:val="en-GB"/>
        </w:rPr>
        <w:t>evacuation</w:t>
      </w:r>
      <w:r w:rsidR="00F11FA8">
        <w:rPr>
          <w:b/>
          <w:bCs/>
          <w:i/>
          <w:iCs/>
          <w:lang w:val="en-GB"/>
        </w:rPr>
        <w:t xml:space="preserve"> measures</w:t>
      </w:r>
    </w:p>
    <w:p w14:paraId="15891372" w14:textId="39F04D55" w:rsidR="00702577" w:rsidRPr="00F11FA8" w:rsidRDefault="00F11FA8" w:rsidP="00F11FA8">
      <w:pPr>
        <w:pStyle w:val="ListParagraph"/>
        <w:numPr>
          <w:ilvl w:val="0"/>
          <w:numId w:val="162"/>
        </w:numPr>
        <w:jc w:val="left"/>
      </w:pPr>
      <w:r w:rsidRPr="00F11FA8">
        <w:rPr>
          <w:i/>
          <w:iCs/>
        </w:rPr>
        <w:t>Strong institutional engagement:</w:t>
      </w:r>
      <w:r w:rsidRPr="00F11FA8">
        <w:t xml:space="preserve"> Most countries reported active coordination with disaster management agencies</w:t>
      </w:r>
      <w:r>
        <w:t xml:space="preserve"> </w:t>
      </w:r>
      <w:r w:rsidRPr="00F11FA8">
        <w:t>—</w:t>
      </w:r>
      <w:r>
        <w:t xml:space="preserve"> </w:t>
      </w:r>
      <w:r w:rsidRPr="00F11FA8">
        <w:t>76% at the national level and 82% at the local level.</w:t>
      </w:r>
    </w:p>
    <w:p w14:paraId="557B82D4" w14:textId="11611709" w:rsidR="00CA58F9" w:rsidRDefault="003628F8" w:rsidP="00673A7B">
      <w:pPr>
        <w:pStyle w:val="ListParagraph"/>
        <w:numPr>
          <w:ilvl w:val="0"/>
          <w:numId w:val="162"/>
        </w:numPr>
        <w:rPr>
          <w:lang w:val="en-GB"/>
        </w:rPr>
      </w:pPr>
      <w:r>
        <w:rPr>
          <w:i/>
          <w:iCs/>
          <w:lang w:val="en-GB"/>
        </w:rPr>
        <w:lastRenderedPageBreak/>
        <w:t>Early national</w:t>
      </w:r>
      <w:r w:rsidR="0038343D" w:rsidRPr="0038343D">
        <w:rPr>
          <w:i/>
          <w:iCs/>
          <w:lang w:val="en-GB"/>
        </w:rPr>
        <w:t xml:space="preserve"> actions:</w:t>
      </w:r>
      <w:r w:rsidR="0038343D">
        <w:rPr>
          <w:lang w:val="en-GB"/>
        </w:rPr>
        <w:t xml:space="preserve"> </w:t>
      </w:r>
      <w:r w:rsidR="00F11FA8">
        <w:t xml:space="preserve">Prior to receiving PTWC messages, 52% </w:t>
      </w:r>
      <w:r w:rsidR="008712E3" w:rsidRPr="001F1FE7">
        <w:t xml:space="preserve">of </w:t>
      </w:r>
      <w:proofErr w:type="gramStart"/>
      <w:r w:rsidR="008712E3" w:rsidRPr="001F1FE7">
        <w:t>countries</w:t>
      </w:r>
      <w:r w:rsidR="00B22807">
        <w:t xml:space="preserve"> </w:t>
      </w:r>
      <w:r w:rsidR="00F11FA8">
        <w:t>initiated</w:t>
      </w:r>
      <w:proofErr w:type="gramEnd"/>
      <w:r w:rsidR="00F11FA8">
        <w:t xml:space="preserve"> response measures based on their own</w:t>
      </w:r>
      <w:r w:rsidR="008712E3" w:rsidRPr="001F1FE7">
        <w:t xml:space="preserve"> seismic monitoring</w:t>
      </w:r>
      <w:r w:rsidR="00F11FA8">
        <w:t xml:space="preserve"> systems</w:t>
      </w:r>
      <w:r w:rsidR="00CA58F9" w:rsidRPr="00673A7B">
        <w:rPr>
          <w:lang w:val="en-GB"/>
        </w:rPr>
        <w:t>.</w:t>
      </w:r>
    </w:p>
    <w:p w14:paraId="02CF4516" w14:textId="631D1AC2" w:rsidR="0031519F" w:rsidRPr="00673A7B" w:rsidRDefault="003628F8" w:rsidP="00673A7B">
      <w:pPr>
        <w:pStyle w:val="ListParagraph"/>
        <w:numPr>
          <w:ilvl w:val="0"/>
          <w:numId w:val="162"/>
        </w:numPr>
        <w:rPr>
          <w:lang w:val="en-GB"/>
        </w:rPr>
      </w:pPr>
      <w:r>
        <w:rPr>
          <w:i/>
          <w:iCs/>
          <w:lang w:val="en-GB"/>
        </w:rPr>
        <w:t>Timely p</w:t>
      </w:r>
      <w:r w:rsidR="0038343D">
        <w:rPr>
          <w:i/>
          <w:iCs/>
          <w:lang w:val="en-GB"/>
        </w:rPr>
        <w:t>ost</w:t>
      </w:r>
      <w:r w:rsidR="0038343D" w:rsidRPr="0038343D">
        <w:rPr>
          <w:i/>
          <w:iCs/>
          <w:lang w:val="en-GB"/>
        </w:rPr>
        <w:t>-</w:t>
      </w:r>
      <w:r>
        <w:rPr>
          <w:i/>
          <w:iCs/>
          <w:lang w:val="en-GB"/>
        </w:rPr>
        <w:t>warning responses</w:t>
      </w:r>
      <w:r w:rsidR="0038343D" w:rsidRPr="0038343D">
        <w:rPr>
          <w:i/>
          <w:iCs/>
          <w:lang w:val="en-GB"/>
        </w:rPr>
        <w:t>:</w:t>
      </w:r>
      <w:r w:rsidR="0038343D">
        <w:rPr>
          <w:lang w:val="en-GB"/>
        </w:rPr>
        <w:t xml:space="preserve"> </w:t>
      </w:r>
      <w:r>
        <w:t>Following</w:t>
      </w:r>
      <w:r w:rsidR="0031519F" w:rsidRPr="001F1FE7">
        <w:t xml:space="preserve"> official </w:t>
      </w:r>
      <w:r>
        <w:t>alerts</w:t>
      </w:r>
      <w:r w:rsidR="0031519F" w:rsidRPr="001F1FE7">
        <w:t xml:space="preserve">, 62% of countries </w:t>
      </w:r>
      <w:r w:rsidR="00FE384B">
        <w:t xml:space="preserve">reported </w:t>
      </w:r>
      <w:r w:rsidR="003147E6">
        <w:t>initiat</w:t>
      </w:r>
      <w:r w:rsidR="00ED052A">
        <w:t>ing</w:t>
      </w:r>
      <w:r w:rsidR="003147E6">
        <w:t xml:space="preserve"> </w:t>
      </w:r>
      <w:r w:rsidR="0031519F" w:rsidRPr="001F1FE7">
        <w:t>actions within 30 minutes.</w:t>
      </w:r>
    </w:p>
    <w:p w14:paraId="4336EF7C" w14:textId="6F978FBE" w:rsidR="00B10E60" w:rsidRPr="00F11FA8" w:rsidRDefault="0032626C" w:rsidP="00A107C4">
      <w:pPr>
        <w:pStyle w:val="ListParagraph"/>
        <w:numPr>
          <w:ilvl w:val="0"/>
          <w:numId w:val="162"/>
        </w:numPr>
        <w:rPr>
          <w:lang w:val="en-GB"/>
        </w:rPr>
      </w:pPr>
      <w:r w:rsidRPr="00627EBD">
        <w:rPr>
          <w:i/>
          <w:iCs/>
        </w:rPr>
        <w:t>Evacuations</w:t>
      </w:r>
      <w:r w:rsidR="003628F8">
        <w:rPr>
          <w:i/>
          <w:iCs/>
        </w:rPr>
        <w:t xml:space="preserve"> efforts</w:t>
      </w:r>
      <w:r w:rsidRPr="00627EBD">
        <w:rPr>
          <w:i/>
          <w:iCs/>
        </w:rPr>
        <w:t>:</w:t>
      </w:r>
      <w:r>
        <w:t xml:space="preserve"> </w:t>
      </w:r>
      <w:r w:rsidR="004A39DF" w:rsidRPr="001F1FE7">
        <w:t xml:space="preserve">Ten countries </w:t>
      </w:r>
      <w:r w:rsidR="003628F8">
        <w:t>carried out</w:t>
      </w:r>
      <w:r w:rsidR="004A39DF" w:rsidRPr="001F1FE7">
        <w:t xml:space="preserve"> evacuations, with </w:t>
      </w:r>
      <w:r w:rsidR="003628F8">
        <w:t>78% reporting smooth execution</w:t>
      </w:r>
      <w:r w:rsidR="004A39DF" w:rsidRPr="001F1FE7">
        <w:t>.</w:t>
      </w:r>
      <w:r w:rsidR="00D125FE">
        <w:t xml:space="preserve"> </w:t>
      </w:r>
      <w:r w:rsidR="00D125FE" w:rsidRPr="005E53D8">
        <w:t xml:space="preserve">Coordination between national and local agencies was </w:t>
      </w:r>
      <w:r w:rsidR="003628F8">
        <w:t>consistently effective</w:t>
      </w:r>
      <w:r w:rsidR="00D125FE">
        <w:t>.</w:t>
      </w:r>
    </w:p>
    <w:p w14:paraId="06278F48" w14:textId="77777777" w:rsidR="00F11FA8" w:rsidRPr="00F11FA8" w:rsidRDefault="00F11FA8" w:rsidP="00F11FA8">
      <w:pPr>
        <w:rPr>
          <w:lang w:val="en-GB"/>
        </w:rPr>
      </w:pPr>
    </w:p>
    <w:p w14:paraId="2E26177B" w14:textId="5A80F2BC" w:rsidR="00A107C4" w:rsidRPr="00A107C4" w:rsidRDefault="00A107C4" w:rsidP="00A107C4">
      <w:pPr>
        <w:rPr>
          <w:b/>
          <w:bCs/>
          <w:i/>
          <w:iCs/>
          <w:lang w:val="en-GB"/>
        </w:rPr>
      </w:pPr>
      <w:r w:rsidRPr="00A107C4">
        <w:rPr>
          <w:b/>
          <w:bCs/>
          <w:i/>
          <w:iCs/>
          <w:lang w:val="en-GB"/>
        </w:rPr>
        <w:t>Community preparedness</w:t>
      </w:r>
      <w:r w:rsidR="003628F8">
        <w:rPr>
          <w:b/>
          <w:bCs/>
          <w:i/>
          <w:iCs/>
          <w:lang w:val="en-GB"/>
        </w:rPr>
        <w:t xml:space="preserve"> and awareness</w:t>
      </w:r>
    </w:p>
    <w:p w14:paraId="0B4241C6" w14:textId="1713074C" w:rsidR="0073631E" w:rsidRPr="0073631E" w:rsidRDefault="003628F8" w:rsidP="00880B61">
      <w:pPr>
        <w:pStyle w:val="ListParagraph"/>
        <w:numPr>
          <w:ilvl w:val="0"/>
          <w:numId w:val="162"/>
        </w:numPr>
        <w:rPr>
          <w:lang w:val="en-GB"/>
        </w:rPr>
      </w:pPr>
      <w:r w:rsidRPr="003628F8">
        <w:rPr>
          <w:i/>
          <w:iCs/>
        </w:rPr>
        <w:t>High levels of readiness:</w:t>
      </w:r>
      <w:r>
        <w:t xml:space="preserve"> </w:t>
      </w:r>
      <w:r w:rsidR="00A30150">
        <w:t>55%</w:t>
      </w:r>
      <w:r>
        <w:t xml:space="preserve"> of countries rated</w:t>
      </w:r>
      <w:r w:rsidR="00A30150" w:rsidRPr="005E53D8">
        <w:t xml:space="preserve"> their communities as having high or very high levels of </w:t>
      </w:r>
      <w:r w:rsidR="00A30150">
        <w:t xml:space="preserve">knowledge, </w:t>
      </w:r>
      <w:r w:rsidR="00A30150" w:rsidRPr="005E53D8">
        <w:t>awareness and preparedness</w:t>
      </w:r>
      <w:r>
        <w:t xml:space="preserve"> regarding </w:t>
      </w:r>
      <w:r w:rsidRPr="005E53D8">
        <w:t>tsunami hazard</w:t>
      </w:r>
      <w:r>
        <w:t>s</w:t>
      </w:r>
      <w:r w:rsidR="00A30150" w:rsidRPr="005E53D8">
        <w:t>.</w:t>
      </w:r>
    </w:p>
    <w:p w14:paraId="7E56F061" w14:textId="0CA64999" w:rsidR="00CA58F9" w:rsidRPr="00880B61" w:rsidRDefault="003628F8" w:rsidP="00880B61">
      <w:pPr>
        <w:pStyle w:val="ListParagraph"/>
        <w:numPr>
          <w:ilvl w:val="0"/>
          <w:numId w:val="162"/>
        </w:numPr>
        <w:rPr>
          <w:lang w:val="en-GB"/>
        </w:rPr>
      </w:pPr>
      <w:r w:rsidRPr="003628F8">
        <w:rPr>
          <w:i/>
          <w:iCs/>
        </w:rPr>
        <w:t>Proactive engagement:</w:t>
      </w:r>
      <w:r>
        <w:t xml:space="preserve"> P</w:t>
      </w:r>
      <w:r w:rsidR="007B662C">
        <w:t xml:space="preserve">rior to the event, </w:t>
      </w:r>
      <w:r>
        <w:t>76% of countries reported implementing preparedness activities such as</w:t>
      </w:r>
      <w:r w:rsidR="007B662C">
        <w:t xml:space="preserve"> r</w:t>
      </w:r>
      <w:r w:rsidR="006B78E8" w:rsidRPr="005E53D8">
        <w:t xml:space="preserve">egular drills, </w:t>
      </w:r>
      <w:r>
        <w:t xml:space="preserve">public </w:t>
      </w:r>
      <w:r w:rsidR="006B78E8" w:rsidRPr="005E53D8">
        <w:t>education</w:t>
      </w:r>
      <w:r>
        <w:t xml:space="preserve"> initiatives</w:t>
      </w:r>
      <w:r w:rsidR="006B78E8" w:rsidRPr="005E53D8">
        <w:t>, and government</w:t>
      </w:r>
      <w:r>
        <w:t>-</w:t>
      </w:r>
      <w:r w:rsidR="006B78E8" w:rsidRPr="005E53D8">
        <w:t>support</w:t>
      </w:r>
      <w:r>
        <w:t>ed efforts in</w:t>
      </w:r>
      <w:r w:rsidR="006B78E8" w:rsidRPr="005E53D8">
        <w:t xml:space="preserve"> signage and evacuation mapping.</w:t>
      </w:r>
    </w:p>
    <w:p w14:paraId="19AAE333" w14:textId="77777777" w:rsidR="00E412CD" w:rsidRDefault="00E412CD" w:rsidP="00E412CD">
      <w:pPr>
        <w:rPr>
          <w:lang w:val="en-GB"/>
        </w:rPr>
      </w:pPr>
    </w:p>
    <w:p w14:paraId="3C2FE425" w14:textId="3EADFD64" w:rsidR="00C4333E" w:rsidRPr="005F2774" w:rsidRDefault="003D5468" w:rsidP="00E412CD">
      <w:pPr>
        <w:rPr>
          <w:b/>
          <w:bCs/>
          <w:i/>
          <w:iCs/>
          <w:lang w:val="en-GB"/>
        </w:rPr>
      </w:pPr>
      <w:r>
        <w:rPr>
          <w:b/>
          <w:bCs/>
          <w:i/>
          <w:iCs/>
          <w:lang w:val="en-GB"/>
        </w:rPr>
        <w:t>C</w:t>
      </w:r>
      <w:r w:rsidR="005F2774" w:rsidRPr="005F2774">
        <w:rPr>
          <w:b/>
          <w:bCs/>
          <w:i/>
          <w:iCs/>
          <w:lang w:val="en-GB"/>
        </w:rPr>
        <w:t xml:space="preserve">apacity development </w:t>
      </w:r>
      <w:r>
        <w:rPr>
          <w:b/>
          <w:bCs/>
          <w:i/>
          <w:iCs/>
          <w:lang w:val="en-GB"/>
        </w:rPr>
        <w:t>status and regional</w:t>
      </w:r>
      <w:r w:rsidR="005F2774" w:rsidRPr="005F2774">
        <w:rPr>
          <w:b/>
          <w:bCs/>
          <w:i/>
          <w:iCs/>
          <w:lang w:val="en-GB"/>
        </w:rPr>
        <w:t xml:space="preserve"> support</w:t>
      </w:r>
    </w:p>
    <w:p w14:paraId="6B572C0F" w14:textId="695E340A" w:rsidR="00FD5632" w:rsidRPr="00FD5632" w:rsidRDefault="003D5468" w:rsidP="00FD5632">
      <w:pPr>
        <w:pStyle w:val="ListParagraph"/>
        <w:numPr>
          <w:ilvl w:val="0"/>
          <w:numId w:val="172"/>
        </w:numPr>
        <w:rPr>
          <w:lang w:val="en-GB"/>
        </w:rPr>
      </w:pPr>
      <w:r w:rsidRPr="003D5468">
        <w:rPr>
          <w:i/>
          <w:iCs/>
        </w:rPr>
        <w:t>No immediate training needs:</w:t>
      </w:r>
      <w:r>
        <w:t xml:space="preserve"> </w:t>
      </w:r>
      <w:r w:rsidR="00FD5632" w:rsidRPr="00FD5632">
        <w:t xml:space="preserve">Five countries </w:t>
      </w:r>
      <w:r>
        <w:t xml:space="preserve">reported </w:t>
      </w:r>
      <w:r w:rsidR="00FD5632" w:rsidRPr="00FD5632">
        <w:t xml:space="preserve">that they do not </w:t>
      </w:r>
      <w:r>
        <w:t xml:space="preserve">currently </w:t>
      </w:r>
      <w:r w:rsidR="00FD5632" w:rsidRPr="00FD5632">
        <w:t xml:space="preserve">require training or assistance from </w:t>
      </w:r>
      <w:r w:rsidR="00FD5632">
        <w:t>UNESCO-</w:t>
      </w:r>
      <w:r w:rsidR="00FD5632" w:rsidRPr="00FD5632">
        <w:t>IOC.</w:t>
      </w:r>
    </w:p>
    <w:p w14:paraId="3BFDF004" w14:textId="488AE962" w:rsidR="005F2774" w:rsidRPr="00FD5632" w:rsidRDefault="003D5468" w:rsidP="00FD5632">
      <w:pPr>
        <w:pStyle w:val="ListParagraph"/>
        <w:numPr>
          <w:ilvl w:val="0"/>
          <w:numId w:val="172"/>
        </w:numPr>
        <w:rPr>
          <w:lang w:val="en-GB"/>
        </w:rPr>
      </w:pPr>
      <w:r w:rsidRPr="003D5468">
        <w:rPr>
          <w:i/>
          <w:iCs/>
          <w:lang w:val="en-GB"/>
        </w:rPr>
        <w:t>Potential regional support:</w:t>
      </w:r>
      <w:r>
        <w:rPr>
          <w:lang w:val="en-GB"/>
        </w:rPr>
        <w:t xml:space="preserve"> </w:t>
      </w:r>
      <w:r w:rsidR="00FD5632" w:rsidRPr="00FD5632">
        <w:t xml:space="preserve">Australia </w:t>
      </w:r>
      <w:r w:rsidRPr="003D5468">
        <w:t>expressed willingness to contribute to capacity-building efforts and may be able to support related activities in other countries</w:t>
      </w:r>
      <w:r w:rsidR="00FD5632" w:rsidRPr="00FD5632">
        <w:t>.</w:t>
      </w:r>
    </w:p>
    <w:p w14:paraId="11FA6D4B" w14:textId="77777777" w:rsidR="005F2774" w:rsidRPr="00D86EE7" w:rsidRDefault="005F2774" w:rsidP="00E412CD">
      <w:pPr>
        <w:rPr>
          <w:lang w:val="en-GB"/>
        </w:rPr>
      </w:pPr>
    </w:p>
    <w:p w14:paraId="68A3A081" w14:textId="4CA753C9" w:rsidR="00CA58F9" w:rsidRPr="00D86EE7" w:rsidRDefault="00CA58F9" w:rsidP="00CA58F9">
      <w:pPr>
        <w:pStyle w:val="Title2KM"/>
        <w:ind w:left="1134" w:hanging="709"/>
        <w:rPr>
          <w:lang w:val="en-GB"/>
        </w:rPr>
      </w:pPr>
      <w:bookmarkStart w:id="177" w:name="_Toc214060425"/>
      <w:r w:rsidRPr="00D86EE7">
        <w:rPr>
          <w:lang w:val="en-GB"/>
        </w:rPr>
        <w:t xml:space="preserve">Challenges </w:t>
      </w:r>
      <w:r w:rsidR="00851C7F">
        <w:rPr>
          <w:lang w:val="en-GB"/>
        </w:rPr>
        <w:t>and g</w:t>
      </w:r>
      <w:r w:rsidRPr="00D86EE7">
        <w:rPr>
          <w:lang w:val="en-GB"/>
        </w:rPr>
        <w:t>aps</w:t>
      </w:r>
      <w:bookmarkEnd w:id="177"/>
    </w:p>
    <w:p w14:paraId="2E5F4722" w14:textId="77777777" w:rsidR="00E412CD" w:rsidRDefault="00E412CD" w:rsidP="00E412CD">
      <w:pPr>
        <w:rPr>
          <w:lang w:val="en-GB"/>
        </w:rPr>
      </w:pPr>
    </w:p>
    <w:p w14:paraId="68515C1D" w14:textId="06145127" w:rsidR="00CA58F9" w:rsidRPr="00673A7B" w:rsidRDefault="003D5468" w:rsidP="00E412CD">
      <w:pPr>
        <w:rPr>
          <w:b/>
          <w:bCs/>
          <w:i/>
          <w:iCs/>
          <w:lang w:val="en-GB"/>
        </w:rPr>
      </w:pPr>
      <w:r>
        <w:rPr>
          <w:b/>
          <w:bCs/>
          <w:i/>
          <w:iCs/>
          <w:lang w:val="en-GB"/>
        </w:rPr>
        <w:t>M</w:t>
      </w:r>
      <w:r w:rsidR="009D5E8E">
        <w:rPr>
          <w:b/>
          <w:bCs/>
          <w:i/>
          <w:iCs/>
          <w:lang w:val="en-GB"/>
        </w:rPr>
        <w:t>essage</w:t>
      </w:r>
      <w:r>
        <w:rPr>
          <w:b/>
          <w:bCs/>
          <w:i/>
          <w:iCs/>
          <w:lang w:val="en-GB"/>
        </w:rPr>
        <w:t xml:space="preserve"> delivery delay</w:t>
      </w:r>
      <w:r w:rsidR="009D5E8E">
        <w:rPr>
          <w:b/>
          <w:bCs/>
          <w:i/>
          <w:iCs/>
          <w:lang w:val="en-GB"/>
        </w:rPr>
        <w:t>s</w:t>
      </w:r>
      <w:r w:rsidR="003A4A97">
        <w:rPr>
          <w:b/>
          <w:bCs/>
          <w:i/>
          <w:iCs/>
          <w:lang w:val="en-GB"/>
        </w:rPr>
        <w:t xml:space="preserve"> </w:t>
      </w:r>
      <w:r w:rsidR="00CA58F9" w:rsidRPr="00673A7B">
        <w:rPr>
          <w:b/>
          <w:bCs/>
          <w:i/>
          <w:iCs/>
          <w:lang w:val="en-GB"/>
        </w:rPr>
        <w:t xml:space="preserve">and </w:t>
      </w:r>
      <w:r w:rsidR="00FD285A" w:rsidRPr="00673A7B">
        <w:rPr>
          <w:b/>
          <w:bCs/>
          <w:i/>
          <w:iCs/>
          <w:lang w:val="en-GB"/>
        </w:rPr>
        <w:t>t</w:t>
      </w:r>
      <w:r w:rsidR="00CA58F9" w:rsidRPr="00673A7B">
        <w:rPr>
          <w:b/>
          <w:bCs/>
          <w:i/>
          <w:iCs/>
          <w:lang w:val="en-GB"/>
        </w:rPr>
        <w:t xml:space="preserve">echnical </w:t>
      </w:r>
      <w:r>
        <w:rPr>
          <w:b/>
          <w:bCs/>
          <w:i/>
          <w:iCs/>
          <w:lang w:val="en-GB"/>
        </w:rPr>
        <w:t>challenges</w:t>
      </w:r>
    </w:p>
    <w:p w14:paraId="1447A9EB" w14:textId="7C77CF3A" w:rsidR="00CA58F9" w:rsidRPr="000F12C9" w:rsidRDefault="003D5468" w:rsidP="00673A7B">
      <w:pPr>
        <w:pStyle w:val="ListParagraph"/>
        <w:numPr>
          <w:ilvl w:val="0"/>
          <w:numId w:val="163"/>
        </w:numPr>
        <w:rPr>
          <w:lang w:val="en-GB"/>
        </w:rPr>
      </w:pPr>
      <w:r w:rsidRPr="003D5468">
        <w:rPr>
          <w:i/>
          <w:iCs/>
          <w:lang w:val="en-GB"/>
        </w:rPr>
        <w:t>Delayed or missing alerts:</w:t>
      </w:r>
      <w:r>
        <w:rPr>
          <w:lang w:val="en-GB"/>
        </w:rPr>
        <w:t xml:space="preserve"> </w:t>
      </w:r>
      <w:r>
        <w:t>Several</w:t>
      </w:r>
      <w:r w:rsidR="00C319BB" w:rsidRPr="007F2D3F">
        <w:t xml:space="preserve"> countries</w:t>
      </w:r>
      <w:r>
        <w:t xml:space="preserve">, including </w:t>
      </w:r>
      <w:r w:rsidRPr="007F2D3F">
        <w:t xml:space="preserve">Indonesia, Costa Rica, </w:t>
      </w:r>
      <w:r>
        <w:t xml:space="preserve">and </w:t>
      </w:r>
      <w:r w:rsidRPr="007F2D3F">
        <w:t>China</w:t>
      </w:r>
      <w:r>
        <w:t>,</w:t>
      </w:r>
      <w:r w:rsidR="00C319BB" w:rsidRPr="007F2D3F">
        <w:t xml:space="preserve"> </w:t>
      </w:r>
      <w:r>
        <w:t>reporte</w:t>
      </w:r>
      <w:r w:rsidR="00C319BB" w:rsidRPr="007F2D3F">
        <w:t xml:space="preserve">d </w:t>
      </w:r>
      <w:r w:rsidR="00607A89">
        <w:t xml:space="preserve">significant </w:t>
      </w:r>
      <w:r w:rsidR="00C319BB" w:rsidRPr="007F2D3F">
        <w:t xml:space="preserve">delays in receiving </w:t>
      </w:r>
      <w:r w:rsidR="0021511C">
        <w:t xml:space="preserve">specific </w:t>
      </w:r>
      <w:r w:rsidR="00C319BB" w:rsidRPr="007F2D3F">
        <w:t>warning messages</w:t>
      </w:r>
      <w:r>
        <w:t>. Additionally, some countries, such as French Polynesia, Samoa, and Indonesia, experienced</w:t>
      </w:r>
      <w:r w:rsidR="00C319BB" w:rsidRPr="007F2D3F">
        <w:t xml:space="preserve"> </w:t>
      </w:r>
      <w:r w:rsidR="002F469A" w:rsidRPr="007F2D3F">
        <w:t>missing</w:t>
      </w:r>
      <w:r w:rsidR="00C319BB" w:rsidRPr="007F2D3F">
        <w:t xml:space="preserve"> bulletins </w:t>
      </w:r>
      <w:r w:rsidR="00C155E6">
        <w:t xml:space="preserve">or threat maps </w:t>
      </w:r>
      <w:r w:rsidR="00C319BB" w:rsidRPr="007F2D3F">
        <w:t>from PTWC</w:t>
      </w:r>
      <w:r w:rsidR="00E82967">
        <w:t xml:space="preserve"> and NWPTAC</w:t>
      </w:r>
      <w:r w:rsidR="00C319BB" w:rsidRPr="007F2D3F">
        <w:t>.</w:t>
      </w:r>
    </w:p>
    <w:p w14:paraId="38301AFC" w14:textId="73171095" w:rsidR="000F12C9" w:rsidRDefault="003D5468" w:rsidP="00673A7B">
      <w:pPr>
        <w:pStyle w:val="ListParagraph"/>
        <w:numPr>
          <w:ilvl w:val="0"/>
          <w:numId w:val="163"/>
        </w:numPr>
        <w:rPr>
          <w:lang w:val="en-GB"/>
        </w:rPr>
      </w:pPr>
      <w:r w:rsidRPr="003D5468">
        <w:rPr>
          <w:i/>
          <w:iCs/>
        </w:rPr>
        <w:t>Transmission failures:</w:t>
      </w:r>
      <w:r>
        <w:t xml:space="preserve"> </w:t>
      </w:r>
      <w:r w:rsidRPr="003D5468">
        <w:t>Technical issues disrupted message delivery in certain cases, notably with Colombia’s NTWC, which did not receive the P-TIME message</w:t>
      </w:r>
      <w:r w:rsidR="002E7E10" w:rsidRPr="007F2D3F">
        <w:t>.</w:t>
      </w:r>
    </w:p>
    <w:p w14:paraId="01F8796A" w14:textId="459F3902" w:rsidR="00CA58F9" w:rsidRPr="00673A7B" w:rsidRDefault="00CA58F9" w:rsidP="00673A7B">
      <w:pPr>
        <w:pStyle w:val="ListParagraph"/>
        <w:numPr>
          <w:ilvl w:val="0"/>
          <w:numId w:val="163"/>
        </w:numPr>
        <w:rPr>
          <w:lang w:val="en-GB"/>
        </w:rPr>
      </w:pPr>
      <w:r w:rsidRPr="008624A9">
        <w:rPr>
          <w:i/>
          <w:iCs/>
          <w:lang w:val="en-GB"/>
        </w:rPr>
        <w:t>Connectivity</w:t>
      </w:r>
      <w:r w:rsidR="003D5468">
        <w:rPr>
          <w:i/>
          <w:iCs/>
          <w:lang w:val="en-GB"/>
        </w:rPr>
        <w:t xml:space="preserve"> limitations</w:t>
      </w:r>
      <w:r w:rsidRPr="008624A9">
        <w:rPr>
          <w:i/>
          <w:iCs/>
          <w:lang w:val="en-GB"/>
        </w:rPr>
        <w:t>:</w:t>
      </w:r>
      <w:r w:rsidRPr="00673A7B">
        <w:rPr>
          <w:lang w:val="en-GB"/>
        </w:rPr>
        <w:t xml:space="preserve"> Slow internet connections </w:t>
      </w:r>
      <w:r w:rsidR="003D5468">
        <w:rPr>
          <w:lang w:val="en-GB"/>
        </w:rPr>
        <w:t>in some offices, such as in Samoa, led to minor</w:t>
      </w:r>
      <w:r w:rsidRPr="00673A7B">
        <w:rPr>
          <w:lang w:val="en-GB"/>
        </w:rPr>
        <w:t xml:space="preserve"> delays in accessing online information.</w:t>
      </w:r>
    </w:p>
    <w:p w14:paraId="1A0DE068" w14:textId="77777777" w:rsidR="00CC38BE" w:rsidRPr="00FF581B" w:rsidRDefault="00CC38BE" w:rsidP="00CC38BE">
      <w:pPr>
        <w:rPr>
          <w:lang w:val="en-GB"/>
        </w:rPr>
      </w:pPr>
    </w:p>
    <w:p w14:paraId="2166BC37" w14:textId="00791E3A" w:rsidR="00CC38BE" w:rsidRPr="00673A7B" w:rsidRDefault="00851C7F" w:rsidP="00CC38BE">
      <w:pPr>
        <w:rPr>
          <w:b/>
          <w:bCs/>
          <w:i/>
          <w:iCs/>
          <w:lang w:val="en-GB"/>
        </w:rPr>
      </w:pPr>
      <w:r>
        <w:rPr>
          <w:b/>
          <w:bCs/>
          <w:i/>
          <w:iCs/>
          <w:lang w:val="en-GB"/>
        </w:rPr>
        <w:t>L</w:t>
      </w:r>
      <w:r w:rsidRPr="00673A7B">
        <w:rPr>
          <w:b/>
          <w:bCs/>
          <w:i/>
          <w:iCs/>
          <w:lang w:val="en-GB"/>
        </w:rPr>
        <w:t xml:space="preserve">imitations </w:t>
      </w:r>
      <w:r>
        <w:rPr>
          <w:b/>
          <w:bCs/>
          <w:i/>
          <w:iCs/>
          <w:lang w:val="en-GB"/>
        </w:rPr>
        <w:t>in d</w:t>
      </w:r>
      <w:r w:rsidR="00CC38BE" w:rsidRPr="00673A7B">
        <w:rPr>
          <w:b/>
          <w:bCs/>
          <w:i/>
          <w:iCs/>
          <w:lang w:val="en-GB"/>
        </w:rPr>
        <w:t>ata</w:t>
      </w:r>
      <w:r>
        <w:rPr>
          <w:b/>
          <w:bCs/>
          <w:i/>
          <w:iCs/>
          <w:lang w:val="en-GB"/>
        </w:rPr>
        <w:t xml:space="preserve"> access and</w:t>
      </w:r>
      <w:r w:rsidR="00CC38BE" w:rsidRPr="00673A7B">
        <w:rPr>
          <w:b/>
          <w:bCs/>
          <w:i/>
          <w:iCs/>
          <w:lang w:val="en-GB"/>
        </w:rPr>
        <w:t xml:space="preserve"> modelling </w:t>
      </w:r>
      <w:r>
        <w:rPr>
          <w:b/>
          <w:bCs/>
          <w:i/>
          <w:iCs/>
          <w:lang w:val="en-GB"/>
        </w:rPr>
        <w:t>capabilities</w:t>
      </w:r>
    </w:p>
    <w:p w14:paraId="7D4F59ED" w14:textId="5DED0CC4" w:rsidR="00CC38BE" w:rsidRDefault="00851C7F" w:rsidP="00CC38BE">
      <w:pPr>
        <w:pStyle w:val="ListParagraph"/>
        <w:numPr>
          <w:ilvl w:val="0"/>
          <w:numId w:val="165"/>
        </w:numPr>
        <w:rPr>
          <w:lang w:val="en-GB"/>
        </w:rPr>
      </w:pPr>
      <w:r>
        <w:rPr>
          <w:i/>
          <w:iCs/>
          <w:lang w:val="en-GB"/>
        </w:rPr>
        <w:t>Tool a</w:t>
      </w:r>
      <w:r w:rsidR="00CC38BE" w:rsidRPr="004F5305">
        <w:rPr>
          <w:i/>
          <w:iCs/>
          <w:lang w:val="en-GB"/>
        </w:rPr>
        <w:t>ccess</w:t>
      </w:r>
      <w:r>
        <w:rPr>
          <w:i/>
          <w:iCs/>
          <w:lang w:val="en-GB"/>
        </w:rPr>
        <w:t>ibility</w:t>
      </w:r>
      <w:r w:rsidR="00CC38BE" w:rsidRPr="004F5305">
        <w:rPr>
          <w:i/>
          <w:iCs/>
          <w:lang w:val="en-GB"/>
        </w:rPr>
        <w:t>:</w:t>
      </w:r>
      <w:r w:rsidR="00CC38BE" w:rsidRPr="00673A7B">
        <w:rPr>
          <w:lang w:val="en-GB"/>
        </w:rPr>
        <w:t xml:space="preserve"> </w:t>
      </w:r>
      <w:r w:rsidRPr="00851C7F">
        <w:t>Several countries lacked access to numerical tsunami scenario models or comprehensive sea level monitoring systems.</w:t>
      </w:r>
      <w:r w:rsidR="00CC38BE" w:rsidRPr="00673A7B">
        <w:rPr>
          <w:lang w:val="en-GB"/>
        </w:rPr>
        <w:t xml:space="preserve"> Some relied on limited local resources or required technical assistance to use available tools (e.g., Guatemala</w:t>
      </w:r>
      <w:r>
        <w:rPr>
          <w:lang w:val="en-GB"/>
        </w:rPr>
        <w:t xml:space="preserve"> and</w:t>
      </w:r>
      <w:r w:rsidR="00CC38BE" w:rsidRPr="00673A7B">
        <w:rPr>
          <w:lang w:val="en-GB"/>
        </w:rPr>
        <w:t xml:space="preserve"> Nauru).</w:t>
      </w:r>
    </w:p>
    <w:p w14:paraId="6839D208" w14:textId="0BA85D22" w:rsidR="00CC38BE" w:rsidRPr="00673A7B" w:rsidRDefault="00851C7F" w:rsidP="00CC38BE">
      <w:pPr>
        <w:pStyle w:val="ListParagraph"/>
        <w:numPr>
          <w:ilvl w:val="0"/>
          <w:numId w:val="165"/>
        </w:numPr>
        <w:rPr>
          <w:lang w:val="en-GB"/>
        </w:rPr>
      </w:pPr>
      <w:r w:rsidRPr="00851C7F">
        <w:rPr>
          <w:i/>
          <w:iCs/>
          <w:lang w:val="en-GB"/>
        </w:rPr>
        <w:t>Forecasting constraints:</w:t>
      </w:r>
      <w:r>
        <w:rPr>
          <w:lang w:val="en-GB"/>
        </w:rPr>
        <w:t xml:space="preserve"> </w:t>
      </w:r>
      <w:r w:rsidR="00CC38BE" w:rsidRPr="007F2D3F">
        <w:t>Some NTWCs do not use or have access to advanced numerical tsunami scenario models, limiting their ability to provide accurate local forecasts.</w:t>
      </w:r>
    </w:p>
    <w:p w14:paraId="13164938" w14:textId="77777777" w:rsidR="00673A7B" w:rsidRDefault="00673A7B" w:rsidP="00E412CD">
      <w:pPr>
        <w:rPr>
          <w:lang w:val="en-GB"/>
        </w:rPr>
      </w:pPr>
    </w:p>
    <w:p w14:paraId="20201F7A" w14:textId="4BB1064D" w:rsidR="00A146FC" w:rsidRPr="00A146FC" w:rsidRDefault="00A146FC" w:rsidP="00A146FC">
      <w:pPr>
        <w:rPr>
          <w:b/>
          <w:bCs/>
          <w:i/>
          <w:iCs/>
          <w:lang w:val="en-GB"/>
        </w:rPr>
      </w:pPr>
      <w:r w:rsidRPr="00A146FC">
        <w:rPr>
          <w:b/>
          <w:bCs/>
          <w:i/>
          <w:iCs/>
          <w:lang w:val="en-GB"/>
        </w:rPr>
        <w:t xml:space="preserve">Downstream communication </w:t>
      </w:r>
      <w:r w:rsidR="00851C7F">
        <w:rPr>
          <w:b/>
          <w:bCs/>
          <w:i/>
          <w:iCs/>
          <w:lang w:val="en-GB"/>
        </w:rPr>
        <w:t>challenges</w:t>
      </w:r>
    </w:p>
    <w:p w14:paraId="26D1B80B" w14:textId="73E5B111" w:rsidR="00A146FC" w:rsidRPr="007A4624" w:rsidRDefault="00851C7F" w:rsidP="00A146FC">
      <w:pPr>
        <w:pStyle w:val="ListParagraph"/>
        <w:numPr>
          <w:ilvl w:val="0"/>
          <w:numId w:val="166"/>
        </w:numPr>
        <w:rPr>
          <w:lang w:val="en-GB"/>
        </w:rPr>
      </w:pPr>
      <w:r w:rsidRPr="00851C7F">
        <w:rPr>
          <w:i/>
          <w:iCs/>
          <w:lang w:val="en-GB"/>
        </w:rPr>
        <w:t>Infrastructure and capacity gaps:</w:t>
      </w:r>
      <w:r>
        <w:rPr>
          <w:lang w:val="en-GB"/>
        </w:rPr>
        <w:t xml:space="preserve"> </w:t>
      </w:r>
      <w:r w:rsidR="00A146FC" w:rsidRPr="00A146FC">
        <w:rPr>
          <w:lang w:val="en-GB"/>
        </w:rPr>
        <w:t xml:space="preserve">Several countries </w:t>
      </w:r>
      <w:r>
        <w:t>reported limitations</w:t>
      </w:r>
      <w:r w:rsidR="00E007B9">
        <w:t xml:space="preserve"> </w:t>
      </w:r>
      <w:r w:rsidR="00E007B9" w:rsidRPr="001F1FE7">
        <w:t>in technical capacity</w:t>
      </w:r>
      <w:r w:rsidR="00E007B9">
        <w:t xml:space="preserve"> and </w:t>
      </w:r>
      <w:r w:rsidR="00AF6E54" w:rsidRPr="001F1FE7">
        <w:t xml:space="preserve">communication infrastructure, </w:t>
      </w:r>
      <w:r>
        <w:t>particularly</w:t>
      </w:r>
      <w:r w:rsidR="00AF6E54" w:rsidRPr="001F1FE7">
        <w:t xml:space="preserve"> in remote areas</w:t>
      </w:r>
      <w:r w:rsidR="00A146FC" w:rsidRPr="00A146FC">
        <w:rPr>
          <w:lang w:val="en-GB"/>
        </w:rPr>
        <w:t xml:space="preserve"> or outer islands</w:t>
      </w:r>
      <w:r w:rsidR="00111BB8">
        <w:rPr>
          <w:lang w:val="en-GB"/>
        </w:rPr>
        <w:t>,</w:t>
      </w:r>
      <w:r w:rsidR="00A146FC" w:rsidRPr="00A146FC">
        <w:rPr>
          <w:lang w:val="en-GB"/>
        </w:rPr>
        <w:t xml:space="preserve"> </w:t>
      </w:r>
      <w:r w:rsidR="00111BB8" w:rsidRPr="007F2D3F">
        <w:t>lea</w:t>
      </w:r>
      <w:r w:rsidR="00111BB8">
        <w:t>ding</w:t>
      </w:r>
      <w:r w:rsidR="00E007B9" w:rsidRPr="007F2D3F">
        <w:t xml:space="preserve"> to difficulties in reaching all stakeholders promptly</w:t>
      </w:r>
      <w:r w:rsidR="00E007B9">
        <w:t xml:space="preserve"> </w:t>
      </w:r>
      <w:r w:rsidR="00E007B9" w:rsidRPr="007F2D3F">
        <w:t xml:space="preserve">(e.g., </w:t>
      </w:r>
      <w:r w:rsidR="00064E48">
        <w:t xml:space="preserve">Chile, </w:t>
      </w:r>
      <w:r w:rsidR="00E007B9">
        <w:t xml:space="preserve">Colombia, </w:t>
      </w:r>
      <w:r w:rsidR="00E007B9" w:rsidRPr="007F2D3F">
        <w:t>Kiribati, Nauru</w:t>
      </w:r>
      <w:r w:rsidR="00E007B9">
        <w:t>,</w:t>
      </w:r>
      <w:r w:rsidR="00E007B9" w:rsidRPr="007F2D3F">
        <w:t xml:space="preserve"> Samoa</w:t>
      </w:r>
      <w:r w:rsidR="00262E56">
        <w:t>, United States</w:t>
      </w:r>
      <w:r w:rsidR="00E007B9" w:rsidRPr="007F2D3F">
        <w:t>).</w:t>
      </w:r>
    </w:p>
    <w:p w14:paraId="04F5C054" w14:textId="7837BEFF" w:rsidR="007A4624" w:rsidRPr="00A146FC" w:rsidRDefault="00851C7F" w:rsidP="00A146FC">
      <w:pPr>
        <w:pStyle w:val="ListParagraph"/>
        <w:numPr>
          <w:ilvl w:val="0"/>
          <w:numId w:val="166"/>
        </w:numPr>
        <w:rPr>
          <w:lang w:val="en-GB"/>
        </w:rPr>
      </w:pPr>
      <w:r w:rsidRPr="00851C7F">
        <w:rPr>
          <w:i/>
          <w:iCs/>
        </w:rPr>
        <w:t>Phone connectivity issues:</w:t>
      </w:r>
      <w:r>
        <w:t xml:space="preserve"> </w:t>
      </w:r>
      <w:r w:rsidRPr="00851C7F">
        <w:t>Network disruptions and limited coverage affected the ability to reach individuals by phone in several countries, notably Colombia, Honduras, and the United States</w:t>
      </w:r>
      <w:r w:rsidR="007A060C" w:rsidRPr="007F2D3F">
        <w:t>.</w:t>
      </w:r>
    </w:p>
    <w:p w14:paraId="45A0044C" w14:textId="77777777" w:rsidR="00A146FC" w:rsidRDefault="00A146FC" w:rsidP="00E412CD">
      <w:pPr>
        <w:rPr>
          <w:lang w:val="en-GB"/>
        </w:rPr>
      </w:pPr>
    </w:p>
    <w:p w14:paraId="345692B4" w14:textId="493D1D55" w:rsidR="00CA58F9" w:rsidRPr="00673A7B" w:rsidRDefault="00050267" w:rsidP="00E412CD">
      <w:pPr>
        <w:rPr>
          <w:b/>
          <w:bCs/>
          <w:i/>
          <w:iCs/>
          <w:lang w:val="en-GB"/>
        </w:rPr>
      </w:pPr>
      <w:r>
        <w:rPr>
          <w:b/>
          <w:bCs/>
          <w:i/>
          <w:iCs/>
          <w:lang w:val="en-GB"/>
        </w:rPr>
        <w:t>Inconsistent public messaging</w:t>
      </w:r>
    </w:p>
    <w:p w14:paraId="7846C9E6" w14:textId="29F1D01D" w:rsidR="00CA58F9" w:rsidRPr="00673A7B" w:rsidRDefault="00C315C4" w:rsidP="00673A7B">
      <w:pPr>
        <w:pStyle w:val="ListParagraph"/>
        <w:numPr>
          <w:ilvl w:val="0"/>
          <w:numId w:val="164"/>
        </w:numPr>
        <w:rPr>
          <w:lang w:val="en-GB"/>
        </w:rPr>
      </w:pPr>
      <w:r>
        <w:rPr>
          <w:i/>
          <w:iCs/>
          <w:lang w:val="en-GB"/>
        </w:rPr>
        <w:t>Forecast discrepancies</w:t>
      </w:r>
      <w:r w:rsidR="00CA58F9" w:rsidRPr="00354A23">
        <w:rPr>
          <w:i/>
          <w:iCs/>
          <w:lang w:val="en-GB"/>
        </w:rPr>
        <w:t>:</w:t>
      </w:r>
      <w:r w:rsidR="00CA58F9" w:rsidRPr="00673A7B">
        <w:rPr>
          <w:lang w:val="en-GB"/>
        </w:rPr>
        <w:t xml:space="preserve"> </w:t>
      </w:r>
      <w:r w:rsidRPr="00C315C4">
        <w:t xml:space="preserve">Some countries experienced confusion due to overestimated or underestimated wave height predictions. For example, the Solomon Islands received a PTWC </w:t>
      </w:r>
      <w:r w:rsidRPr="00C315C4">
        <w:lastRenderedPageBreak/>
        <w:t>bulletin that resulted in a false alarm, while Australia reported conflicting public guidance between PTWC marine threat messages and its own national “No Threat” forecast.</w:t>
      </w:r>
    </w:p>
    <w:p w14:paraId="4EBC6A79" w14:textId="4725FA9F" w:rsidR="00CA58F9" w:rsidRDefault="00C315C4" w:rsidP="00673A7B">
      <w:pPr>
        <w:pStyle w:val="ListParagraph"/>
        <w:numPr>
          <w:ilvl w:val="0"/>
          <w:numId w:val="164"/>
        </w:numPr>
        <w:rPr>
          <w:lang w:val="en-GB"/>
        </w:rPr>
      </w:pPr>
      <w:r>
        <w:rPr>
          <w:i/>
          <w:iCs/>
          <w:lang w:val="en-GB"/>
        </w:rPr>
        <w:t>Ambiguity in b</w:t>
      </w:r>
      <w:r w:rsidR="00CA58F9" w:rsidRPr="00354A23">
        <w:rPr>
          <w:i/>
          <w:iCs/>
          <w:lang w:val="en-GB"/>
        </w:rPr>
        <w:t xml:space="preserve">ulletin </w:t>
      </w:r>
      <w:r>
        <w:rPr>
          <w:i/>
          <w:iCs/>
          <w:lang w:val="en-GB"/>
        </w:rPr>
        <w:t>l</w:t>
      </w:r>
      <w:r w:rsidR="00CA58F9" w:rsidRPr="00354A23">
        <w:rPr>
          <w:i/>
          <w:iCs/>
          <w:lang w:val="en-GB"/>
        </w:rPr>
        <w:t xml:space="preserve">anguage: </w:t>
      </w:r>
      <w:r w:rsidRPr="00C315C4">
        <w:t>Countries such as French Polynesia highlighted the need for clearer, data-driven language in NWPTAC bulletins. Phrases like “possibility of a destructive ocean-wide tsunami” were seen as too vague and potentially misleading.</w:t>
      </w:r>
    </w:p>
    <w:p w14:paraId="14E40134" w14:textId="77777777" w:rsidR="00673A7B" w:rsidRDefault="00673A7B" w:rsidP="00E412CD">
      <w:pPr>
        <w:rPr>
          <w:lang w:val="en-GB"/>
        </w:rPr>
      </w:pPr>
    </w:p>
    <w:p w14:paraId="56C333CE" w14:textId="23CB6D72" w:rsidR="00CA58F9" w:rsidRPr="00673A7B" w:rsidRDefault="00C315C4" w:rsidP="00E412CD">
      <w:pPr>
        <w:rPr>
          <w:b/>
          <w:bCs/>
          <w:i/>
          <w:iCs/>
          <w:lang w:val="en-GB"/>
        </w:rPr>
      </w:pPr>
      <w:r>
        <w:rPr>
          <w:b/>
          <w:bCs/>
          <w:i/>
          <w:iCs/>
          <w:lang w:val="en-GB"/>
        </w:rPr>
        <w:t>Disparities in c</w:t>
      </w:r>
      <w:r w:rsidR="00CA58F9" w:rsidRPr="00673A7B">
        <w:rPr>
          <w:b/>
          <w:bCs/>
          <w:i/>
          <w:iCs/>
          <w:lang w:val="en-GB"/>
        </w:rPr>
        <w:t xml:space="preserve">ommunity </w:t>
      </w:r>
      <w:r w:rsidR="00FD285A" w:rsidRPr="00673A7B">
        <w:rPr>
          <w:b/>
          <w:bCs/>
          <w:i/>
          <w:iCs/>
          <w:lang w:val="en-GB"/>
        </w:rPr>
        <w:t>p</w:t>
      </w:r>
      <w:r w:rsidR="00CA58F9" w:rsidRPr="00673A7B">
        <w:rPr>
          <w:b/>
          <w:bCs/>
          <w:i/>
          <w:iCs/>
          <w:lang w:val="en-GB"/>
        </w:rPr>
        <w:t xml:space="preserve">reparedness </w:t>
      </w:r>
      <w:r w:rsidR="001B2C54">
        <w:rPr>
          <w:b/>
          <w:bCs/>
          <w:i/>
          <w:iCs/>
          <w:lang w:val="en-GB"/>
        </w:rPr>
        <w:t>and self-evacuation</w:t>
      </w:r>
    </w:p>
    <w:p w14:paraId="19A74140" w14:textId="4B30F516" w:rsidR="00CA58F9" w:rsidRDefault="00C315C4" w:rsidP="00673A7B">
      <w:pPr>
        <w:pStyle w:val="ListParagraph"/>
        <w:numPr>
          <w:ilvl w:val="0"/>
          <w:numId w:val="165"/>
        </w:numPr>
        <w:rPr>
          <w:lang w:val="en-GB"/>
        </w:rPr>
      </w:pPr>
      <w:r w:rsidRPr="00C315C4">
        <w:rPr>
          <w:i/>
          <w:iCs/>
          <w:lang w:val="en-GB"/>
        </w:rPr>
        <w:t>Uneven levels of readiness:</w:t>
      </w:r>
      <w:r>
        <w:rPr>
          <w:lang w:val="en-GB"/>
        </w:rPr>
        <w:t xml:space="preserve"> </w:t>
      </w:r>
      <w:r w:rsidR="00CA58F9" w:rsidRPr="00673A7B">
        <w:rPr>
          <w:lang w:val="en-GB"/>
        </w:rPr>
        <w:t>While some countries rated their communities</w:t>
      </w:r>
      <w:r>
        <w:rPr>
          <w:lang w:val="en-GB"/>
        </w:rPr>
        <w:t xml:space="preserve"> as well-prepared</w:t>
      </w:r>
      <w:r w:rsidR="00CA58F9" w:rsidRPr="00673A7B">
        <w:rPr>
          <w:lang w:val="en-GB"/>
        </w:rPr>
        <w:t>, others</w:t>
      </w:r>
      <w:r>
        <w:rPr>
          <w:lang w:val="en-GB"/>
        </w:rPr>
        <w:t>, such as</w:t>
      </w:r>
      <w:r w:rsidR="00CA58F9" w:rsidRPr="00673A7B">
        <w:rPr>
          <w:lang w:val="en-GB"/>
        </w:rPr>
        <w:t xml:space="preserve"> </w:t>
      </w:r>
      <w:r w:rsidR="00692311">
        <w:rPr>
          <w:lang w:val="en-GB"/>
        </w:rPr>
        <w:t>Costa Rica,</w:t>
      </w:r>
      <w:r w:rsidR="00692311" w:rsidRPr="00673A7B">
        <w:rPr>
          <w:lang w:val="en-GB"/>
        </w:rPr>
        <w:t xml:space="preserve"> </w:t>
      </w:r>
      <w:r w:rsidR="00CA58F9" w:rsidRPr="00673A7B">
        <w:rPr>
          <w:lang w:val="en-GB"/>
        </w:rPr>
        <w:t xml:space="preserve">Fiji, Honduras, </w:t>
      </w:r>
      <w:r>
        <w:rPr>
          <w:lang w:val="en-GB"/>
        </w:rPr>
        <w:t xml:space="preserve">and </w:t>
      </w:r>
      <w:r w:rsidR="00CA58F9" w:rsidRPr="00673A7B">
        <w:rPr>
          <w:lang w:val="en-GB"/>
        </w:rPr>
        <w:t>Viet Nam</w:t>
      </w:r>
      <w:r>
        <w:rPr>
          <w:lang w:val="en-GB"/>
        </w:rPr>
        <w:t>, reported no to low</w:t>
      </w:r>
      <w:r w:rsidR="00FC4B4C">
        <w:rPr>
          <w:lang w:val="en-GB"/>
        </w:rPr>
        <w:t xml:space="preserve"> </w:t>
      </w:r>
      <w:r w:rsidR="00CA58F9" w:rsidRPr="00673A7B">
        <w:rPr>
          <w:lang w:val="en-GB"/>
        </w:rPr>
        <w:t>levels of hazard knowledge, awareness, and preparedness</w:t>
      </w:r>
      <w:r w:rsidR="000E10AC">
        <w:rPr>
          <w:lang w:val="en-GB"/>
        </w:rPr>
        <w:t>,</w:t>
      </w:r>
      <w:r w:rsidR="007824E5" w:rsidRPr="007F2D3F">
        <w:t xml:space="preserve"> </w:t>
      </w:r>
      <w:r>
        <w:t>underscoring significant</w:t>
      </w:r>
      <w:r w:rsidR="007824E5" w:rsidRPr="007F2D3F">
        <w:t xml:space="preserve"> disparities</w:t>
      </w:r>
      <w:r w:rsidR="00CA58F9" w:rsidRPr="00673A7B">
        <w:rPr>
          <w:lang w:val="en-GB"/>
        </w:rPr>
        <w:t>.</w:t>
      </w:r>
    </w:p>
    <w:p w14:paraId="4503A01B" w14:textId="63E1C9FA" w:rsidR="002D4F6E" w:rsidRPr="002D4F6E" w:rsidRDefault="00C315C4" w:rsidP="002D4F6E">
      <w:pPr>
        <w:pStyle w:val="ListParagraph"/>
        <w:numPr>
          <w:ilvl w:val="0"/>
          <w:numId w:val="165"/>
        </w:numPr>
        <w:rPr>
          <w:lang w:val="en-GB"/>
        </w:rPr>
      </w:pPr>
      <w:r w:rsidRPr="00C315C4">
        <w:rPr>
          <w:i/>
          <w:iCs/>
        </w:rPr>
        <w:t>Mapping limitations:</w:t>
      </w:r>
      <w:r>
        <w:t xml:space="preserve"> </w:t>
      </w:r>
      <w:r w:rsidR="005B77DA" w:rsidRPr="007F2D3F">
        <w:t xml:space="preserve">Gaps remain in the availability and use of tsunami inundation and evacuation maps in some </w:t>
      </w:r>
      <w:r w:rsidR="005B77DA">
        <w:t>countries</w:t>
      </w:r>
      <w:r w:rsidR="005B77DA" w:rsidRPr="007F2D3F">
        <w:t>.</w:t>
      </w:r>
    </w:p>
    <w:p w14:paraId="183C869E" w14:textId="1E8AD73D" w:rsidR="001B2C54" w:rsidRPr="002D4F6E" w:rsidRDefault="00C315C4" w:rsidP="002D4F6E">
      <w:pPr>
        <w:pStyle w:val="ListParagraph"/>
        <w:numPr>
          <w:ilvl w:val="0"/>
          <w:numId w:val="165"/>
        </w:numPr>
      </w:pPr>
      <w:r w:rsidRPr="00C315C4">
        <w:rPr>
          <w:i/>
          <w:iCs/>
        </w:rPr>
        <w:t>Limited early action:</w:t>
      </w:r>
      <w:r>
        <w:t xml:space="preserve"> </w:t>
      </w:r>
      <w:r w:rsidR="0014707B">
        <w:t>68%</w:t>
      </w:r>
      <w:r w:rsidR="00583A23">
        <w:t xml:space="preserve"> </w:t>
      </w:r>
      <w:r w:rsidR="002D4F6E" w:rsidRPr="002D4F6E">
        <w:t xml:space="preserve">of countries </w:t>
      </w:r>
      <w:r w:rsidRPr="00C315C4">
        <w:t>indicated that no self-evacuation occurred prior to receiving official warnings, suggesting a need for stronger public education and proactive preparedness measures</w:t>
      </w:r>
      <w:r w:rsidR="002D4F6E" w:rsidRPr="002D4F6E">
        <w:t>.</w:t>
      </w:r>
    </w:p>
    <w:p w14:paraId="1E94C626" w14:textId="77777777" w:rsidR="00B10E60" w:rsidRDefault="00B10E60" w:rsidP="00E412CD">
      <w:pPr>
        <w:rPr>
          <w:lang w:val="en-GB"/>
        </w:rPr>
      </w:pPr>
    </w:p>
    <w:p w14:paraId="407EFECE" w14:textId="1C8A43F8" w:rsidR="00CA58F9" w:rsidRPr="00673A7B" w:rsidRDefault="005765C7" w:rsidP="00E412CD">
      <w:pPr>
        <w:rPr>
          <w:b/>
          <w:bCs/>
          <w:i/>
          <w:iCs/>
          <w:lang w:val="en-GB"/>
        </w:rPr>
      </w:pPr>
      <w:r>
        <w:rPr>
          <w:b/>
          <w:bCs/>
          <w:i/>
          <w:iCs/>
          <w:lang w:val="en-GB"/>
        </w:rPr>
        <w:t xml:space="preserve">Gaps in multi-sectoral </w:t>
      </w:r>
      <w:r w:rsidR="003C17B2">
        <w:rPr>
          <w:b/>
          <w:bCs/>
          <w:i/>
          <w:iCs/>
          <w:lang w:val="en-GB"/>
        </w:rPr>
        <w:t>engagement</w:t>
      </w:r>
    </w:p>
    <w:p w14:paraId="6301F468" w14:textId="6D20C34E" w:rsidR="00CA58F9" w:rsidRPr="00673A7B" w:rsidRDefault="007A7EB9" w:rsidP="00673A7B">
      <w:pPr>
        <w:pStyle w:val="ListParagraph"/>
        <w:numPr>
          <w:ilvl w:val="0"/>
          <w:numId w:val="165"/>
        </w:numPr>
        <w:rPr>
          <w:lang w:val="en-GB"/>
        </w:rPr>
      </w:pPr>
      <w:r w:rsidRPr="007A7EB9">
        <w:rPr>
          <w:i/>
          <w:iCs/>
        </w:rPr>
        <w:t>Sectoral imbalance:</w:t>
      </w:r>
      <w:r>
        <w:t xml:space="preserve"> </w:t>
      </w:r>
      <w:r w:rsidR="003C17B2" w:rsidRPr="003C17B2">
        <w:t>While communication efforts largely focused on emergency management, media, and marine authorities, engagement with other key sectors</w:t>
      </w:r>
      <w:r>
        <w:t xml:space="preserve">, </w:t>
      </w:r>
      <w:r w:rsidR="003C17B2" w:rsidRPr="003C17B2">
        <w:t>such as tourism, education, and health</w:t>
      </w:r>
      <w:r>
        <w:t>,</w:t>
      </w:r>
      <w:r w:rsidR="006C03EB">
        <w:t xml:space="preserve"> </w:t>
      </w:r>
      <w:r w:rsidR="003C17B2" w:rsidRPr="003C17B2">
        <w:t>was notably lower. This highlights an opportunity to enhance coordination across a broader range of stakeholders.</w:t>
      </w:r>
    </w:p>
    <w:p w14:paraId="299D2FDE" w14:textId="77777777" w:rsidR="00673A7B" w:rsidRDefault="00673A7B" w:rsidP="00E412CD">
      <w:pPr>
        <w:rPr>
          <w:lang w:val="en-GB"/>
        </w:rPr>
      </w:pPr>
    </w:p>
    <w:p w14:paraId="5D0A363C" w14:textId="09F5F664" w:rsidR="00CA58F9" w:rsidRPr="00673A7B" w:rsidRDefault="00D7479D" w:rsidP="00E412CD">
      <w:pPr>
        <w:rPr>
          <w:b/>
          <w:bCs/>
          <w:i/>
          <w:iCs/>
          <w:lang w:val="en-GB"/>
        </w:rPr>
      </w:pPr>
      <w:r>
        <w:rPr>
          <w:b/>
          <w:bCs/>
          <w:i/>
          <w:iCs/>
          <w:lang w:val="en-GB"/>
        </w:rPr>
        <w:t>Training and c</w:t>
      </w:r>
      <w:r w:rsidR="00CA58F9" w:rsidRPr="00673A7B">
        <w:rPr>
          <w:b/>
          <w:bCs/>
          <w:i/>
          <w:iCs/>
          <w:lang w:val="en-GB"/>
        </w:rPr>
        <w:t xml:space="preserve">apacity </w:t>
      </w:r>
      <w:r w:rsidR="00FD285A" w:rsidRPr="00673A7B">
        <w:rPr>
          <w:b/>
          <w:bCs/>
          <w:i/>
          <w:iCs/>
          <w:lang w:val="en-GB"/>
        </w:rPr>
        <w:t>d</w:t>
      </w:r>
      <w:r w:rsidR="00CA58F9" w:rsidRPr="00673A7B">
        <w:rPr>
          <w:b/>
          <w:bCs/>
          <w:i/>
          <w:iCs/>
          <w:lang w:val="en-GB"/>
        </w:rPr>
        <w:t xml:space="preserve">evelopment </w:t>
      </w:r>
      <w:r w:rsidR="00FD285A" w:rsidRPr="00673A7B">
        <w:rPr>
          <w:b/>
          <w:bCs/>
          <w:i/>
          <w:iCs/>
          <w:lang w:val="en-GB"/>
        </w:rPr>
        <w:t>n</w:t>
      </w:r>
      <w:r w:rsidR="00CA58F9" w:rsidRPr="00673A7B">
        <w:rPr>
          <w:b/>
          <w:bCs/>
          <w:i/>
          <w:iCs/>
          <w:lang w:val="en-GB"/>
        </w:rPr>
        <w:t>eeds</w:t>
      </w:r>
    </w:p>
    <w:p w14:paraId="6E55F318" w14:textId="6659B1A2" w:rsidR="00FB5FED" w:rsidRPr="00673A7B" w:rsidRDefault="006C03EB" w:rsidP="00673A7B">
      <w:pPr>
        <w:pStyle w:val="ListParagraph"/>
        <w:numPr>
          <w:ilvl w:val="0"/>
          <w:numId w:val="165"/>
        </w:numPr>
        <w:rPr>
          <w:lang w:val="en-GB"/>
        </w:rPr>
      </w:pPr>
      <w:r w:rsidRPr="006C03EB">
        <w:rPr>
          <w:i/>
          <w:iCs/>
          <w:lang w:val="en-GB"/>
        </w:rPr>
        <w:t>Broad demand for support:</w:t>
      </w:r>
      <w:r>
        <w:rPr>
          <w:lang w:val="en-GB"/>
        </w:rPr>
        <w:t xml:space="preserve"> </w:t>
      </w:r>
      <w:r w:rsidR="00660209">
        <w:rPr>
          <w:lang w:val="en-GB"/>
        </w:rPr>
        <w:t xml:space="preserve">Numerous </w:t>
      </w:r>
      <w:r w:rsidR="00CA58F9" w:rsidRPr="00673A7B">
        <w:rPr>
          <w:lang w:val="en-GB"/>
        </w:rPr>
        <w:t xml:space="preserve">countries </w:t>
      </w:r>
      <w:r w:rsidR="00352052">
        <w:rPr>
          <w:lang w:val="en-GB"/>
        </w:rPr>
        <w:t>expressed the nee</w:t>
      </w:r>
      <w:r w:rsidR="007C0FBF">
        <w:rPr>
          <w:lang w:val="en-GB"/>
        </w:rPr>
        <w:t xml:space="preserve">d for additional </w:t>
      </w:r>
      <w:r w:rsidR="00CA58F9" w:rsidRPr="00673A7B">
        <w:rPr>
          <w:lang w:val="en-GB"/>
        </w:rPr>
        <w:t xml:space="preserve">training and </w:t>
      </w:r>
      <w:r w:rsidR="007C0FBF">
        <w:rPr>
          <w:lang w:val="en-GB"/>
        </w:rPr>
        <w:t>technical assistance</w:t>
      </w:r>
      <w:r w:rsidR="00CA58F9" w:rsidRPr="00673A7B">
        <w:rPr>
          <w:lang w:val="en-GB"/>
        </w:rPr>
        <w:t xml:space="preserve"> from </w:t>
      </w:r>
      <w:r w:rsidR="00ED1DA5">
        <w:rPr>
          <w:lang w:val="en-GB"/>
        </w:rPr>
        <w:t>UNESCO-</w:t>
      </w:r>
      <w:r w:rsidR="00CA58F9" w:rsidRPr="00673A7B">
        <w:rPr>
          <w:lang w:val="en-GB"/>
        </w:rPr>
        <w:t xml:space="preserve">IOC </w:t>
      </w:r>
      <w:r w:rsidR="007C0FBF">
        <w:rPr>
          <w:lang w:val="en-GB"/>
        </w:rPr>
        <w:t>across key</w:t>
      </w:r>
      <w:r w:rsidR="00CA58F9" w:rsidRPr="00673A7B">
        <w:rPr>
          <w:lang w:val="en-GB"/>
        </w:rPr>
        <w:t xml:space="preserve"> areas</w:t>
      </w:r>
      <w:r w:rsidR="00D51770">
        <w:rPr>
          <w:lang w:val="en-GB"/>
        </w:rPr>
        <w:t xml:space="preserve">, </w:t>
      </w:r>
      <w:r w:rsidR="001A653E">
        <w:rPr>
          <w:lang w:val="en-GB"/>
        </w:rPr>
        <w:t>including</w:t>
      </w:r>
      <w:r w:rsidR="00CA58F9" w:rsidRPr="00673A7B">
        <w:rPr>
          <w:lang w:val="en-GB"/>
        </w:rPr>
        <w:t xml:space="preserve"> seismic </w:t>
      </w:r>
      <w:r w:rsidR="001824A9">
        <w:rPr>
          <w:lang w:val="en-GB"/>
        </w:rPr>
        <w:t xml:space="preserve">and </w:t>
      </w:r>
      <w:r w:rsidR="00CA58F9" w:rsidRPr="00673A7B">
        <w:rPr>
          <w:lang w:val="en-GB"/>
        </w:rPr>
        <w:t xml:space="preserve">sea level monitoring, risk assessment, </w:t>
      </w:r>
      <w:r w:rsidR="00D51770">
        <w:rPr>
          <w:lang w:val="en-GB"/>
        </w:rPr>
        <w:t>standard operating procedure</w:t>
      </w:r>
      <w:r w:rsidR="00CA58F9" w:rsidRPr="00673A7B">
        <w:rPr>
          <w:lang w:val="en-GB"/>
        </w:rPr>
        <w:t>s, inundation modelling, evacuation mapping, community awareness, exercises, and media awareness.</w:t>
      </w:r>
    </w:p>
    <w:p w14:paraId="4A40D2BF" w14:textId="6860B508" w:rsidR="00955BCE" w:rsidRPr="00955BCE" w:rsidRDefault="00955BCE" w:rsidP="00955BCE">
      <w:pPr>
        <w:pStyle w:val="ListParagraph"/>
        <w:numPr>
          <w:ilvl w:val="0"/>
          <w:numId w:val="165"/>
        </w:numPr>
      </w:pPr>
      <w:r w:rsidRPr="00955BCE">
        <w:rPr>
          <w:i/>
          <w:iCs/>
        </w:rPr>
        <w:t xml:space="preserve">Comprehensive </w:t>
      </w:r>
      <w:r>
        <w:rPr>
          <w:i/>
          <w:iCs/>
        </w:rPr>
        <w:t>c</w:t>
      </w:r>
      <w:r w:rsidRPr="00955BCE">
        <w:rPr>
          <w:i/>
          <w:iCs/>
        </w:rPr>
        <w:t xml:space="preserve">apacity </w:t>
      </w:r>
      <w:r>
        <w:rPr>
          <w:i/>
          <w:iCs/>
        </w:rPr>
        <w:t>g</w:t>
      </w:r>
      <w:r w:rsidRPr="00955BCE">
        <w:rPr>
          <w:i/>
          <w:iCs/>
        </w:rPr>
        <w:t>aps:</w:t>
      </w:r>
      <w:r w:rsidRPr="00955BCE">
        <w:t xml:space="preserve"> Countries such as Nauru reported limited technical capabilities in all listed domains and requested full-spectrum support to build foundational capacity.</w:t>
      </w:r>
    </w:p>
    <w:p w14:paraId="55C37950" w14:textId="0B5442BD" w:rsidR="00276C27" w:rsidRPr="001E7F21" w:rsidRDefault="001E7F21" w:rsidP="001E7F21">
      <w:pPr>
        <w:pStyle w:val="ListParagraph"/>
        <w:numPr>
          <w:ilvl w:val="0"/>
          <w:numId w:val="165"/>
        </w:numPr>
      </w:pPr>
      <w:r w:rsidRPr="001E7F21">
        <w:rPr>
          <w:i/>
          <w:iCs/>
        </w:rPr>
        <w:t xml:space="preserve">Knowledge </w:t>
      </w:r>
      <w:r>
        <w:rPr>
          <w:i/>
          <w:iCs/>
        </w:rPr>
        <w:t>s</w:t>
      </w:r>
      <w:r w:rsidRPr="001E7F21">
        <w:rPr>
          <w:i/>
          <w:iCs/>
        </w:rPr>
        <w:t xml:space="preserve">haring </w:t>
      </w:r>
      <w:r>
        <w:rPr>
          <w:i/>
          <w:iCs/>
        </w:rPr>
        <w:t>p</w:t>
      </w:r>
      <w:r w:rsidRPr="001E7F21">
        <w:rPr>
          <w:i/>
          <w:iCs/>
        </w:rPr>
        <w:t xml:space="preserve">riorities: </w:t>
      </w:r>
      <w:r w:rsidRPr="001E7F21">
        <w:t>The importance of exchanging best practices and lessons learned was emphasized by countries like the Philippines and the United States, highlighting the value of peer-to-peer learning and regional collaboration</w:t>
      </w:r>
      <w:r>
        <w:t>.</w:t>
      </w:r>
    </w:p>
    <w:p w14:paraId="00D9A1BC" w14:textId="77777777" w:rsidR="00444376" w:rsidRDefault="00444376" w:rsidP="0088092A">
      <w:pPr>
        <w:rPr>
          <w:lang w:val="en-GB"/>
        </w:rPr>
      </w:pPr>
    </w:p>
    <w:p w14:paraId="43D872F1" w14:textId="77777777" w:rsidR="00A637F3" w:rsidRPr="00D86EE7" w:rsidRDefault="00A637F3" w:rsidP="00A637F3">
      <w:pPr>
        <w:rPr>
          <w:lang w:val="en-GB"/>
        </w:rPr>
      </w:pPr>
      <w:r w:rsidRPr="00D86EE7">
        <w:rPr>
          <w:lang w:val="en-GB"/>
        </w:rPr>
        <w:t>The 2025 Kamchatka event demonstrated the effectiveness of PTWS in providing timely, actionable warnings across the Pacific and effective coordination among international, national, and local agencies. However, it also highlighted areas for improvement, including:</w:t>
      </w:r>
    </w:p>
    <w:p w14:paraId="61BE6CA1" w14:textId="77777777" w:rsidR="00A637F3" w:rsidRPr="00DD566D" w:rsidRDefault="00A637F3" w:rsidP="00A637F3">
      <w:pPr>
        <w:pStyle w:val="ListParagraph"/>
        <w:numPr>
          <w:ilvl w:val="0"/>
          <w:numId w:val="178"/>
        </w:numPr>
        <w:rPr>
          <w:lang w:val="en-GB"/>
        </w:rPr>
      </w:pPr>
      <w:r w:rsidRPr="00DD566D">
        <w:rPr>
          <w:lang w:val="en-GB"/>
        </w:rPr>
        <w:t>Enhancing early warning systems,</w:t>
      </w:r>
    </w:p>
    <w:p w14:paraId="615A3799" w14:textId="77777777" w:rsidR="00A637F3" w:rsidRPr="00DD566D" w:rsidRDefault="00A637F3" w:rsidP="00A637F3">
      <w:pPr>
        <w:pStyle w:val="ListParagraph"/>
        <w:numPr>
          <w:ilvl w:val="0"/>
          <w:numId w:val="178"/>
        </w:numPr>
        <w:rPr>
          <w:lang w:val="en-GB"/>
        </w:rPr>
      </w:pPr>
      <w:r w:rsidRPr="00DD566D">
        <w:t>Promoting redundant communication technologies,</w:t>
      </w:r>
    </w:p>
    <w:p w14:paraId="5D13E3FD" w14:textId="77777777" w:rsidR="00A637F3" w:rsidRPr="00DD566D" w:rsidRDefault="00A637F3" w:rsidP="00A637F3">
      <w:pPr>
        <w:pStyle w:val="ListParagraph"/>
        <w:numPr>
          <w:ilvl w:val="0"/>
          <w:numId w:val="178"/>
        </w:numPr>
      </w:pPr>
      <w:r w:rsidRPr="00DD566D">
        <w:t>Strengthening community education and preparedness,</w:t>
      </w:r>
    </w:p>
    <w:p w14:paraId="5F1E40F7" w14:textId="77777777" w:rsidR="00A637F3" w:rsidRPr="00DD566D" w:rsidRDefault="00A637F3" w:rsidP="00A637F3">
      <w:pPr>
        <w:pStyle w:val="ListParagraph"/>
        <w:numPr>
          <w:ilvl w:val="0"/>
          <w:numId w:val="178"/>
        </w:numPr>
      </w:pPr>
      <w:r w:rsidRPr="00DD566D">
        <w:t>Addressing technical gaps</w:t>
      </w:r>
      <w:r>
        <w:t>,</w:t>
      </w:r>
    </w:p>
    <w:p w14:paraId="26AF3EB1" w14:textId="77777777" w:rsidR="00A637F3" w:rsidRPr="00DD566D" w:rsidRDefault="00A637F3" w:rsidP="00A637F3">
      <w:pPr>
        <w:pStyle w:val="ListParagraph"/>
        <w:numPr>
          <w:ilvl w:val="0"/>
          <w:numId w:val="178"/>
        </w:numPr>
        <w:rPr>
          <w:lang w:val="en-GB"/>
        </w:rPr>
      </w:pPr>
      <w:r w:rsidRPr="00DD566D">
        <w:t>Broadening multi-sectoral engagement.</w:t>
      </w:r>
    </w:p>
    <w:p w14:paraId="62FCD185" w14:textId="77777777" w:rsidR="00870A01" w:rsidRPr="00D86EE7" w:rsidRDefault="00870A01" w:rsidP="0088092A">
      <w:pPr>
        <w:rPr>
          <w:lang w:val="en-GB"/>
        </w:rPr>
      </w:pPr>
    </w:p>
    <w:p w14:paraId="0F41A860" w14:textId="77777777" w:rsidR="0088092A" w:rsidRPr="00D86EE7" w:rsidRDefault="0088092A" w:rsidP="0088092A">
      <w:pPr>
        <w:rPr>
          <w:lang w:val="en-GB"/>
        </w:rPr>
        <w:sectPr w:rsidR="0088092A" w:rsidRPr="00D86EE7" w:rsidSect="00E54E9F">
          <w:pgSz w:w="11906" w:h="16838"/>
          <w:pgMar w:top="1417" w:right="1417" w:bottom="1417" w:left="1417" w:header="283" w:footer="283" w:gutter="0"/>
          <w:cols w:space="708"/>
          <w:titlePg/>
          <w:docGrid w:linePitch="360"/>
        </w:sectPr>
      </w:pPr>
    </w:p>
    <w:p w14:paraId="24528C94" w14:textId="37A2B7BA" w:rsidR="00F92F59" w:rsidRPr="00D86EE7" w:rsidRDefault="00F92F59" w:rsidP="00411B2D">
      <w:pPr>
        <w:pStyle w:val="Title1KE"/>
        <w:numPr>
          <w:ilvl w:val="0"/>
          <w:numId w:val="0"/>
        </w:numPr>
        <w:rPr>
          <w:lang w:val="en-GB"/>
        </w:rPr>
      </w:pPr>
      <w:bookmarkStart w:id="178" w:name="_Toc214060426"/>
      <w:r w:rsidRPr="00D86EE7">
        <w:rPr>
          <w:lang w:val="en-GB"/>
        </w:rPr>
        <w:lastRenderedPageBreak/>
        <w:t>Annex 1 – Questionnaire</w:t>
      </w:r>
      <w:bookmarkEnd w:id="178"/>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4"/>
        <w:gridCol w:w="709"/>
        <w:gridCol w:w="7649"/>
      </w:tblGrid>
      <w:tr w:rsidR="0038118C" w:rsidRPr="00D86EE7" w14:paraId="3B555B19" w14:textId="77777777" w:rsidTr="00016555">
        <w:tc>
          <w:tcPr>
            <w:tcW w:w="704" w:type="dxa"/>
            <w:shd w:val="clear" w:color="auto" w:fill="D9D9D9" w:themeFill="background1" w:themeFillShade="D9"/>
            <w:vAlign w:val="center"/>
          </w:tcPr>
          <w:p w14:paraId="0DCA6B48" w14:textId="77777777" w:rsidR="0038118C" w:rsidRPr="00D86EE7" w:rsidRDefault="0038118C" w:rsidP="0028721F">
            <w:pPr>
              <w:jc w:val="center"/>
              <w:rPr>
                <w:b/>
                <w:sz w:val="20"/>
                <w:szCs w:val="20"/>
                <w:lang w:val="en-GB"/>
              </w:rPr>
            </w:pPr>
          </w:p>
        </w:tc>
        <w:tc>
          <w:tcPr>
            <w:tcW w:w="709" w:type="dxa"/>
            <w:shd w:val="clear" w:color="auto" w:fill="D9D9D9" w:themeFill="background1" w:themeFillShade="D9"/>
          </w:tcPr>
          <w:p w14:paraId="023AD324" w14:textId="25B437B9" w:rsidR="0038118C" w:rsidRPr="00D86EE7" w:rsidRDefault="0038118C" w:rsidP="004A74AF">
            <w:pPr>
              <w:rPr>
                <w:b/>
                <w:sz w:val="20"/>
                <w:szCs w:val="20"/>
                <w:lang w:val="en-GB"/>
              </w:rPr>
            </w:pPr>
            <w:r w:rsidRPr="00D86EE7">
              <w:rPr>
                <w:b/>
                <w:sz w:val="20"/>
                <w:szCs w:val="20"/>
                <w:lang w:val="en-GB"/>
              </w:rPr>
              <w:t>No.</w:t>
            </w:r>
          </w:p>
        </w:tc>
        <w:tc>
          <w:tcPr>
            <w:tcW w:w="7649" w:type="dxa"/>
            <w:shd w:val="clear" w:color="auto" w:fill="D9D9D9" w:themeFill="background1" w:themeFillShade="D9"/>
          </w:tcPr>
          <w:p w14:paraId="25C2C03B" w14:textId="014794D0" w:rsidR="0038118C" w:rsidRPr="00D86EE7" w:rsidRDefault="0038118C" w:rsidP="004A74AF">
            <w:pPr>
              <w:rPr>
                <w:b/>
                <w:sz w:val="20"/>
                <w:szCs w:val="20"/>
                <w:lang w:val="en-GB"/>
              </w:rPr>
            </w:pPr>
            <w:r w:rsidRPr="00D86EE7">
              <w:rPr>
                <w:b/>
                <w:sz w:val="20"/>
                <w:szCs w:val="20"/>
                <w:lang w:val="en-GB"/>
              </w:rPr>
              <w:t>Question</w:t>
            </w:r>
          </w:p>
        </w:tc>
      </w:tr>
      <w:tr w:rsidR="0038118C" w:rsidRPr="00D86EE7" w14:paraId="17ADE29C" w14:textId="77777777" w:rsidTr="00016555">
        <w:tc>
          <w:tcPr>
            <w:tcW w:w="704" w:type="dxa"/>
            <w:vMerge w:val="restart"/>
            <w:shd w:val="clear" w:color="auto" w:fill="D9D9D9" w:themeFill="background1" w:themeFillShade="D9"/>
            <w:textDirection w:val="btLr"/>
            <w:vAlign w:val="center"/>
          </w:tcPr>
          <w:p w14:paraId="45D2BF48" w14:textId="4E8FFF2F" w:rsidR="0038118C" w:rsidRPr="00D86EE7" w:rsidRDefault="0038118C" w:rsidP="0028721F">
            <w:pPr>
              <w:ind w:left="113" w:right="113"/>
              <w:jc w:val="center"/>
              <w:rPr>
                <w:b/>
                <w:smallCaps/>
                <w:sz w:val="20"/>
                <w:szCs w:val="20"/>
                <w:lang w:val="en-GB"/>
              </w:rPr>
            </w:pPr>
            <w:r w:rsidRPr="00D86EE7">
              <w:rPr>
                <w:b/>
                <w:smallCaps/>
                <w:sz w:val="20"/>
                <w:szCs w:val="20"/>
                <w:lang w:val="en-GB"/>
              </w:rPr>
              <w:t>A</w:t>
            </w:r>
            <w:r w:rsidR="00663F54" w:rsidRPr="00D86EE7">
              <w:rPr>
                <w:b/>
                <w:smallCaps/>
                <w:sz w:val="20"/>
                <w:szCs w:val="20"/>
                <w:lang w:val="en-GB"/>
              </w:rPr>
              <w:t>.</w:t>
            </w:r>
            <w:r w:rsidRPr="00D86EE7">
              <w:rPr>
                <w:b/>
                <w:smallCaps/>
                <w:sz w:val="20"/>
                <w:szCs w:val="20"/>
                <w:lang w:val="en-GB"/>
              </w:rPr>
              <w:t xml:space="preserve"> </w:t>
            </w:r>
            <w:r w:rsidR="00663F54" w:rsidRPr="00D86EE7">
              <w:rPr>
                <w:b/>
                <w:smallCaps/>
                <w:sz w:val="20"/>
                <w:szCs w:val="20"/>
                <w:lang w:val="en-GB"/>
              </w:rPr>
              <w:t>I</w:t>
            </w:r>
            <w:r w:rsidRPr="00D86EE7">
              <w:rPr>
                <w:b/>
                <w:smallCaps/>
                <w:sz w:val="20"/>
                <w:szCs w:val="20"/>
                <w:lang w:val="en-GB"/>
              </w:rPr>
              <w:t>nformation from Tsunami Service Providers</w:t>
            </w:r>
          </w:p>
        </w:tc>
        <w:tc>
          <w:tcPr>
            <w:tcW w:w="709" w:type="dxa"/>
          </w:tcPr>
          <w:p w14:paraId="645B80F0" w14:textId="03AE03C1" w:rsidR="0038118C" w:rsidRPr="00D86EE7" w:rsidRDefault="0038118C" w:rsidP="004A74AF">
            <w:pPr>
              <w:rPr>
                <w:bCs/>
                <w:sz w:val="20"/>
                <w:szCs w:val="20"/>
                <w:lang w:val="en-GB"/>
              </w:rPr>
            </w:pPr>
            <w:r w:rsidRPr="00D86EE7">
              <w:rPr>
                <w:bCs/>
                <w:sz w:val="20"/>
                <w:szCs w:val="20"/>
                <w:lang w:val="en-GB"/>
              </w:rPr>
              <w:t>A.1.</w:t>
            </w:r>
          </w:p>
        </w:tc>
        <w:tc>
          <w:tcPr>
            <w:tcW w:w="7649" w:type="dxa"/>
          </w:tcPr>
          <w:p w14:paraId="256E688E" w14:textId="3955A8D7" w:rsidR="0038118C" w:rsidRPr="00D86EE7" w:rsidRDefault="0038118C" w:rsidP="004A74AF">
            <w:pPr>
              <w:rPr>
                <w:bCs/>
                <w:sz w:val="20"/>
                <w:szCs w:val="20"/>
                <w:lang w:val="en-GB"/>
              </w:rPr>
            </w:pPr>
            <w:r w:rsidRPr="00D86EE7">
              <w:rPr>
                <w:bCs/>
                <w:sz w:val="20"/>
                <w:szCs w:val="20"/>
                <w:lang w:val="en-GB"/>
              </w:rPr>
              <w:t>When did you receive the 1st information on the 29 July 2025 23:24 UTC M8.8 Kamchatka earthquake? Who provided this information? Please list the time (UTC) and information source.</w:t>
            </w:r>
          </w:p>
        </w:tc>
      </w:tr>
      <w:tr w:rsidR="0038118C" w:rsidRPr="00D86EE7" w14:paraId="7FA67046" w14:textId="77777777" w:rsidTr="00016555">
        <w:tc>
          <w:tcPr>
            <w:tcW w:w="704" w:type="dxa"/>
            <w:vMerge/>
            <w:shd w:val="clear" w:color="auto" w:fill="D9D9D9" w:themeFill="background1" w:themeFillShade="D9"/>
            <w:vAlign w:val="center"/>
          </w:tcPr>
          <w:p w14:paraId="3013B7C8" w14:textId="77777777" w:rsidR="0038118C" w:rsidRPr="00D86EE7" w:rsidRDefault="0038118C" w:rsidP="0028721F">
            <w:pPr>
              <w:jc w:val="center"/>
              <w:rPr>
                <w:bCs/>
                <w:sz w:val="20"/>
                <w:szCs w:val="20"/>
                <w:lang w:val="en-GB"/>
              </w:rPr>
            </w:pPr>
          </w:p>
        </w:tc>
        <w:tc>
          <w:tcPr>
            <w:tcW w:w="709" w:type="dxa"/>
          </w:tcPr>
          <w:p w14:paraId="04DB380B" w14:textId="62FA1C12" w:rsidR="0038118C" w:rsidRPr="00D86EE7" w:rsidRDefault="0038118C" w:rsidP="004A74AF">
            <w:pPr>
              <w:rPr>
                <w:bCs/>
                <w:sz w:val="20"/>
                <w:szCs w:val="20"/>
                <w:lang w:val="en-GB"/>
              </w:rPr>
            </w:pPr>
            <w:r w:rsidRPr="00D86EE7">
              <w:rPr>
                <w:bCs/>
                <w:sz w:val="20"/>
                <w:szCs w:val="20"/>
                <w:lang w:val="en-GB"/>
              </w:rPr>
              <w:t>A.2.</w:t>
            </w:r>
          </w:p>
        </w:tc>
        <w:tc>
          <w:tcPr>
            <w:tcW w:w="7649" w:type="dxa"/>
          </w:tcPr>
          <w:p w14:paraId="6901A867" w14:textId="1BF07EA2" w:rsidR="0038118C" w:rsidRPr="00D86EE7" w:rsidRDefault="0038118C" w:rsidP="004A74AF">
            <w:pPr>
              <w:rPr>
                <w:bCs/>
                <w:sz w:val="20"/>
                <w:szCs w:val="20"/>
                <w:lang w:val="en-GB"/>
              </w:rPr>
            </w:pPr>
            <w:r w:rsidRPr="00D86EE7">
              <w:rPr>
                <w:bCs/>
                <w:sz w:val="20"/>
                <w:szCs w:val="20"/>
                <w:lang w:val="en-GB"/>
              </w:rPr>
              <w:t>How did you receive the 1st information on the 29 July 2025 23:24 UTC M8.8 Kamchatka earthquake?</w:t>
            </w:r>
          </w:p>
        </w:tc>
      </w:tr>
      <w:tr w:rsidR="0038118C" w:rsidRPr="00D86EE7" w14:paraId="2AB815D6" w14:textId="77777777" w:rsidTr="00016555">
        <w:tc>
          <w:tcPr>
            <w:tcW w:w="704" w:type="dxa"/>
            <w:vMerge/>
            <w:shd w:val="clear" w:color="auto" w:fill="D9D9D9" w:themeFill="background1" w:themeFillShade="D9"/>
            <w:vAlign w:val="center"/>
          </w:tcPr>
          <w:p w14:paraId="6F3901CE" w14:textId="77777777" w:rsidR="0038118C" w:rsidRPr="00D86EE7" w:rsidRDefault="0038118C" w:rsidP="0028721F">
            <w:pPr>
              <w:jc w:val="center"/>
              <w:rPr>
                <w:bCs/>
                <w:sz w:val="20"/>
                <w:szCs w:val="20"/>
                <w:lang w:val="en-GB"/>
              </w:rPr>
            </w:pPr>
          </w:p>
        </w:tc>
        <w:tc>
          <w:tcPr>
            <w:tcW w:w="709" w:type="dxa"/>
          </w:tcPr>
          <w:p w14:paraId="2F2E2D1C" w14:textId="182C1BF3" w:rsidR="0038118C" w:rsidRPr="00D86EE7" w:rsidRDefault="0038118C" w:rsidP="004A74AF">
            <w:pPr>
              <w:rPr>
                <w:bCs/>
                <w:sz w:val="20"/>
                <w:szCs w:val="20"/>
                <w:lang w:val="en-GB"/>
              </w:rPr>
            </w:pPr>
            <w:r w:rsidRPr="00D86EE7">
              <w:rPr>
                <w:bCs/>
                <w:sz w:val="20"/>
                <w:szCs w:val="20"/>
                <w:lang w:val="en-GB"/>
              </w:rPr>
              <w:t>A.3.</w:t>
            </w:r>
          </w:p>
        </w:tc>
        <w:tc>
          <w:tcPr>
            <w:tcW w:w="7649" w:type="dxa"/>
          </w:tcPr>
          <w:p w14:paraId="1985526E" w14:textId="6F61F88D" w:rsidR="0038118C" w:rsidRPr="00D86EE7" w:rsidRDefault="0038118C" w:rsidP="004A74AF">
            <w:pPr>
              <w:rPr>
                <w:bCs/>
                <w:sz w:val="20"/>
                <w:szCs w:val="20"/>
                <w:lang w:val="en-GB"/>
              </w:rPr>
            </w:pPr>
            <w:r w:rsidRPr="00D86EE7">
              <w:rPr>
                <w:bCs/>
                <w:sz w:val="20"/>
                <w:szCs w:val="20"/>
                <w:lang w:val="en-GB"/>
              </w:rPr>
              <w:t>Did you receive tsunami messages from the PTWS TSP?</w:t>
            </w:r>
          </w:p>
        </w:tc>
      </w:tr>
      <w:tr w:rsidR="0038118C" w:rsidRPr="00D86EE7" w14:paraId="1FEF57A3" w14:textId="77777777" w:rsidTr="00016555">
        <w:tc>
          <w:tcPr>
            <w:tcW w:w="704" w:type="dxa"/>
            <w:vMerge/>
            <w:shd w:val="clear" w:color="auto" w:fill="D9D9D9" w:themeFill="background1" w:themeFillShade="D9"/>
            <w:vAlign w:val="center"/>
          </w:tcPr>
          <w:p w14:paraId="1A84EFB7" w14:textId="77777777" w:rsidR="0038118C" w:rsidRPr="00D86EE7" w:rsidRDefault="0038118C" w:rsidP="0028721F">
            <w:pPr>
              <w:jc w:val="center"/>
              <w:rPr>
                <w:bCs/>
                <w:sz w:val="20"/>
                <w:szCs w:val="20"/>
                <w:lang w:val="en-GB"/>
              </w:rPr>
            </w:pPr>
          </w:p>
        </w:tc>
        <w:tc>
          <w:tcPr>
            <w:tcW w:w="709" w:type="dxa"/>
          </w:tcPr>
          <w:p w14:paraId="732A7E58" w14:textId="491A8C4B" w:rsidR="0038118C" w:rsidRPr="00D86EE7" w:rsidRDefault="0038118C" w:rsidP="004A74AF">
            <w:pPr>
              <w:rPr>
                <w:bCs/>
                <w:sz w:val="20"/>
                <w:szCs w:val="20"/>
                <w:lang w:val="en-GB"/>
              </w:rPr>
            </w:pPr>
            <w:r w:rsidRPr="00D86EE7">
              <w:rPr>
                <w:bCs/>
                <w:sz w:val="20"/>
                <w:szCs w:val="20"/>
                <w:lang w:val="en-GB"/>
              </w:rPr>
              <w:t>A.4.</w:t>
            </w:r>
          </w:p>
        </w:tc>
        <w:tc>
          <w:tcPr>
            <w:tcW w:w="7649" w:type="dxa"/>
          </w:tcPr>
          <w:p w14:paraId="403DDA5F" w14:textId="62E03CD2" w:rsidR="0038118C" w:rsidRPr="00D86EE7" w:rsidRDefault="0038118C" w:rsidP="004A74AF">
            <w:pPr>
              <w:rPr>
                <w:bCs/>
                <w:sz w:val="20"/>
                <w:szCs w:val="20"/>
                <w:lang w:val="en-GB"/>
              </w:rPr>
            </w:pPr>
            <w:r w:rsidRPr="00D86EE7">
              <w:rPr>
                <w:bCs/>
                <w:sz w:val="20"/>
                <w:szCs w:val="20"/>
                <w:lang w:val="en-GB"/>
              </w:rPr>
              <w:t>What time were the messages received (UTC)?</w:t>
            </w:r>
          </w:p>
        </w:tc>
      </w:tr>
      <w:tr w:rsidR="0038118C" w:rsidRPr="00D86EE7" w14:paraId="615DDEB8" w14:textId="77777777" w:rsidTr="00016555">
        <w:tc>
          <w:tcPr>
            <w:tcW w:w="704" w:type="dxa"/>
            <w:vMerge/>
            <w:shd w:val="clear" w:color="auto" w:fill="D9D9D9" w:themeFill="background1" w:themeFillShade="D9"/>
            <w:vAlign w:val="center"/>
          </w:tcPr>
          <w:p w14:paraId="1826C20F" w14:textId="77777777" w:rsidR="0038118C" w:rsidRPr="00D86EE7" w:rsidRDefault="0038118C" w:rsidP="0028721F">
            <w:pPr>
              <w:jc w:val="center"/>
              <w:rPr>
                <w:bCs/>
                <w:sz w:val="20"/>
                <w:szCs w:val="20"/>
                <w:lang w:val="en-GB"/>
              </w:rPr>
            </w:pPr>
          </w:p>
        </w:tc>
        <w:tc>
          <w:tcPr>
            <w:tcW w:w="709" w:type="dxa"/>
          </w:tcPr>
          <w:p w14:paraId="3C01DBFC" w14:textId="076711E9" w:rsidR="0038118C" w:rsidRPr="00D86EE7" w:rsidRDefault="0038118C" w:rsidP="004A74AF">
            <w:pPr>
              <w:rPr>
                <w:bCs/>
                <w:sz w:val="20"/>
                <w:szCs w:val="20"/>
                <w:lang w:val="en-GB"/>
              </w:rPr>
            </w:pPr>
            <w:r w:rsidRPr="00D86EE7">
              <w:rPr>
                <w:bCs/>
                <w:sz w:val="20"/>
                <w:szCs w:val="20"/>
                <w:lang w:val="en-GB"/>
              </w:rPr>
              <w:t>A.5.</w:t>
            </w:r>
          </w:p>
        </w:tc>
        <w:tc>
          <w:tcPr>
            <w:tcW w:w="7649" w:type="dxa"/>
          </w:tcPr>
          <w:p w14:paraId="2E612F3C" w14:textId="59ECF60C" w:rsidR="0038118C" w:rsidRPr="00D86EE7" w:rsidRDefault="0038118C" w:rsidP="004A74AF">
            <w:pPr>
              <w:rPr>
                <w:bCs/>
                <w:sz w:val="20"/>
                <w:szCs w:val="20"/>
                <w:lang w:val="en-GB"/>
              </w:rPr>
            </w:pPr>
            <w:r w:rsidRPr="00D86EE7">
              <w:rPr>
                <w:bCs/>
                <w:sz w:val="20"/>
                <w:szCs w:val="20"/>
                <w:lang w:val="en-GB"/>
              </w:rPr>
              <w:t>How were the messages received?</w:t>
            </w:r>
          </w:p>
        </w:tc>
      </w:tr>
      <w:tr w:rsidR="0038118C" w:rsidRPr="00D86EE7" w14:paraId="1845588C" w14:textId="77777777" w:rsidTr="00016555">
        <w:tc>
          <w:tcPr>
            <w:tcW w:w="704" w:type="dxa"/>
            <w:vMerge/>
            <w:shd w:val="clear" w:color="auto" w:fill="D9D9D9" w:themeFill="background1" w:themeFillShade="D9"/>
            <w:vAlign w:val="center"/>
          </w:tcPr>
          <w:p w14:paraId="2D13D06F" w14:textId="77777777" w:rsidR="0038118C" w:rsidRPr="00D86EE7" w:rsidRDefault="0038118C" w:rsidP="0028721F">
            <w:pPr>
              <w:jc w:val="center"/>
              <w:rPr>
                <w:bCs/>
                <w:sz w:val="20"/>
                <w:szCs w:val="20"/>
                <w:lang w:val="en-GB"/>
              </w:rPr>
            </w:pPr>
          </w:p>
        </w:tc>
        <w:tc>
          <w:tcPr>
            <w:tcW w:w="709" w:type="dxa"/>
          </w:tcPr>
          <w:p w14:paraId="69363573" w14:textId="6D1A82AB" w:rsidR="0038118C" w:rsidRPr="00D86EE7" w:rsidRDefault="0038118C" w:rsidP="004A74AF">
            <w:pPr>
              <w:rPr>
                <w:bCs/>
                <w:sz w:val="20"/>
                <w:szCs w:val="20"/>
                <w:lang w:val="en-GB"/>
              </w:rPr>
            </w:pPr>
            <w:r w:rsidRPr="00D86EE7">
              <w:rPr>
                <w:bCs/>
                <w:sz w:val="20"/>
                <w:szCs w:val="20"/>
                <w:lang w:val="en-GB"/>
              </w:rPr>
              <w:t>A.6.</w:t>
            </w:r>
          </w:p>
        </w:tc>
        <w:tc>
          <w:tcPr>
            <w:tcW w:w="7649" w:type="dxa"/>
          </w:tcPr>
          <w:p w14:paraId="5FAD593D" w14:textId="0E691DBF" w:rsidR="0038118C" w:rsidRPr="00D86EE7" w:rsidRDefault="0038118C" w:rsidP="004A74AF">
            <w:pPr>
              <w:rPr>
                <w:bCs/>
                <w:sz w:val="20"/>
                <w:szCs w:val="20"/>
                <w:lang w:val="en-GB"/>
              </w:rPr>
            </w:pPr>
            <w:r w:rsidRPr="00D86EE7">
              <w:rPr>
                <w:bCs/>
                <w:sz w:val="20"/>
                <w:szCs w:val="20"/>
                <w:lang w:val="en-GB"/>
              </w:rPr>
              <w:t>Was the TSP (PTWC) website accessible?</w:t>
            </w:r>
          </w:p>
        </w:tc>
      </w:tr>
      <w:tr w:rsidR="0038118C" w:rsidRPr="00D86EE7" w14:paraId="3E46A40F" w14:textId="77777777" w:rsidTr="00016555">
        <w:tc>
          <w:tcPr>
            <w:tcW w:w="704" w:type="dxa"/>
            <w:vMerge/>
            <w:shd w:val="clear" w:color="auto" w:fill="D9D9D9" w:themeFill="background1" w:themeFillShade="D9"/>
            <w:vAlign w:val="center"/>
          </w:tcPr>
          <w:p w14:paraId="3EA3F4B2" w14:textId="77777777" w:rsidR="0038118C" w:rsidRPr="00D86EE7" w:rsidRDefault="0038118C" w:rsidP="0028721F">
            <w:pPr>
              <w:jc w:val="center"/>
              <w:rPr>
                <w:bCs/>
                <w:sz w:val="20"/>
                <w:szCs w:val="20"/>
                <w:lang w:val="en-GB"/>
              </w:rPr>
            </w:pPr>
          </w:p>
        </w:tc>
        <w:tc>
          <w:tcPr>
            <w:tcW w:w="709" w:type="dxa"/>
          </w:tcPr>
          <w:p w14:paraId="016799FD" w14:textId="4B77667F" w:rsidR="0038118C" w:rsidRPr="00D86EE7" w:rsidRDefault="0038118C" w:rsidP="004A74AF">
            <w:pPr>
              <w:rPr>
                <w:bCs/>
                <w:sz w:val="20"/>
                <w:szCs w:val="20"/>
                <w:lang w:val="en-GB"/>
              </w:rPr>
            </w:pPr>
            <w:r w:rsidRPr="00D86EE7">
              <w:rPr>
                <w:bCs/>
                <w:sz w:val="20"/>
                <w:szCs w:val="20"/>
                <w:lang w:val="en-GB"/>
              </w:rPr>
              <w:t>A.7.</w:t>
            </w:r>
          </w:p>
        </w:tc>
        <w:tc>
          <w:tcPr>
            <w:tcW w:w="7649" w:type="dxa"/>
          </w:tcPr>
          <w:p w14:paraId="7E8B3A40" w14:textId="37591406" w:rsidR="0038118C" w:rsidRPr="00D86EE7" w:rsidRDefault="0038118C" w:rsidP="004A74AF">
            <w:pPr>
              <w:rPr>
                <w:bCs/>
                <w:sz w:val="20"/>
                <w:szCs w:val="20"/>
                <w:lang w:val="en-GB"/>
              </w:rPr>
            </w:pPr>
            <w:r w:rsidRPr="00D86EE7">
              <w:rPr>
                <w:bCs/>
                <w:sz w:val="20"/>
                <w:szCs w:val="20"/>
                <w:lang w:val="en-GB"/>
              </w:rPr>
              <w:t>Did you receive tsunami messages from the NWPTAC TSP?</w:t>
            </w:r>
          </w:p>
        </w:tc>
      </w:tr>
      <w:tr w:rsidR="0038118C" w:rsidRPr="00D86EE7" w14:paraId="4B7292A8" w14:textId="77777777" w:rsidTr="00016555">
        <w:tc>
          <w:tcPr>
            <w:tcW w:w="704" w:type="dxa"/>
            <w:vMerge/>
            <w:shd w:val="clear" w:color="auto" w:fill="D9D9D9" w:themeFill="background1" w:themeFillShade="D9"/>
            <w:vAlign w:val="center"/>
          </w:tcPr>
          <w:p w14:paraId="478DD00C" w14:textId="77777777" w:rsidR="0038118C" w:rsidRPr="00D86EE7" w:rsidRDefault="0038118C" w:rsidP="0028721F">
            <w:pPr>
              <w:jc w:val="center"/>
              <w:rPr>
                <w:bCs/>
                <w:sz w:val="20"/>
                <w:szCs w:val="20"/>
                <w:lang w:val="en-GB"/>
              </w:rPr>
            </w:pPr>
          </w:p>
        </w:tc>
        <w:tc>
          <w:tcPr>
            <w:tcW w:w="709" w:type="dxa"/>
          </w:tcPr>
          <w:p w14:paraId="427F3B0D" w14:textId="75B1F841" w:rsidR="0038118C" w:rsidRPr="00D86EE7" w:rsidRDefault="0038118C" w:rsidP="004A74AF">
            <w:pPr>
              <w:rPr>
                <w:bCs/>
                <w:sz w:val="20"/>
                <w:szCs w:val="20"/>
                <w:lang w:val="en-GB"/>
              </w:rPr>
            </w:pPr>
            <w:r w:rsidRPr="00D86EE7">
              <w:rPr>
                <w:bCs/>
                <w:sz w:val="20"/>
                <w:szCs w:val="20"/>
                <w:lang w:val="en-GB"/>
              </w:rPr>
              <w:t>A.8.</w:t>
            </w:r>
          </w:p>
        </w:tc>
        <w:tc>
          <w:tcPr>
            <w:tcW w:w="7649" w:type="dxa"/>
          </w:tcPr>
          <w:p w14:paraId="26093CEA" w14:textId="752F8D86" w:rsidR="0038118C" w:rsidRPr="00D86EE7" w:rsidRDefault="0038118C" w:rsidP="004A74AF">
            <w:pPr>
              <w:rPr>
                <w:bCs/>
                <w:sz w:val="20"/>
                <w:szCs w:val="20"/>
                <w:lang w:val="en-GB"/>
              </w:rPr>
            </w:pPr>
            <w:r w:rsidRPr="00D86EE7">
              <w:rPr>
                <w:bCs/>
                <w:sz w:val="20"/>
                <w:szCs w:val="20"/>
                <w:lang w:val="en-GB"/>
              </w:rPr>
              <w:t>What time were the messages received (UTC)?</w:t>
            </w:r>
          </w:p>
        </w:tc>
      </w:tr>
      <w:tr w:rsidR="0038118C" w:rsidRPr="00D86EE7" w14:paraId="0B0F1146" w14:textId="77777777" w:rsidTr="00016555">
        <w:tc>
          <w:tcPr>
            <w:tcW w:w="704" w:type="dxa"/>
            <w:vMerge/>
            <w:shd w:val="clear" w:color="auto" w:fill="D9D9D9" w:themeFill="background1" w:themeFillShade="D9"/>
            <w:vAlign w:val="center"/>
          </w:tcPr>
          <w:p w14:paraId="5EFECE51" w14:textId="77777777" w:rsidR="0038118C" w:rsidRPr="00D86EE7" w:rsidRDefault="0038118C" w:rsidP="0028721F">
            <w:pPr>
              <w:jc w:val="center"/>
              <w:rPr>
                <w:bCs/>
                <w:sz w:val="20"/>
                <w:szCs w:val="20"/>
                <w:lang w:val="en-GB"/>
              </w:rPr>
            </w:pPr>
          </w:p>
        </w:tc>
        <w:tc>
          <w:tcPr>
            <w:tcW w:w="709" w:type="dxa"/>
          </w:tcPr>
          <w:p w14:paraId="61850A99" w14:textId="70D964D9" w:rsidR="0038118C" w:rsidRPr="00D86EE7" w:rsidRDefault="0038118C" w:rsidP="004A74AF">
            <w:pPr>
              <w:rPr>
                <w:bCs/>
                <w:sz w:val="20"/>
                <w:szCs w:val="20"/>
                <w:lang w:val="en-GB"/>
              </w:rPr>
            </w:pPr>
            <w:r w:rsidRPr="00D86EE7">
              <w:rPr>
                <w:bCs/>
                <w:sz w:val="20"/>
                <w:szCs w:val="20"/>
                <w:lang w:val="en-GB"/>
              </w:rPr>
              <w:t>A.9.</w:t>
            </w:r>
          </w:p>
        </w:tc>
        <w:tc>
          <w:tcPr>
            <w:tcW w:w="7649" w:type="dxa"/>
          </w:tcPr>
          <w:p w14:paraId="47F487EB" w14:textId="58EB63E4" w:rsidR="0038118C" w:rsidRPr="00D86EE7" w:rsidRDefault="0038118C" w:rsidP="004A74AF">
            <w:pPr>
              <w:rPr>
                <w:bCs/>
                <w:sz w:val="20"/>
                <w:szCs w:val="20"/>
                <w:lang w:val="en-GB"/>
              </w:rPr>
            </w:pPr>
            <w:r w:rsidRPr="00D86EE7">
              <w:rPr>
                <w:bCs/>
                <w:sz w:val="20"/>
                <w:szCs w:val="20"/>
                <w:lang w:val="en-GB"/>
              </w:rPr>
              <w:t>How were the messages received?</w:t>
            </w:r>
          </w:p>
        </w:tc>
      </w:tr>
      <w:tr w:rsidR="0038118C" w:rsidRPr="00D86EE7" w14:paraId="33016C67" w14:textId="77777777" w:rsidTr="00016555">
        <w:tc>
          <w:tcPr>
            <w:tcW w:w="704" w:type="dxa"/>
            <w:vMerge/>
            <w:shd w:val="clear" w:color="auto" w:fill="D9D9D9" w:themeFill="background1" w:themeFillShade="D9"/>
            <w:vAlign w:val="center"/>
          </w:tcPr>
          <w:p w14:paraId="01839006" w14:textId="77777777" w:rsidR="0038118C" w:rsidRPr="00D86EE7" w:rsidRDefault="0038118C" w:rsidP="0028721F">
            <w:pPr>
              <w:jc w:val="center"/>
              <w:rPr>
                <w:bCs/>
                <w:sz w:val="20"/>
                <w:szCs w:val="20"/>
                <w:lang w:val="en-GB"/>
              </w:rPr>
            </w:pPr>
          </w:p>
        </w:tc>
        <w:tc>
          <w:tcPr>
            <w:tcW w:w="709" w:type="dxa"/>
          </w:tcPr>
          <w:p w14:paraId="45264804" w14:textId="4180B3EE" w:rsidR="0038118C" w:rsidRPr="00D86EE7" w:rsidRDefault="0038118C" w:rsidP="004A74AF">
            <w:pPr>
              <w:rPr>
                <w:bCs/>
                <w:sz w:val="20"/>
                <w:szCs w:val="20"/>
                <w:lang w:val="en-GB"/>
              </w:rPr>
            </w:pPr>
            <w:r w:rsidRPr="00D86EE7">
              <w:rPr>
                <w:bCs/>
                <w:sz w:val="20"/>
                <w:szCs w:val="20"/>
                <w:lang w:val="en-GB"/>
              </w:rPr>
              <w:t>A.10.</w:t>
            </w:r>
          </w:p>
        </w:tc>
        <w:tc>
          <w:tcPr>
            <w:tcW w:w="7649" w:type="dxa"/>
          </w:tcPr>
          <w:p w14:paraId="68A592E6" w14:textId="401B440A" w:rsidR="0038118C" w:rsidRPr="00D86EE7" w:rsidRDefault="0038118C" w:rsidP="004A74AF">
            <w:pPr>
              <w:rPr>
                <w:bCs/>
                <w:sz w:val="20"/>
                <w:szCs w:val="20"/>
                <w:lang w:val="en-GB"/>
              </w:rPr>
            </w:pPr>
            <w:r w:rsidRPr="00D86EE7">
              <w:rPr>
                <w:bCs/>
                <w:sz w:val="20"/>
                <w:szCs w:val="20"/>
                <w:lang w:val="en-GB"/>
              </w:rPr>
              <w:t>Was the TSP (NWPTAC) website accessible?</w:t>
            </w:r>
          </w:p>
        </w:tc>
      </w:tr>
      <w:tr w:rsidR="0038118C" w:rsidRPr="00D86EE7" w14:paraId="30AF9A54" w14:textId="77777777" w:rsidTr="00016555">
        <w:tc>
          <w:tcPr>
            <w:tcW w:w="704" w:type="dxa"/>
            <w:vMerge/>
            <w:shd w:val="clear" w:color="auto" w:fill="D9D9D9" w:themeFill="background1" w:themeFillShade="D9"/>
            <w:vAlign w:val="center"/>
          </w:tcPr>
          <w:p w14:paraId="35333FFF" w14:textId="77777777" w:rsidR="0038118C" w:rsidRPr="00D86EE7" w:rsidRDefault="0038118C" w:rsidP="0028721F">
            <w:pPr>
              <w:jc w:val="center"/>
              <w:rPr>
                <w:bCs/>
                <w:sz w:val="20"/>
                <w:szCs w:val="20"/>
                <w:lang w:val="en-GB"/>
              </w:rPr>
            </w:pPr>
          </w:p>
        </w:tc>
        <w:tc>
          <w:tcPr>
            <w:tcW w:w="709" w:type="dxa"/>
          </w:tcPr>
          <w:p w14:paraId="33B8B952" w14:textId="5ED1E461" w:rsidR="0038118C" w:rsidRPr="00D86EE7" w:rsidRDefault="0038118C" w:rsidP="004A74AF">
            <w:pPr>
              <w:rPr>
                <w:bCs/>
                <w:sz w:val="20"/>
                <w:szCs w:val="20"/>
                <w:lang w:val="en-GB"/>
              </w:rPr>
            </w:pPr>
            <w:r w:rsidRPr="00D86EE7">
              <w:rPr>
                <w:bCs/>
                <w:sz w:val="20"/>
                <w:szCs w:val="20"/>
                <w:lang w:val="en-GB"/>
              </w:rPr>
              <w:t>A.11.</w:t>
            </w:r>
          </w:p>
        </w:tc>
        <w:tc>
          <w:tcPr>
            <w:tcW w:w="7649" w:type="dxa"/>
          </w:tcPr>
          <w:p w14:paraId="50AA4F43" w14:textId="73018DBF" w:rsidR="0038118C" w:rsidRPr="00D86EE7" w:rsidRDefault="0038118C" w:rsidP="004A74AF">
            <w:pPr>
              <w:rPr>
                <w:bCs/>
                <w:sz w:val="20"/>
                <w:szCs w:val="20"/>
                <w:lang w:val="en-GB"/>
              </w:rPr>
            </w:pPr>
            <w:r w:rsidRPr="00D86EE7">
              <w:rPr>
                <w:bCs/>
                <w:sz w:val="20"/>
                <w:szCs w:val="20"/>
                <w:lang w:val="en-GB"/>
              </w:rPr>
              <w:t>Did you receive tsunami-related information from other sources? If yes, please provide the time (UTC)</w:t>
            </w:r>
          </w:p>
        </w:tc>
      </w:tr>
      <w:tr w:rsidR="0038118C" w:rsidRPr="00D86EE7" w14:paraId="3C645C17" w14:textId="77777777" w:rsidTr="00016555">
        <w:tc>
          <w:tcPr>
            <w:tcW w:w="704" w:type="dxa"/>
            <w:vMerge/>
            <w:shd w:val="clear" w:color="auto" w:fill="D9D9D9" w:themeFill="background1" w:themeFillShade="D9"/>
            <w:vAlign w:val="center"/>
          </w:tcPr>
          <w:p w14:paraId="0B916EF1" w14:textId="77777777" w:rsidR="0038118C" w:rsidRPr="00D86EE7" w:rsidRDefault="0038118C" w:rsidP="0028721F">
            <w:pPr>
              <w:jc w:val="center"/>
              <w:rPr>
                <w:bCs/>
                <w:sz w:val="20"/>
                <w:szCs w:val="20"/>
                <w:lang w:val="en-GB"/>
              </w:rPr>
            </w:pPr>
          </w:p>
        </w:tc>
        <w:tc>
          <w:tcPr>
            <w:tcW w:w="709" w:type="dxa"/>
          </w:tcPr>
          <w:p w14:paraId="162403E8" w14:textId="412A371F" w:rsidR="0038118C" w:rsidRPr="00D86EE7" w:rsidRDefault="0038118C" w:rsidP="004A74AF">
            <w:pPr>
              <w:rPr>
                <w:bCs/>
                <w:sz w:val="20"/>
                <w:szCs w:val="20"/>
                <w:lang w:val="en-GB"/>
              </w:rPr>
            </w:pPr>
            <w:r w:rsidRPr="00D86EE7">
              <w:rPr>
                <w:bCs/>
                <w:sz w:val="20"/>
                <w:szCs w:val="20"/>
                <w:lang w:val="en-GB"/>
              </w:rPr>
              <w:t>A.12.</w:t>
            </w:r>
          </w:p>
        </w:tc>
        <w:tc>
          <w:tcPr>
            <w:tcW w:w="7649" w:type="dxa"/>
          </w:tcPr>
          <w:p w14:paraId="7EB68DA1" w14:textId="6E944971" w:rsidR="0038118C" w:rsidRPr="00D86EE7" w:rsidRDefault="0038118C" w:rsidP="004A74AF">
            <w:pPr>
              <w:rPr>
                <w:bCs/>
                <w:sz w:val="20"/>
                <w:szCs w:val="20"/>
                <w:lang w:val="en-GB"/>
              </w:rPr>
            </w:pPr>
            <w:r w:rsidRPr="00D86EE7">
              <w:rPr>
                <w:bCs/>
                <w:sz w:val="20"/>
                <w:szCs w:val="20"/>
                <w:lang w:val="en-GB"/>
              </w:rPr>
              <w:t>What time was this information received (UTC) from other sources?</w:t>
            </w:r>
          </w:p>
        </w:tc>
      </w:tr>
      <w:tr w:rsidR="0038118C" w:rsidRPr="00D86EE7" w14:paraId="7AE8B495" w14:textId="77777777" w:rsidTr="00016555">
        <w:tc>
          <w:tcPr>
            <w:tcW w:w="704" w:type="dxa"/>
            <w:vMerge/>
            <w:shd w:val="clear" w:color="auto" w:fill="D9D9D9" w:themeFill="background1" w:themeFillShade="D9"/>
            <w:vAlign w:val="center"/>
          </w:tcPr>
          <w:p w14:paraId="7EDC19F1" w14:textId="77777777" w:rsidR="0038118C" w:rsidRPr="00D86EE7" w:rsidRDefault="0038118C" w:rsidP="0028721F">
            <w:pPr>
              <w:jc w:val="center"/>
              <w:rPr>
                <w:bCs/>
                <w:sz w:val="20"/>
                <w:szCs w:val="20"/>
                <w:lang w:val="en-GB"/>
              </w:rPr>
            </w:pPr>
          </w:p>
        </w:tc>
        <w:tc>
          <w:tcPr>
            <w:tcW w:w="709" w:type="dxa"/>
          </w:tcPr>
          <w:p w14:paraId="712DA8E8" w14:textId="276C3FE6" w:rsidR="0038118C" w:rsidRPr="00D86EE7" w:rsidRDefault="0038118C" w:rsidP="004A74AF">
            <w:pPr>
              <w:rPr>
                <w:bCs/>
                <w:sz w:val="20"/>
                <w:szCs w:val="20"/>
                <w:lang w:val="en-GB"/>
              </w:rPr>
            </w:pPr>
            <w:r w:rsidRPr="00D86EE7">
              <w:rPr>
                <w:bCs/>
                <w:sz w:val="20"/>
                <w:szCs w:val="20"/>
                <w:lang w:val="en-GB"/>
              </w:rPr>
              <w:t>A.13.</w:t>
            </w:r>
          </w:p>
        </w:tc>
        <w:tc>
          <w:tcPr>
            <w:tcW w:w="7649" w:type="dxa"/>
          </w:tcPr>
          <w:p w14:paraId="7FB5C237" w14:textId="62B8E119" w:rsidR="0038118C" w:rsidRPr="00D86EE7" w:rsidRDefault="0038118C" w:rsidP="004A74AF">
            <w:pPr>
              <w:rPr>
                <w:bCs/>
                <w:sz w:val="20"/>
                <w:szCs w:val="20"/>
                <w:lang w:val="en-GB"/>
              </w:rPr>
            </w:pPr>
            <w:r w:rsidRPr="00D86EE7">
              <w:rPr>
                <w:bCs/>
                <w:sz w:val="20"/>
                <w:szCs w:val="20"/>
                <w:lang w:val="en-GB"/>
              </w:rPr>
              <w:t>How was this information received from other sources?</w:t>
            </w:r>
          </w:p>
        </w:tc>
      </w:tr>
      <w:tr w:rsidR="0038118C" w:rsidRPr="00D86EE7" w14:paraId="5F54CC8C" w14:textId="77777777" w:rsidTr="00016555">
        <w:tc>
          <w:tcPr>
            <w:tcW w:w="704" w:type="dxa"/>
            <w:vMerge/>
            <w:shd w:val="clear" w:color="auto" w:fill="D9D9D9" w:themeFill="background1" w:themeFillShade="D9"/>
            <w:vAlign w:val="center"/>
          </w:tcPr>
          <w:p w14:paraId="4CCD28CA" w14:textId="77777777" w:rsidR="0038118C" w:rsidRPr="00D86EE7" w:rsidRDefault="0038118C" w:rsidP="0028721F">
            <w:pPr>
              <w:jc w:val="center"/>
              <w:rPr>
                <w:bCs/>
                <w:sz w:val="20"/>
                <w:szCs w:val="20"/>
                <w:lang w:val="en-GB"/>
              </w:rPr>
            </w:pPr>
          </w:p>
        </w:tc>
        <w:tc>
          <w:tcPr>
            <w:tcW w:w="709" w:type="dxa"/>
          </w:tcPr>
          <w:p w14:paraId="4C64BB07" w14:textId="387071DE" w:rsidR="0038118C" w:rsidRPr="00D86EE7" w:rsidRDefault="0038118C" w:rsidP="004A74AF">
            <w:pPr>
              <w:rPr>
                <w:bCs/>
                <w:sz w:val="20"/>
                <w:szCs w:val="20"/>
                <w:lang w:val="en-GB"/>
              </w:rPr>
            </w:pPr>
            <w:r w:rsidRPr="00D86EE7">
              <w:rPr>
                <w:bCs/>
                <w:sz w:val="20"/>
                <w:szCs w:val="20"/>
                <w:lang w:val="en-GB"/>
              </w:rPr>
              <w:t>A.14.</w:t>
            </w:r>
          </w:p>
        </w:tc>
        <w:tc>
          <w:tcPr>
            <w:tcW w:w="7649" w:type="dxa"/>
          </w:tcPr>
          <w:p w14:paraId="4F67E1F8" w14:textId="24E9069B" w:rsidR="0038118C" w:rsidRPr="00D86EE7" w:rsidRDefault="0038118C" w:rsidP="004A74AF">
            <w:pPr>
              <w:rPr>
                <w:bCs/>
                <w:sz w:val="20"/>
                <w:szCs w:val="20"/>
                <w:lang w:val="en-GB"/>
              </w:rPr>
            </w:pPr>
            <w:r w:rsidRPr="00D86EE7">
              <w:rPr>
                <w:bCs/>
                <w:sz w:val="20"/>
                <w:szCs w:val="20"/>
                <w:lang w:val="en-GB"/>
              </w:rPr>
              <w:t>Was the Other Information Source's website accessible?</w:t>
            </w:r>
          </w:p>
        </w:tc>
      </w:tr>
      <w:tr w:rsidR="00663F54" w:rsidRPr="00D86EE7" w14:paraId="21C147B3" w14:textId="77777777" w:rsidTr="00016555">
        <w:tc>
          <w:tcPr>
            <w:tcW w:w="704" w:type="dxa"/>
            <w:vMerge w:val="restart"/>
            <w:shd w:val="clear" w:color="auto" w:fill="D9D9D9" w:themeFill="background1" w:themeFillShade="D9"/>
            <w:textDirection w:val="btLr"/>
            <w:vAlign w:val="center"/>
          </w:tcPr>
          <w:p w14:paraId="57D8B169" w14:textId="06518F4D" w:rsidR="00663F54" w:rsidRPr="00D86EE7" w:rsidRDefault="00663F54" w:rsidP="0028721F">
            <w:pPr>
              <w:ind w:left="113" w:right="113"/>
              <w:jc w:val="center"/>
              <w:rPr>
                <w:b/>
                <w:smallCaps/>
                <w:sz w:val="20"/>
                <w:szCs w:val="20"/>
                <w:lang w:val="en-GB"/>
              </w:rPr>
            </w:pPr>
            <w:r w:rsidRPr="00D86EE7">
              <w:rPr>
                <w:b/>
                <w:smallCaps/>
                <w:sz w:val="20"/>
                <w:szCs w:val="20"/>
                <w:lang w:val="en-GB"/>
              </w:rPr>
              <w:t>B. National actions</w:t>
            </w:r>
          </w:p>
        </w:tc>
        <w:tc>
          <w:tcPr>
            <w:tcW w:w="709" w:type="dxa"/>
          </w:tcPr>
          <w:p w14:paraId="5337EE73" w14:textId="5D7475D1" w:rsidR="00663F54" w:rsidRPr="00D86EE7" w:rsidRDefault="00663F54" w:rsidP="004A74AF">
            <w:pPr>
              <w:rPr>
                <w:bCs/>
                <w:sz w:val="20"/>
                <w:szCs w:val="20"/>
                <w:lang w:val="en-GB"/>
              </w:rPr>
            </w:pPr>
            <w:r w:rsidRPr="00D86EE7">
              <w:rPr>
                <w:bCs/>
                <w:sz w:val="20"/>
                <w:szCs w:val="20"/>
                <w:lang w:val="en-GB"/>
              </w:rPr>
              <w:t>B.1.</w:t>
            </w:r>
          </w:p>
        </w:tc>
        <w:tc>
          <w:tcPr>
            <w:tcW w:w="7649" w:type="dxa"/>
          </w:tcPr>
          <w:p w14:paraId="23C39895" w14:textId="17534FFB" w:rsidR="00663F54" w:rsidRPr="00D86EE7" w:rsidRDefault="00663F54" w:rsidP="004A74AF">
            <w:pPr>
              <w:rPr>
                <w:bCs/>
                <w:sz w:val="20"/>
                <w:szCs w:val="20"/>
                <w:lang w:val="en-GB"/>
              </w:rPr>
            </w:pPr>
            <w:r w:rsidRPr="00D86EE7">
              <w:rPr>
                <w:bCs/>
                <w:sz w:val="20"/>
                <w:szCs w:val="20"/>
                <w:lang w:val="en-GB"/>
              </w:rPr>
              <w:t>Was any action taken BEFORE receiving the TSP PTWC messages?</w:t>
            </w:r>
          </w:p>
        </w:tc>
      </w:tr>
      <w:tr w:rsidR="00663F54" w:rsidRPr="00D86EE7" w14:paraId="0D976788" w14:textId="77777777" w:rsidTr="00016555">
        <w:tc>
          <w:tcPr>
            <w:tcW w:w="704" w:type="dxa"/>
            <w:vMerge/>
            <w:shd w:val="clear" w:color="auto" w:fill="D9D9D9" w:themeFill="background1" w:themeFillShade="D9"/>
            <w:vAlign w:val="center"/>
          </w:tcPr>
          <w:p w14:paraId="7B305F96" w14:textId="77777777" w:rsidR="00663F54" w:rsidRPr="00D86EE7" w:rsidRDefault="00663F54" w:rsidP="0028721F">
            <w:pPr>
              <w:jc w:val="center"/>
              <w:rPr>
                <w:bCs/>
                <w:sz w:val="20"/>
                <w:szCs w:val="20"/>
                <w:lang w:val="en-GB"/>
              </w:rPr>
            </w:pPr>
          </w:p>
        </w:tc>
        <w:tc>
          <w:tcPr>
            <w:tcW w:w="709" w:type="dxa"/>
          </w:tcPr>
          <w:p w14:paraId="0EE86104" w14:textId="36692800" w:rsidR="00663F54" w:rsidRPr="00D86EE7" w:rsidRDefault="00663F54" w:rsidP="004A74AF">
            <w:pPr>
              <w:rPr>
                <w:bCs/>
                <w:sz w:val="20"/>
                <w:szCs w:val="20"/>
                <w:lang w:val="en-GB"/>
              </w:rPr>
            </w:pPr>
            <w:r w:rsidRPr="00D86EE7">
              <w:rPr>
                <w:bCs/>
                <w:sz w:val="20"/>
                <w:szCs w:val="20"/>
                <w:lang w:val="en-GB"/>
              </w:rPr>
              <w:t>B.2.</w:t>
            </w:r>
          </w:p>
        </w:tc>
        <w:tc>
          <w:tcPr>
            <w:tcW w:w="7649" w:type="dxa"/>
          </w:tcPr>
          <w:p w14:paraId="03DE98C5" w14:textId="05F65917" w:rsidR="00663F54" w:rsidRPr="00D86EE7" w:rsidRDefault="00663F54" w:rsidP="004A74AF">
            <w:pPr>
              <w:rPr>
                <w:bCs/>
                <w:sz w:val="20"/>
                <w:szCs w:val="20"/>
                <w:lang w:val="en-GB"/>
              </w:rPr>
            </w:pPr>
            <w:r w:rsidRPr="00D86EE7">
              <w:rPr>
                <w:bCs/>
                <w:sz w:val="20"/>
                <w:szCs w:val="20"/>
                <w:lang w:val="en-GB"/>
              </w:rPr>
              <w:t>What action was taken AFTER receiving the PTWC messages? Please list times (UTC) as well as actions. Include details of organizations or government agencies contacted.</w:t>
            </w:r>
          </w:p>
        </w:tc>
      </w:tr>
      <w:tr w:rsidR="00663F54" w:rsidRPr="00D86EE7" w14:paraId="5F527F12" w14:textId="77777777" w:rsidTr="00016555">
        <w:tc>
          <w:tcPr>
            <w:tcW w:w="704" w:type="dxa"/>
            <w:vMerge/>
            <w:shd w:val="clear" w:color="auto" w:fill="D9D9D9" w:themeFill="background1" w:themeFillShade="D9"/>
            <w:vAlign w:val="center"/>
          </w:tcPr>
          <w:p w14:paraId="31B87328" w14:textId="77777777" w:rsidR="00663F54" w:rsidRPr="00D86EE7" w:rsidRDefault="00663F54" w:rsidP="0028721F">
            <w:pPr>
              <w:jc w:val="center"/>
              <w:rPr>
                <w:bCs/>
                <w:sz w:val="20"/>
                <w:szCs w:val="20"/>
                <w:lang w:val="en-GB"/>
              </w:rPr>
            </w:pPr>
          </w:p>
        </w:tc>
        <w:tc>
          <w:tcPr>
            <w:tcW w:w="709" w:type="dxa"/>
          </w:tcPr>
          <w:p w14:paraId="77A83F10" w14:textId="5FD2B6B7" w:rsidR="00663F54" w:rsidRPr="00D86EE7" w:rsidRDefault="00663F54" w:rsidP="004A74AF">
            <w:pPr>
              <w:rPr>
                <w:bCs/>
                <w:sz w:val="20"/>
                <w:szCs w:val="20"/>
                <w:lang w:val="en-GB"/>
              </w:rPr>
            </w:pPr>
            <w:r w:rsidRPr="00D86EE7">
              <w:rPr>
                <w:bCs/>
                <w:sz w:val="20"/>
                <w:szCs w:val="20"/>
                <w:lang w:val="en-GB"/>
              </w:rPr>
              <w:t>B.3.</w:t>
            </w:r>
          </w:p>
        </w:tc>
        <w:tc>
          <w:tcPr>
            <w:tcW w:w="7649" w:type="dxa"/>
          </w:tcPr>
          <w:p w14:paraId="0C882DD2" w14:textId="2714CFD4" w:rsidR="00663F54" w:rsidRPr="00D86EE7" w:rsidRDefault="00663F54" w:rsidP="004A74AF">
            <w:pPr>
              <w:rPr>
                <w:bCs/>
                <w:sz w:val="20"/>
                <w:szCs w:val="20"/>
                <w:lang w:val="en-GB"/>
              </w:rPr>
            </w:pPr>
            <w:r w:rsidRPr="00D86EE7">
              <w:rPr>
                <w:bCs/>
                <w:sz w:val="20"/>
                <w:szCs w:val="20"/>
                <w:lang w:val="en-GB"/>
              </w:rPr>
              <w:t>Did your National Tsunami Warning Centre issue a tsunami warning and other tsunami related information to other agencies or organizations, and/or the Public?</w:t>
            </w:r>
          </w:p>
        </w:tc>
      </w:tr>
      <w:tr w:rsidR="00663F54" w:rsidRPr="00D86EE7" w14:paraId="4D672418" w14:textId="77777777" w:rsidTr="00016555">
        <w:tc>
          <w:tcPr>
            <w:tcW w:w="704" w:type="dxa"/>
            <w:vMerge/>
            <w:shd w:val="clear" w:color="auto" w:fill="D9D9D9" w:themeFill="background1" w:themeFillShade="D9"/>
            <w:vAlign w:val="center"/>
          </w:tcPr>
          <w:p w14:paraId="6BE1C6B4" w14:textId="77777777" w:rsidR="00663F54" w:rsidRPr="00D86EE7" w:rsidRDefault="00663F54" w:rsidP="0028721F">
            <w:pPr>
              <w:jc w:val="center"/>
              <w:rPr>
                <w:bCs/>
                <w:sz w:val="20"/>
                <w:szCs w:val="20"/>
                <w:lang w:val="en-GB"/>
              </w:rPr>
            </w:pPr>
          </w:p>
        </w:tc>
        <w:tc>
          <w:tcPr>
            <w:tcW w:w="709" w:type="dxa"/>
          </w:tcPr>
          <w:p w14:paraId="7AE1AEB3" w14:textId="71C34959" w:rsidR="00663F54" w:rsidRPr="00D86EE7" w:rsidRDefault="00663F54" w:rsidP="004A74AF">
            <w:pPr>
              <w:rPr>
                <w:bCs/>
                <w:sz w:val="20"/>
                <w:szCs w:val="20"/>
                <w:lang w:val="en-GB"/>
              </w:rPr>
            </w:pPr>
            <w:r w:rsidRPr="00D86EE7">
              <w:rPr>
                <w:bCs/>
                <w:sz w:val="20"/>
                <w:szCs w:val="20"/>
                <w:lang w:val="en-GB"/>
              </w:rPr>
              <w:t>B.4.</w:t>
            </w:r>
          </w:p>
        </w:tc>
        <w:tc>
          <w:tcPr>
            <w:tcW w:w="7649" w:type="dxa"/>
          </w:tcPr>
          <w:p w14:paraId="3EF80F13" w14:textId="3A6CF829" w:rsidR="00663F54" w:rsidRPr="00D86EE7" w:rsidRDefault="00663F54" w:rsidP="004A74AF">
            <w:pPr>
              <w:rPr>
                <w:bCs/>
                <w:sz w:val="20"/>
                <w:szCs w:val="20"/>
                <w:lang w:val="en-GB"/>
              </w:rPr>
            </w:pPr>
            <w:r w:rsidRPr="00D86EE7">
              <w:rPr>
                <w:bCs/>
                <w:sz w:val="20"/>
                <w:szCs w:val="20"/>
                <w:lang w:val="en-GB"/>
              </w:rPr>
              <w:t>Type of Information released to agencies or organisations</w:t>
            </w:r>
          </w:p>
        </w:tc>
      </w:tr>
      <w:tr w:rsidR="00663F54" w:rsidRPr="00D86EE7" w14:paraId="29B883DA" w14:textId="77777777" w:rsidTr="00016555">
        <w:tc>
          <w:tcPr>
            <w:tcW w:w="704" w:type="dxa"/>
            <w:vMerge/>
            <w:shd w:val="clear" w:color="auto" w:fill="D9D9D9" w:themeFill="background1" w:themeFillShade="D9"/>
            <w:vAlign w:val="center"/>
          </w:tcPr>
          <w:p w14:paraId="5F95820F" w14:textId="77777777" w:rsidR="00663F54" w:rsidRPr="00D86EE7" w:rsidRDefault="00663F54" w:rsidP="0028721F">
            <w:pPr>
              <w:jc w:val="center"/>
              <w:rPr>
                <w:bCs/>
                <w:sz w:val="20"/>
                <w:szCs w:val="20"/>
                <w:lang w:val="en-GB"/>
              </w:rPr>
            </w:pPr>
          </w:p>
        </w:tc>
        <w:tc>
          <w:tcPr>
            <w:tcW w:w="709" w:type="dxa"/>
          </w:tcPr>
          <w:p w14:paraId="08E07E8B" w14:textId="1C6EBEAC" w:rsidR="00663F54" w:rsidRPr="00D86EE7" w:rsidRDefault="00663F54" w:rsidP="004A74AF">
            <w:pPr>
              <w:rPr>
                <w:bCs/>
                <w:sz w:val="20"/>
                <w:szCs w:val="20"/>
                <w:lang w:val="en-GB"/>
              </w:rPr>
            </w:pPr>
            <w:r w:rsidRPr="00D86EE7">
              <w:rPr>
                <w:bCs/>
                <w:sz w:val="20"/>
                <w:szCs w:val="20"/>
                <w:lang w:val="en-GB"/>
              </w:rPr>
              <w:t>B.5.</w:t>
            </w:r>
          </w:p>
        </w:tc>
        <w:tc>
          <w:tcPr>
            <w:tcW w:w="7649" w:type="dxa"/>
          </w:tcPr>
          <w:p w14:paraId="27635B76" w14:textId="3847D8E8" w:rsidR="00663F54" w:rsidRPr="00D86EE7" w:rsidRDefault="00663F54" w:rsidP="004A74AF">
            <w:pPr>
              <w:rPr>
                <w:bCs/>
                <w:sz w:val="20"/>
                <w:szCs w:val="20"/>
                <w:lang w:val="en-GB"/>
              </w:rPr>
            </w:pPr>
            <w:r w:rsidRPr="00D86EE7">
              <w:rPr>
                <w:bCs/>
                <w:sz w:val="20"/>
                <w:szCs w:val="20"/>
                <w:lang w:val="en-GB"/>
              </w:rPr>
              <w:t>Time of Information released to agencies or organisations (please list times (UTC) as needed)</w:t>
            </w:r>
          </w:p>
        </w:tc>
      </w:tr>
      <w:tr w:rsidR="00663F54" w:rsidRPr="00D86EE7" w14:paraId="797D9466" w14:textId="77777777" w:rsidTr="00016555">
        <w:tc>
          <w:tcPr>
            <w:tcW w:w="704" w:type="dxa"/>
            <w:vMerge/>
            <w:shd w:val="clear" w:color="auto" w:fill="D9D9D9" w:themeFill="background1" w:themeFillShade="D9"/>
            <w:vAlign w:val="center"/>
          </w:tcPr>
          <w:p w14:paraId="1654310C" w14:textId="77777777" w:rsidR="00663F54" w:rsidRPr="00D86EE7" w:rsidRDefault="00663F54" w:rsidP="0028721F">
            <w:pPr>
              <w:jc w:val="center"/>
              <w:rPr>
                <w:bCs/>
                <w:sz w:val="20"/>
                <w:szCs w:val="20"/>
                <w:lang w:val="en-GB"/>
              </w:rPr>
            </w:pPr>
          </w:p>
        </w:tc>
        <w:tc>
          <w:tcPr>
            <w:tcW w:w="709" w:type="dxa"/>
          </w:tcPr>
          <w:p w14:paraId="26A70EB3" w14:textId="7B62BF5C" w:rsidR="00663F54" w:rsidRPr="00D86EE7" w:rsidRDefault="00663F54" w:rsidP="004A74AF">
            <w:pPr>
              <w:rPr>
                <w:bCs/>
                <w:sz w:val="20"/>
                <w:szCs w:val="20"/>
                <w:lang w:val="en-GB"/>
              </w:rPr>
            </w:pPr>
            <w:r w:rsidRPr="00D86EE7">
              <w:rPr>
                <w:bCs/>
                <w:sz w:val="20"/>
                <w:szCs w:val="20"/>
                <w:lang w:val="en-GB"/>
              </w:rPr>
              <w:t>B.6.</w:t>
            </w:r>
          </w:p>
        </w:tc>
        <w:tc>
          <w:tcPr>
            <w:tcW w:w="7649" w:type="dxa"/>
          </w:tcPr>
          <w:p w14:paraId="71EBADF5" w14:textId="16269042" w:rsidR="00663F54" w:rsidRPr="00D86EE7" w:rsidRDefault="00663F54" w:rsidP="004A74AF">
            <w:pPr>
              <w:rPr>
                <w:bCs/>
                <w:sz w:val="20"/>
                <w:szCs w:val="20"/>
                <w:lang w:val="en-GB"/>
              </w:rPr>
            </w:pPr>
            <w:r w:rsidRPr="00D86EE7">
              <w:rPr>
                <w:bCs/>
                <w:sz w:val="20"/>
                <w:szCs w:val="20"/>
                <w:lang w:val="en-GB"/>
              </w:rPr>
              <w:t>Information released directly to which agencies or organisations</w:t>
            </w:r>
          </w:p>
        </w:tc>
      </w:tr>
      <w:tr w:rsidR="00663F54" w:rsidRPr="00D86EE7" w14:paraId="4CF449C0" w14:textId="77777777" w:rsidTr="00016555">
        <w:tc>
          <w:tcPr>
            <w:tcW w:w="704" w:type="dxa"/>
            <w:vMerge/>
            <w:shd w:val="clear" w:color="auto" w:fill="D9D9D9" w:themeFill="background1" w:themeFillShade="D9"/>
            <w:vAlign w:val="center"/>
          </w:tcPr>
          <w:p w14:paraId="2AAB6080" w14:textId="77777777" w:rsidR="00663F54" w:rsidRPr="00D86EE7" w:rsidRDefault="00663F54" w:rsidP="0028721F">
            <w:pPr>
              <w:jc w:val="center"/>
              <w:rPr>
                <w:bCs/>
                <w:sz w:val="20"/>
                <w:szCs w:val="20"/>
                <w:lang w:val="en-GB"/>
              </w:rPr>
            </w:pPr>
          </w:p>
        </w:tc>
        <w:tc>
          <w:tcPr>
            <w:tcW w:w="709" w:type="dxa"/>
          </w:tcPr>
          <w:p w14:paraId="61B30BC2" w14:textId="6FB26A78" w:rsidR="00663F54" w:rsidRPr="00D86EE7" w:rsidRDefault="00663F54" w:rsidP="004A74AF">
            <w:pPr>
              <w:rPr>
                <w:bCs/>
                <w:sz w:val="20"/>
                <w:szCs w:val="20"/>
                <w:lang w:val="en-GB"/>
              </w:rPr>
            </w:pPr>
            <w:r w:rsidRPr="00D86EE7">
              <w:rPr>
                <w:bCs/>
                <w:sz w:val="20"/>
                <w:szCs w:val="20"/>
                <w:lang w:val="en-GB"/>
              </w:rPr>
              <w:t>B.7.</w:t>
            </w:r>
          </w:p>
        </w:tc>
        <w:tc>
          <w:tcPr>
            <w:tcW w:w="7649" w:type="dxa"/>
          </w:tcPr>
          <w:p w14:paraId="2CD6F150" w14:textId="2FB0E11D" w:rsidR="00663F54" w:rsidRPr="00D86EE7" w:rsidRDefault="00663F54" w:rsidP="004A74AF">
            <w:pPr>
              <w:rPr>
                <w:bCs/>
                <w:sz w:val="20"/>
                <w:szCs w:val="20"/>
                <w:lang w:val="en-GB"/>
              </w:rPr>
            </w:pPr>
            <w:r w:rsidRPr="00D86EE7">
              <w:rPr>
                <w:bCs/>
                <w:sz w:val="20"/>
                <w:szCs w:val="20"/>
                <w:lang w:val="en-GB"/>
              </w:rPr>
              <w:t>How was the warning or other tsunami related information issued to agencies or organisations?</w:t>
            </w:r>
          </w:p>
        </w:tc>
      </w:tr>
      <w:tr w:rsidR="00663F54" w:rsidRPr="00D86EE7" w14:paraId="715B5058" w14:textId="77777777" w:rsidTr="00016555">
        <w:tc>
          <w:tcPr>
            <w:tcW w:w="704" w:type="dxa"/>
            <w:vMerge/>
            <w:shd w:val="clear" w:color="auto" w:fill="D9D9D9" w:themeFill="background1" w:themeFillShade="D9"/>
            <w:vAlign w:val="center"/>
          </w:tcPr>
          <w:p w14:paraId="15CA24F8" w14:textId="77777777" w:rsidR="00663F54" w:rsidRPr="00D86EE7" w:rsidRDefault="00663F54" w:rsidP="0028721F">
            <w:pPr>
              <w:jc w:val="center"/>
              <w:rPr>
                <w:bCs/>
                <w:sz w:val="20"/>
                <w:szCs w:val="20"/>
                <w:lang w:val="en-GB"/>
              </w:rPr>
            </w:pPr>
          </w:p>
        </w:tc>
        <w:tc>
          <w:tcPr>
            <w:tcW w:w="709" w:type="dxa"/>
          </w:tcPr>
          <w:p w14:paraId="52BE33B9" w14:textId="5B63914D" w:rsidR="00663F54" w:rsidRPr="00D86EE7" w:rsidRDefault="00663F54" w:rsidP="004A74AF">
            <w:pPr>
              <w:rPr>
                <w:bCs/>
                <w:sz w:val="20"/>
                <w:szCs w:val="20"/>
                <w:lang w:val="en-GB"/>
              </w:rPr>
            </w:pPr>
            <w:r w:rsidRPr="00D86EE7">
              <w:rPr>
                <w:bCs/>
                <w:sz w:val="20"/>
                <w:szCs w:val="20"/>
                <w:lang w:val="en-GB"/>
              </w:rPr>
              <w:t>B.8.</w:t>
            </w:r>
          </w:p>
        </w:tc>
        <w:tc>
          <w:tcPr>
            <w:tcW w:w="7649" w:type="dxa"/>
          </w:tcPr>
          <w:p w14:paraId="65D32C67" w14:textId="73BA007D" w:rsidR="00663F54" w:rsidRPr="00D86EE7" w:rsidRDefault="00663F54" w:rsidP="004A74AF">
            <w:pPr>
              <w:rPr>
                <w:bCs/>
                <w:sz w:val="20"/>
                <w:szCs w:val="20"/>
                <w:lang w:val="en-GB"/>
              </w:rPr>
            </w:pPr>
            <w:r w:rsidRPr="00D86EE7">
              <w:rPr>
                <w:bCs/>
                <w:sz w:val="20"/>
                <w:szCs w:val="20"/>
                <w:lang w:val="en-GB"/>
              </w:rPr>
              <w:t>Was a tsunami warning and other tsunami related information issued to the Public?</w:t>
            </w:r>
          </w:p>
        </w:tc>
      </w:tr>
      <w:tr w:rsidR="00663F54" w:rsidRPr="00D86EE7" w14:paraId="709B43A3" w14:textId="77777777" w:rsidTr="00016555">
        <w:tc>
          <w:tcPr>
            <w:tcW w:w="704" w:type="dxa"/>
            <w:vMerge/>
            <w:shd w:val="clear" w:color="auto" w:fill="D9D9D9" w:themeFill="background1" w:themeFillShade="D9"/>
            <w:vAlign w:val="center"/>
          </w:tcPr>
          <w:p w14:paraId="301206C5" w14:textId="77777777" w:rsidR="00663F54" w:rsidRPr="00D86EE7" w:rsidRDefault="00663F54" w:rsidP="0028721F">
            <w:pPr>
              <w:jc w:val="center"/>
              <w:rPr>
                <w:bCs/>
                <w:sz w:val="20"/>
                <w:szCs w:val="20"/>
                <w:lang w:val="en-GB"/>
              </w:rPr>
            </w:pPr>
          </w:p>
        </w:tc>
        <w:tc>
          <w:tcPr>
            <w:tcW w:w="709" w:type="dxa"/>
          </w:tcPr>
          <w:p w14:paraId="57263382" w14:textId="32E25635" w:rsidR="00663F54" w:rsidRPr="00D86EE7" w:rsidRDefault="00663F54" w:rsidP="004A74AF">
            <w:pPr>
              <w:rPr>
                <w:bCs/>
                <w:sz w:val="20"/>
                <w:szCs w:val="20"/>
                <w:lang w:val="en-GB"/>
              </w:rPr>
            </w:pPr>
            <w:r w:rsidRPr="00D86EE7">
              <w:rPr>
                <w:bCs/>
                <w:sz w:val="20"/>
                <w:szCs w:val="20"/>
                <w:lang w:val="en-GB"/>
              </w:rPr>
              <w:t>B.9.</w:t>
            </w:r>
          </w:p>
        </w:tc>
        <w:tc>
          <w:tcPr>
            <w:tcW w:w="7649" w:type="dxa"/>
          </w:tcPr>
          <w:p w14:paraId="6F92DFA9" w14:textId="23917101" w:rsidR="00663F54" w:rsidRPr="00D86EE7" w:rsidRDefault="00663F54" w:rsidP="004A74AF">
            <w:pPr>
              <w:rPr>
                <w:bCs/>
                <w:sz w:val="20"/>
                <w:szCs w:val="20"/>
                <w:lang w:val="en-GB"/>
              </w:rPr>
            </w:pPr>
            <w:r w:rsidRPr="00D86EE7">
              <w:rPr>
                <w:bCs/>
                <w:sz w:val="20"/>
                <w:szCs w:val="20"/>
                <w:lang w:val="en-GB"/>
              </w:rPr>
              <w:t>Type of Information issued to Public</w:t>
            </w:r>
          </w:p>
        </w:tc>
      </w:tr>
      <w:tr w:rsidR="00663F54" w:rsidRPr="00D86EE7" w14:paraId="0B1CE4F2" w14:textId="77777777" w:rsidTr="00016555">
        <w:tc>
          <w:tcPr>
            <w:tcW w:w="704" w:type="dxa"/>
            <w:vMerge/>
            <w:shd w:val="clear" w:color="auto" w:fill="D9D9D9" w:themeFill="background1" w:themeFillShade="D9"/>
            <w:vAlign w:val="center"/>
          </w:tcPr>
          <w:p w14:paraId="423C4EDA" w14:textId="77777777" w:rsidR="00663F54" w:rsidRPr="00D86EE7" w:rsidRDefault="00663F54" w:rsidP="0028721F">
            <w:pPr>
              <w:jc w:val="center"/>
              <w:rPr>
                <w:bCs/>
                <w:sz w:val="20"/>
                <w:szCs w:val="20"/>
                <w:lang w:val="en-GB"/>
              </w:rPr>
            </w:pPr>
          </w:p>
        </w:tc>
        <w:tc>
          <w:tcPr>
            <w:tcW w:w="709" w:type="dxa"/>
          </w:tcPr>
          <w:p w14:paraId="0F7EBE20" w14:textId="162C72C9" w:rsidR="00663F54" w:rsidRPr="00D86EE7" w:rsidRDefault="00663F54" w:rsidP="004A74AF">
            <w:pPr>
              <w:rPr>
                <w:bCs/>
                <w:sz w:val="20"/>
                <w:szCs w:val="20"/>
                <w:lang w:val="en-GB"/>
              </w:rPr>
            </w:pPr>
            <w:r w:rsidRPr="00D86EE7">
              <w:rPr>
                <w:bCs/>
                <w:sz w:val="20"/>
                <w:szCs w:val="20"/>
                <w:lang w:val="en-GB"/>
              </w:rPr>
              <w:t>B.10.</w:t>
            </w:r>
          </w:p>
        </w:tc>
        <w:tc>
          <w:tcPr>
            <w:tcW w:w="7649" w:type="dxa"/>
          </w:tcPr>
          <w:p w14:paraId="0C50997C" w14:textId="0C0D02EF" w:rsidR="00663F54" w:rsidRPr="00D86EE7" w:rsidRDefault="00663F54" w:rsidP="004A74AF">
            <w:pPr>
              <w:rPr>
                <w:bCs/>
                <w:sz w:val="20"/>
                <w:szCs w:val="20"/>
                <w:lang w:val="en-GB"/>
              </w:rPr>
            </w:pPr>
            <w:r w:rsidRPr="00D86EE7">
              <w:rPr>
                <w:bCs/>
                <w:sz w:val="20"/>
                <w:szCs w:val="20"/>
                <w:lang w:val="en-GB"/>
              </w:rPr>
              <w:t>Time of Information issued to Public (please list times (UTC) as needed)</w:t>
            </w:r>
          </w:p>
        </w:tc>
      </w:tr>
      <w:tr w:rsidR="00663F54" w:rsidRPr="00D86EE7" w14:paraId="3EC3434B" w14:textId="77777777" w:rsidTr="00016555">
        <w:tc>
          <w:tcPr>
            <w:tcW w:w="704" w:type="dxa"/>
            <w:vMerge/>
            <w:shd w:val="clear" w:color="auto" w:fill="D9D9D9" w:themeFill="background1" w:themeFillShade="D9"/>
            <w:vAlign w:val="center"/>
          </w:tcPr>
          <w:p w14:paraId="7F26E8DB" w14:textId="77777777" w:rsidR="00663F54" w:rsidRPr="00D86EE7" w:rsidRDefault="00663F54" w:rsidP="0028721F">
            <w:pPr>
              <w:jc w:val="center"/>
              <w:rPr>
                <w:bCs/>
                <w:sz w:val="20"/>
                <w:szCs w:val="20"/>
                <w:lang w:val="en-GB"/>
              </w:rPr>
            </w:pPr>
          </w:p>
        </w:tc>
        <w:tc>
          <w:tcPr>
            <w:tcW w:w="709" w:type="dxa"/>
          </w:tcPr>
          <w:p w14:paraId="6E87C28C" w14:textId="295363C3" w:rsidR="00663F54" w:rsidRPr="00D86EE7" w:rsidRDefault="00663F54" w:rsidP="004A74AF">
            <w:pPr>
              <w:rPr>
                <w:bCs/>
                <w:sz w:val="20"/>
                <w:szCs w:val="20"/>
                <w:lang w:val="en-GB"/>
              </w:rPr>
            </w:pPr>
            <w:r w:rsidRPr="00D86EE7">
              <w:rPr>
                <w:bCs/>
                <w:sz w:val="20"/>
                <w:szCs w:val="20"/>
                <w:lang w:val="en-GB"/>
              </w:rPr>
              <w:t>B.11.</w:t>
            </w:r>
          </w:p>
        </w:tc>
        <w:tc>
          <w:tcPr>
            <w:tcW w:w="7649" w:type="dxa"/>
          </w:tcPr>
          <w:p w14:paraId="693F5C42" w14:textId="4FFBA7A7" w:rsidR="00663F54" w:rsidRPr="00D86EE7" w:rsidRDefault="00663F54" w:rsidP="004A74AF">
            <w:pPr>
              <w:rPr>
                <w:bCs/>
                <w:sz w:val="20"/>
                <w:szCs w:val="20"/>
                <w:lang w:val="en-GB"/>
              </w:rPr>
            </w:pPr>
            <w:r w:rsidRPr="00D86EE7">
              <w:rPr>
                <w:bCs/>
                <w:sz w:val="20"/>
                <w:szCs w:val="20"/>
                <w:lang w:val="en-GB"/>
              </w:rPr>
              <w:t>Authority issuing information to Public</w:t>
            </w:r>
          </w:p>
        </w:tc>
      </w:tr>
      <w:tr w:rsidR="00663F54" w:rsidRPr="00D86EE7" w14:paraId="2D45D9A0" w14:textId="77777777" w:rsidTr="00016555">
        <w:tc>
          <w:tcPr>
            <w:tcW w:w="704" w:type="dxa"/>
            <w:vMerge/>
            <w:shd w:val="clear" w:color="auto" w:fill="D9D9D9" w:themeFill="background1" w:themeFillShade="D9"/>
            <w:vAlign w:val="center"/>
          </w:tcPr>
          <w:p w14:paraId="29A7BC49" w14:textId="77777777" w:rsidR="00663F54" w:rsidRPr="00D86EE7" w:rsidRDefault="00663F54" w:rsidP="0028721F">
            <w:pPr>
              <w:jc w:val="center"/>
              <w:rPr>
                <w:bCs/>
                <w:sz w:val="20"/>
                <w:szCs w:val="20"/>
                <w:lang w:val="en-GB"/>
              </w:rPr>
            </w:pPr>
          </w:p>
        </w:tc>
        <w:tc>
          <w:tcPr>
            <w:tcW w:w="709" w:type="dxa"/>
          </w:tcPr>
          <w:p w14:paraId="63F95CA0" w14:textId="4F592330" w:rsidR="00663F54" w:rsidRPr="00D86EE7" w:rsidRDefault="00663F54" w:rsidP="004A74AF">
            <w:pPr>
              <w:rPr>
                <w:bCs/>
                <w:sz w:val="20"/>
                <w:szCs w:val="20"/>
                <w:lang w:val="en-GB"/>
              </w:rPr>
            </w:pPr>
            <w:r w:rsidRPr="00D86EE7">
              <w:rPr>
                <w:bCs/>
                <w:sz w:val="20"/>
                <w:szCs w:val="20"/>
                <w:lang w:val="en-GB"/>
              </w:rPr>
              <w:t>B.12.</w:t>
            </w:r>
          </w:p>
        </w:tc>
        <w:tc>
          <w:tcPr>
            <w:tcW w:w="7649" w:type="dxa"/>
          </w:tcPr>
          <w:p w14:paraId="706351CB" w14:textId="1836D75E" w:rsidR="00663F54" w:rsidRPr="00D86EE7" w:rsidRDefault="00663F54" w:rsidP="004A74AF">
            <w:pPr>
              <w:rPr>
                <w:bCs/>
                <w:sz w:val="20"/>
                <w:szCs w:val="20"/>
                <w:lang w:val="en-GB"/>
              </w:rPr>
            </w:pPr>
            <w:r w:rsidRPr="00D86EE7">
              <w:rPr>
                <w:bCs/>
                <w:sz w:val="20"/>
                <w:szCs w:val="20"/>
                <w:lang w:val="en-GB"/>
              </w:rPr>
              <w:t>Was the decision to issue or not to issue a tsunami warning to the Public based on information from the TSP (PTWC), from Other Sources, and/or determined by your NTWC?</w:t>
            </w:r>
          </w:p>
        </w:tc>
      </w:tr>
      <w:tr w:rsidR="00663F54" w:rsidRPr="00D86EE7" w14:paraId="52521403" w14:textId="77777777" w:rsidTr="00016555">
        <w:tc>
          <w:tcPr>
            <w:tcW w:w="704" w:type="dxa"/>
            <w:vMerge/>
            <w:shd w:val="clear" w:color="auto" w:fill="D9D9D9" w:themeFill="background1" w:themeFillShade="D9"/>
            <w:vAlign w:val="center"/>
          </w:tcPr>
          <w:p w14:paraId="23912E25" w14:textId="77777777" w:rsidR="00663F54" w:rsidRPr="00D86EE7" w:rsidRDefault="00663F54" w:rsidP="0028721F">
            <w:pPr>
              <w:jc w:val="center"/>
              <w:rPr>
                <w:bCs/>
                <w:sz w:val="20"/>
                <w:szCs w:val="20"/>
                <w:lang w:val="en-GB"/>
              </w:rPr>
            </w:pPr>
          </w:p>
        </w:tc>
        <w:tc>
          <w:tcPr>
            <w:tcW w:w="709" w:type="dxa"/>
          </w:tcPr>
          <w:p w14:paraId="553DB59A" w14:textId="22E76EC5" w:rsidR="00663F54" w:rsidRPr="00D86EE7" w:rsidRDefault="00663F54" w:rsidP="004A74AF">
            <w:pPr>
              <w:rPr>
                <w:bCs/>
                <w:sz w:val="20"/>
                <w:szCs w:val="20"/>
                <w:lang w:val="en-GB"/>
              </w:rPr>
            </w:pPr>
            <w:r w:rsidRPr="00D86EE7">
              <w:rPr>
                <w:bCs/>
                <w:sz w:val="20"/>
                <w:szCs w:val="20"/>
                <w:lang w:val="en-GB"/>
              </w:rPr>
              <w:t>B.13.</w:t>
            </w:r>
          </w:p>
        </w:tc>
        <w:tc>
          <w:tcPr>
            <w:tcW w:w="7649" w:type="dxa"/>
          </w:tcPr>
          <w:p w14:paraId="3B6CA711" w14:textId="3BC5F50F" w:rsidR="00663F54" w:rsidRPr="00D86EE7" w:rsidRDefault="00663F54" w:rsidP="004A74AF">
            <w:pPr>
              <w:rPr>
                <w:bCs/>
                <w:sz w:val="20"/>
                <w:szCs w:val="20"/>
                <w:lang w:val="en-GB"/>
              </w:rPr>
            </w:pPr>
            <w:r w:rsidRPr="00D86EE7">
              <w:rPr>
                <w:bCs/>
                <w:sz w:val="20"/>
                <w:szCs w:val="20"/>
                <w:lang w:val="en-GB"/>
              </w:rPr>
              <w:t>If a Tsunami Warning or Marine Warning / Advisory was issued to the Public, was a tsunami arrival time or wave height forecast provided?</w:t>
            </w:r>
          </w:p>
        </w:tc>
      </w:tr>
      <w:tr w:rsidR="00663F54" w:rsidRPr="00D86EE7" w14:paraId="0A75EA38" w14:textId="77777777" w:rsidTr="00016555">
        <w:tc>
          <w:tcPr>
            <w:tcW w:w="704" w:type="dxa"/>
            <w:vMerge/>
            <w:shd w:val="clear" w:color="auto" w:fill="D9D9D9" w:themeFill="background1" w:themeFillShade="D9"/>
            <w:vAlign w:val="center"/>
          </w:tcPr>
          <w:p w14:paraId="331F0B40" w14:textId="77777777" w:rsidR="00663F54" w:rsidRPr="00D86EE7" w:rsidRDefault="00663F54" w:rsidP="0028721F">
            <w:pPr>
              <w:jc w:val="center"/>
              <w:rPr>
                <w:bCs/>
                <w:sz w:val="20"/>
                <w:szCs w:val="20"/>
                <w:lang w:val="en-GB"/>
              </w:rPr>
            </w:pPr>
          </w:p>
        </w:tc>
        <w:tc>
          <w:tcPr>
            <w:tcW w:w="709" w:type="dxa"/>
          </w:tcPr>
          <w:p w14:paraId="34DF1EA0" w14:textId="1740FC62" w:rsidR="00663F54" w:rsidRPr="00D86EE7" w:rsidRDefault="00663F54" w:rsidP="004A74AF">
            <w:pPr>
              <w:rPr>
                <w:bCs/>
                <w:sz w:val="20"/>
                <w:szCs w:val="20"/>
                <w:lang w:val="en-GB"/>
              </w:rPr>
            </w:pPr>
            <w:r w:rsidRPr="00D86EE7">
              <w:rPr>
                <w:bCs/>
                <w:sz w:val="20"/>
                <w:szCs w:val="20"/>
                <w:lang w:val="en-GB"/>
              </w:rPr>
              <w:t>B.14.</w:t>
            </w:r>
          </w:p>
        </w:tc>
        <w:tc>
          <w:tcPr>
            <w:tcW w:w="7649" w:type="dxa"/>
          </w:tcPr>
          <w:p w14:paraId="6EA6A787" w14:textId="06CC7F7D" w:rsidR="00663F54" w:rsidRPr="00D86EE7" w:rsidRDefault="00663F54" w:rsidP="004A74AF">
            <w:pPr>
              <w:rPr>
                <w:bCs/>
                <w:sz w:val="20"/>
                <w:szCs w:val="20"/>
                <w:lang w:val="en-GB"/>
              </w:rPr>
            </w:pPr>
            <w:r w:rsidRPr="00D86EE7">
              <w:rPr>
                <w:bCs/>
                <w:sz w:val="20"/>
                <w:szCs w:val="20"/>
                <w:lang w:val="en-GB"/>
              </w:rPr>
              <w:t>How was the warning/information communicated to the Public?</w:t>
            </w:r>
          </w:p>
        </w:tc>
      </w:tr>
      <w:tr w:rsidR="00663F54" w:rsidRPr="00D86EE7" w14:paraId="002BD7D6" w14:textId="77777777" w:rsidTr="00016555">
        <w:tc>
          <w:tcPr>
            <w:tcW w:w="704" w:type="dxa"/>
            <w:vMerge/>
            <w:shd w:val="clear" w:color="auto" w:fill="D9D9D9" w:themeFill="background1" w:themeFillShade="D9"/>
            <w:vAlign w:val="center"/>
          </w:tcPr>
          <w:p w14:paraId="5782DCC4" w14:textId="77777777" w:rsidR="00663F54" w:rsidRPr="00D86EE7" w:rsidRDefault="00663F54" w:rsidP="0028721F">
            <w:pPr>
              <w:jc w:val="center"/>
              <w:rPr>
                <w:bCs/>
                <w:sz w:val="20"/>
                <w:szCs w:val="20"/>
                <w:lang w:val="en-GB"/>
              </w:rPr>
            </w:pPr>
          </w:p>
        </w:tc>
        <w:tc>
          <w:tcPr>
            <w:tcW w:w="709" w:type="dxa"/>
          </w:tcPr>
          <w:p w14:paraId="0E3D8A31" w14:textId="5621533B" w:rsidR="00663F54" w:rsidRPr="00D86EE7" w:rsidRDefault="00663F54" w:rsidP="004A74AF">
            <w:pPr>
              <w:rPr>
                <w:bCs/>
                <w:sz w:val="20"/>
                <w:szCs w:val="20"/>
                <w:lang w:val="en-GB"/>
              </w:rPr>
            </w:pPr>
            <w:r w:rsidRPr="00D86EE7">
              <w:rPr>
                <w:bCs/>
                <w:sz w:val="20"/>
                <w:szCs w:val="20"/>
                <w:lang w:val="en-GB"/>
              </w:rPr>
              <w:t>B.15.</w:t>
            </w:r>
          </w:p>
        </w:tc>
        <w:tc>
          <w:tcPr>
            <w:tcW w:w="7649" w:type="dxa"/>
          </w:tcPr>
          <w:p w14:paraId="69EB3A63" w14:textId="5877FB33" w:rsidR="00663F54" w:rsidRPr="00D86EE7" w:rsidRDefault="00663F54" w:rsidP="004A74AF">
            <w:pPr>
              <w:rPr>
                <w:bCs/>
                <w:sz w:val="20"/>
                <w:szCs w:val="20"/>
                <w:lang w:val="en-GB"/>
              </w:rPr>
            </w:pPr>
            <w:r w:rsidRPr="00D86EE7">
              <w:rPr>
                <w:bCs/>
                <w:sz w:val="20"/>
                <w:szCs w:val="20"/>
                <w:lang w:val="en-GB"/>
              </w:rPr>
              <w:t>Who is responsible for communicating with the Media?</w:t>
            </w:r>
          </w:p>
        </w:tc>
      </w:tr>
      <w:tr w:rsidR="00663F54" w:rsidRPr="00D86EE7" w14:paraId="4DF86725" w14:textId="77777777" w:rsidTr="00016555">
        <w:tc>
          <w:tcPr>
            <w:tcW w:w="704" w:type="dxa"/>
            <w:vMerge/>
            <w:shd w:val="clear" w:color="auto" w:fill="D9D9D9" w:themeFill="background1" w:themeFillShade="D9"/>
            <w:vAlign w:val="center"/>
          </w:tcPr>
          <w:p w14:paraId="009D83FD" w14:textId="77777777" w:rsidR="00663F54" w:rsidRPr="00D86EE7" w:rsidRDefault="00663F54" w:rsidP="0028721F">
            <w:pPr>
              <w:jc w:val="center"/>
              <w:rPr>
                <w:bCs/>
                <w:sz w:val="20"/>
                <w:szCs w:val="20"/>
                <w:lang w:val="en-GB"/>
              </w:rPr>
            </w:pPr>
          </w:p>
        </w:tc>
        <w:tc>
          <w:tcPr>
            <w:tcW w:w="709" w:type="dxa"/>
          </w:tcPr>
          <w:p w14:paraId="321CE5AF" w14:textId="1446F123" w:rsidR="00663F54" w:rsidRPr="00D86EE7" w:rsidRDefault="00663F54" w:rsidP="004A74AF">
            <w:pPr>
              <w:rPr>
                <w:bCs/>
                <w:sz w:val="20"/>
                <w:szCs w:val="20"/>
                <w:lang w:val="en-GB"/>
              </w:rPr>
            </w:pPr>
            <w:r w:rsidRPr="00D86EE7">
              <w:rPr>
                <w:bCs/>
                <w:sz w:val="20"/>
                <w:szCs w:val="20"/>
                <w:lang w:val="en-GB"/>
              </w:rPr>
              <w:t>B.16.</w:t>
            </w:r>
          </w:p>
        </w:tc>
        <w:tc>
          <w:tcPr>
            <w:tcW w:w="7649" w:type="dxa"/>
          </w:tcPr>
          <w:p w14:paraId="19A44504" w14:textId="0B7E1A7C" w:rsidR="00663F54" w:rsidRPr="00D86EE7" w:rsidRDefault="00663F54" w:rsidP="004A74AF">
            <w:pPr>
              <w:rPr>
                <w:bCs/>
                <w:sz w:val="20"/>
                <w:szCs w:val="20"/>
                <w:lang w:val="en-GB"/>
              </w:rPr>
            </w:pPr>
            <w:r w:rsidRPr="00D86EE7">
              <w:rPr>
                <w:bCs/>
                <w:sz w:val="20"/>
                <w:szCs w:val="20"/>
                <w:lang w:val="en-GB"/>
              </w:rPr>
              <w:t>Did your National Tsunami Warning Centre or Disaster Management Office send tsunami warning or other tsunami related information to the National Media?</w:t>
            </w:r>
          </w:p>
        </w:tc>
      </w:tr>
      <w:tr w:rsidR="00663F54" w:rsidRPr="00D86EE7" w14:paraId="42C97427" w14:textId="77777777" w:rsidTr="00016555">
        <w:tc>
          <w:tcPr>
            <w:tcW w:w="704" w:type="dxa"/>
            <w:vMerge/>
            <w:shd w:val="clear" w:color="auto" w:fill="D9D9D9" w:themeFill="background1" w:themeFillShade="D9"/>
            <w:vAlign w:val="center"/>
          </w:tcPr>
          <w:p w14:paraId="3FA38088" w14:textId="77777777" w:rsidR="00663F54" w:rsidRPr="00D86EE7" w:rsidRDefault="00663F54" w:rsidP="0028721F">
            <w:pPr>
              <w:jc w:val="center"/>
              <w:rPr>
                <w:bCs/>
                <w:sz w:val="20"/>
                <w:szCs w:val="20"/>
                <w:lang w:val="en-GB"/>
              </w:rPr>
            </w:pPr>
          </w:p>
        </w:tc>
        <w:tc>
          <w:tcPr>
            <w:tcW w:w="709" w:type="dxa"/>
          </w:tcPr>
          <w:p w14:paraId="007378D6" w14:textId="591617FF" w:rsidR="00663F54" w:rsidRPr="00D86EE7" w:rsidRDefault="00663F54" w:rsidP="004A74AF">
            <w:pPr>
              <w:rPr>
                <w:bCs/>
                <w:sz w:val="20"/>
                <w:szCs w:val="20"/>
                <w:lang w:val="en-GB"/>
              </w:rPr>
            </w:pPr>
            <w:r w:rsidRPr="00D86EE7">
              <w:rPr>
                <w:bCs/>
                <w:sz w:val="20"/>
                <w:szCs w:val="20"/>
                <w:lang w:val="en-GB"/>
              </w:rPr>
              <w:t>B.17.</w:t>
            </w:r>
          </w:p>
        </w:tc>
        <w:tc>
          <w:tcPr>
            <w:tcW w:w="7649" w:type="dxa"/>
          </w:tcPr>
          <w:p w14:paraId="68EF6382" w14:textId="45C95CC6" w:rsidR="00663F54" w:rsidRPr="00D86EE7" w:rsidRDefault="00663F54" w:rsidP="004A74AF">
            <w:pPr>
              <w:rPr>
                <w:bCs/>
                <w:sz w:val="20"/>
                <w:szCs w:val="20"/>
                <w:lang w:val="en-GB"/>
              </w:rPr>
            </w:pPr>
            <w:r w:rsidRPr="00D86EE7">
              <w:rPr>
                <w:bCs/>
                <w:sz w:val="20"/>
                <w:szCs w:val="20"/>
                <w:lang w:val="en-GB"/>
              </w:rPr>
              <w:t>Method of communication used to send information to National Media</w:t>
            </w:r>
          </w:p>
        </w:tc>
      </w:tr>
      <w:tr w:rsidR="00663F54" w:rsidRPr="00D86EE7" w14:paraId="3241E307" w14:textId="77777777" w:rsidTr="00016555">
        <w:tc>
          <w:tcPr>
            <w:tcW w:w="704" w:type="dxa"/>
            <w:vMerge/>
            <w:shd w:val="clear" w:color="auto" w:fill="D9D9D9" w:themeFill="background1" w:themeFillShade="D9"/>
            <w:vAlign w:val="center"/>
          </w:tcPr>
          <w:p w14:paraId="37CF49BB" w14:textId="77777777" w:rsidR="00663F54" w:rsidRPr="00D86EE7" w:rsidRDefault="00663F54" w:rsidP="0028721F">
            <w:pPr>
              <w:jc w:val="center"/>
              <w:rPr>
                <w:bCs/>
                <w:sz w:val="20"/>
                <w:szCs w:val="20"/>
                <w:lang w:val="en-GB"/>
              </w:rPr>
            </w:pPr>
          </w:p>
        </w:tc>
        <w:tc>
          <w:tcPr>
            <w:tcW w:w="709" w:type="dxa"/>
          </w:tcPr>
          <w:p w14:paraId="6FC8FDAF" w14:textId="2CA7AE1D" w:rsidR="00663F54" w:rsidRPr="00D86EE7" w:rsidRDefault="00663F54" w:rsidP="004A74AF">
            <w:pPr>
              <w:rPr>
                <w:bCs/>
                <w:sz w:val="20"/>
                <w:szCs w:val="20"/>
                <w:lang w:val="en-GB"/>
              </w:rPr>
            </w:pPr>
            <w:r w:rsidRPr="00D86EE7">
              <w:rPr>
                <w:bCs/>
                <w:sz w:val="20"/>
                <w:szCs w:val="20"/>
                <w:lang w:val="en-GB"/>
              </w:rPr>
              <w:t>B.18.</w:t>
            </w:r>
          </w:p>
        </w:tc>
        <w:tc>
          <w:tcPr>
            <w:tcW w:w="7649" w:type="dxa"/>
          </w:tcPr>
          <w:p w14:paraId="0CB90D5A" w14:textId="66DDC41B" w:rsidR="00663F54" w:rsidRPr="00D86EE7" w:rsidRDefault="00663F54" w:rsidP="004A74AF">
            <w:pPr>
              <w:rPr>
                <w:bCs/>
                <w:sz w:val="20"/>
                <w:szCs w:val="20"/>
                <w:lang w:val="en-GB"/>
              </w:rPr>
            </w:pPr>
            <w:r w:rsidRPr="00D86EE7">
              <w:rPr>
                <w:bCs/>
                <w:sz w:val="20"/>
                <w:szCs w:val="20"/>
                <w:lang w:val="en-GB"/>
              </w:rPr>
              <w:t xml:space="preserve">Type of electronic media used for </w:t>
            </w:r>
            <w:r w:rsidR="008E6947" w:rsidRPr="00D86EE7">
              <w:rPr>
                <w:bCs/>
                <w:sz w:val="20"/>
                <w:szCs w:val="20"/>
                <w:lang w:val="en-GB"/>
              </w:rPr>
              <w:t>Information</w:t>
            </w:r>
            <w:r w:rsidRPr="00D86EE7">
              <w:rPr>
                <w:bCs/>
                <w:sz w:val="20"/>
                <w:szCs w:val="20"/>
                <w:lang w:val="en-GB"/>
              </w:rPr>
              <w:t xml:space="preserve"> broadcast by National Media</w:t>
            </w:r>
          </w:p>
        </w:tc>
      </w:tr>
      <w:tr w:rsidR="00663F54" w:rsidRPr="00D86EE7" w14:paraId="7C0A5F3E" w14:textId="77777777" w:rsidTr="00016555">
        <w:tc>
          <w:tcPr>
            <w:tcW w:w="704" w:type="dxa"/>
            <w:vMerge/>
            <w:shd w:val="clear" w:color="auto" w:fill="D9D9D9" w:themeFill="background1" w:themeFillShade="D9"/>
            <w:vAlign w:val="center"/>
          </w:tcPr>
          <w:p w14:paraId="48AF0F27" w14:textId="77777777" w:rsidR="00663F54" w:rsidRPr="00D86EE7" w:rsidRDefault="00663F54" w:rsidP="0028721F">
            <w:pPr>
              <w:jc w:val="center"/>
              <w:rPr>
                <w:bCs/>
                <w:sz w:val="20"/>
                <w:szCs w:val="20"/>
                <w:lang w:val="en-GB"/>
              </w:rPr>
            </w:pPr>
          </w:p>
        </w:tc>
        <w:tc>
          <w:tcPr>
            <w:tcW w:w="709" w:type="dxa"/>
          </w:tcPr>
          <w:p w14:paraId="68BF69FF" w14:textId="38F9228B" w:rsidR="00663F54" w:rsidRPr="00D86EE7" w:rsidRDefault="00663F54" w:rsidP="004A74AF">
            <w:pPr>
              <w:rPr>
                <w:bCs/>
                <w:sz w:val="20"/>
                <w:szCs w:val="20"/>
                <w:lang w:val="en-GB"/>
              </w:rPr>
            </w:pPr>
            <w:r w:rsidRPr="00D86EE7">
              <w:rPr>
                <w:bCs/>
                <w:sz w:val="20"/>
                <w:szCs w:val="20"/>
                <w:lang w:val="en-GB"/>
              </w:rPr>
              <w:t>B.19.</w:t>
            </w:r>
          </w:p>
        </w:tc>
        <w:tc>
          <w:tcPr>
            <w:tcW w:w="7649" w:type="dxa"/>
          </w:tcPr>
          <w:p w14:paraId="12525819" w14:textId="20D54F53" w:rsidR="00663F54" w:rsidRPr="00D86EE7" w:rsidRDefault="00663F54" w:rsidP="004A74AF">
            <w:pPr>
              <w:rPr>
                <w:bCs/>
                <w:sz w:val="20"/>
                <w:szCs w:val="20"/>
                <w:lang w:val="en-GB"/>
              </w:rPr>
            </w:pPr>
            <w:r w:rsidRPr="00D86EE7">
              <w:rPr>
                <w:bCs/>
                <w:sz w:val="20"/>
                <w:szCs w:val="20"/>
                <w:lang w:val="en-GB"/>
              </w:rPr>
              <w:t>If TV or Radio is used, please list the TV and radio stations</w:t>
            </w:r>
          </w:p>
        </w:tc>
      </w:tr>
      <w:tr w:rsidR="00663F54" w:rsidRPr="00D86EE7" w14:paraId="1CD8F9BA" w14:textId="77777777" w:rsidTr="00016555">
        <w:tc>
          <w:tcPr>
            <w:tcW w:w="704" w:type="dxa"/>
            <w:vMerge/>
            <w:shd w:val="clear" w:color="auto" w:fill="D9D9D9" w:themeFill="background1" w:themeFillShade="D9"/>
            <w:vAlign w:val="center"/>
          </w:tcPr>
          <w:p w14:paraId="0481457E" w14:textId="77777777" w:rsidR="00663F54" w:rsidRPr="00D86EE7" w:rsidRDefault="00663F54" w:rsidP="0028721F">
            <w:pPr>
              <w:jc w:val="center"/>
              <w:rPr>
                <w:bCs/>
                <w:sz w:val="20"/>
                <w:szCs w:val="20"/>
                <w:lang w:val="en-GB"/>
              </w:rPr>
            </w:pPr>
          </w:p>
        </w:tc>
        <w:tc>
          <w:tcPr>
            <w:tcW w:w="709" w:type="dxa"/>
          </w:tcPr>
          <w:p w14:paraId="26EABFDB" w14:textId="131E17BC" w:rsidR="00663F54" w:rsidRPr="00D86EE7" w:rsidRDefault="00663F54" w:rsidP="004A74AF">
            <w:pPr>
              <w:rPr>
                <w:bCs/>
                <w:sz w:val="20"/>
                <w:szCs w:val="20"/>
                <w:lang w:val="en-GB"/>
              </w:rPr>
            </w:pPr>
            <w:r w:rsidRPr="00D86EE7">
              <w:rPr>
                <w:bCs/>
                <w:sz w:val="20"/>
                <w:szCs w:val="20"/>
                <w:lang w:val="en-GB"/>
              </w:rPr>
              <w:t>B.20.</w:t>
            </w:r>
          </w:p>
        </w:tc>
        <w:tc>
          <w:tcPr>
            <w:tcW w:w="7649" w:type="dxa"/>
          </w:tcPr>
          <w:p w14:paraId="16CEF6A6" w14:textId="74A7A9BB" w:rsidR="00663F54" w:rsidRPr="00D86EE7" w:rsidRDefault="00663F54" w:rsidP="004A74AF">
            <w:pPr>
              <w:rPr>
                <w:bCs/>
                <w:sz w:val="20"/>
                <w:szCs w:val="20"/>
                <w:lang w:val="en-GB"/>
              </w:rPr>
            </w:pPr>
            <w:r w:rsidRPr="00D86EE7">
              <w:rPr>
                <w:bCs/>
                <w:sz w:val="20"/>
                <w:szCs w:val="20"/>
                <w:lang w:val="en-GB"/>
              </w:rPr>
              <w:t>Method of information broadcast by National Media</w:t>
            </w:r>
          </w:p>
        </w:tc>
      </w:tr>
      <w:tr w:rsidR="00663F54" w:rsidRPr="00D86EE7" w14:paraId="3C8719F7" w14:textId="77777777" w:rsidTr="00016555">
        <w:tc>
          <w:tcPr>
            <w:tcW w:w="704" w:type="dxa"/>
            <w:vMerge/>
            <w:shd w:val="clear" w:color="auto" w:fill="D9D9D9" w:themeFill="background1" w:themeFillShade="D9"/>
            <w:vAlign w:val="center"/>
          </w:tcPr>
          <w:p w14:paraId="4C13421D" w14:textId="77777777" w:rsidR="00663F54" w:rsidRPr="00D86EE7" w:rsidRDefault="00663F54" w:rsidP="0028721F">
            <w:pPr>
              <w:jc w:val="center"/>
              <w:rPr>
                <w:bCs/>
                <w:sz w:val="20"/>
                <w:szCs w:val="20"/>
                <w:lang w:val="en-GB"/>
              </w:rPr>
            </w:pPr>
          </w:p>
        </w:tc>
        <w:tc>
          <w:tcPr>
            <w:tcW w:w="709" w:type="dxa"/>
          </w:tcPr>
          <w:p w14:paraId="494B38CA" w14:textId="7370DE76" w:rsidR="00663F54" w:rsidRPr="00D86EE7" w:rsidRDefault="00663F54" w:rsidP="004A74AF">
            <w:pPr>
              <w:rPr>
                <w:bCs/>
                <w:sz w:val="20"/>
                <w:szCs w:val="20"/>
                <w:lang w:val="en-GB"/>
              </w:rPr>
            </w:pPr>
            <w:r w:rsidRPr="00D86EE7">
              <w:rPr>
                <w:bCs/>
                <w:sz w:val="20"/>
                <w:szCs w:val="20"/>
                <w:lang w:val="en-GB"/>
              </w:rPr>
              <w:t>B.21.</w:t>
            </w:r>
          </w:p>
        </w:tc>
        <w:tc>
          <w:tcPr>
            <w:tcW w:w="7649" w:type="dxa"/>
          </w:tcPr>
          <w:p w14:paraId="65CE75B9" w14:textId="4738EB61" w:rsidR="00663F54" w:rsidRPr="00D86EE7" w:rsidRDefault="00663F54" w:rsidP="004A74AF">
            <w:pPr>
              <w:rPr>
                <w:bCs/>
                <w:sz w:val="20"/>
                <w:szCs w:val="20"/>
                <w:lang w:val="en-GB"/>
              </w:rPr>
            </w:pPr>
            <w:r w:rsidRPr="00D86EE7">
              <w:rPr>
                <w:bCs/>
                <w:sz w:val="20"/>
                <w:szCs w:val="20"/>
                <w:lang w:val="en-GB"/>
              </w:rPr>
              <w:t>Time (UTC) of first broadcast by National Media</w:t>
            </w:r>
          </w:p>
        </w:tc>
      </w:tr>
      <w:tr w:rsidR="00663F54" w:rsidRPr="00D86EE7" w14:paraId="1C991B3E" w14:textId="77777777" w:rsidTr="00016555">
        <w:tc>
          <w:tcPr>
            <w:tcW w:w="704" w:type="dxa"/>
            <w:vMerge/>
            <w:shd w:val="clear" w:color="auto" w:fill="D9D9D9" w:themeFill="background1" w:themeFillShade="D9"/>
            <w:vAlign w:val="center"/>
          </w:tcPr>
          <w:p w14:paraId="583AC871" w14:textId="77777777" w:rsidR="00663F54" w:rsidRPr="00D86EE7" w:rsidRDefault="00663F54" w:rsidP="0028721F">
            <w:pPr>
              <w:jc w:val="center"/>
              <w:rPr>
                <w:bCs/>
                <w:sz w:val="20"/>
                <w:szCs w:val="20"/>
                <w:lang w:val="en-GB"/>
              </w:rPr>
            </w:pPr>
          </w:p>
        </w:tc>
        <w:tc>
          <w:tcPr>
            <w:tcW w:w="709" w:type="dxa"/>
          </w:tcPr>
          <w:p w14:paraId="0F158D95" w14:textId="7CFB856E" w:rsidR="00663F54" w:rsidRPr="00D86EE7" w:rsidRDefault="00663F54" w:rsidP="004A74AF">
            <w:pPr>
              <w:rPr>
                <w:bCs/>
                <w:sz w:val="20"/>
                <w:szCs w:val="20"/>
                <w:lang w:val="en-GB"/>
              </w:rPr>
            </w:pPr>
            <w:r w:rsidRPr="00D86EE7">
              <w:rPr>
                <w:bCs/>
                <w:sz w:val="20"/>
                <w:szCs w:val="20"/>
                <w:lang w:val="en-GB"/>
              </w:rPr>
              <w:t>B.22.</w:t>
            </w:r>
          </w:p>
        </w:tc>
        <w:tc>
          <w:tcPr>
            <w:tcW w:w="7649" w:type="dxa"/>
          </w:tcPr>
          <w:p w14:paraId="48E537C3" w14:textId="57AAACB3" w:rsidR="00663F54" w:rsidRPr="00D86EE7" w:rsidRDefault="00663F54" w:rsidP="004A74AF">
            <w:pPr>
              <w:rPr>
                <w:bCs/>
                <w:sz w:val="20"/>
                <w:szCs w:val="20"/>
                <w:lang w:val="en-GB"/>
              </w:rPr>
            </w:pPr>
            <w:r w:rsidRPr="00D86EE7">
              <w:rPr>
                <w:bCs/>
                <w:sz w:val="20"/>
                <w:szCs w:val="20"/>
                <w:lang w:val="en-GB"/>
              </w:rPr>
              <w:t xml:space="preserve">If a Warning or Marine Warning/Advisory was issued, at what time was it </w:t>
            </w:r>
            <w:r w:rsidR="002C4C23" w:rsidRPr="00D86EE7">
              <w:rPr>
                <w:bCs/>
                <w:sz w:val="20"/>
                <w:szCs w:val="20"/>
                <w:lang w:val="en-GB"/>
              </w:rPr>
              <w:t>cancelled</w:t>
            </w:r>
            <w:r w:rsidRPr="00D86EE7">
              <w:rPr>
                <w:bCs/>
                <w:sz w:val="20"/>
                <w:szCs w:val="20"/>
                <w:lang w:val="en-GB"/>
              </w:rPr>
              <w:t xml:space="preserve"> (UTC)?</w:t>
            </w:r>
          </w:p>
        </w:tc>
      </w:tr>
      <w:tr w:rsidR="00663F54" w:rsidRPr="00D86EE7" w14:paraId="3B3924B3" w14:textId="77777777" w:rsidTr="00016555">
        <w:tc>
          <w:tcPr>
            <w:tcW w:w="704" w:type="dxa"/>
            <w:vMerge/>
            <w:shd w:val="clear" w:color="auto" w:fill="D9D9D9" w:themeFill="background1" w:themeFillShade="D9"/>
            <w:vAlign w:val="center"/>
          </w:tcPr>
          <w:p w14:paraId="598CB3BD" w14:textId="77777777" w:rsidR="00663F54" w:rsidRPr="00D86EE7" w:rsidRDefault="00663F54" w:rsidP="0028721F">
            <w:pPr>
              <w:jc w:val="center"/>
              <w:rPr>
                <w:bCs/>
                <w:sz w:val="20"/>
                <w:szCs w:val="20"/>
                <w:lang w:val="en-GB"/>
              </w:rPr>
            </w:pPr>
          </w:p>
        </w:tc>
        <w:tc>
          <w:tcPr>
            <w:tcW w:w="709" w:type="dxa"/>
          </w:tcPr>
          <w:p w14:paraId="38B6E67A" w14:textId="417250A5" w:rsidR="00663F54" w:rsidRPr="00D86EE7" w:rsidRDefault="00663F54" w:rsidP="004A74AF">
            <w:pPr>
              <w:rPr>
                <w:bCs/>
                <w:sz w:val="20"/>
                <w:szCs w:val="20"/>
                <w:lang w:val="en-GB"/>
              </w:rPr>
            </w:pPr>
            <w:r w:rsidRPr="00D86EE7">
              <w:rPr>
                <w:bCs/>
                <w:sz w:val="20"/>
                <w:szCs w:val="20"/>
                <w:lang w:val="en-GB"/>
              </w:rPr>
              <w:t>B.23.</w:t>
            </w:r>
          </w:p>
        </w:tc>
        <w:tc>
          <w:tcPr>
            <w:tcW w:w="7649" w:type="dxa"/>
          </w:tcPr>
          <w:p w14:paraId="5BB49EB3" w14:textId="6F04FB89" w:rsidR="00663F54" w:rsidRPr="00D86EE7" w:rsidRDefault="00663F54" w:rsidP="004A74AF">
            <w:pPr>
              <w:rPr>
                <w:bCs/>
                <w:sz w:val="20"/>
                <w:szCs w:val="20"/>
                <w:lang w:val="en-GB"/>
              </w:rPr>
            </w:pPr>
            <w:r w:rsidRPr="00D86EE7">
              <w:rPr>
                <w:bCs/>
                <w:sz w:val="20"/>
                <w:szCs w:val="20"/>
                <w:lang w:val="en-GB"/>
              </w:rPr>
              <w:t>What was the reason for the cancellation?</w:t>
            </w:r>
          </w:p>
        </w:tc>
      </w:tr>
      <w:tr w:rsidR="00663F54" w:rsidRPr="00D86EE7" w14:paraId="1AF49A32" w14:textId="77777777" w:rsidTr="00016555">
        <w:tc>
          <w:tcPr>
            <w:tcW w:w="704" w:type="dxa"/>
            <w:vMerge/>
            <w:shd w:val="clear" w:color="auto" w:fill="D9D9D9" w:themeFill="background1" w:themeFillShade="D9"/>
            <w:vAlign w:val="center"/>
          </w:tcPr>
          <w:p w14:paraId="72DEAE93" w14:textId="77777777" w:rsidR="00663F54" w:rsidRPr="00D86EE7" w:rsidRDefault="00663F54" w:rsidP="0028721F">
            <w:pPr>
              <w:jc w:val="center"/>
              <w:rPr>
                <w:bCs/>
                <w:sz w:val="20"/>
                <w:szCs w:val="20"/>
                <w:lang w:val="en-GB"/>
              </w:rPr>
            </w:pPr>
          </w:p>
        </w:tc>
        <w:tc>
          <w:tcPr>
            <w:tcW w:w="709" w:type="dxa"/>
          </w:tcPr>
          <w:p w14:paraId="1A41C18B" w14:textId="123769B3" w:rsidR="00663F54" w:rsidRPr="00D86EE7" w:rsidRDefault="00663F54" w:rsidP="004A74AF">
            <w:pPr>
              <w:rPr>
                <w:bCs/>
                <w:sz w:val="20"/>
                <w:szCs w:val="20"/>
                <w:lang w:val="en-GB"/>
              </w:rPr>
            </w:pPr>
            <w:r w:rsidRPr="00D86EE7">
              <w:rPr>
                <w:bCs/>
                <w:sz w:val="20"/>
                <w:szCs w:val="20"/>
                <w:lang w:val="en-GB"/>
              </w:rPr>
              <w:t>B.24.</w:t>
            </w:r>
          </w:p>
        </w:tc>
        <w:tc>
          <w:tcPr>
            <w:tcW w:w="7649" w:type="dxa"/>
          </w:tcPr>
          <w:p w14:paraId="67AAB527" w14:textId="79B017E2" w:rsidR="00663F54" w:rsidRPr="00D86EE7" w:rsidRDefault="00663F54" w:rsidP="004A74AF">
            <w:pPr>
              <w:rPr>
                <w:bCs/>
                <w:sz w:val="20"/>
                <w:szCs w:val="20"/>
                <w:lang w:val="en-GB"/>
              </w:rPr>
            </w:pPr>
            <w:r w:rsidRPr="00D86EE7">
              <w:rPr>
                <w:bCs/>
                <w:sz w:val="20"/>
                <w:szCs w:val="20"/>
                <w:lang w:val="en-GB"/>
              </w:rPr>
              <w:t>How was this information communicated to the Public?</w:t>
            </w:r>
          </w:p>
        </w:tc>
      </w:tr>
      <w:tr w:rsidR="00663F54" w:rsidRPr="00D86EE7" w14:paraId="765AE4AF" w14:textId="77777777" w:rsidTr="00016555">
        <w:tc>
          <w:tcPr>
            <w:tcW w:w="704" w:type="dxa"/>
            <w:vMerge/>
            <w:shd w:val="clear" w:color="auto" w:fill="D9D9D9" w:themeFill="background1" w:themeFillShade="D9"/>
            <w:vAlign w:val="center"/>
          </w:tcPr>
          <w:p w14:paraId="45C82209" w14:textId="77777777" w:rsidR="00663F54" w:rsidRPr="00D86EE7" w:rsidRDefault="00663F54" w:rsidP="0028721F">
            <w:pPr>
              <w:jc w:val="center"/>
              <w:rPr>
                <w:bCs/>
                <w:sz w:val="20"/>
                <w:szCs w:val="20"/>
                <w:lang w:val="en-GB"/>
              </w:rPr>
            </w:pPr>
          </w:p>
        </w:tc>
        <w:tc>
          <w:tcPr>
            <w:tcW w:w="709" w:type="dxa"/>
          </w:tcPr>
          <w:p w14:paraId="34CC41C3" w14:textId="7912154D" w:rsidR="00663F54" w:rsidRPr="00D86EE7" w:rsidRDefault="00663F54" w:rsidP="004A74AF">
            <w:pPr>
              <w:rPr>
                <w:bCs/>
                <w:sz w:val="20"/>
                <w:szCs w:val="20"/>
                <w:lang w:val="en-GB"/>
              </w:rPr>
            </w:pPr>
            <w:r w:rsidRPr="00D86EE7">
              <w:rPr>
                <w:bCs/>
                <w:sz w:val="20"/>
                <w:szCs w:val="20"/>
                <w:lang w:val="en-GB"/>
              </w:rPr>
              <w:t>B.25.</w:t>
            </w:r>
          </w:p>
        </w:tc>
        <w:tc>
          <w:tcPr>
            <w:tcW w:w="7649" w:type="dxa"/>
          </w:tcPr>
          <w:p w14:paraId="1B03A843" w14:textId="36D96D9B" w:rsidR="00663F54" w:rsidRPr="00D86EE7" w:rsidRDefault="00663F54" w:rsidP="004A74AF">
            <w:pPr>
              <w:rPr>
                <w:bCs/>
                <w:sz w:val="20"/>
                <w:szCs w:val="20"/>
                <w:lang w:val="en-GB"/>
              </w:rPr>
            </w:pPr>
            <w:r w:rsidRPr="00D86EE7">
              <w:rPr>
                <w:bCs/>
                <w:sz w:val="20"/>
                <w:szCs w:val="20"/>
                <w:lang w:val="en-GB"/>
              </w:rPr>
              <w:t>Were there any communication problems with distributing the tsunami warning or cancellation information?</w:t>
            </w:r>
          </w:p>
        </w:tc>
      </w:tr>
    </w:tbl>
    <w:p w14:paraId="5D67E3AA" w14:textId="77777777" w:rsidR="00663F54" w:rsidRPr="00D86EE7" w:rsidRDefault="00663F54">
      <w:pPr>
        <w:spacing w:after="160" w:line="278" w:lineRule="auto"/>
        <w:jc w:val="left"/>
        <w:rPr>
          <w:bCs/>
          <w:lang w:val="en-GB"/>
        </w:rPr>
      </w:pPr>
      <w:r w:rsidRPr="00D86EE7">
        <w:rPr>
          <w:bCs/>
          <w:lang w:val="en-GB"/>
        </w:rP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04"/>
        <w:gridCol w:w="709"/>
        <w:gridCol w:w="7649"/>
      </w:tblGrid>
      <w:tr w:rsidR="00016555" w:rsidRPr="00D86EE7" w14:paraId="217A796B" w14:textId="77777777" w:rsidTr="002012F4">
        <w:tc>
          <w:tcPr>
            <w:tcW w:w="704" w:type="dxa"/>
            <w:shd w:val="clear" w:color="auto" w:fill="D9D9D9" w:themeFill="background1" w:themeFillShade="D9"/>
            <w:vAlign w:val="center"/>
          </w:tcPr>
          <w:p w14:paraId="2AF699FC" w14:textId="77777777" w:rsidR="0006323A" w:rsidRPr="00D86EE7" w:rsidRDefault="0006323A" w:rsidP="002B2A45">
            <w:pPr>
              <w:jc w:val="center"/>
              <w:rPr>
                <w:b/>
                <w:smallCaps/>
                <w:sz w:val="20"/>
                <w:szCs w:val="20"/>
                <w:lang w:val="en-GB"/>
              </w:rPr>
            </w:pPr>
          </w:p>
        </w:tc>
        <w:tc>
          <w:tcPr>
            <w:tcW w:w="709" w:type="dxa"/>
            <w:shd w:val="clear" w:color="auto" w:fill="D9D9D9" w:themeFill="background1" w:themeFillShade="D9"/>
          </w:tcPr>
          <w:p w14:paraId="517E33E2" w14:textId="77777777" w:rsidR="0006323A" w:rsidRPr="00D86EE7" w:rsidRDefault="0006323A" w:rsidP="00C51363">
            <w:pPr>
              <w:rPr>
                <w:b/>
                <w:sz w:val="20"/>
                <w:szCs w:val="20"/>
                <w:lang w:val="en-GB"/>
              </w:rPr>
            </w:pPr>
            <w:r w:rsidRPr="00D86EE7">
              <w:rPr>
                <w:b/>
                <w:sz w:val="20"/>
                <w:szCs w:val="20"/>
                <w:lang w:val="en-GB"/>
              </w:rPr>
              <w:t>No.</w:t>
            </w:r>
          </w:p>
        </w:tc>
        <w:tc>
          <w:tcPr>
            <w:tcW w:w="7649" w:type="dxa"/>
            <w:shd w:val="clear" w:color="auto" w:fill="D9D9D9" w:themeFill="background1" w:themeFillShade="D9"/>
          </w:tcPr>
          <w:p w14:paraId="71994F0C" w14:textId="77777777" w:rsidR="0006323A" w:rsidRPr="00D86EE7" w:rsidRDefault="0006323A" w:rsidP="00C51363">
            <w:pPr>
              <w:rPr>
                <w:b/>
                <w:sz w:val="20"/>
                <w:szCs w:val="20"/>
                <w:lang w:val="en-GB"/>
              </w:rPr>
            </w:pPr>
            <w:r w:rsidRPr="00D86EE7">
              <w:rPr>
                <w:b/>
                <w:sz w:val="20"/>
                <w:szCs w:val="20"/>
                <w:lang w:val="en-GB"/>
              </w:rPr>
              <w:t>Question</w:t>
            </w:r>
          </w:p>
        </w:tc>
      </w:tr>
      <w:tr w:rsidR="0006323A" w:rsidRPr="00D86EE7" w14:paraId="6D65D995" w14:textId="77777777" w:rsidTr="002012F4">
        <w:tc>
          <w:tcPr>
            <w:tcW w:w="704" w:type="dxa"/>
            <w:vMerge w:val="restart"/>
            <w:shd w:val="clear" w:color="auto" w:fill="D9D9D9" w:themeFill="background1" w:themeFillShade="D9"/>
            <w:textDirection w:val="btLr"/>
            <w:vAlign w:val="center"/>
          </w:tcPr>
          <w:p w14:paraId="7595D6E2" w14:textId="63002997" w:rsidR="0006323A" w:rsidRPr="00D86EE7" w:rsidRDefault="0006323A" w:rsidP="002B2A45">
            <w:pPr>
              <w:ind w:left="113" w:right="113"/>
              <w:jc w:val="center"/>
              <w:rPr>
                <w:b/>
                <w:smallCaps/>
                <w:sz w:val="20"/>
                <w:szCs w:val="20"/>
                <w:lang w:val="en-GB"/>
              </w:rPr>
            </w:pPr>
            <w:r w:rsidRPr="00D86EE7">
              <w:rPr>
                <w:b/>
                <w:smallCaps/>
                <w:sz w:val="20"/>
                <w:szCs w:val="20"/>
                <w:lang w:val="en-GB"/>
              </w:rPr>
              <w:t>C. National response</w:t>
            </w:r>
          </w:p>
        </w:tc>
        <w:tc>
          <w:tcPr>
            <w:tcW w:w="709" w:type="dxa"/>
          </w:tcPr>
          <w:p w14:paraId="10618C0C" w14:textId="77777777" w:rsidR="0006323A" w:rsidRPr="00D86EE7" w:rsidRDefault="0006323A" w:rsidP="00C51363">
            <w:pPr>
              <w:rPr>
                <w:bCs/>
                <w:sz w:val="20"/>
                <w:szCs w:val="20"/>
                <w:lang w:val="en-GB"/>
              </w:rPr>
            </w:pPr>
            <w:r w:rsidRPr="00D86EE7">
              <w:rPr>
                <w:bCs/>
                <w:sz w:val="20"/>
                <w:szCs w:val="20"/>
                <w:lang w:val="en-GB"/>
              </w:rPr>
              <w:t>C.1.</w:t>
            </w:r>
          </w:p>
        </w:tc>
        <w:tc>
          <w:tcPr>
            <w:tcW w:w="7649" w:type="dxa"/>
          </w:tcPr>
          <w:p w14:paraId="09466A3A" w14:textId="77777777" w:rsidR="0006323A" w:rsidRPr="00D86EE7" w:rsidRDefault="0006323A" w:rsidP="00C51363">
            <w:pPr>
              <w:rPr>
                <w:bCs/>
                <w:sz w:val="20"/>
                <w:szCs w:val="20"/>
                <w:lang w:val="en-GB"/>
              </w:rPr>
            </w:pPr>
            <w:r w:rsidRPr="00D86EE7">
              <w:rPr>
                <w:bCs/>
                <w:sz w:val="20"/>
                <w:szCs w:val="20"/>
                <w:lang w:val="en-GB"/>
              </w:rPr>
              <w:t>Were any actions taken by the National Disaster Management Office (NDMO, or equivalent national response organization)?</w:t>
            </w:r>
          </w:p>
        </w:tc>
      </w:tr>
      <w:tr w:rsidR="0006323A" w:rsidRPr="00D86EE7" w14:paraId="1B5F99EC" w14:textId="77777777" w:rsidTr="002012F4">
        <w:tc>
          <w:tcPr>
            <w:tcW w:w="704" w:type="dxa"/>
            <w:vMerge/>
            <w:shd w:val="clear" w:color="auto" w:fill="D9D9D9" w:themeFill="background1" w:themeFillShade="D9"/>
            <w:vAlign w:val="center"/>
          </w:tcPr>
          <w:p w14:paraId="775910E7" w14:textId="77777777" w:rsidR="0006323A" w:rsidRPr="00D86EE7" w:rsidRDefault="0006323A" w:rsidP="002B2A45">
            <w:pPr>
              <w:jc w:val="center"/>
              <w:rPr>
                <w:b/>
                <w:smallCaps/>
                <w:sz w:val="20"/>
                <w:szCs w:val="20"/>
                <w:lang w:val="en-GB"/>
              </w:rPr>
            </w:pPr>
          </w:p>
        </w:tc>
        <w:tc>
          <w:tcPr>
            <w:tcW w:w="709" w:type="dxa"/>
          </w:tcPr>
          <w:p w14:paraId="2EEA5DCA" w14:textId="77777777" w:rsidR="0006323A" w:rsidRPr="00D86EE7" w:rsidRDefault="0006323A" w:rsidP="00C51363">
            <w:pPr>
              <w:rPr>
                <w:bCs/>
                <w:sz w:val="20"/>
                <w:szCs w:val="20"/>
                <w:lang w:val="en-GB"/>
              </w:rPr>
            </w:pPr>
            <w:r w:rsidRPr="00D86EE7">
              <w:rPr>
                <w:bCs/>
                <w:sz w:val="20"/>
                <w:szCs w:val="20"/>
                <w:lang w:val="en-GB"/>
              </w:rPr>
              <w:t>C.2.</w:t>
            </w:r>
          </w:p>
        </w:tc>
        <w:tc>
          <w:tcPr>
            <w:tcW w:w="7649" w:type="dxa"/>
          </w:tcPr>
          <w:p w14:paraId="701CC933" w14:textId="77777777" w:rsidR="0006323A" w:rsidRPr="00D86EE7" w:rsidRDefault="0006323A" w:rsidP="00C51363">
            <w:pPr>
              <w:rPr>
                <w:bCs/>
                <w:sz w:val="20"/>
                <w:szCs w:val="20"/>
                <w:lang w:val="en-GB"/>
              </w:rPr>
            </w:pPr>
            <w:r w:rsidRPr="00D86EE7">
              <w:rPr>
                <w:bCs/>
                <w:sz w:val="20"/>
                <w:szCs w:val="20"/>
                <w:lang w:val="en-GB"/>
              </w:rPr>
              <w:t>If the answer to question C.1. is Yes, what actions were taken? Please list times (UTC) as well as actions. Include details of organizations or government agencies.</w:t>
            </w:r>
          </w:p>
        </w:tc>
      </w:tr>
      <w:tr w:rsidR="0006323A" w:rsidRPr="00D86EE7" w14:paraId="1D069A83" w14:textId="77777777" w:rsidTr="002012F4">
        <w:tc>
          <w:tcPr>
            <w:tcW w:w="704" w:type="dxa"/>
            <w:vMerge/>
            <w:shd w:val="clear" w:color="auto" w:fill="D9D9D9" w:themeFill="background1" w:themeFillShade="D9"/>
            <w:vAlign w:val="center"/>
          </w:tcPr>
          <w:p w14:paraId="3DA0B7E5" w14:textId="77777777" w:rsidR="0006323A" w:rsidRPr="00D86EE7" w:rsidRDefault="0006323A" w:rsidP="002B2A45">
            <w:pPr>
              <w:jc w:val="center"/>
              <w:rPr>
                <w:b/>
                <w:smallCaps/>
                <w:sz w:val="20"/>
                <w:szCs w:val="20"/>
                <w:lang w:val="en-GB"/>
              </w:rPr>
            </w:pPr>
          </w:p>
        </w:tc>
        <w:tc>
          <w:tcPr>
            <w:tcW w:w="709" w:type="dxa"/>
          </w:tcPr>
          <w:p w14:paraId="59BB98C4" w14:textId="77777777" w:rsidR="0006323A" w:rsidRPr="00D86EE7" w:rsidRDefault="0006323A" w:rsidP="00C51363">
            <w:pPr>
              <w:rPr>
                <w:bCs/>
                <w:sz w:val="20"/>
                <w:szCs w:val="20"/>
                <w:lang w:val="en-GB"/>
              </w:rPr>
            </w:pPr>
            <w:r w:rsidRPr="00D86EE7">
              <w:rPr>
                <w:bCs/>
                <w:sz w:val="20"/>
                <w:szCs w:val="20"/>
                <w:lang w:val="en-GB"/>
              </w:rPr>
              <w:t>C.3.</w:t>
            </w:r>
          </w:p>
        </w:tc>
        <w:tc>
          <w:tcPr>
            <w:tcW w:w="7649" w:type="dxa"/>
          </w:tcPr>
          <w:p w14:paraId="0CE08979" w14:textId="77777777" w:rsidR="0006323A" w:rsidRPr="00D86EE7" w:rsidRDefault="0006323A" w:rsidP="00C51363">
            <w:pPr>
              <w:rPr>
                <w:bCs/>
                <w:sz w:val="20"/>
                <w:szCs w:val="20"/>
                <w:lang w:val="en-GB"/>
              </w:rPr>
            </w:pPr>
            <w:r w:rsidRPr="00D86EE7">
              <w:rPr>
                <w:bCs/>
                <w:sz w:val="20"/>
                <w:szCs w:val="20"/>
                <w:lang w:val="en-GB"/>
              </w:rPr>
              <w:t>Did the National Disaster Management Office (or equivalent national response organization) maintain communication with the National Tsunami Warning Centre throughout the event?</w:t>
            </w:r>
          </w:p>
        </w:tc>
      </w:tr>
      <w:tr w:rsidR="0006323A" w:rsidRPr="00D86EE7" w14:paraId="69B9DBEB" w14:textId="77777777" w:rsidTr="002012F4">
        <w:tc>
          <w:tcPr>
            <w:tcW w:w="704" w:type="dxa"/>
            <w:vMerge/>
            <w:shd w:val="clear" w:color="auto" w:fill="D9D9D9" w:themeFill="background1" w:themeFillShade="D9"/>
            <w:vAlign w:val="center"/>
          </w:tcPr>
          <w:p w14:paraId="04BAB4AD" w14:textId="77777777" w:rsidR="0006323A" w:rsidRPr="00D86EE7" w:rsidRDefault="0006323A" w:rsidP="002B2A45">
            <w:pPr>
              <w:jc w:val="center"/>
              <w:rPr>
                <w:b/>
                <w:smallCaps/>
                <w:sz w:val="20"/>
                <w:szCs w:val="20"/>
                <w:lang w:val="en-GB"/>
              </w:rPr>
            </w:pPr>
          </w:p>
        </w:tc>
        <w:tc>
          <w:tcPr>
            <w:tcW w:w="709" w:type="dxa"/>
          </w:tcPr>
          <w:p w14:paraId="09B20D52" w14:textId="77777777" w:rsidR="0006323A" w:rsidRPr="00D86EE7" w:rsidRDefault="0006323A" w:rsidP="00C51363">
            <w:pPr>
              <w:rPr>
                <w:bCs/>
                <w:sz w:val="20"/>
                <w:szCs w:val="20"/>
                <w:lang w:val="en-GB"/>
              </w:rPr>
            </w:pPr>
            <w:r w:rsidRPr="00D86EE7">
              <w:rPr>
                <w:bCs/>
                <w:sz w:val="20"/>
                <w:szCs w:val="20"/>
                <w:lang w:val="en-GB"/>
              </w:rPr>
              <w:t>C.4.</w:t>
            </w:r>
          </w:p>
        </w:tc>
        <w:tc>
          <w:tcPr>
            <w:tcW w:w="7649" w:type="dxa"/>
          </w:tcPr>
          <w:p w14:paraId="0EB5A64F" w14:textId="77777777" w:rsidR="0006323A" w:rsidRPr="00D86EE7" w:rsidRDefault="0006323A" w:rsidP="00C51363">
            <w:pPr>
              <w:rPr>
                <w:bCs/>
                <w:sz w:val="20"/>
                <w:szCs w:val="20"/>
                <w:lang w:val="en-GB"/>
              </w:rPr>
            </w:pPr>
            <w:r w:rsidRPr="00D86EE7">
              <w:rPr>
                <w:bCs/>
                <w:sz w:val="20"/>
                <w:szCs w:val="20"/>
                <w:lang w:val="en-GB"/>
              </w:rPr>
              <w:t>If the answer to question C.3. is Yes, what information was shared</w:t>
            </w:r>
          </w:p>
        </w:tc>
      </w:tr>
      <w:tr w:rsidR="0006323A" w:rsidRPr="00D86EE7" w14:paraId="5691F6E3" w14:textId="77777777" w:rsidTr="002012F4">
        <w:tc>
          <w:tcPr>
            <w:tcW w:w="704" w:type="dxa"/>
            <w:vMerge/>
            <w:shd w:val="clear" w:color="auto" w:fill="D9D9D9" w:themeFill="background1" w:themeFillShade="D9"/>
            <w:vAlign w:val="center"/>
          </w:tcPr>
          <w:p w14:paraId="1A36C18E" w14:textId="77777777" w:rsidR="0006323A" w:rsidRPr="00D86EE7" w:rsidRDefault="0006323A" w:rsidP="002B2A45">
            <w:pPr>
              <w:jc w:val="center"/>
              <w:rPr>
                <w:b/>
                <w:smallCaps/>
                <w:sz w:val="20"/>
                <w:szCs w:val="20"/>
                <w:lang w:val="en-GB"/>
              </w:rPr>
            </w:pPr>
          </w:p>
        </w:tc>
        <w:tc>
          <w:tcPr>
            <w:tcW w:w="709" w:type="dxa"/>
          </w:tcPr>
          <w:p w14:paraId="41AC2FBD" w14:textId="77777777" w:rsidR="0006323A" w:rsidRPr="00D86EE7" w:rsidRDefault="0006323A" w:rsidP="00C51363">
            <w:pPr>
              <w:rPr>
                <w:bCs/>
                <w:sz w:val="20"/>
                <w:szCs w:val="20"/>
                <w:lang w:val="en-GB"/>
              </w:rPr>
            </w:pPr>
            <w:r w:rsidRPr="00D86EE7">
              <w:rPr>
                <w:bCs/>
                <w:sz w:val="20"/>
                <w:szCs w:val="20"/>
                <w:lang w:val="en-GB"/>
              </w:rPr>
              <w:t>C.5.</w:t>
            </w:r>
          </w:p>
        </w:tc>
        <w:tc>
          <w:tcPr>
            <w:tcW w:w="7649" w:type="dxa"/>
          </w:tcPr>
          <w:p w14:paraId="05B0469F" w14:textId="77777777" w:rsidR="0006323A" w:rsidRPr="00D86EE7" w:rsidRDefault="0006323A" w:rsidP="00C51363">
            <w:pPr>
              <w:rPr>
                <w:bCs/>
                <w:sz w:val="20"/>
                <w:szCs w:val="20"/>
                <w:lang w:val="en-GB"/>
              </w:rPr>
            </w:pPr>
            <w:r w:rsidRPr="00D86EE7">
              <w:rPr>
                <w:bCs/>
                <w:sz w:val="20"/>
                <w:szCs w:val="20"/>
                <w:lang w:val="en-GB"/>
              </w:rPr>
              <w:t>Did the National Disaster Management Office (or equivalent national response organization) maintain communication with Local or Regional disaster management organisations (or equivalent)?</w:t>
            </w:r>
          </w:p>
        </w:tc>
      </w:tr>
      <w:tr w:rsidR="0006323A" w:rsidRPr="00D86EE7" w14:paraId="171B929F" w14:textId="77777777" w:rsidTr="002012F4">
        <w:tc>
          <w:tcPr>
            <w:tcW w:w="704" w:type="dxa"/>
            <w:vMerge/>
            <w:shd w:val="clear" w:color="auto" w:fill="D9D9D9" w:themeFill="background1" w:themeFillShade="D9"/>
            <w:vAlign w:val="center"/>
          </w:tcPr>
          <w:p w14:paraId="38B933FD" w14:textId="77777777" w:rsidR="0006323A" w:rsidRPr="00D86EE7" w:rsidRDefault="0006323A" w:rsidP="002B2A45">
            <w:pPr>
              <w:jc w:val="center"/>
              <w:rPr>
                <w:b/>
                <w:smallCaps/>
                <w:sz w:val="20"/>
                <w:szCs w:val="20"/>
                <w:lang w:val="en-GB"/>
              </w:rPr>
            </w:pPr>
          </w:p>
        </w:tc>
        <w:tc>
          <w:tcPr>
            <w:tcW w:w="709" w:type="dxa"/>
          </w:tcPr>
          <w:p w14:paraId="340C3C5D" w14:textId="77777777" w:rsidR="0006323A" w:rsidRPr="00D86EE7" w:rsidRDefault="0006323A" w:rsidP="00C51363">
            <w:pPr>
              <w:rPr>
                <w:bCs/>
                <w:sz w:val="20"/>
                <w:szCs w:val="20"/>
                <w:lang w:val="en-GB"/>
              </w:rPr>
            </w:pPr>
            <w:r w:rsidRPr="00D86EE7">
              <w:rPr>
                <w:bCs/>
                <w:sz w:val="20"/>
                <w:szCs w:val="20"/>
                <w:lang w:val="en-GB"/>
              </w:rPr>
              <w:t xml:space="preserve">C.6. </w:t>
            </w:r>
          </w:p>
        </w:tc>
        <w:tc>
          <w:tcPr>
            <w:tcW w:w="7649" w:type="dxa"/>
          </w:tcPr>
          <w:p w14:paraId="54749240" w14:textId="77777777" w:rsidR="0006323A" w:rsidRPr="00D86EE7" w:rsidRDefault="0006323A" w:rsidP="00C51363">
            <w:pPr>
              <w:rPr>
                <w:bCs/>
                <w:sz w:val="20"/>
                <w:szCs w:val="20"/>
                <w:lang w:val="en-GB"/>
              </w:rPr>
            </w:pPr>
            <w:r w:rsidRPr="00D86EE7">
              <w:rPr>
                <w:bCs/>
                <w:sz w:val="20"/>
                <w:szCs w:val="20"/>
                <w:lang w:val="en-GB"/>
              </w:rPr>
              <w:t>If the answer to question C.5. is Yes, what information was provided by the NDMO (or equivalent national response organization)</w:t>
            </w:r>
          </w:p>
        </w:tc>
      </w:tr>
      <w:tr w:rsidR="0006323A" w:rsidRPr="00D86EE7" w14:paraId="43F23757" w14:textId="77777777" w:rsidTr="002012F4">
        <w:tc>
          <w:tcPr>
            <w:tcW w:w="704" w:type="dxa"/>
            <w:vMerge/>
            <w:shd w:val="clear" w:color="auto" w:fill="D9D9D9" w:themeFill="background1" w:themeFillShade="D9"/>
            <w:vAlign w:val="center"/>
          </w:tcPr>
          <w:p w14:paraId="17D48A6C" w14:textId="77777777" w:rsidR="0006323A" w:rsidRPr="00D86EE7" w:rsidRDefault="0006323A" w:rsidP="002B2A45">
            <w:pPr>
              <w:jc w:val="center"/>
              <w:rPr>
                <w:b/>
                <w:smallCaps/>
                <w:sz w:val="20"/>
                <w:szCs w:val="20"/>
                <w:lang w:val="en-GB"/>
              </w:rPr>
            </w:pPr>
          </w:p>
        </w:tc>
        <w:tc>
          <w:tcPr>
            <w:tcW w:w="709" w:type="dxa"/>
          </w:tcPr>
          <w:p w14:paraId="4FCF0E9A" w14:textId="77777777" w:rsidR="0006323A" w:rsidRPr="00D86EE7" w:rsidRDefault="0006323A" w:rsidP="00C51363">
            <w:pPr>
              <w:rPr>
                <w:bCs/>
                <w:sz w:val="20"/>
                <w:szCs w:val="20"/>
                <w:lang w:val="en-GB"/>
              </w:rPr>
            </w:pPr>
            <w:r w:rsidRPr="00D86EE7">
              <w:rPr>
                <w:bCs/>
                <w:sz w:val="20"/>
                <w:szCs w:val="20"/>
                <w:lang w:val="en-GB"/>
              </w:rPr>
              <w:t>C.7.</w:t>
            </w:r>
          </w:p>
        </w:tc>
        <w:tc>
          <w:tcPr>
            <w:tcW w:w="7649" w:type="dxa"/>
          </w:tcPr>
          <w:p w14:paraId="556FFAB8" w14:textId="77777777" w:rsidR="0006323A" w:rsidRPr="00D86EE7" w:rsidRDefault="0006323A" w:rsidP="00C51363">
            <w:pPr>
              <w:rPr>
                <w:bCs/>
                <w:sz w:val="20"/>
                <w:szCs w:val="20"/>
                <w:lang w:val="en-GB"/>
              </w:rPr>
            </w:pPr>
            <w:r w:rsidRPr="00D86EE7">
              <w:rPr>
                <w:bCs/>
                <w:sz w:val="20"/>
                <w:szCs w:val="20"/>
                <w:lang w:val="en-GB"/>
              </w:rPr>
              <w:t>Were any actions taken by the Local or Regional disaster management offices (or equivalent)?</w:t>
            </w:r>
          </w:p>
        </w:tc>
      </w:tr>
      <w:tr w:rsidR="0006323A" w:rsidRPr="00D86EE7" w14:paraId="1C1F728F" w14:textId="77777777" w:rsidTr="002012F4">
        <w:tc>
          <w:tcPr>
            <w:tcW w:w="704" w:type="dxa"/>
            <w:vMerge/>
            <w:shd w:val="clear" w:color="auto" w:fill="D9D9D9" w:themeFill="background1" w:themeFillShade="D9"/>
            <w:vAlign w:val="center"/>
          </w:tcPr>
          <w:p w14:paraId="3E41DDEC" w14:textId="77777777" w:rsidR="0006323A" w:rsidRPr="00D86EE7" w:rsidRDefault="0006323A" w:rsidP="002B2A45">
            <w:pPr>
              <w:jc w:val="center"/>
              <w:rPr>
                <w:b/>
                <w:smallCaps/>
                <w:sz w:val="20"/>
                <w:szCs w:val="20"/>
                <w:lang w:val="en-GB"/>
              </w:rPr>
            </w:pPr>
          </w:p>
        </w:tc>
        <w:tc>
          <w:tcPr>
            <w:tcW w:w="709" w:type="dxa"/>
          </w:tcPr>
          <w:p w14:paraId="7FEB6DFD" w14:textId="77777777" w:rsidR="0006323A" w:rsidRPr="00D86EE7" w:rsidRDefault="0006323A" w:rsidP="00C51363">
            <w:pPr>
              <w:rPr>
                <w:bCs/>
                <w:sz w:val="20"/>
                <w:szCs w:val="20"/>
                <w:lang w:val="en-GB"/>
              </w:rPr>
            </w:pPr>
            <w:r w:rsidRPr="00D86EE7">
              <w:rPr>
                <w:bCs/>
                <w:sz w:val="20"/>
                <w:szCs w:val="20"/>
                <w:lang w:val="en-GB"/>
              </w:rPr>
              <w:t>C.8.</w:t>
            </w:r>
          </w:p>
        </w:tc>
        <w:tc>
          <w:tcPr>
            <w:tcW w:w="7649" w:type="dxa"/>
          </w:tcPr>
          <w:p w14:paraId="05E77927" w14:textId="77777777" w:rsidR="0006323A" w:rsidRPr="00D86EE7" w:rsidRDefault="0006323A" w:rsidP="00C51363">
            <w:pPr>
              <w:rPr>
                <w:bCs/>
                <w:sz w:val="20"/>
                <w:szCs w:val="20"/>
                <w:lang w:val="en-GB"/>
              </w:rPr>
            </w:pPr>
            <w:r w:rsidRPr="00D86EE7">
              <w:rPr>
                <w:bCs/>
                <w:sz w:val="20"/>
                <w:szCs w:val="20"/>
                <w:lang w:val="en-GB"/>
              </w:rPr>
              <w:t>If the answer to question C.7. is Yes, what actions were taken? Please list times (UTC) and actions. Include details of organizations or government agencies.</w:t>
            </w:r>
          </w:p>
        </w:tc>
      </w:tr>
      <w:tr w:rsidR="0006323A" w:rsidRPr="00D86EE7" w14:paraId="43D36EE8" w14:textId="77777777" w:rsidTr="002012F4">
        <w:tc>
          <w:tcPr>
            <w:tcW w:w="704" w:type="dxa"/>
            <w:vMerge/>
            <w:shd w:val="clear" w:color="auto" w:fill="D9D9D9" w:themeFill="background1" w:themeFillShade="D9"/>
            <w:vAlign w:val="center"/>
          </w:tcPr>
          <w:p w14:paraId="7D7AA3EC" w14:textId="77777777" w:rsidR="0006323A" w:rsidRPr="00D86EE7" w:rsidRDefault="0006323A" w:rsidP="002B2A45">
            <w:pPr>
              <w:jc w:val="center"/>
              <w:rPr>
                <w:b/>
                <w:smallCaps/>
                <w:sz w:val="20"/>
                <w:szCs w:val="20"/>
                <w:lang w:val="en-GB"/>
              </w:rPr>
            </w:pPr>
          </w:p>
        </w:tc>
        <w:tc>
          <w:tcPr>
            <w:tcW w:w="709" w:type="dxa"/>
          </w:tcPr>
          <w:p w14:paraId="64EF9BFA" w14:textId="77777777" w:rsidR="0006323A" w:rsidRPr="00D86EE7" w:rsidRDefault="0006323A" w:rsidP="00C51363">
            <w:pPr>
              <w:rPr>
                <w:bCs/>
                <w:sz w:val="20"/>
                <w:szCs w:val="20"/>
                <w:lang w:val="en-GB"/>
              </w:rPr>
            </w:pPr>
            <w:r w:rsidRPr="00D86EE7">
              <w:rPr>
                <w:bCs/>
                <w:sz w:val="20"/>
                <w:szCs w:val="20"/>
                <w:lang w:val="en-GB"/>
              </w:rPr>
              <w:t>C.9.</w:t>
            </w:r>
          </w:p>
        </w:tc>
        <w:tc>
          <w:tcPr>
            <w:tcW w:w="7649" w:type="dxa"/>
          </w:tcPr>
          <w:p w14:paraId="573FC0C7" w14:textId="77777777" w:rsidR="0006323A" w:rsidRPr="00D86EE7" w:rsidRDefault="0006323A" w:rsidP="00C51363">
            <w:pPr>
              <w:rPr>
                <w:bCs/>
                <w:sz w:val="20"/>
                <w:szCs w:val="20"/>
                <w:lang w:val="en-GB"/>
              </w:rPr>
            </w:pPr>
            <w:r w:rsidRPr="00D86EE7">
              <w:rPr>
                <w:bCs/>
                <w:sz w:val="20"/>
                <w:szCs w:val="20"/>
                <w:lang w:val="en-GB"/>
              </w:rPr>
              <w:t>Were any areas evacuated?</w:t>
            </w:r>
          </w:p>
        </w:tc>
      </w:tr>
      <w:tr w:rsidR="0006323A" w:rsidRPr="00D86EE7" w14:paraId="4AF0652F" w14:textId="77777777" w:rsidTr="002012F4">
        <w:tc>
          <w:tcPr>
            <w:tcW w:w="704" w:type="dxa"/>
            <w:vMerge/>
            <w:shd w:val="clear" w:color="auto" w:fill="D9D9D9" w:themeFill="background1" w:themeFillShade="D9"/>
            <w:vAlign w:val="center"/>
          </w:tcPr>
          <w:p w14:paraId="2152813E" w14:textId="77777777" w:rsidR="0006323A" w:rsidRPr="00D86EE7" w:rsidRDefault="0006323A" w:rsidP="002B2A45">
            <w:pPr>
              <w:jc w:val="center"/>
              <w:rPr>
                <w:b/>
                <w:smallCaps/>
                <w:sz w:val="20"/>
                <w:szCs w:val="20"/>
                <w:lang w:val="en-GB"/>
              </w:rPr>
            </w:pPr>
          </w:p>
        </w:tc>
        <w:tc>
          <w:tcPr>
            <w:tcW w:w="709" w:type="dxa"/>
          </w:tcPr>
          <w:p w14:paraId="7534DB85" w14:textId="77777777" w:rsidR="0006323A" w:rsidRPr="00D86EE7" w:rsidRDefault="0006323A" w:rsidP="00C51363">
            <w:pPr>
              <w:rPr>
                <w:bCs/>
                <w:sz w:val="20"/>
                <w:szCs w:val="20"/>
                <w:lang w:val="en-GB"/>
              </w:rPr>
            </w:pPr>
            <w:r w:rsidRPr="00D86EE7">
              <w:rPr>
                <w:bCs/>
                <w:sz w:val="20"/>
                <w:szCs w:val="20"/>
                <w:lang w:val="en-GB"/>
              </w:rPr>
              <w:t>C.10.</w:t>
            </w:r>
          </w:p>
        </w:tc>
        <w:tc>
          <w:tcPr>
            <w:tcW w:w="7649" w:type="dxa"/>
          </w:tcPr>
          <w:p w14:paraId="07D67FC5" w14:textId="77777777" w:rsidR="0006323A" w:rsidRPr="00D86EE7" w:rsidRDefault="0006323A" w:rsidP="00C51363">
            <w:pPr>
              <w:rPr>
                <w:bCs/>
                <w:sz w:val="20"/>
                <w:szCs w:val="20"/>
                <w:lang w:val="en-GB"/>
              </w:rPr>
            </w:pPr>
            <w:r w:rsidRPr="00D86EE7">
              <w:rPr>
                <w:bCs/>
                <w:sz w:val="20"/>
                <w:szCs w:val="20"/>
                <w:lang w:val="en-GB"/>
              </w:rPr>
              <w:t>If the answer to question C.9. is Yes, provide details on the areas evacuated, time (UTC), and estimated number of people evacuated.</w:t>
            </w:r>
          </w:p>
        </w:tc>
      </w:tr>
      <w:tr w:rsidR="0006323A" w:rsidRPr="00D86EE7" w14:paraId="3B1E83B2" w14:textId="77777777" w:rsidTr="002012F4">
        <w:tc>
          <w:tcPr>
            <w:tcW w:w="704" w:type="dxa"/>
            <w:vMerge/>
            <w:shd w:val="clear" w:color="auto" w:fill="D9D9D9" w:themeFill="background1" w:themeFillShade="D9"/>
            <w:vAlign w:val="center"/>
          </w:tcPr>
          <w:p w14:paraId="036693E5" w14:textId="77777777" w:rsidR="0006323A" w:rsidRPr="00D86EE7" w:rsidRDefault="0006323A" w:rsidP="002B2A45">
            <w:pPr>
              <w:jc w:val="center"/>
              <w:rPr>
                <w:b/>
                <w:smallCaps/>
                <w:sz w:val="20"/>
                <w:szCs w:val="20"/>
                <w:lang w:val="en-GB"/>
              </w:rPr>
            </w:pPr>
          </w:p>
        </w:tc>
        <w:tc>
          <w:tcPr>
            <w:tcW w:w="709" w:type="dxa"/>
          </w:tcPr>
          <w:p w14:paraId="1144672D" w14:textId="77777777" w:rsidR="0006323A" w:rsidRPr="00D86EE7" w:rsidRDefault="0006323A" w:rsidP="00C51363">
            <w:pPr>
              <w:rPr>
                <w:bCs/>
                <w:sz w:val="20"/>
                <w:szCs w:val="20"/>
                <w:lang w:val="en-GB"/>
              </w:rPr>
            </w:pPr>
            <w:r w:rsidRPr="00D86EE7">
              <w:rPr>
                <w:bCs/>
                <w:sz w:val="20"/>
                <w:szCs w:val="20"/>
                <w:lang w:val="en-GB"/>
              </w:rPr>
              <w:t>C.11.</w:t>
            </w:r>
          </w:p>
        </w:tc>
        <w:tc>
          <w:tcPr>
            <w:tcW w:w="7649" w:type="dxa"/>
          </w:tcPr>
          <w:p w14:paraId="0836D88E" w14:textId="77777777" w:rsidR="0006323A" w:rsidRPr="00D86EE7" w:rsidRDefault="0006323A" w:rsidP="00C51363">
            <w:pPr>
              <w:rPr>
                <w:bCs/>
                <w:sz w:val="20"/>
                <w:szCs w:val="20"/>
                <w:lang w:val="en-GB"/>
              </w:rPr>
            </w:pPr>
            <w:r w:rsidRPr="00D86EE7">
              <w:rPr>
                <w:bCs/>
                <w:sz w:val="20"/>
                <w:szCs w:val="20"/>
                <w:lang w:val="en-GB"/>
              </w:rPr>
              <w:t>Were Tsunami Inundation Maps available for evacuated areas?</w:t>
            </w:r>
          </w:p>
        </w:tc>
      </w:tr>
      <w:tr w:rsidR="0006323A" w:rsidRPr="00D86EE7" w14:paraId="4DF672AD" w14:textId="77777777" w:rsidTr="002012F4">
        <w:tc>
          <w:tcPr>
            <w:tcW w:w="704" w:type="dxa"/>
            <w:vMerge/>
            <w:shd w:val="clear" w:color="auto" w:fill="D9D9D9" w:themeFill="background1" w:themeFillShade="D9"/>
            <w:vAlign w:val="center"/>
          </w:tcPr>
          <w:p w14:paraId="1CAF21C7" w14:textId="77777777" w:rsidR="0006323A" w:rsidRPr="00D86EE7" w:rsidRDefault="0006323A" w:rsidP="002B2A45">
            <w:pPr>
              <w:jc w:val="center"/>
              <w:rPr>
                <w:b/>
                <w:smallCaps/>
                <w:sz w:val="20"/>
                <w:szCs w:val="20"/>
                <w:lang w:val="en-GB"/>
              </w:rPr>
            </w:pPr>
          </w:p>
        </w:tc>
        <w:tc>
          <w:tcPr>
            <w:tcW w:w="709" w:type="dxa"/>
          </w:tcPr>
          <w:p w14:paraId="05AF882B" w14:textId="77777777" w:rsidR="0006323A" w:rsidRPr="00D86EE7" w:rsidRDefault="0006323A" w:rsidP="00C51363">
            <w:pPr>
              <w:rPr>
                <w:bCs/>
                <w:sz w:val="20"/>
                <w:szCs w:val="20"/>
                <w:lang w:val="en-GB"/>
              </w:rPr>
            </w:pPr>
            <w:r w:rsidRPr="00D86EE7">
              <w:rPr>
                <w:bCs/>
                <w:sz w:val="20"/>
                <w:szCs w:val="20"/>
                <w:lang w:val="en-GB"/>
              </w:rPr>
              <w:t>C.12.</w:t>
            </w:r>
          </w:p>
        </w:tc>
        <w:tc>
          <w:tcPr>
            <w:tcW w:w="7649" w:type="dxa"/>
          </w:tcPr>
          <w:p w14:paraId="3A0787ED" w14:textId="77777777" w:rsidR="0006323A" w:rsidRPr="00D86EE7" w:rsidRDefault="0006323A" w:rsidP="00C51363">
            <w:pPr>
              <w:rPr>
                <w:bCs/>
                <w:sz w:val="20"/>
                <w:szCs w:val="20"/>
                <w:lang w:val="en-GB"/>
              </w:rPr>
            </w:pPr>
            <w:r w:rsidRPr="00D86EE7">
              <w:rPr>
                <w:bCs/>
                <w:sz w:val="20"/>
                <w:szCs w:val="20"/>
                <w:lang w:val="en-GB"/>
              </w:rPr>
              <w:t>Were Tsunami Evacuation Maps available for evacuated areas?</w:t>
            </w:r>
          </w:p>
        </w:tc>
      </w:tr>
      <w:tr w:rsidR="0006323A" w:rsidRPr="00D86EE7" w14:paraId="5E65FFAE" w14:textId="77777777" w:rsidTr="002012F4">
        <w:tc>
          <w:tcPr>
            <w:tcW w:w="704" w:type="dxa"/>
            <w:vMerge/>
            <w:shd w:val="clear" w:color="auto" w:fill="D9D9D9" w:themeFill="background1" w:themeFillShade="D9"/>
            <w:vAlign w:val="center"/>
          </w:tcPr>
          <w:p w14:paraId="029A400D" w14:textId="77777777" w:rsidR="0006323A" w:rsidRPr="00D86EE7" w:rsidRDefault="0006323A" w:rsidP="002B2A45">
            <w:pPr>
              <w:jc w:val="center"/>
              <w:rPr>
                <w:b/>
                <w:smallCaps/>
                <w:sz w:val="20"/>
                <w:szCs w:val="20"/>
                <w:lang w:val="en-GB"/>
              </w:rPr>
            </w:pPr>
          </w:p>
        </w:tc>
        <w:tc>
          <w:tcPr>
            <w:tcW w:w="709" w:type="dxa"/>
          </w:tcPr>
          <w:p w14:paraId="7297E718" w14:textId="77777777" w:rsidR="0006323A" w:rsidRPr="00D86EE7" w:rsidRDefault="0006323A" w:rsidP="00C51363">
            <w:pPr>
              <w:rPr>
                <w:bCs/>
                <w:sz w:val="20"/>
                <w:szCs w:val="20"/>
                <w:lang w:val="en-GB"/>
              </w:rPr>
            </w:pPr>
            <w:r w:rsidRPr="00D86EE7">
              <w:rPr>
                <w:bCs/>
                <w:sz w:val="20"/>
                <w:szCs w:val="20"/>
                <w:lang w:val="en-GB"/>
              </w:rPr>
              <w:t>C.13.</w:t>
            </w:r>
          </w:p>
        </w:tc>
        <w:tc>
          <w:tcPr>
            <w:tcW w:w="7649" w:type="dxa"/>
          </w:tcPr>
          <w:p w14:paraId="488982A6" w14:textId="77777777" w:rsidR="0006323A" w:rsidRPr="00D86EE7" w:rsidRDefault="0006323A" w:rsidP="00C51363">
            <w:pPr>
              <w:rPr>
                <w:bCs/>
                <w:sz w:val="20"/>
                <w:szCs w:val="20"/>
                <w:lang w:val="en-GB"/>
              </w:rPr>
            </w:pPr>
            <w:r w:rsidRPr="00D86EE7">
              <w:rPr>
                <w:bCs/>
                <w:sz w:val="20"/>
                <w:szCs w:val="20"/>
                <w:lang w:val="en-GB"/>
              </w:rPr>
              <w:t>If an evacuation occurred, did the process happen smoothly?</w:t>
            </w:r>
          </w:p>
        </w:tc>
      </w:tr>
      <w:tr w:rsidR="0006323A" w:rsidRPr="00D86EE7" w14:paraId="42AD12E1" w14:textId="77777777" w:rsidTr="002012F4">
        <w:tc>
          <w:tcPr>
            <w:tcW w:w="704" w:type="dxa"/>
            <w:vMerge/>
            <w:shd w:val="clear" w:color="auto" w:fill="D9D9D9" w:themeFill="background1" w:themeFillShade="D9"/>
            <w:vAlign w:val="center"/>
          </w:tcPr>
          <w:p w14:paraId="0A0EAD33" w14:textId="77777777" w:rsidR="0006323A" w:rsidRPr="00D86EE7" w:rsidRDefault="0006323A" w:rsidP="002B2A45">
            <w:pPr>
              <w:jc w:val="center"/>
              <w:rPr>
                <w:b/>
                <w:smallCaps/>
                <w:sz w:val="20"/>
                <w:szCs w:val="20"/>
                <w:lang w:val="en-GB"/>
              </w:rPr>
            </w:pPr>
          </w:p>
        </w:tc>
        <w:tc>
          <w:tcPr>
            <w:tcW w:w="709" w:type="dxa"/>
          </w:tcPr>
          <w:p w14:paraId="70174216" w14:textId="77777777" w:rsidR="0006323A" w:rsidRPr="00D86EE7" w:rsidRDefault="0006323A" w:rsidP="00C51363">
            <w:pPr>
              <w:rPr>
                <w:bCs/>
                <w:sz w:val="20"/>
                <w:szCs w:val="20"/>
                <w:lang w:val="en-GB"/>
              </w:rPr>
            </w:pPr>
            <w:r w:rsidRPr="00D86EE7">
              <w:rPr>
                <w:bCs/>
                <w:sz w:val="20"/>
                <w:szCs w:val="20"/>
                <w:lang w:val="en-GB"/>
              </w:rPr>
              <w:t>C.14.</w:t>
            </w:r>
          </w:p>
        </w:tc>
        <w:tc>
          <w:tcPr>
            <w:tcW w:w="7649" w:type="dxa"/>
          </w:tcPr>
          <w:p w14:paraId="474F278C" w14:textId="77777777" w:rsidR="0006323A" w:rsidRPr="00D86EE7" w:rsidRDefault="0006323A" w:rsidP="00C51363">
            <w:pPr>
              <w:rPr>
                <w:bCs/>
                <w:sz w:val="20"/>
                <w:szCs w:val="20"/>
                <w:lang w:val="en-GB"/>
              </w:rPr>
            </w:pPr>
            <w:r w:rsidRPr="00D86EE7">
              <w:rPr>
                <w:bCs/>
                <w:sz w:val="20"/>
                <w:szCs w:val="20"/>
                <w:lang w:val="en-GB"/>
              </w:rPr>
              <w:t>Did people in some areas self-evacuate before a Warning was issued?</w:t>
            </w:r>
          </w:p>
        </w:tc>
      </w:tr>
      <w:tr w:rsidR="0006323A" w:rsidRPr="00D86EE7" w14:paraId="6329734C" w14:textId="77777777" w:rsidTr="002012F4">
        <w:tc>
          <w:tcPr>
            <w:tcW w:w="704" w:type="dxa"/>
            <w:vMerge/>
            <w:shd w:val="clear" w:color="auto" w:fill="D9D9D9" w:themeFill="background1" w:themeFillShade="D9"/>
            <w:vAlign w:val="center"/>
          </w:tcPr>
          <w:p w14:paraId="04BA2699" w14:textId="77777777" w:rsidR="0006323A" w:rsidRPr="00D86EE7" w:rsidRDefault="0006323A" w:rsidP="002B2A45">
            <w:pPr>
              <w:jc w:val="center"/>
              <w:rPr>
                <w:b/>
                <w:smallCaps/>
                <w:sz w:val="20"/>
                <w:szCs w:val="20"/>
                <w:lang w:val="en-GB"/>
              </w:rPr>
            </w:pPr>
          </w:p>
        </w:tc>
        <w:tc>
          <w:tcPr>
            <w:tcW w:w="709" w:type="dxa"/>
          </w:tcPr>
          <w:p w14:paraId="74675B6C" w14:textId="77777777" w:rsidR="0006323A" w:rsidRPr="00D86EE7" w:rsidRDefault="0006323A" w:rsidP="00C51363">
            <w:pPr>
              <w:rPr>
                <w:bCs/>
                <w:sz w:val="20"/>
                <w:szCs w:val="20"/>
                <w:lang w:val="en-GB"/>
              </w:rPr>
            </w:pPr>
            <w:r w:rsidRPr="00D86EE7">
              <w:rPr>
                <w:bCs/>
                <w:sz w:val="20"/>
                <w:szCs w:val="20"/>
                <w:lang w:val="en-GB"/>
              </w:rPr>
              <w:t>C.15.</w:t>
            </w:r>
          </w:p>
        </w:tc>
        <w:tc>
          <w:tcPr>
            <w:tcW w:w="7649" w:type="dxa"/>
          </w:tcPr>
          <w:p w14:paraId="3C2B4601" w14:textId="77777777" w:rsidR="0006323A" w:rsidRPr="00D86EE7" w:rsidRDefault="0006323A" w:rsidP="00C51363">
            <w:pPr>
              <w:rPr>
                <w:bCs/>
                <w:sz w:val="20"/>
                <w:szCs w:val="20"/>
                <w:lang w:val="en-GB"/>
              </w:rPr>
            </w:pPr>
            <w:r w:rsidRPr="00D86EE7">
              <w:rPr>
                <w:bCs/>
                <w:sz w:val="20"/>
                <w:szCs w:val="20"/>
                <w:lang w:val="en-GB"/>
              </w:rPr>
              <w:t>If the answer to question C.14. is Yes, please provide details on the area, time (UTC), and estimated number of people who self-evacuated.</w:t>
            </w:r>
          </w:p>
        </w:tc>
      </w:tr>
      <w:tr w:rsidR="0006323A" w:rsidRPr="00D86EE7" w14:paraId="43B7683E" w14:textId="77777777" w:rsidTr="002012F4">
        <w:tc>
          <w:tcPr>
            <w:tcW w:w="704" w:type="dxa"/>
            <w:vMerge w:val="restart"/>
            <w:shd w:val="clear" w:color="auto" w:fill="D9D9D9" w:themeFill="background1" w:themeFillShade="D9"/>
            <w:textDirection w:val="btLr"/>
            <w:vAlign w:val="center"/>
          </w:tcPr>
          <w:p w14:paraId="483909C5" w14:textId="7975D04B" w:rsidR="0006323A" w:rsidRPr="00D86EE7" w:rsidRDefault="0006323A" w:rsidP="002B2A45">
            <w:pPr>
              <w:ind w:left="113" w:right="113"/>
              <w:jc w:val="center"/>
              <w:rPr>
                <w:b/>
                <w:smallCaps/>
                <w:sz w:val="20"/>
                <w:szCs w:val="20"/>
                <w:lang w:val="en-GB"/>
              </w:rPr>
            </w:pPr>
            <w:r w:rsidRPr="00D86EE7">
              <w:rPr>
                <w:b/>
                <w:smallCaps/>
                <w:sz w:val="20"/>
                <w:szCs w:val="20"/>
                <w:lang w:val="en-GB"/>
              </w:rPr>
              <w:t xml:space="preserve">D. Monitoring </w:t>
            </w:r>
            <w:r w:rsidR="0028721F" w:rsidRPr="00D86EE7">
              <w:rPr>
                <w:b/>
                <w:smallCaps/>
                <w:sz w:val="20"/>
                <w:szCs w:val="20"/>
                <w:lang w:val="en-GB"/>
              </w:rPr>
              <w:t>&amp;</w:t>
            </w:r>
            <w:r w:rsidRPr="00D86EE7">
              <w:rPr>
                <w:b/>
                <w:smallCaps/>
                <w:sz w:val="20"/>
                <w:szCs w:val="20"/>
                <w:lang w:val="en-GB"/>
              </w:rPr>
              <w:t xml:space="preserve"> modelling</w:t>
            </w:r>
          </w:p>
        </w:tc>
        <w:tc>
          <w:tcPr>
            <w:tcW w:w="709" w:type="dxa"/>
          </w:tcPr>
          <w:p w14:paraId="4F389844" w14:textId="77777777" w:rsidR="0006323A" w:rsidRPr="00D86EE7" w:rsidRDefault="0006323A" w:rsidP="00C51363">
            <w:pPr>
              <w:rPr>
                <w:bCs/>
                <w:sz w:val="20"/>
                <w:szCs w:val="20"/>
                <w:lang w:val="en-GB"/>
              </w:rPr>
            </w:pPr>
            <w:r w:rsidRPr="00D86EE7">
              <w:rPr>
                <w:bCs/>
                <w:sz w:val="20"/>
                <w:szCs w:val="20"/>
                <w:lang w:val="en-GB"/>
              </w:rPr>
              <w:t>D.1.</w:t>
            </w:r>
          </w:p>
        </w:tc>
        <w:tc>
          <w:tcPr>
            <w:tcW w:w="7649" w:type="dxa"/>
          </w:tcPr>
          <w:p w14:paraId="49365067" w14:textId="77777777" w:rsidR="0006323A" w:rsidRPr="00D86EE7" w:rsidRDefault="0006323A" w:rsidP="00C51363">
            <w:pPr>
              <w:rPr>
                <w:bCs/>
                <w:sz w:val="20"/>
                <w:szCs w:val="20"/>
                <w:lang w:val="en-GB"/>
              </w:rPr>
            </w:pPr>
            <w:r w:rsidRPr="00D86EE7">
              <w:rPr>
                <w:bCs/>
                <w:sz w:val="20"/>
                <w:szCs w:val="20"/>
                <w:lang w:val="en-GB"/>
              </w:rPr>
              <w:t>Were sea level data monitored during the event?</w:t>
            </w:r>
          </w:p>
        </w:tc>
      </w:tr>
      <w:tr w:rsidR="0006323A" w:rsidRPr="00D86EE7" w14:paraId="54D8DD40" w14:textId="77777777" w:rsidTr="002012F4">
        <w:tc>
          <w:tcPr>
            <w:tcW w:w="704" w:type="dxa"/>
            <w:vMerge/>
            <w:shd w:val="clear" w:color="auto" w:fill="D9D9D9" w:themeFill="background1" w:themeFillShade="D9"/>
            <w:vAlign w:val="center"/>
          </w:tcPr>
          <w:p w14:paraId="6E26F0C8" w14:textId="77777777" w:rsidR="0006323A" w:rsidRPr="00D86EE7" w:rsidRDefault="0006323A" w:rsidP="002B2A45">
            <w:pPr>
              <w:jc w:val="center"/>
              <w:rPr>
                <w:b/>
                <w:smallCaps/>
                <w:sz w:val="20"/>
                <w:szCs w:val="20"/>
                <w:lang w:val="en-GB"/>
              </w:rPr>
            </w:pPr>
          </w:p>
        </w:tc>
        <w:tc>
          <w:tcPr>
            <w:tcW w:w="709" w:type="dxa"/>
          </w:tcPr>
          <w:p w14:paraId="66F015D3" w14:textId="77777777" w:rsidR="0006323A" w:rsidRPr="00D86EE7" w:rsidRDefault="0006323A" w:rsidP="00C51363">
            <w:pPr>
              <w:rPr>
                <w:bCs/>
                <w:sz w:val="20"/>
                <w:szCs w:val="20"/>
                <w:lang w:val="en-GB"/>
              </w:rPr>
            </w:pPr>
            <w:r w:rsidRPr="00D86EE7">
              <w:rPr>
                <w:bCs/>
                <w:sz w:val="20"/>
                <w:szCs w:val="20"/>
                <w:lang w:val="en-GB"/>
              </w:rPr>
              <w:t xml:space="preserve">D.2. </w:t>
            </w:r>
          </w:p>
        </w:tc>
        <w:tc>
          <w:tcPr>
            <w:tcW w:w="7649" w:type="dxa"/>
          </w:tcPr>
          <w:p w14:paraId="23823285" w14:textId="77777777" w:rsidR="0006323A" w:rsidRPr="00D86EE7" w:rsidRDefault="0006323A" w:rsidP="00C51363">
            <w:pPr>
              <w:rPr>
                <w:bCs/>
                <w:sz w:val="20"/>
                <w:szCs w:val="20"/>
                <w:lang w:val="en-GB"/>
              </w:rPr>
            </w:pPr>
            <w:r w:rsidRPr="00D86EE7">
              <w:rPr>
                <w:bCs/>
                <w:sz w:val="20"/>
                <w:szCs w:val="20"/>
                <w:lang w:val="en-GB"/>
              </w:rPr>
              <w:t>How where the stations monitored?</w:t>
            </w:r>
          </w:p>
        </w:tc>
      </w:tr>
      <w:tr w:rsidR="0006323A" w:rsidRPr="00D86EE7" w14:paraId="0E956168" w14:textId="77777777" w:rsidTr="002012F4">
        <w:tc>
          <w:tcPr>
            <w:tcW w:w="704" w:type="dxa"/>
            <w:vMerge/>
            <w:shd w:val="clear" w:color="auto" w:fill="D9D9D9" w:themeFill="background1" w:themeFillShade="D9"/>
            <w:vAlign w:val="center"/>
          </w:tcPr>
          <w:p w14:paraId="1EACBE4A" w14:textId="77777777" w:rsidR="0006323A" w:rsidRPr="00D86EE7" w:rsidRDefault="0006323A" w:rsidP="002B2A45">
            <w:pPr>
              <w:jc w:val="center"/>
              <w:rPr>
                <w:b/>
                <w:smallCaps/>
                <w:sz w:val="20"/>
                <w:szCs w:val="20"/>
                <w:lang w:val="en-GB"/>
              </w:rPr>
            </w:pPr>
          </w:p>
        </w:tc>
        <w:tc>
          <w:tcPr>
            <w:tcW w:w="709" w:type="dxa"/>
          </w:tcPr>
          <w:p w14:paraId="640CCEC8" w14:textId="77777777" w:rsidR="0006323A" w:rsidRPr="00D86EE7" w:rsidRDefault="0006323A" w:rsidP="00C51363">
            <w:pPr>
              <w:rPr>
                <w:bCs/>
                <w:sz w:val="20"/>
                <w:szCs w:val="20"/>
                <w:lang w:val="en-GB"/>
              </w:rPr>
            </w:pPr>
            <w:r w:rsidRPr="00D86EE7">
              <w:rPr>
                <w:bCs/>
                <w:sz w:val="20"/>
                <w:szCs w:val="20"/>
                <w:lang w:val="en-GB"/>
              </w:rPr>
              <w:t>D.3.</w:t>
            </w:r>
          </w:p>
        </w:tc>
        <w:tc>
          <w:tcPr>
            <w:tcW w:w="7649" w:type="dxa"/>
          </w:tcPr>
          <w:p w14:paraId="5A65CDCF" w14:textId="77777777" w:rsidR="0006323A" w:rsidRPr="00D86EE7" w:rsidRDefault="0006323A" w:rsidP="00C51363">
            <w:pPr>
              <w:rPr>
                <w:bCs/>
                <w:sz w:val="20"/>
                <w:szCs w:val="20"/>
                <w:lang w:val="en-GB"/>
              </w:rPr>
            </w:pPr>
            <w:r w:rsidRPr="00D86EE7">
              <w:rPr>
                <w:bCs/>
                <w:sz w:val="20"/>
                <w:szCs w:val="20"/>
                <w:lang w:val="en-GB"/>
              </w:rPr>
              <w:t>If the answer to question D.2. is No, does your National Tsunami Warning Centre know how to access sea level data over the GTS, on the IOC Sea Level Station Monitoring Facility, or by Tide Tool?</w:t>
            </w:r>
          </w:p>
        </w:tc>
      </w:tr>
      <w:tr w:rsidR="0006323A" w:rsidRPr="00D86EE7" w14:paraId="51765DFC" w14:textId="77777777" w:rsidTr="002012F4">
        <w:tc>
          <w:tcPr>
            <w:tcW w:w="704" w:type="dxa"/>
            <w:vMerge/>
            <w:shd w:val="clear" w:color="auto" w:fill="D9D9D9" w:themeFill="background1" w:themeFillShade="D9"/>
            <w:vAlign w:val="center"/>
          </w:tcPr>
          <w:p w14:paraId="13C69924" w14:textId="77777777" w:rsidR="0006323A" w:rsidRPr="00D86EE7" w:rsidRDefault="0006323A" w:rsidP="002B2A45">
            <w:pPr>
              <w:jc w:val="center"/>
              <w:rPr>
                <w:b/>
                <w:smallCaps/>
                <w:sz w:val="20"/>
                <w:szCs w:val="20"/>
                <w:lang w:val="en-GB"/>
              </w:rPr>
            </w:pPr>
          </w:p>
        </w:tc>
        <w:tc>
          <w:tcPr>
            <w:tcW w:w="709" w:type="dxa"/>
          </w:tcPr>
          <w:p w14:paraId="44EDC30F" w14:textId="77777777" w:rsidR="0006323A" w:rsidRPr="00D86EE7" w:rsidRDefault="0006323A" w:rsidP="00C51363">
            <w:pPr>
              <w:rPr>
                <w:bCs/>
                <w:sz w:val="20"/>
                <w:szCs w:val="20"/>
                <w:lang w:val="en-GB"/>
              </w:rPr>
            </w:pPr>
            <w:r w:rsidRPr="00D86EE7">
              <w:rPr>
                <w:bCs/>
                <w:sz w:val="20"/>
                <w:szCs w:val="20"/>
                <w:lang w:val="en-GB"/>
              </w:rPr>
              <w:t>D.4.</w:t>
            </w:r>
          </w:p>
        </w:tc>
        <w:tc>
          <w:tcPr>
            <w:tcW w:w="7649" w:type="dxa"/>
          </w:tcPr>
          <w:p w14:paraId="7060ED23" w14:textId="77777777" w:rsidR="0006323A" w:rsidRPr="00D86EE7" w:rsidRDefault="0006323A" w:rsidP="00C51363">
            <w:pPr>
              <w:rPr>
                <w:bCs/>
                <w:sz w:val="20"/>
                <w:szCs w:val="20"/>
                <w:lang w:val="en-GB"/>
              </w:rPr>
            </w:pPr>
            <w:r w:rsidRPr="00D86EE7">
              <w:rPr>
                <w:bCs/>
                <w:sz w:val="20"/>
                <w:szCs w:val="20"/>
                <w:lang w:val="en-GB"/>
              </w:rPr>
              <w:t>Did your National Tsunami Warning Centre use any numerical model tsunami scenarios during the event (deep-ocean propagation and/or coastal inundation models)?</w:t>
            </w:r>
          </w:p>
        </w:tc>
      </w:tr>
      <w:tr w:rsidR="0006323A" w:rsidRPr="00D86EE7" w14:paraId="5315C771" w14:textId="77777777" w:rsidTr="002012F4">
        <w:tc>
          <w:tcPr>
            <w:tcW w:w="704" w:type="dxa"/>
            <w:vMerge w:val="restart"/>
            <w:shd w:val="clear" w:color="auto" w:fill="D9D9D9" w:themeFill="background1" w:themeFillShade="D9"/>
            <w:textDirection w:val="btLr"/>
            <w:vAlign w:val="center"/>
          </w:tcPr>
          <w:p w14:paraId="45007991" w14:textId="550CA9DB" w:rsidR="0006323A" w:rsidRPr="00D86EE7" w:rsidRDefault="0006323A" w:rsidP="002B2A45">
            <w:pPr>
              <w:ind w:left="113" w:right="113"/>
              <w:jc w:val="center"/>
              <w:rPr>
                <w:b/>
                <w:smallCaps/>
                <w:sz w:val="20"/>
                <w:szCs w:val="20"/>
                <w:lang w:val="en-GB"/>
              </w:rPr>
            </w:pPr>
            <w:r w:rsidRPr="00D86EE7">
              <w:rPr>
                <w:b/>
                <w:smallCaps/>
                <w:sz w:val="20"/>
                <w:szCs w:val="20"/>
                <w:lang w:val="en-GB"/>
              </w:rPr>
              <w:t>E. Community preparedness</w:t>
            </w:r>
          </w:p>
        </w:tc>
        <w:tc>
          <w:tcPr>
            <w:tcW w:w="709" w:type="dxa"/>
          </w:tcPr>
          <w:p w14:paraId="3E449488" w14:textId="77777777" w:rsidR="0006323A" w:rsidRPr="00D86EE7" w:rsidRDefault="0006323A" w:rsidP="00C51363">
            <w:pPr>
              <w:rPr>
                <w:bCs/>
                <w:sz w:val="20"/>
                <w:szCs w:val="20"/>
                <w:lang w:val="en-GB"/>
              </w:rPr>
            </w:pPr>
            <w:r w:rsidRPr="00D86EE7">
              <w:rPr>
                <w:bCs/>
                <w:sz w:val="20"/>
                <w:szCs w:val="20"/>
                <w:lang w:val="en-GB"/>
              </w:rPr>
              <w:t>E.1.</w:t>
            </w:r>
          </w:p>
        </w:tc>
        <w:tc>
          <w:tcPr>
            <w:tcW w:w="7649" w:type="dxa"/>
          </w:tcPr>
          <w:p w14:paraId="6802EB9D" w14:textId="77777777" w:rsidR="0006323A" w:rsidRPr="00D86EE7" w:rsidRDefault="0006323A" w:rsidP="00C51363">
            <w:pPr>
              <w:rPr>
                <w:bCs/>
                <w:sz w:val="20"/>
                <w:szCs w:val="20"/>
                <w:lang w:val="en-GB"/>
              </w:rPr>
            </w:pPr>
            <w:r w:rsidRPr="00D86EE7">
              <w:rPr>
                <w:bCs/>
                <w:sz w:val="20"/>
                <w:szCs w:val="20"/>
                <w:lang w:val="en-GB"/>
              </w:rPr>
              <w:t>From 0 (none) to 4 (very high), please rank the scientifically-assessed level of tsunami hazard, the level of community awareness of that hazard, and the level of pre-existing community tsunami preparedness in 5 of the main communities affected by this event. Please list the names of the communities</w:t>
            </w:r>
          </w:p>
        </w:tc>
      </w:tr>
      <w:tr w:rsidR="0006323A" w:rsidRPr="00D86EE7" w14:paraId="3EBE0CD7" w14:textId="77777777" w:rsidTr="002012F4">
        <w:tc>
          <w:tcPr>
            <w:tcW w:w="704" w:type="dxa"/>
            <w:vMerge/>
            <w:shd w:val="clear" w:color="auto" w:fill="D9D9D9" w:themeFill="background1" w:themeFillShade="D9"/>
            <w:vAlign w:val="center"/>
          </w:tcPr>
          <w:p w14:paraId="059118FD" w14:textId="77777777" w:rsidR="0006323A" w:rsidRPr="00D86EE7" w:rsidRDefault="0006323A" w:rsidP="002B2A45">
            <w:pPr>
              <w:jc w:val="center"/>
              <w:rPr>
                <w:b/>
                <w:smallCaps/>
                <w:sz w:val="20"/>
                <w:szCs w:val="20"/>
                <w:lang w:val="en-GB"/>
              </w:rPr>
            </w:pPr>
          </w:p>
        </w:tc>
        <w:tc>
          <w:tcPr>
            <w:tcW w:w="709" w:type="dxa"/>
          </w:tcPr>
          <w:p w14:paraId="2A785AB5" w14:textId="77777777" w:rsidR="0006323A" w:rsidRPr="00D86EE7" w:rsidRDefault="0006323A" w:rsidP="00C51363">
            <w:pPr>
              <w:rPr>
                <w:bCs/>
                <w:sz w:val="20"/>
                <w:szCs w:val="20"/>
                <w:lang w:val="en-GB"/>
              </w:rPr>
            </w:pPr>
            <w:r w:rsidRPr="00D86EE7">
              <w:rPr>
                <w:bCs/>
                <w:sz w:val="20"/>
                <w:szCs w:val="20"/>
                <w:lang w:val="en-GB"/>
              </w:rPr>
              <w:t>E.2.</w:t>
            </w:r>
          </w:p>
        </w:tc>
        <w:tc>
          <w:tcPr>
            <w:tcW w:w="7649" w:type="dxa"/>
          </w:tcPr>
          <w:p w14:paraId="663C9F74" w14:textId="77777777" w:rsidR="0006323A" w:rsidRPr="00D86EE7" w:rsidRDefault="0006323A" w:rsidP="00C51363">
            <w:pPr>
              <w:rPr>
                <w:bCs/>
                <w:sz w:val="20"/>
                <w:szCs w:val="20"/>
                <w:lang w:val="en-GB"/>
              </w:rPr>
            </w:pPr>
            <w:r w:rsidRPr="00D86EE7">
              <w:rPr>
                <w:bCs/>
                <w:sz w:val="20"/>
                <w:szCs w:val="20"/>
                <w:lang w:val="en-GB"/>
              </w:rPr>
              <w:t>Scientifically-assessed Level of Tsunami Hazard</w:t>
            </w:r>
          </w:p>
        </w:tc>
      </w:tr>
      <w:tr w:rsidR="0006323A" w:rsidRPr="00D86EE7" w14:paraId="7A2419E0" w14:textId="77777777" w:rsidTr="002012F4">
        <w:tc>
          <w:tcPr>
            <w:tcW w:w="704" w:type="dxa"/>
            <w:vMerge/>
            <w:shd w:val="clear" w:color="auto" w:fill="D9D9D9" w:themeFill="background1" w:themeFillShade="D9"/>
            <w:vAlign w:val="center"/>
          </w:tcPr>
          <w:p w14:paraId="1BFF7CEF" w14:textId="77777777" w:rsidR="0006323A" w:rsidRPr="00D86EE7" w:rsidRDefault="0006323A" w:rsidP="002B2A45">
            <w:pPr>
              <w:jc w:val="center"/>
              <w:rPr>
                <w:b/>
                <w:smallCaps/>
                <w:sz w:val="20"/>
                <w:szCs w:val="20"/>
                <w:lang w:val="en-GB"/>
              </w:rPr>
            </w:pPr>
          </w:p>
        </w:tc>
        <w:tc>
          <w:tcPr>
            <w:tcW w:w="709" w:type="dxa"/>
          </w:tcPr>
          <w:p w14:paraId="336894B9" w14:textId="77777777" w:rsidR="0006323A" w:rsidRPr="00D86EE7" w:rsidRDefault="0006323A" w:rsidP="00C51363">
            <w:pPr>
              <w:rPr>
                <w:bCs/>
                <w:sz w:val="20"/>
                <w:szCs w:val="20"/>
                <w:lang w:val="en-GB"/>
              </w:rPr>
            </w:pPr>
            <w:r w:rsidRPr="00D86EE7">
              <w:rPr>
                <w:bCs/>
                <w:sz w:val="20"/>
                <w:szCs w:val="20"/>
                <w:lang w:val="en-GB"/>
              </w:rPr>
              <w:t>E.3.</w:t>
            </w:r>
          </w:p>
        </w:tc>
        <w:tc>
          <w:tcPr>
            <w:tcW w:w="7649" w:type="dxa"/>
          </w:tcPr>
          <w:p w14:paraId="4E1E4404" w14:textId="77777777" w:rsidR="0006323A" w:rsidRPr="00D86EE7" w:rsidRDefault="0006323A" w:rsidP="00C51363">
            <w:pPr>
              <w:rPr>
                <w:bCs/>
                <w:sz w:val="20"/>
                <w:szCs w:val="20"/>
                <w:lang w:val="en-GB"/>
              </w:rPr>
            </w:pPr>
            <w:r w:rsidRPr="00D86EE7">
              <w:rPr>
                <w:bCs/>
                <w:sz w:val="20"/>
                <w:szCs w:val="20"/>
                <w:lang w:val="en-GB"/>
              </w:rPr>
              <w:t>Level of Community Awareness</w:t>
            </w:r>
          </w:p>
        </w:tc>
      </w:tr>
      <w:tr w:rsidR="0006323A" w:rsidRPr="00D86EE7" w14:paraId="465762C5" w14:textId="77777777" w:rsidTr="002012F4">
        <w:tc>
          <w:tcPr>
            <w:tcW w:w="704" w:type="dxa"/>
            <w:vMerge/>
            <w:shd w:val="clear" w:color="auto" w:fill="D9D9D9" w:themeFill="background1" w:themeFillShade="D9"/>
            <w:vAlign w:val="center"/>
          </w:tcPr>
          <w:p w14:paraId="5601B111" w14:textId="77777777" w:rsidR="0006323A" w:rsidRPr="00D86EE7" w:rsidRDefault="0006323A" w:rsidP="002B2A45">
            <w:pPr>
              <w:jc w:val="center"/>
              <w:rPr>
                <w:b/>
                <w:smallCaps/>
                <w:sz w:val="20"/>
                <w:szCs w:val="20"/>
                <w:lang w:val="en-GB"/>
              </w:rPr>
            </w:pPr>
          </w:p>
        </w:tc>
        <w:tc>
          <w:tcPr>
            <w:tcW w:w="709" w:type="dxa"/>
          </w:tcPr>
          <w:p w14:paraId="19F2BB69" w14:textId="77777777" w:rsidR="0006323A" w:rsidRPr="00D86EE7" w:rsidRDefault="0006323A" w:rsidP="00C51363">
            <w:pPr>
              <w:rPr>
                <w:bCs/>
                <w:sz w:val="20"/>
                <w:szCs w:val="20"/>
                <w:lang w:val="en-GB"/>
              </w:rPr>
            </w:pPr>
            <w:r w:rsidRPr="00D86EE7">
              <w:rPr>
                <w:bCs/>
                <w:sz w:val="20"/>
                <w:szCs w:val="20"/>
                <w:lang w:val="en-GB"/>
              </w:rPr>
              <w:t>E.4.</w:t>
            </w:r>
          </w:p>
        </w:tc>
        <w:tc>
          <w:tcPr>
            <w:tcW w:w="7649" w:type="dxa"/>
          </w:tcPr>
          <w:p w14:paraId="100C63A5" w14:textId="77777777" w:rsidR="0006323A" w:rsidRPr="00D86EE7" w:rsidRDefault="0006323A" w:rsidP="00C51363">
            <w:pPr>
              <w:rPr>
                <w:bCs/>
                <w:sz w:val="20"/>
                <w:szCs w:val="20"/>
                <w:lang w:val="en-GB"/>
              </w:rPr>
            </w:pPr>
            <w:r w:rsidRPr="00D86EE7">
              <w:rPr>
                <w:bCs/>
                <w:sz w:val="20"/>
                <w:szCs w:val="20"/>
                <w:lang w:val="en-GB"/>
              </w:rPr>
              <w:t>Level of Pre-existing Community Tsunami Preparedness</w:t>
            </w:r>
          </w:p>
        </w:tc>
      </w:tr>
      <w:tr w:rsidR="0006323A" w:rsidRPr="00D86EE7" w14:paraId="7021D4EF" w14:textId="77777777" w:rsidTr="002012F4">
        <w:tc>
          <w:tcPr>
            <w:tcW w:w="704" w:type="dxa"/>
            <w:vMerge/>
            <w:shd w:val="clear" w:color="auto" w:fill="D9D9D9" w:themeFill="background1" w:themeFillShade="D9"/>
            <w:vAlign w:val="center"/>
          </w:tcPr>
          <w:p w14:paraId="2174F164" w14:textId="77777777" w:rsidR="0006323A" w:rsidRPr="00D86EE7" w:rsidRDefault="0006323A" w:rsidP="002B2A45">
            <w:pPr>
              <w:jc w:val="center"/>
              <w:rPr>
                <w:b/>
                <w:smallCaps/>
                <w:sz w:val="20"/>
                <w:szCs w:val="20"/>
                <w:lang w:val="en-GB"/>
              </w:rPr>
            </w:pPr>
          </w:p>
        </w:tc>
        <w:tc>
          <w:tcPr>
            <w:tcW w:w="709" w:type="dxa"/>
          </w:tcPr>
          <w:p w14:paraId="1E5D4A4B" w14:textId="77777777" w:rsidR="0006323A" w:rsidRPr="00D86EE7" w:rsidRDefault="0006323A" w:rsidP="00C51363">
            <w:pPr>
              <w:rPr>
                <w:bCs/>
                <w:sz w:val="20"/>
                <w:szCs w:val="20"/>
                <w:lang w:val="en-GB"/>
              </w:rPr>
            </w:pPr>
            <w:r w:rsidRPr="00D86EE7">
              <w:rPr>
                <w:bCs/>
                <w:sz w:val="20"/>
                <w:szCs w:val="20"/>
                <w:lang w:val="en-GB"/>
              </w:rPr>
              <w:t>E.5.</w:t>
            </w:r>
          </w:p>
        </w:tc>
        <w:tc>
          <w:tcPr>
            <w:tcW w:w="7649" w:type="dxa"/>
          </w:tcPr>
          <w:p w14:paraId="7BF7E53A" w14:textId="77777777" w:rsidR="0006323A" w:rsidRPr="00D86EE7" w:rsidRDefault="0006323A" w:rsidP="00C51363">
            <w:pPr>
              <w:rPr>
                <w:bCs/>
                <w:sz w:val="20"/>
                <w:szCs w:val="20"/>
                <w:lang w:val="en-GB"/>
              </w:rPr>
            </w:pPr>
            <w:r w:rsidRPr="00D86EE7">
              <w:rPr>
                <w:bCs/>
                <w:sz w:val="20"/>
                <w:szCs w:val="20"/>
                <w:lang w:val="en-GB"/>
              </w:rPr>
              <w:t>Were there any Tsunami Preparedness activities in these Communities, or nationally, prior to the event?</w:t>
            </w:r>
          </w:p>
        </w:tc>
      </w:tr>
      <w:tr w:rsidR="0006323A" w:rsidRPr="00D86EE7" w14:paraId="1F852E43" w14:textId="77777777" w:rsidTr="002012F4">
        <w:tc>
          <w:tcPr>
            <w:tcW w:w="704" w:type="dxa"/>
            <w:vMerge/>
            <w:shd w:val="clear" w:color="auto" w:fill="D9D9D9" w:themeFill="background1" w:themeFillShade="D9"/>
            <w:vAlign w:val="center"/>
          </w:tcPr>
          <w:p w14:paraId="5CF2C032" w14:textId="77777777" w:rsidR="0006323A" w:rsidRPr="00D86EE7" w:rsidRDefault="0006323A" w:rsidP="002B2A45">
            <w:pPr>
              <w:jc w:val="center"/>
              <w:rPr>
                <w:b/>
                <w:smallCaps/>
                <w:sz w:val="20"/>
                <w:szCs w:val="20"/>
                <w:lang w:val="en-GB"/>
              </w:rPr>
            </w:pPr>
          </w:p>
        </w:tc>
        <w:tc>
          <w:tcPr>
            <w:tcW w:w="709" w:type="dxa"/>
          </w:tcPr>
          <w:p w14:paraId="67C4233D" w14:textId="77777777" w:rsidR="0006323A" w:rsidRPr="00D86EE7" w:rsidRDefault="0006323A" w:rsidP="00C51363">
            <w:pPr>
              <w:rPr>
                <w:bCs/>
                <w:sz w:val="20"/>
                <w:szCs w:val="20"/>
                <w:lang w:val="en-GB"/>
              </w:rPr>
            </w:pPr>
            <w:r w:rsidRPr="00D86EE7">
              <w:rPr>
                <w:bCs/>
                <w:sz w:val="20"/>
                <w:szCs w:val="20"/>
                <w:lang w:val="en-GB"/>
              </w:rPr>
              <w:t>E.6.</w:t>
            </w:r>
          </w:p>
        </w:tc>
        <w:tc>
          <w:tcPr>
            <w:tcW w:w="7649" w:type="dxa"/>
          </w:tcPr>
          <w:p w14:paraId="6A88DCA2" w14:textId="77777777" w:rsidR="0006323A" w:rsidRPr="00D86EE7" w:rsidRDefault="0006323A" w:rsidP="00C51363">
            <w:pPr>
              <w:rPr>
                <w:bCs/>
                <w:sz w:val="20"/>
                <w:szCs w:val="20"/>
                <w:lang w:val="en-GB"/>
              </w:rPr>
            </w:pPr>
            <w:r w:rsidRPr="00D86EE7">
              <w:rPr>
                <w:bCs/>
                <w:sz w:val="20"/>
                <w:szCs w:val="20"/>
                <w:lang w:val="en-GB"/>
              </w:rPr>
              <w:t>If the answer to question E.5. is Yes, what Preparedness activities were conducted? Please provide dates in Comments</w:t>
            </w:r>
          </w:p>
        </w:tc>
      </w:tr>
      <w:tr w:rsidR="0006323A" w:rsidRPr="00D86EE7" w14:paraId="0427C784" w14:textId="77777777" w:rsidTr="002012F4">
        <w:tc>
          <w:tcPr>
            <w:tcW w:w="704" w:type="dxa"/>
            <w:vMerge/>
            <w:shd w:val="clear" w:color="auto" w:fill="D9D9D9" w:themeFill="background1" w:themeFillShade="D9"/>
            <w:vAlign w:val="center"/>
          </w:tcPr>
          <w:p w14:paraId="534C7A09" w14:textId="77777777" w:rsidR="0006323A" w:rsidRPr="00D86EE7" w:rsidRDefault="0006323A" w:rsidP="002B2A45">
            <w:pPr>
              <w:jc w:val="center"/>
              <w:rPr>
                <w:b/>
                <w:smallCaps/>
                <w:sz w:val="20"/>
                <w:szCs w:val="20"/>
                <w:lang w:val="en-GB"/>
              </w:rPr>
            </w:pPr>
          </w:p>
        </w:tc>
        <w:tc>
          <w:tcPr>
            <w:tcW w:w="709" w:type="dxa"/>
          </w:tcPr>
          <w:p w14:paraId="37F27FDD" w14:textId="77777777" w:rsidR="0006323A" w:rsidRPr="00D86EE7" w:rsidRDefault="0006323A" w:rsidP="00C51363">
            <w:pPr>
              <w:rPr>
                <w:bCs/>
                <w:sz w:val="20"/>
                <w:szCs w:val="20"/>
                <w:lang w:val="en-GB"/>
              </w:rPr>
            </w:pPr>
            <w:r w:rsidRPr="00D86EE7">
              <w:rPr>
                <w:bCs/>
                <w:sz w:val="20"/>
                <w:szCs w:val="20"/>
                <w:lang w:val="en-GB"/>
              </w:rPr>
              <w:t>E.7.</w:t>
            </w:r>
          </w:p>
        </w:tc>
        <w:tc>
          <w:tcPr>
            <w:tcW w:w="7649" w:type="dxa"/>
          </w:tcPr>
          <w:p w14:paraId="6D201DE5" w14:textId="77777777" w:rsidR="0006323A" w:rsidRPr="00D86EE7" w:rsidRDefault="0006323A" w:rsidP="00C51363">
            <w:pPr>
              <w:rPr>
                <w:bCs/>
                <w:sz w:val="20"/>
                <w:szCs w:val="20"/>
                <w:lang w:val="en-GB"/>
              </w:rPr>
            </w:pPr>
            <w:r w:rsidRPr="00D86EE7">
              <w:rPr>
                <w:bCs/>
                <w:sz w:val="20"/>
                <w:szCs w:val="20"/>
                <w:lang w:val="en-GB"/>
              </w:rPr>
              <w:t>Has there been any government support with regards to the following prior to the event?</w:t>
            </w:r>
          </w:p>
        </w:tc>
      </w:tr>
      <w:tr w:rsidR="0028721F" w:rsidRPr="00D86EE7" w14:paraId="01D48D60" w14:textId="77777777" w:rsidTr="005B2015">
        <w:trPr>
          <w:cantSplit/>
          <w:trHeight w:val="1364"/>
        </w:trPr>
        <w:tc>
          <w:tcPr>
            <w:tcW w:w="704" w:type="dxa"/>
            <w:shd w:val="clear" w:color="auto" w:fill="D9D9D9" w:themeFill="background1" w:themeFillShade="D9"/>
            <w:textDirection w:val="btLr"/>
            <w:vAlign w:val="center"/>
          </w:tcPr>
          <w:p w14:paraId="051DC708" w14:textId="02B69DA3" w:rsidR="00663F54" w:rsidRPr="00D86EE7" w:rsidRDefault="0028721F" w:rsidP="002B2A45">
            <w:pPr>
              <w:ind w:left="113" w:right="113"/>
              <w:jc w:val="center"/>
              <w:rPr>
                <w:b/>
                <w:smallCaps/>
                <w:sz w:val="20"/>
                <w:szCs w:val="20"/>
                <w:lang w:val="en-GB"/>
              </w:rPr>
            </w:pPr>
            <w:r w:rsidRPr="00D86EE7">
              <w:rPr>
                <w:b/>
                <w:smallCaps/>
                <w:sz w:val="20"/>
                <w:szCs w:val="20"/>
                <w:lang w:val="en-GB"/>
              </w:rPr>
              <w:t xml:space="preserve">F. </w:t>
            </w:r>
            <w:r w:rsidR="00037292" w:rsidRPr="00D86EE7">
              <w:rPr>
                <w:b/>
                <w:smallCaps/>
                <w:sz w:val="20"/>
                <w:szCs w:val="20"/>
                <w:lang w:val="en-GB"/>
              </w:rPr>
              <w:t xml:space="preserve">Capacity </w:t>
            </w:r>
            <w:r w:rsidR="002012F4" w:rsidRPr="00D86EE7">
              <w:rPr>
                <w:b/>
                <w:smallCaps/>
                <w:sz w:val="20"/>
                <w:szCs w:val="20"/>
                <w:lang w:val="en-GB"/>
              </w:rPr>
              <w:t>dev required</w:t>
            </w:r>
          </w:p>
        </w:tc>
        <w:tc>
          <w:tcPr>
            <w:tcW w:w="709" w:type="dxa"/>
          </w:tcPr>
          <w:p w14:paraId="62693A99" w14:textId="77777777" w:rsidR="00663F54" w:rsidRPr="00D86EE7" w:rsidRDefault="00663F54" w:rsidP="00C51363">
            <w:pPr>
              <w:rPr>
                <w:bCs/>
                <w:sz w:val="20"/>
                <w:szCs w:val="20"/>
                <w:lang w:val="en-GB"/>
              </w:rPr>
            </w:pPr>
            <w:r w:rsidRPr="00D86EE7">
              <w:rPr>
                <w:bCs/>
                <w:sz w:val="20"/>
                <w:szCs w:val="20"/>
                <w:lang w:val="en-GB"/>
              </w:rPr>
              <w:t>F.1.</w:t>
            </w:r>
          </w:p>
        </w:tc>
        <w:tc>
          <w:tcPr>
            <w:tcW w:w="7649" w:type="dxa"/>
          </w:tcPr>
          <w:p w14:paraId="79F9DE5D" w14:textId="77777777" w:rsidR="00663F54" w:rsidRPr="00D86EE7" w:rsidRDefault="00663F54" w:rsidP="00C51363">
            <w:pPr>
              <w:rPr>
                <w:bCs/>
                <w:sz w:val="20"/>
                <w:szCs w:val="20"/>
                <w:lang w:val="en-GB"/>
              </w:rPr>
            </w:pPr>
            <w:r w:rsidRPr="00D86EE7">
              <w:rPr>
                <w:bCs/>
                <w:sz w:val="20"/>
                <w:szCs w:val="20"/>
                <w:lang w:val="en-GB"/>
              </w:rPr>
              <w:t>What training events or other assistance from IOC would be useful for your NTWC, NDMO, and other response organizations in the next 12 months?</w:t>
            </w:r>
          </w:p>
        </w:tc>
      </w:tr>
      <w:tr w:rsidR="00016555" w:rsidRPr="00D86EE7" w14:paraId="268D461D" w14:textId="77777777" w:rsidTr="002012F4">
        <w:tc>
          <w:tcPr>
            <w:tcW w:w="704" w:type="dxa"/>
            <w:shd w:val="clear" w:color="auto" w:fill="D9D9D9" w:themeFill="background1" w:themeFillShade="D9"/>
            <w:vAlign w:val="center"/>
          </w:tcPr>
          <w:p w14:paraId="52404B74" w14:textId="77777777" w:rsidR="00663F54" w:rsidRPr="00D86EE7" w:rsidRDefault="00663F54" w:rsidP="002B2A45">
            <w:pPr>
              <w:jc w:val="center"/>
              <w:rPr>
                <w:b/>
                <w:smallCaps/>
                <w:sz w:val="20"/>
                <w:szCs w:val="20"/>
                <w:lang w:val="en-GB"/>
              </w:rPr>
            </w:pPr>
          </w:p>
        </w:tc>
        <w:tc>
          <w:tcPr>
            <w:tcW w:w="709" w:type="dxa"/>
          </w:tcPr>
          <w:p w14:paraId="079B8819" w14:textId="77777777" w:rsidR="00663F54" w:rsidRPr="00D86EE7" w:rsidRDefault="00663F54" w:rsidP="00C51363">
            <w:pPr>
              <w:rPr>
                <w:bCs/>
                <w:sz w:val="20"/>
                <w:szCs w:val="20"/>
                <w:lang w:val="en-GB"/>
              </w:rPr>
            </w:pPr>
            <w:r w:rsidRPr="00D86EE7">
              <w:rPr>
                <w:bCs/>
                <w:sz w:val="20"/>
                <w:szCs w:val="20"/>
                <w:lang w:val="en-GB"/>
              </w:rPr>
              <w:t>G.1.</w:t>
            </w:r>
          </w:p>
        </w:tc>
        <w:tc>
          <w:tcPr>
            <w:tcW w:w="7649" w:type="dxa"/>
          </w:tcPr>
          <w:p w14:paraId="74C0E139" w14:textId="77777777" w:rsidR="00663F54" w:rsidRPr="00D86EE7" w:rsidRDefault="00663F54" w:rsidP="00C51363">
            <w:pPr>
              <w:rPr>
                <w:bCs/>
                <w:sz w:val="20"/>
                <w:szCs w:val="20"/>
                <w:lang w:val="en-GB"/>
              </w:rPr>
            </w:pPr>
            <w:r w:rsidRPr="00D86EE7">
              <w:rPr>
                <w:bCs/>
                <w:sz w:val="20"/>
                <w:szCs w:val="20"/>
                <w:lang w:val="en-GB"/>
              </w:rPr>
              <w:t>Please feel free to provide any further information you would like to be included in the report. This could include comments which you can type below, or attachments such as photographs, or any other documents you consider relevant. We would particularly welcome copies of any national post-event assessment reports that are available. Please send attachments to the PTWS Technical Secretary or the ITIC Director.</w:t>
            </w:r>
          </w:p>
        </w:tc>
      </w:tr>
    </w:tbl>
    <w:p w14:paraId="5FB60CB3" w14:textId="77777777" w:rsidR="0038118C" w:rsidRPr="00D86EE7" w:rsidRDefault="0038118C" w:rsidP="004A74AF">
      <w:pPr>
        <w:rPr>
          <w:bCs/>
          <w:sz w:val="10"/>
          <w:szCs w:val="10"/>
          <w:lang w:val="en-GB"/>
        </w:rPr>
      </w:pPr>
    </w:p>
    <w:sectPr w:rsidR="0038118C" w:rsidRPr="00D86EE7" w:rsidSect="00E54E9F">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48DCF" w14:textId="77777777" w:rsidR="00B82404" w:rsidRDefault="00B82404" w:rsidP="00E02ABF">
      <w:r>
        <w:separator/>
      </w:r>
    </w:p>
  </w:endnote>
  <w:endnote w:type="continuationSeparator" w:id="0">
    <w:p w14:paraId="3B426295" w14:textId="77777777" w:rsidR="00B82404" w:rsidRDefault="00B82404" w:rsidP="00E0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4DC0" w14:textId="44968637" w:rsidR="00D94D79" w:rsidRPr="00F5727F" w:rsidRDefault="00D94D79" w:rsidP="00F57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rPr>
      <w:id w:val="1426076463"/>
      <w:docPartObj>
        <w:docPartGallery w:val="Page Numbers (Bottom of Page)"/>
        <w:docPartUnique/>
      </w:docPartObj>
    </w:sdtPr>
    <w:sdtContent>
      <w:p w14:paraId="73919385" w14:textId="77777777" w:rsidR="005110CF" w:rsidRPr="005110CF" w:rsidRDefault="005110CF" w:rsidP="005110CF">
        <w:pPr>
          <w:pStyle w:val="Footer"/>
          <w:jc w:val="right"/>
          <w:rPr>
            <w:color w:val="808080" w:themeColor="background1" w:themeShade="80"/>
          </w:rPr>
        </w:pPr>
        <w:r w:rsidRPr="008921A2">
          <w:rPr>
            <w:color w:val="808080" w:themeColor="background1" w:themeShade="80"/>
          </w:rPr>
          <w:t xml:space="preserve">29 July 2025 M8.8 Kamchatka Earthquake and Tsunami – Post-Event Assessment – </w:t>
        </w:r>
        <w:r w:rsidRPr="008921A2">
          <w:rPr>
            <w:color w:val="808080" w:themeColor="background1" w:themeShade="80"/>
          </w:rPr>
          <w:fldChar w:fldCharType="begin"/>
        </w:r>
        <w:r w:rsidRPr="008921A2">
          <w:rPr>
            <w:color w:val="808080" w:themeColor="background1" w:themeShade="80"/>
          </w:rPr>
          <w:instrText>PAGE   \* MERGEFORMAT</w:instrText>
        </w:r>
        <w:r w:rsidRPr="008921A2">
          <w:rPr>
            <w:color w:val="808080" w:themeColor="background1" w:themeShade="80"/>
          </w:rPr>
          <w:fldChar w:fldCharType="separate"/>
        </w:r>
        <w:r>
          <w:rPr>
            <w:color w:val="808080" w:themeColor="background1" w:themeShade="80"/>
          </w:rPr>
          <w:t>i</w:t>
        </w:r>
        <w:r w:rsidRPr="008921A2">
          <w:rPr>
            <w:color w:val="808080" w:themeColor="background1" w:themeShade="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rPr>
      <w:id w:val="23374816"/>
      <w:docPartObj>
        <w:docPartGallery w:val="Page Numbers (Bottom of Page)"/>
        <w:docPartUnique/>
      </w:docPartObj>
    </w:sdtPr>
    <w:sdtContent>
      <w:p w14:paraId="078699EA" w14:textId="77777777" w:rsidR="00F5727F" w:rsidRPr="008921A2" w:rsidRDefault="00F5727F" w:rsidP="00B33D98">
        <w:pPr>
          <w:pStyle w:val="Footer"/>
          <w:jc w:val="right"/>
          <w:rPr>
            <w:color w:val="808080" w:themeColor="background1" w:themeShade="80"/>
          </w:rPr>
        </w:pPr>
        <w:r w:rsidRPr="008921A2">
          <w:rPr>
            <w:color w:val="808080" w:themeColor="background1" w:themeShade="80"/>
          </w:rPr>
          <w:t xml:space="preserve">29 July 2025 M8.8 Kamchatka Earthquake and Tsunami – Post-Event Assessment – </w:t>
        </w:r>
        <w:r w:rsidRPr="008921A2">
          <w:rPr>
            <w:color w:val="808080" w:themeColor="background1" w:themeShade="80"/>
          </w:rPr>
          <w:fldChar w:fldCharType="begin"/>
        </w:r>
        <w:r w:rsidRPr="008921A2">
          <w:rPr>
            <w:color w:val="808080" w:themeColor="background1" w:themeShade="80"/>
          </w:rPr>
          <w:instrText>PAGE   \* MERGEFORMAT</w:instrText>
        </w:r>
        <w:r w:rsidRPr="008921A2">
          <w:rPr>
            <w:color w:val="808080" w:themeColor="background1" w:themeShade="80"/>
          </w:rPr>
          <w:fldChar w:fldCharType="separate"/>
        </w:r>
        <w:r w:rsidRPr="008921A2">
          <w:rPr>
            <w:color w:val="808080" w:themeColor="background1" w:themeShade="80"/>
          </w:rPr>
          <w:t>2</w:t>
        </w:r>
        <w:r w:rsidRPr="008921A2">
          <w:rPr>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D94C4" w14:textId="77777777" w:rsidR="00B82404" w:rsidRDefault="00B82404" w:rsidP="00E02ABF">
      <w:r>
        <w:separator/>
      </w:r>
    </w:p>
  </w:footnote>
  <w:footnote w:type="continuationSeparator" w:id="0">
    <w:p w14:paraId="39E3321C" w14:textId="77777777" w:rsidR="00B82404" w:rsidRDefault="00B82404" w:rsidP="00E02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00A7" w14:textId="272D74A6" w:rsidR="009A290B" w:rsidRDefault="00000000">
    <w:pPr>
      <w:pStyle w:val="Header"/>
    </w:pPr>
    <w:r>
      <w:rPr>
        <w:noProof/>
      </w:rPr>
      <w:pict w14:anchorId="15318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16016" o:spid="_x0000_s1026" type="#_x0000_t136" style="position:absolute;left:0;text-align:left;margin-left:0;margin-top:0;width:399.7pt;height:239.8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773E2" w14:textId="6DBAD2A2" w:rsidR="009A290B" w:rsidRDefault="00000000">
    <w:pPr>
      <w:pStyle w:val="Header"/>
    </w:pPr>
    <w:r>
      <w:rPr>
        <w:noProof/>
      </w:rPr>
      <w:pict w14:anchorId="03765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16017" o:spid="_x0000_s1027" type="#_x0000_t136" style="position:absolute;left:0;text-align:left;margin-left:0;margin-top:0;width:399.7pt;height:239.8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2364" w14:textId="4E71B90B" w:rsidR="009A290B" w:rsidRDefault="00000000">
    <w:pPr>
      <w:pStyle w:val="Header"/>
    </w:pPr>
    <w:r>
      <w:rPr>
        <w:noProof/>
      </w:rPr>
      <w:pict w14:anchorId="4E19C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16015" o:spid="_x0000_s1025" type="#_x0000_t136" style="position:absolute;left:0;text-align:left;margin-left:0;margin-top:0;width:399.7pt;height:239.8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519"/>
    <w:multiLevelType w:val="multilevel"/>
    <w:tmpl w:val="5CEA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B22D5"/>
    <w:multiLevelType w:val="hybridMultilevel"/>
    <w:tmpl w:val="73FACCA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447EF"/>
    <w:multiLevelType w:val="hybridMultilevel"/>
    <w:tmpl w:val="9CEA3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0657D2"/>
    <w:multiLevelType w:val="hybridMultilevel"/>
    <w:tmpl w:val="82C42476"/>
    <w:lvl w:ilvl="0" w:tplc="3D6A93A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5103D8"/>
    <w:multiLevelType w:val="hybridMultilevel"/>
    <w:tmpl w:val="28FA5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C33E4"/>
    <w:multiLevelType w:val="multilevel"/>
    <w:tmpl w:val="D398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423491"/>
    <w:multiLevelType w:val="hybridMultilevel"/>
    <w:tmpl w:val="D66A1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182620"/>
    <w:multiLevelType w:val="hybridMultilevel"/>
    <w:tmpl w:val="68F601E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3E5E97"/>
    <w:multiLevelType w:val="multilevel"/>
    <w:tmpl w:val="0F86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85BE7"/>
    <w:multiLevelType w:val="multilevel"/>
    <w:tmpl w:val="F224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AD3615"/>
    <w:multiLevelType w:val="hybridMultilevel"/>
    <w:tmpl w:val="27229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58288C"/>
    <w:multiLevelType w:val="multilevel"/>
    <w:tmpl w:val="8A06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490523"/>
    <w:multiLevelType w:val="multilevel"/>
    <w:tmpl w:val="95EA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047816"/>
    <w:multiLevelType w:val="multilevel"/>
    <w:tmpl w:val="5E4A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6A22D1"/>
    <w:multiLevelType w:val="hybridMultilevel"/>
    <w:tmpl w:val="A452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F86BC7"/>
    <w:multiLevelType w:val="multilevel"/>
    <w:tmpl w:val="E928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BD3DEB"/>
    <w:multiLevelType w:val="hybridMultilevel"/>
    <w:tmpl w:val="7E40DB94"/>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554663"/>
    <w:multiLevelType w:val="multilevel"/>
    <w:tmpl w:val="2A88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797465"/>
    <w:multiLevelType w:val="hybridMultilevel"/>
    <w:tmpl w:val="2C5C4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B920B0"/>
    <w:multiLevelType w:val="multilevel"/>
    <w:tmpl w:val="90AE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974F0F"/>
    <w:multiLevelType w:val="hybridMultilevel"/>
    <w:tmpl w:val="8C841890"/>
    <w:lvl w:ilvl="0" w:tplc="3D6A93A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1A43D8D"/>
    <w:multiLevelType w:val="hybridMultilevel"/>
    <w:tmpl w:val="38A2FCD4"/>
    <w:lvl w:ilvl="0" w:tplc="3D6A93A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9B3584"/>
    <w:multiLevelType w:val="hybridMultilevel"/>
    <w:tmpl w:val="ACA85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395FDD"/>
    <w:multiLevelType w:val="hybridMultilevel"/>
    <w:tmpl w:val="C48CE71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4" w15:restartNumberingAfterBreak="0">
    <w:nsid w:val="25B83644"/>
    <w:multiLevelType w:val="hybridMultilevel"/>
    <w:tmpl w:val="33F842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5FA155E"/>
    <w:multiLevelType w:val="multilevel"/>
    <w:tmpl w:val="D01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111D25"/>
    <w:multiLevelType w:val="hybridMultilevel"/>
    <w:tmpl w:val="A5985D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6BC37DA"/>
    <w:multiLevelType w:val="hybridMultilevel"/>
    <w:tmpl w:val="C71CF8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7A4770B"/>
    <w:multiLevelType w:val="multilevel"/>
    <w:tmpl w:val="5CD4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B85E05"/>
    <w:multiLevelType w:val="hybridMultilevel"/>
    <w:tmpl w:val="3C1E9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A47F23"/>
    <w:multiLevelType w:val="multilevel"/>
    <w:tmpl w:val="7F80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311EF8"/>
    <w:multiLevelType w:val="multilevel"/>
    <w:tmpl w:val="B52C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9323CD"/>
    <w:multiLevelType w:val="multilevel"/>
    <w:tmpl w:val="50FE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C42172"/>
    <w:multiLevelType w:val="hybridMultilevel"/>
    <w:tmpl w:val="74788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07B2B0A"/>
    <w:multiLevelType w:val="multilevel"/>
    <w:tmpl w:val="D9B2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974109"/>
    <w:multiLevelType w:val="hybridMultilevel"/>
    <w:tmpl w:val="924CF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1BE1305"/>
    <w:multiLevelType w:val="hybridMultilevel"/>
    <w:tmpl w:val="965CB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2220A5B"/>
    <w:multiLevelType w:val="multilevel"/>
    <w:tmpl w:val="EC6C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6C2115"/>
    <w:multiLevelType w:val="multilevel"/>
    <w:tmpl w:val="B8C4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24041C"/>
    <w:multiLevelType w:val="multilevel"/>
    <w:tmpl w:val="AACE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12C7E"/>
    <w:multiLevelType w:val="hybridMultilevel"/>
    <w:tmpl w:val="40321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9524FC"/>
    <w:multiLevelType w:val="hybridMultilevel"/>
    <w:tmpl w:val="42CCD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C747195"/>
    <w:multiLevelType w:val="hybridMultilevel"/>
    <w:tmpl w:val="465A46C8"/>
    <w:lvl w:ilvl="0" w:tplc="1D62AA2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10A56F5"/>
    <w:multiLevelType w:val="multilevel"/>
    <w:tmpl w:val="55BC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673A79"/>
    <w:multiLevelType w:val="hybridMultilevel"/>
    <w:tmpl w:val="0D606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2742C38"/>
    <w:multiLevelType w:val="hybridMultilevel"/>
    <w:tmpl w:val="EEACBAE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2C125A5"/>
    <w:multiLevelType w:val="hybridMultilevel"/>
    <w:tmpl w:val="1F2426A0"/>
    <w:lvl w:ilvl="0" w:tplc="040C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4361896"/>
    <w:multiLevelType w:val="hybridMultilevel"/>
    <w:tmpl w:val="D69A9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603149C"/>
    <w:multiLevelType w:val="multilevel"/>
    <w:tmpl w:val="A240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E97CC1"/>
    <w:multiLevelType w:val="hybridMultilevel"/>
    <w:tmpl w:val="9EACC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85D600A"/>
    <w:multiLevelType w:val="multilevel"/>
    <w:tmpl w:val="5008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DD05F7"/>
    <w:multiLevelType w:val="multilevel"/>
    <w:tmpl w:val="1570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2E57C7"/>
    <w:multiLevelType w:val="hybridMultilevel"/>
    <w:tmpl w:val="53EAB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CC72BB3"/>
    <w:multiLevelType w:val="hybridMultilevel"/>
    <w:tmpl w:val="F2DED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D6D102C"/>
    <w:multiLevelType w:val="hybridMultilevel"/>
    <w:tmpl w:val="1AEE7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E4C7B46"/>
    <w:multiLevelType w:val="hybridMultilevel"/>
    <w:tmpl w:val="DA6E7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E95659E"/>
    <w:multiLevelType w:val="multilevel"/>
    <w:tmpl w:val="53CE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F85E70"/>
    <w:multiLevelType w:val="hybridMultilevel"/>
    <w:tmpl w:val="981C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22C3A2E"/>
    <w:multiLevelType w:val="hybridMultilevel"/>
    <w:tmpl w:val="7A467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27E66DD"/>
    <w:multiLevelType w:val="hybridMultilevel"/>
    <w:tmpl w:val="DF348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48F4705"/>
    <w:multiLevelType w:val="hybridMultilevel"/>
    <w:tmpl w:val="1F2426A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4AA3F5D"/>
    <w:multiLevelType w:val="multilevel"/>
    <w:tmpl w:val="310E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F63669"/>
    <w:multiLevelType w:val="hybridMultilevel"/>
    <w:tmpl w:val="D334129C"/>
    <w:lvl w:ilvl="0" w:tplc="3D6A93A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4FB67FA"/>
    <w:multiLevelType w:val="multilevel"/>
    <w:tmpl w:val="4170F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444A12"/>
    <w:multiLevelType w:val="multilevel"/>
    <w:tmpl w:val="B05A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4A4253"/>
    <w:multiLevelType w:val="multilevel"/>
    <w:tmpl w:val="0A2CA7D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6" w15:restartNumberingAfterBreak="0">
    <w:nsid w:val="56CA4508"/>
    <w:multiLevelType w:val="hybridMultilevel"/>
    <w:tmpl w:val="0F54809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7" w15:restartNumberingAfterBreak="0">
    <w:nsid w:val="5867367F"/>
    <w:multiLevelType w:val="hybridMultilevel"/>
    <w:tmpl w:val="AAF04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EF471A5"/>
    <w:multiLevelType w:val="multilevel"/>
    <w:tmpl w:val="1842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4E04AF"/>
    <w:multiLevelType w:val="multilevel"/>
    <w:tmpl w:val="DE6A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982E7C"/>
    <w:multiLevelType w:val="hybridMultilevel"/>
    <w:tmpl w:val="F1B08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9872A4F"/>
    <w:multiLevelType w:val="multilevel"/>
    <w:tmpl w:val="8222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074B35"/>
    <w:multiLevelType w:val="multilevel"/>
    <w:tmpl w:val="05A603E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pStyle w:val="Title3"/>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3" w15:restartNumberingAfterBreak="0">
    <w:nsid w:val="6E630D8B"/>
    <w:multiLevelType w:val="multilevel"/>
    <w:tmpl w:val="98FA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1D3AAA"/>
    <w:multiLevelType w:val="hybridMultilevel"/>
    <w:tmpl w:val="9A46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28C3A5C"/>
    <w:multiLevelType w:val="hybridMultilevel"/>
    <w:tmpl w:val="4BE64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3705888"/>
    <w:multiLevelType w:val="multilevel"/>
    <w:tmpl w:val="31C2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345E63"/>
    <w:multiLevelType w:val="multilevel"/>
    <w:tmpl w:val="AF9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CE5801"/>
    <w:multiLevelType w:val="multilevel"/>
    <w:tmpl w:val="AF5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CD00C63"/>
    <w:multiLevelType w:val="multilevel"/>
    <w:tmpl w:val="FB5A63E2"/>
    <w:lvl w:ilvl="0">
      <w:start w:val="1"/>
      <w:numFmt w:val="decimal"/>
      <w:pStyle w:val="Title1KE"/>
      <w:lvlText w:val="%1."/>
      <w:lvlJc w:val="left"/>
      <w:pPr>
        <w:ind w:left="720" w:hanging="360"/>
      </w:pPr>
      <w:rPr>
        <w:rFonts w:hint="default"/>
      </w:rPr>
    </w:lvl>
    <w:lvl w:ilvl="1">
      <w:start w:val="1"/>
      <w:numFmt w:val="decimal"/>
      <w:pStyle w:val="Title2KM"/>
      <w:isLgl/>
      <w:lvlText w:val="%1.%2."/>
      <w:lvlJc w:val="left"/>
      <w:pPr>
        <w:ind w:left="720" w:hanging="360"/>
      </w:pPr>
      <w:rPr>
        <w:rFonts w:hint="default"/>
      </w:rPr>
    </w:lvl>
    <w:lvl w:ilvl="2">
      <w:start w:val="1"/>
      <w:numFmt w:val="decimal"/>
      <w:pStyle w:val="Title3KM"/>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FE958C9"/>
    <w:multiLevelType w:val="hybridMultilevel"/>
    <w:tmpl w:val="9EF6F142"/>
    <w:lvl w:ilvl="0" w:tplc="1D62AA2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5948456">
    <w:abstractNumId w:val="72"/>
  </w:num>
  <w:num w:numId="2" w16cid:durableId="1963532910">
    <w:abstractNumId w:val="46"/>
  </w:num>
  <w:num w:numId="3" w16cid:durableId="794252529">
    <w:abstractNumId w:val="75"/>
  </w:num>
  <w:num w:numId="4" w16cid:durableId="455947751">
    <w:abstractNumId w:val="62"/>
  </w:num>
  <w:num w:numId="5" w16cid:durableId="1218205274">
    <w:abstractNumId w:val="3"/>
  </w:num>
  <w:num w:numId="6" w16cid:durableId="1528979989">
    <w:abstractNumId w:val="39"/>
  </w:num>
  <w:num w:numId="7" w16cid:durableId="223222197">
    <w:abstractNumId w:val="63"/>
  </w:num>
  <w:num w:numId="8" w16cid:durableId="1413697147">
    <w:abstractNumId w:val="73"/>
  </w:num>
  <w:num w:numId="9" w16cid:durableId="709764369">
    <w:abstractNumId w:val="34"/>
  </w:num>
  <w:num w:numId="10" w16cid:durableId="1877619668">
    <w:abstractNumId w:val="69"/>
  </w:num>
  <w:num w:numId="11" w16cid:durableId="1404184965">
    <w:abstractNumId w:val="42"/>
  </w:num>
  <w:num w:numId="12" w16cid:durableId="1237936897">
    <w:abstractNumId w:val="28"/>
  </w:num>
  <w:num w:numId="13" w16cid:durableId="795414068">
    <w:abstractNumId w:val="65"/>
  </w:num>
  <w:num w:numId="14" w16cid:durableId="1772123540">
    <w:abstractNumId w:val="77"/>
  </w:num>
  <w:num w:numId="15" w16cid:durableId="647713144">
    <w:abstractNumId w:val="29"/>
  </w:num>
  <w:num w:numId="16" w16cid:durableId="1813715274">
    <w:abstractNumId w:val="66"/>
  </w:num>
  <w:num w:numId="17" w16cid:durableId="44522997">
    <w:abstractNumId w:val="72"/>
  </w:num>
  <w:num w:numId="18" w16cid:durableId="1532184807">
    <w:abstractNumId w:val="72"/>
  </w:num>
  <w:num w:numId="19" w16cid:durableId="462430921">
    <w:abstractNumId w:val="72"/>
  </w:num>
  <w:num w:numId="20" w16cid:durableId="2120030888">
    <w:abstractNumId w:val="52"/>
  </w:num>
  <w:num w:numId="21" w16cid:durableId="882406716">
    <w:abstractNumId w:val="49"/>
  </w:num>
  <w:num w:numId="22" w16cid:durableId="1551376710">
    <w:abstractNumId w:val="22"/>
  </w:num>
  <w:num w:numId="23" w16cid:durableId="335042338">
    <w:abstractNumId w:val="45"/>
  </w:num>
  <w:num w:numId="24" w16cid:durableId="1731690031">
    <w:abstractNumId w:val="41"/>
  </w:num>
  <w:num w:numId="25" w16cid:durableId="531458199">
    <w:abstractNumId w:val="23"/>
  </w:num>
  <w:num w:numId="26" w16cid:durableId="527720719">
    <w:abstractNumId w:val="44"/>
  </w:num>
  <w:num w:numId="27" w16cid:durableId="1041858080">
    <w:abstractNumId w:val="72"/>
  </w:num>
  <w:num w:numId="28" w16cid:durableId="436340468">
    <w:abstractNumId w:val="72"/>
  </w:num>
  <w:num w:numId="29" w16cid:durableId="63650609">
    <w:abstractNumId w:val="72"/>
  </w:num>
  <w:num w:numId="30" w16cid:durableId="1113136437">
    <w:abstractNumId w:val="72"/>
  </w:num>
  <w:num w:numId="31" w16cid:durableId="509679228">
    <w:abstractNumId w:val="72"/>
  </w:num>
  <w:num w:numId="32" w16cid:durableId="839927212">
    <w:abstractNumId w:val="72"/>
  </w:num>
  <w:num w:numId="33" w16cid:durableId="869606071">
    <w:abstractNumId w:val="72"/>
  </w:num>
  <w:num w:numId="34" w16cid:durableId="202834656">
    <w:abstractNumId w:val="72"/>
  </w:num>
  <w:num w:numId="35" w16cid:durableId="1101029059">
    <w:abstractNumId w:val="72"/>
  </w:num>
  <w:num w:numId="36" w16cid:durableId="1868835552">
    <w:abstractNumId w:val="14"/>
  </w:num>
  <w:num w:numId="37" w16cid:durableId="8590032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40078611">
    <w:abstractNumId w:val="72"/>
  </w:num>
  <w:num w:numId="39" w16cid:durableId="1482456644">
    <w:abstractNumId w:val="72"/>
  </w:num>
  <w:num w:numId="40" w16cid:durableId="1326125328">
    <w:abstractNumId w:val="72"/>
  </w:num>
  <w:num w:numId="41" w16cid:durableId="1976987400">
    <w:abstractNumId w:val="72"/>
  </w:num>
  <w:num w:numId="42" w16cid:durableId="1712725744">
    <w:abstractNumId w:val="20"/>
  </w:num>
  <w:num w:numId="43" w16cid:durableId="1441805044">
    <w:abstractNumId w:val="80"/>
  </w:num>
  <w:num w:numId="44" w16cid:durableId="1636640901">
    <w:abstractNumId w:val="21"/>
  </w:num>
  <w:num w:numId="45" w16cid:durableId="28335531">
    <w:abstractNumId w:val="1"/>
  </w:num>
  <w:num w:numId="46" w16cid:durableId="130900207">
    <w:abstractNumId w:val="31"/>
  </w:num>
  <w:num w:numId="47" w16cid:durableId="670379723">
    <w:abstractNumId w:val="72"/>
  </w:num>
  <w:num w:numId="48" w16cid:durableId="52973304">
    <w:abstractNumId w:val="72"/>
  </w:num>
  <w:num w:numId="49" w16cid:durableId="275990488">
    <w:abstractNumId w:val="72"/>
  </w:num>
  <w:num w:numId="50" w16cid:durableId="1424304684">
    <w:abstractNumId w:val="72"/>
  </w:num>
  <w:num w:numId="51" w16cid:durableId="724178440">
    <w:abstractNumId w:val="72"/>
  </w:num>
  <w:num w:numId="52" w16cid:durableId="132406901">
    <w:abstractNumId w:val="72"/>
  </w:num>
  <w:num w:numId="53" w16cid:durableId="700743439">
    <w:abstractNumId w:val="72"/>
  </w:num>
  <w:num w:numId="54" w16cid:durableId="1333723449">
    <w:abstractNumId w:val="72"/>
  </w:num>
  <w:num w:numId="55" w16cid:durableId="205679455">
    <w:abstractNumId w:val="72"/>
  </w:num>
  <w:num w:numId="56" w16cid:durableId="1991590280">
    <w:abstractNumId w:val="72"/>
  </w:num>
  <w:num w:numId="57" w16cid:durableId="191234152">
    <w:abstractNumId w:val="72"/>
  </w:num>
  <w:num w:numId="58" w16cid:durableId="812257697">
    <w:abstractNumId w:val="72"/>
  </w:num>
  <w:num w:numId="59" w16cid:durableId="105390195">
    <w:abstractNumId w:val="72"/>
  </w:num>
  <w:num w:numId="60" w16cid:durableId="800339555">
    <w:abstractNumId w:val="72"/>
  </w:num>
  <w:num w:numId="61" w16cid:durableId="1103111207">
    <w:abstractNumId w:val="72"/>
  </w:num>
  <w:num w:numId="62" w16cid:durableId="1051535998">
    <w:abstractNumId w:val="79"/>
  </w:num>
  <w:num w:numId="63" w16cid:durableId="1269118906">
    <w:abstractNumId w:val="79"/>
    <w:lvlOverride w:ilvl="0">
      <w:startOverride w:val="1"/>
    </w:lvlOverride>
  </w:num>
  <w:num w:numId="64" w16cid:durableId="148140051">
    <w:abstractNumId w:val="79"/>
  </w:num>
  <w:num w:numId="65" w16cid:durableId="1581140394">
    <w:abstractNumId w:val="79"/>
  </w:num>
  <w:num w:numId="66" w16cid:durableId="240867956">
    <w:abstractNumId w:val="79"/>
  </w:num>
  <w:num w:numId="67" w16cid:durableId="253246266">
    <w:abstractNumId w:val="79"/>
  </w:num>
  <w:num w:numId="68" w16cid:durableId="1258247769">
    <w:abstractNumId w:val="79"/>
  </w:num>
  <w:num w:numId="69" w16cid:durableId="654528826">
    <w:abstractNumId w:val="79"/>
  </w:num>
  <w:num w:numId="70" w16cid:durableId="537864463">
    <w:abstractNumId w:val="79"/>
  </w:num>
  <w:num w:numId="71" w16cid:durableId="1218204465">
    <w:abstractNumId w:val="79"/>
  </w:num>
  <w:num w:numId="72" w16cid:durableId="1621759291">
    <w:abstractNumId w:val="79"/>
  </w:num>
  <w:num w:numId="73" w16cid:durableId="763917909">
    <w:abstractNumId w:val="79"/>
  </w:num>
  <w:num w:numId="74" w16cid:durableId="757405148">
    <w:abstractNumId w:val="79"/>
  </w:num>
  <w:num w:numId="75" w16cid:durableId="864173481">
    <w:abstractNumId w:val="79"/>
  </w:num>
  <w:num w:numId="76" w16cid:durableId="1800803032">
    <w:abstractNumId w:val="79"/>
  </w:num>
  <w:num w:numId="77" w16cid:durableId="1443838865">
    <w:abstractNumId w:val="79"/>
  </w:num>
  <w:num w:numId="78" w16cid:durableId="1826167624">
    <w:abstractNumId w:val="79"/>
  </w:num>
  <w:num w:numId="79" w16cid:durableId="475756324">
    <w:abstractNumId w:val="79"/>
  </w:num>
  <w:num w:numId="80" w16cid:durableId="141390234">
    <w:abstractNumId w:val="79"/>
  </w:num>
  <w:num w:numId="81" w16cid:durableId="227570683">
    <w:abstractNumId w:val="79"/>
  </w:num>
  <w:num w:numId="82" w16cid:durableId="524363623">
    <w:abstractNumId w:val="79"/>
  </w:num>
  <w:num w:numId="83" w16cid:durableId="1003320093">
    <w:abstractNumId w:val="79"/>
  </w:num>
  <w:num w:numId="84" w16cid:durableId="1044018265">
    <w:abstractNumId w:val="79"/>
  </w:num>
  <w:num w:numId="85" w16cid:durableId="1639912654">
    <w:abstractNumId w:val="79"/>
  </w:num>
  <w:num w:numId="86" w16cid:durableId="1193570993">
    <w:abstractNumId w:val="79"/>
  </w:num>
  <w:num w:numId="87" w16cid:durableId="949045658">
    <w:abstractNumId w:val="79"/>
  </w:num>
  <w:num w:numId="88" w16cid:durableId="602224970">
    <w:abstractNumId w:val="79"/>
  </w:num>
  <w:num w:numId="89" w16cid:durableId="1345401137">
    <w:abstractNumId w:val="79"/>
  </w:num>
  <w:num w:numId="90" w16cid:durableId="1535926247">
    <w:abstractNumId w:val="79"/>
  </w:num>
  <w:num w:numId="91" w16cid:durableId="1435974975">
    <w:abstractNumId w:val="79"/>
  </w:num>
  <w:num w:numId="92" w16cid:durableId="1393576651">
    <w:abstractNumId w:val="79"/>
  </w:num>
  <w:num w:numId="93" w16cid:durableId="1172648231">
    <w:abstractNumId w:val="79"/>
  </w:num>
  <w:num w:numId="94" w16cid:durableId="1637641387">
    <w:abstractNumId w:val="79"/>
  </w:num>
  <w:num w:numId="95" w16cid:durableId="570778713">
    <w:abstractNumId w:val="79"/>
  </w:num>
  <w:num w:numId="96" w16cid:durableId="78526334">
    <w:abstractNumId w:val="79"/>
  </w:num>
  <w:num w:numId="97" w16cid:durableId="1747721555">
    <w:abstractNumId w:val="79"/>
  </w:num>
  <w:num w:numId="98" w16cid:durableId="1915044823">
    <w:abstractNumId w:val="79"/>
  </w:num>
  <w:num w:numId="99" w16cid:durableId="47261949">
    <w:abstractNumId w:val="79"/>
  </w:num>
  <w:num w:numId="100" w16cid:durableId="860973053">
    <w:abstractNumId w:val="79"/>
  </w:num>
  <w:num w:numId="101" w16cid:durableId="1080983165">
    <w:abstractNumId w:val="79"/>
  </w:num>
  <w:num w:numId="102" w16cid:durableId="1299915002">
    <w:abstractNumId w:val="79"/>
  </w:num>
  <w:num w:numId="103" w16cid:durableId="1368481651">
    <w:abstractNumId w:val="79"/>
  </w:num>
  <w:num w:numId="104" w16cid:durableId="252595013">
    <w:abstractNumId w:val="79"/>
  </w:num>
  <w:num w:numId="105" w16cid:durableId="24597607">
    <w:abstractNumId w:val="79"/>
  </w:num>
  <w:num w:numId="106" w16cid:durableId="1220442005">
    <w:abstractNumId w:val="79"/>
  </w:num>
  <w:num w:numId="107" w16cid:durableId="1156994150">
    <w:abstractNumId w:val="79"/>
  </w:num>
  <w:num w:numId="108" w16cid:durableId="319046433">
    <w:abstractNumId w:val="79"/>
  </w:num>
  <w:num w:numId="109" w16cid:durableId="508251418">
    <w:abstractNumId w:val="79"/>
  </w:num>
  <w:num w:numId="110" w16cid:durableId="2037073838">
    <w:abstractNumId w:val="79"/>
  </w:num>
  <w:num w:numId="111" w16cid:durableId="328599010">
    <w:abstractNumId w:val="79"/>
  </w:num>
  <w:num w:numId="112" w16cid:durableId="614101337">
    <w:abstractNumId w:val="79"/>
  </w:num>
  <w:num w:numId="113" w16cid:durableId="1695034528">
    <w:abstractNumId w:val="79"/>
  </w:num>
  <w:num w:numId="114" w16cid:durableId="587037504">
    <w:abstractNumId w:val="79"/>
  </w:num>
  <w:num w:numId="115" w16cid:durableId="376588753">
    <w:abstractNumId w:val="79"/>
  </w:num>
  <w:num w:numId="116" w16cid:durableId="595752298">
    <w:abstractNumId w:val="79"/>
  </w:num>
  <w:num w:numId="117" w16cid:durableId="768938594">
    <w:abstractNumId w:val="79"/>
  </w:num>
  <w:num w:numId="118" w16cid:durableId="332611320">
    <w:abstractNumId w:val="79"/>
  </w:num>
  <w:num w:numId="119" w16cid:durableId="1130975873">
    <w:abstractNumId w:val="79"/>
  </w:num>
  <w:num w:numId="120" w16cid:durableId="770777578">
    <w:abstractNumId w:val="79"/>
  </w:num>
  <w:num w:numId="121" w16cid:durableId="559560155">
    <w:abstractNumId w:val="79"/>
  </w:num>
  <w:num w:numId="122" w16cid:durableId="838500161">
    <w:abstractNumId w:val="79"/>
  </w:num>
  <w:num w:numId="123" w16cid:durableId="920066105">
    <w:abstractNumId w:val="79"/>
  </w:num>
  <w:num w:numId="124" w16cid:durableId="331568626">
    <w:abstractNumId w:val="79"/>
  </w:num>
  <w:num w:numId="125" w16cid:durableId="307780729">
    <w:abstractNumId w:val="79"/>
  </w:num>
  <w:num w:numId="126" w16cid:durableId="2113939039">
    <w:abstractNumId w:val="79"/>
  </w:num>
  <w:num w:numId="127" w16cid:durableId="47388840">
    <w:abstractNumId w:val="79"/>
  </w:num>
  <w:num w:numId="128" w16cid:durableId="291643893">
    <w:abstractNumId w:val="79"/>
  </w:num>
  <w:num w:numId="129" w16cid:durableId="1829982178">
    <w:abstractNumId w:val="79"/>
  </w:num>
  <w:num w:numId="130" w16cid:durableId="809515219">
    <w:abstractNumId w:val="79"/>
  </w:num>
  <w:num w:numId="131" w16cid:durableId="1048528827">
    <w:abstractNumId w:val="60"/>
  </w:num>
  <w:num w:numId="132" w16cid:durableId="788164221">
    <w:abstractNumId w:val="19"/>
  </w:num>
  <w:num w:numId="133" w16cid:durableId="262416683">
    <w:abstractNumId w:val="13"/>
  </w:num>
  <w:num w:numId="134" w16cid:durableId="440926911">
    <w:abstractNumId w:val="79"/>
  </w:num>
  <w:num w:numId="135" w16cid:durableId="1808623191">
    <w:abstractNumId w:val="38"/>
  </w:num>
  <w:num w:numId="136" w16cid:durableId="1383098523">
    <w:abstractNumId w:val="61"/>
  </w:num>
  <w:num w:numId="137" w16cid:durableId="1525825703">
    <w:abstractNumId w:val="17"/>
  </w:num>
  <w:num w:numId="138" w16cid:durableId="1415663766">
    <w:abstractNumId w:val="9"/>
  </w:num>
  <w:num w:numId="139" w16cid:durableId="1379627406">
    <w:abstractNumId w:val="50"/>
  </w:num>
  <w:num w:numId="140" w16cid:durableId="988946186">
    <w:abstractNumId w:val="30"/>
  </w:num>
  <w:num w:numId="141" w16cid:durableId="185556219">
    <w:abstractNumId w:val="5"/>
  </w:num>
  <w:num w:numId="142" w16cid:durableId="1302073122">
    <w:abstractNumId w:val="56"/>
  </w:num>
  <w:num w:numId="143" w16cid:durableId="598609925">
    <w:abstractNumId w:val="59"/>
  </w:num>
  <w:num w:numId="144" w16cid:durableId="1203786142">
    <w:abstractNumId w:val="79"/>
  </w:num>
  <w:num w:numId="145" w16cid:durableId="1238129733">
    <w:abstractNumId w:val="48"/>
  </w:num>
  <w:num w:numId="146" w16cid:durableId="107548626">
    <w:abstractNumId w:val="12"/>
  </w:num>
  <w:num w:numId="147" w16cid:durableId="79714451">
    <w:abstractNumId w:val="25"/>
  </w:num>
  <w:num w:numId="148" w16cid:durableId="21787381">
    <w:abstractNumId w:val="43"/>
  </w:num>
  <w:num w:numId="149" w16cid:durableId="789935788">
    <w:abstractNumId w:val="71"/>
  </w:num>
  <w:num w:numId="150" w16cid:durableId="1627420926">
    <w:abstractNumId w:val="51"/>
  </w:num>
  <w:num w:numId="151" w16cid:durableId="530262681">
    <w:abstractNumId w:val="8"/>
  </w:num>
  <w:num w:numId="152" w16cid:durableId="537596087">
    <w:abstractNumId w:val="78"/>
  </w:num>
  <w:num w:numId="153" w16cid:durableId="1272740139">
    <w:abstractNumId w:val="76"/>
  </w:num>
  <w:num w:numId="154" w16cid:durableId="1841238135">
    <w:abstractNumId w:val="15"/>
  </w:num>
  <w:num w:numId="155" w16cid:durableId="1713337189">
    <w:abstractNumId w:val="79"/>
  </w:num>
  <w:num w:numId="156" w16cid:durableId="2139033095">
    <w:abstractNumId w:val="79"/>
  </w:num>
  <w:num w:numId="157" w16cid:durableId="1289240577">
    <w:abstractNumId w:val="11"/>
  </w:num>
  <w:num w:numId="158" w16cid:durableId="806777364">
    <w:abstractNumId w:val="79"/>
  </w:num>
  <w:num w:numId="159" w16cid:durableId="363990464">
    <w:abstractNumId w:val="35"/>
  </w:num>
  <w:num w:numId="160" w16cid:durableId="1360929275">
    <w:abstractNumId w:val="47"/>
  </w:num>
  <w:num w:numId="161" w16cid:durableId="892501413">
    <w:abstractNumId w:val="2"/>
  </w:num>
  <w:num w:numId="162" w16cid:durableId="72823833">
    <w:abstractNumId w:val="58"/>
  </w:num>
  <w:num w:numId="163" w16cid:durableId="970591684">
    <w:abstractNumId w:val="53"/>
  </w:num>
  <w:num w:numId="164" w16cid:durableId="1251700020">
    <w:abstractNumId w:val="18"/>
  </w:num>
  <w:num w:numId="165" w16cid:durableId="1671834402">
    <w:abstractNumId w:val="74"/>
  </w:num>
  <w:num w:numId="166" w16cid:durableId="1851867452">
    <w:abstractNumId w:val="54"/>
  </w:num>
  <w:num w:numId="167" w16cid:durableId="292099872">
    <w:abstractNumId w:val="68"/>
  </w:num>
  <w:num w:numId="168" w16cid:durableId="776287888">
    <w:abstractNumId w:val="70"/>
  </w:num>
  <w:num w:numId="169" w16cid:durableId="913009838">
    <w:abstractNumId w:val="37"/>
  </w:num>
  <w:num w:numId="170" w16cid:durableId="1405028744">
    <w:abstractNumId w:val="79"/>
  </w:num>
  <w:num w:numId="171" w16cid:durableId="986476791">
    <w:abstractNumId w:val="10"/>
  </w:num>
  <w:num w:numId="172" w16cid:durableId="1327124141">
    <w:abstractNumId w:val="6"/>
  </w:num>
  <w:num w:numId="173" w16cid:durableId="1232277006">
    <w:abstractNumId w:val="0"/>
  </w:num>
  <w:num w:numId="174" w16cid:durableId="1168323397">
    <w:abstractNumId w:val="64"/>
  </w:num>
  <w:num w:numId="175" w16cid:durableId="1063874959">
    <w:abstractNumId w:val="32"/>
  </w:num>
  <w:num w:numId="176" w16cid:durableId="196546080">
    <w:abstractNumId w:val="26"/>
  </w:num>
  <w:num w:numId="177" w16cid:durableId="1997951305">
    <w:abstractNumId w:val="24"/>
  </w:num>
  <w:num w:numId="178" w16cid:durableId="1856261636">
    <w:abstractNumId w:val="36"/>
  </w:num>
  <w:num w:numId="179" w16cid:durableId="1594782033">
    <w:abstractNumId w:val="4"/>
  </w:num>
  <w:num w:numId="180" w16cid:durableId="412748404">
    <w:abstractNumId w:val="16"/>
  </w:num>
  <w:num w:numId="181" w16cid:durableId="827326714">
    <w:abstractNumId w:val="27"/>
  </w:num>
  <w:num w:numId="182" w16cid:durableId="1636327191">
    <w:abstractNumId w:val="7"/>
  </w:num>
  <w:num w:numId="183" w16cid:durableId="1386026083">
    <w:abstractNumId w:val="55"/>
  </w:num>
  <w:num w:numId="184" w16cid:durableId="413743323">
    <w:abstractNumId w:val="67"/>
  </w:num>
  <w:num w:numId="185" w16cid:durableId="749742140">
    <w:abstractNumId w:val="57"/>
  </w:num>
  <w:num w:numId="186" w16cid:durableId="964191079">
    <w:abstractNumId w:val="33"/>
  </w:num>
  <w:num w:numId="187" w16cid:durableId="2111311777">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2AA"/>
    <w:rsid w:val="000010F4"/>
    <w:rsid w:val="00001DE2"/>
    <w:rsid w:val="00002F01"/>
    <w:rsid w:val="0000341A"/>
    <w:rsid w:val="00003901"/>
    <w:rsid w:val="000041E7"/>
    <w:rsid w:val="000046E7"/>
    <w:rsid w:val="000048C8"/>
    <w:rsid w:val="0000537C"/>
    <w:rsid w:val="00006423"/>
    <w:rsid w:val="00006DEA"/>
    <w:rsid w:val="00007175"/>
    <w:rsid w:val="00007194"/>
    <w:rsid w:val="0000730B"/>
    <w:rsid w:val="00007D5B"/>
    <w:rsid w:val="00010E10"/>
    <w:rsid w:val="000127C0"/>
    <w:rsid w:val="00012BB9"/>
    <w:rsid w:val="00013112"/>
    <w:rsid w:val="0001542F"/>
    <w:rsid w:val="0001565E"/>
    <w:rsid w:val="00015844"/>
    <w:rsid w:val="00015DCA"/>
    <w:rsid w:val="00016555"/>
    <w:rsid w:val="000178FC"/>
    <w:rsid w:val="0002022B"/>
    <w:rsid w:val="00020479"/>
    <w:rsid w:val="00020734"/>
    <w:rsid w:val="0002089C"/>
    <w:rsid w:val="00021318"/>
    <w:rsid w:val="0002278B"/>
    <w:rsid w:val="0002299D"/>
    <w:rsid w:val="000246E4"/>
    <w:rsid w:val="00025ABB"/>
    <w:rsid w:val="00025D07"/>
    <w:rsid w:val="0002608D"/>
    <w:rsid w:val="00027FF6"/>
    <w:rsid w:val="00031F05"/>
    <w:rsid w:val="000321FD"/>
    <w:rsid w:val="00033EE0"/>
    <w:rsid w:val="000344D7"/>
    <w:rsid w:val="000349DA"/>
    <w:rsid w:val="00034F40"/>
    <w:rsid w:val="000367C4"/>
    <w:rsid w:val="00036AF4"/>
    <w:rsid w:val="00036F93"/>
    <w:rsid w:val="00037292"/>
    <w:rsid w:val="000376A8"/>
    <w:rsid w:val="00037DE8"/>
    <w:rsid w:val="00040177"/>
    <w:rsid w:val="0004030A"/>
    <w:rsid w:val="00044225"/>
    <w:rsid w:val="000446AE"/>
    <w:rsid w:val="00044FB2"/>
    <w:rsid w:val="00045AB1"/>
    <w:rsid w:val="00045BDF"/>
    <w:rsid w:val="000466AC"/>
    <w:rsid w:val="00046B34"/>
    <w:rsid w:val="00046BCD"/>
    <w:rsid w:val="00046FFF"/>
    <w:rsid w:val="00050192"/>
    <w:rsid w:val="00050267"/>
    <w:rsid w:val="0005063A"/>
    <w:rsid w:val="00051DC1"/>
    <w:rsid w:val="00052469"/>
    <w:rsid w:val="00052537"/>
    <w:rsid w:val="000526FF"/>
    <w:rsid w:val="00054474"/>
    <w:rsid w:val="0005461B"/>
    <w:rsid w:val="0005531E"/>
    <w:rsid w:val="00055FB2"/>
    <w:rsid w:val="000573E2"/>
    <w:rsid w:val="000577D3"/>
    <w:rsid w:val="00057F52"/>
    <w:rsid w:val="00060160"/>
    <w:rsid w:val="00062E97"/>
    <w:rsid w:val="0006323A"/>
    <w:rsid w:val="00063296"/>
    <w:rsid w:val="00063C9D"/>
    <w:rsid w:val="00063D9F"/>
    <w:rsid w:val="00064269"/>
    <w:rsid w:val="000642C5"/>
    <w:rsid w:val="00064B21"/>
    <w:rsid w:val="00064D01"/>
    <w:rsid w:val="00064E48"/>
    <w:rsid w:val="00065C6B"/>
    <w:rsid w:val="000661E6"/>
    <w:rsid w:val="0006675E"/>
    <w:rsid w:val="0006683B"/>
    <w:rsid w:val="00066910"/>
    <w:rsid w:val="00067484"/>
    <w:rsid w:val="000676F4"/>
    <w:rsid w:val="000677B8"/>
    <w:rsid w:val="0007172A"/>
    <w:rsid w:val="000734FE"/>
    <w:rsid w:val="00073FE3"/>
    <w:rsid w:val="00074132"/>
    <w:rsid w:val="000741EC"/>
    <w:rsid w:val="00074280"/>
    <w:rsid w:val="00074308"/>
    <w:rsid w:val="000747A3"/>
    <w:rsid w:val="00074CEC"/>
    <w:rsid w:val="00074E7D"/>
    <w:rsid w:val="000757CF"/>
    <w:rsid w:val="00075A9B"/>
    <w:rsid w:val="00075DB7"/>
    <w:rsid w:val="000763E0"/>
    <w:rsid w:val="0007670A"/>
    <w:rsid w:val="000777FC"/>
    <w:rsid w:val="0008059F"/>
    <w:rsid w:val="000813F8"/>
    <w:rsid w:val="00081D6C"/>
    <w:rsid w:val="00082E63"/>
    <w:rsid w:val="00082EA5"/>
    <w:rsid w:val="00083645"/>
    <w:rsid w:val="00083A49"/>
    <w:rsid w:val="00083C03"/>
    <w:rsid w:val="00084362"/>
    <w:rsid w:val="000843F0"/>
    <w:rsid w:val="00090247"/>
    <w:rsid w:val="00090436"/>
    <w:rsid w:val="00090797"/>
    <w:rsid w:val="000908FB"/>
    <w:rsid w:val="00091AE6"/>
    <w:rsid w:val="00094259"/>
    <w:rsid w:val="0009442A"/>
    <w:rsid w:val="00094576"/>
    <w:rsid w:val="00094B15"/>
    <w:rsid w:val="000958E3"/>
    <w:rsid w:val="00095AAB"/>
    <w:rsid w:val="00095DB2"/>
    <w:rsid w:val="00095F64"/>
    <w:rsid w:val="00096861"/>
    <w:rsid w:val="00097C58"/>
    <w:rsid w:val="00097CF5"/>
    <w:rsid w:val="000A190A"/>
    <w:rsid w:val="000A1DB7"/>
    <w:rsid w:val="000A1F5B"/>
    <w:rsid w:val="000A22CA"/>
    <w:rsid w:val="000A22CE"/>
    <w:rsid w:val="000A519D"/>
    <w:rsid w:val="000A5229"/>
    <w:rsid w:val="000A543E"/>
    <w:rsid w:val="000A66C2"/>
    <w:rsid w:val="000A67F9"/>
    <w:rsid w:val="000A686E"/>
    <w:rsid w:val="000A7285"/>
    <w:rsid w:val="000A7636"/>
    <w:rsid w:val="000A7AD0"/>
    <w:rsid w:val="000B02E4"/>
    <w:rsid w:val="000B0D12"/>
    <w:rsid w:val="000B0E13"/>
    <w:rsid w:val="000B199B"/>
    <w:rsid w:val="000B25BC"/>
    <w:rsid w:val="000B382B"/>
    <w:rsid w:val="000B3CEE"/>
    <w:rsid w:val="000B476A"/>
    <w:rsid w:val="000B4B68"/>
    <w:rsid w:val="000B5D2F"/>
    <w:rsid w:val="000C0615"/>
    <w:rsid w:val="000C0B89"/>
    <w:rsid w:val="000C1A73"/>
    <w:rsid w:val="000C1EBC"/>
    <w:rsid w:val="000C1FAF"/>
    <w:rsid w:val="000C2AFA"/>
    <w:rsid w:val="000C2C19"/>
    <w:rsid w:val="000C2F45"/>
    <w:rsid w:val="000C2FB5"/>
    <w:rsid w:val="000C3B3E"/>
    <w:rsid w:val="000C4C55"/>
    <w:rsid w:val="000C51A3"/>
    <w:rsid w:val="000C553C"/>
    <w:rsid w:val="000C75F0"/>
    <w:rsid w:val="000D00D4"/>
    <w:rsid w:val="000D0505"/>
    <w:rsid w:val="000D0807"/>
    <w:rsid w:val="000D1407"/>
    <w:rsid w:val="000D1EC1"/>
    <w:rsid w:val="000D1F26"/>
    <w:rsid w:val="000D259B"/>
    <w:rsid w:val="000D2DB9"/>
    <w:rsid w:val="000D42D7"/>
    <w:rsid w:val="000D4C4E"/>
    <w:rsid w:val="000D64FA"/>
    <w:rsid w:val="000D6DCB"/>
    <w:rsid w:val="000D6E4A"/>
    <w:rsid w:val="000D7C0F"/>
    <w:rsid w:val="000D7D02"/>
    <w:rsid w:val="000E01BE"/>
    <w:rsid w:val="000E03B4"/>
    <w:rsid w:val="000E042E"/>
    <w:rsid w:val="000E10AC"/>
    <w:rsid w:val="000E19EA"/>
    <w:rsid w:val="000E212B"/>
    <w:rsid w:val="000E23CC"/>
    <w:rsid w:val="000E2A66"/>
    <w:rsid w:val="000E3024"/>
    <w:rsid w:val="000E30F3"/>
    <w:rsid w:val="000E3AF8"/>
    <w:rsid w:val="000E44C7"/>
    <w:rsid w:val="000E4820"/>
    <w:rsid w:val="000E5310"/>
    <w:rsid w:val="000E5D00"/>
    <w:rsid w:val="000E66D6"/>
    <w:rsid w:val="000F0F00"/>
    <w:rsid w:val="000F12C9"/>
    <w:rsid w:val="000F195C"/>
    <w:rsid w:val="000F241C"/>
    <w:rsid w:val="000F4640"/>
    <w:rsid w:val="000F4F1C"/>
    <w:rsid w:val="000F67EB"/>
    <w:rsid w:val="000F688D"/>
    <w:rsid w:val="000F76CE"/>
    <w:rsid w:val="00100621"/>
    <w:rsid w:val="00100F60"/>
    <w:rsid w:val="00101172"/>
    <w:rsid w:val="00102168"/>
    <w:rsid w:val="00102220"/>
    <w:rsid w:val="00104BC1"/>
    <w:rsid w:val="00104F5E"/>
    <w:rsid w:val="0010501D"/>
    <w:rsid w:val="0010535E"/>
    <w:rsid w:val="00105887"/>
    <w:rsid w:val="00105DFC"/>
    <w:rsid w:val="0010617C"/>
    <w:rsid w:val="0010650F"/>
    <w:rsid w:val="00106E23"/>
    <w:rsid w:val="0010712E"/>
    <w:rsid w:val="001075F6"/>
    <w:rsid w:val="00107612"/>
    <w:rsid w:val="00107DF1"/>
    <w:rsid w:val="00111105"/>
    <w:rsid w:val="00111466"/>
    <w:rsid w:val="00111BB8"/>
    <w:rsid w:val="001125C9"/>
    <w:rsid w:val="00112D41"/>
    <w:rsid w:val="0011323B"/>
    <w:rsid w:val="00113FCC"/>
    <w:rsid w:val="0011454D"/>
    <w:rsid w:val="00114B92"/>
    <w:rsid w:val="001161C6"/>
    <w:rsid w:val="001178AC"/>
    <w:rsid w:val="00117AD9"/>
    <w:rsid w:val="00117E62"/>
    <w:rsid w:val="0012076D"/>
    <w:rsid w:val="00120D03"/>
    <w:rsid w:val="00122F18"/>
    <w:rsid w:val="001230BB"/>
    <w:rsid w:val="00124972"/>
    <w:rsid w:val="00124DB1"/>
    <w:rsid w:val="00125315"/>
    <w:rsid w:val="001272AD"/>
    <w:rsid w:val="0012768B"/>
    <w:rsid w:val="0012768D"/>
    <w:rsid w:val="00127E39"/>
    <w:rsid w:val="0013067B"/>
    <w:rsid w:val="00131B88"/>
    <w:rsid w:val="00132661"/>
    <w:rsid w:val="001339F8"/>
    <w:rsid w:val="00133CCB"/>
    <w:rsid w:val="0013434E"/>
    <w:rsid w:val="001344D2"/>
    <w:rsid w:val="00134BA2"/>
    <w:rsid w:val="00134CC1"/>
    <w:rsid w:val="00135EC9"/>
    <w:rsid w:val="0013618F"/>
    <w:rsid w:val="00136C15"/>
    <w:rsid w:val="0013702A"/>
    <w:rsid w:val="001400FC"/>
    <w:rsid w:val="001404CD"/>
    <w:rsid w:val="00140849"/>
    <w:rsid w:val="001417F0"/>
    <w:rsid w:val="00141A9F"/>
    <w:rsid w:val="00141FE2"/>
    <w:rsid w:val="001443B9"/>
    <w:rsid w:val="00144AC9"/>
    <w:rsid w:val="00144DA2"/>
    <w:rsid w:val="00145B3D"/>
    <w:rsid w:val="00146158"/>
    <w:rsid w:val="001463DA"/>
    <w:rsid w:val="00146A5E"/>
    <w:rsid w:val="00146B9D"/>
    <w:rsid w:val="0014707B"/>
    <w:rsid w:val="001478D2"/>
    <w:rsid w:val="00150995"/>
    <w:rsid w:val="001523D2"/>
    <w:rsid w:val="00152E2C"/>
    <w:rsid w:val="00155B6B"/>
    <w:rsid w:val="0015645C"/>
    <w:rsid w:val="001573B3"/>
    <w:rsid w:val="00160527"/>
    <w:rsid w:val="00161C78"/>
    <w:rsid w:val="001627EF"/>
    <w:rsid w:val="001631A1"/>
    <w:rsid w:val="001631F1"/>
    <w:rsid w:val="001631FA"/>
    <w:rsid w:val="00163AB4"/>
    <w:rsid w:val="00163CA5"/>
    <w:rsid w:val="00165A00"/>
    <w:rsid w:val="00165DA1"/>
    <w:rsid w:val="0016647E"/>
    <w:rsid w:val="00166E25"/>
    <w:rsid w:val="00167451"/>
    <w:rsid w:val="00167BE2"/>
    <w:rsid w:val="00167C14"/>
    <w:rsid w:val="00167C1A"/>
    <w:rsid w:val="001701EE"/>
    <w:rsid w:val="00170E42"/>
    <w:rsid w:val="00172661"/>
    <w:rsid w:val="001745EE"/>
    <w:rsid w:val="00175742"/>
    <w:rsid w:val="00176369"/>
    <w:rsid w:val="00180229"/>
    <w:rsid w:val="00181548"/>
    <w:rsid w:val="00181618"/>
    <w:rsid w:val="00181B93"/>
    <w:rsid w:val="001824A9"/>
    <w:rsid w:val="001833F2"/>
    <w:rsid w:val="00183CC3"/>
    <w:rsid w:val="00185C93"/>
    <w:rsid w:val="00187FBB"/>
    <w:rsid w:val="00190967"/>
    <w:rsid w:val="00190C0A"/>
    <w:rsid w:val="00191852"/>
    <w:rsid w:val="001919F5"/>
    <w:rsid w:val="00191B54"/>
    <w:rsid w:val="001930E0"/>
    <w:rsid w:val="0019375D"/>
    <w:rsid w:val="00193937"/>
    <w:rsid w:val="00194CE0"/>
    <w:rsid w:val="0019537A"/>
    <w:rsid w:val="0019601F"/>
    <w:rsid w:val="001961D5"/>
    <w:rsid w:val="0019708D"/>
    <w:rsid w:val="00197807"/>
    <w:rsid w:val="00197A6B"/>
    <w:rsid w:val="00197FC1"/>
    <w:rsid w:val="001A040C"/>
    <w:rsid w:val="001A0F58"/>
    <w:rsid w:val="001A215D"/>
    <w:rsid w:val="001A2D6B"/>
    <w:rsid w:val="001A4B09"/>
    <w:rsid w:val="001A5285"/>
    <w:rsid w:val="001A55D8"/>
    <w:rsid w:val="001A5822"/>
    <w:rsid w:val="001A623E"/>
    <w:rsid w:val="001A6397"/>
    <w:rsid w:val="001A63CF"/>
    <w:rsid w:val="001A653E"/>
    <w:rsid w:val="001A70C0"/>
    <w:rsid w:val="001A73A2"/>
    <w:rsid w:val="001A7D09"/>
    <w:rsid w:val="001B08CD"/>
    <w:rsid w:val="001B0F97"/>
    <w:rsid w:val="001B28F5"/>
    <w:rsid w:val="001B2ABD"/>
    <w:rsid w:val="001B2C54"/>
    <w:rsid w:val="001B3701"/>
    <w:rsid w:val="001B3F80"/>
    <w:rsid w:val="001B4F07"/>
    <w:rsid w:val="001B6B7A"/>
    <w:rsid w:val="001B7F24"/>
    <w:rsid w:val="001C038E"/>
    <w:rsid w:val="001C07A5"/>
    <w:rsid w:val="001C085B"/>
    <w:rsid w:val="001C1538"/>
    <w:rsid w:val="001C29DC"/>
    <w:rsid w:val="001C31A2"/>
    <w:rsid w:val="001C329B"/>
    <w:rsid w:val="001C39DE"/>
    <w:rsid w:val="001C4A39"/>
    <w:rsid w:val="001C4FF1"/>
    <w:rsid w:val="001C59E1"/>
    <w:rsid w:val="001C644A"/>
    <w:rsid w:val="001D03DA"/>
    <w:rsid w:val="001D1A53"/>
    <w:rsid w:val="001D2600"/>
    <w:rsid w:val="001D2F28"/>
    <w:rsid w:val="001D3579"/>
    <w:rsid w:val="001D36A4"/>
    <w:rsid w:val="001D3898"/>
    <w:rsid w:val="001D3E0A"/>
    <w:rsid w:val="001D3F6F"/>
    <w:rsid w:val="001D45A9"/>
    <w:rsid w:val="001D46DC"/>
    <w:rsid w:val="001D4862"/>
    <w:rsid w:val="001D4873"/>
    <w:rsid w:val="001D56C8"/>
    <w:rsid w:val="001D63BA"/>
    <w:rsid w:val="001D69CF"/>
    <w:rsid w:val="001D6A9B"/>
    <w:rsid w:val="001D6E25"/>
    <w:rsid w:val="001D6E84"/>
    <w:rsid w:val="001E0476"/>
    <w:rsid w:val="001E0E82"/>
    <w:rsid w:val="001E1677"/>
    <w:rsid w:val="001E2DC3"/>
    <w:rsid w:val="001E36B9"/>
    <w:rsid w:val="001E3A74"/>
    <w:rsid w:val="001E4AA4"/>
    <w:rsid w:val="001E5503"/>
    <w:rsid w:val="001E6457"/>
    <w:rsid w:val="001E7101"/>
    <w:rsid w:val="001E7F21"/>
    <w:rsid w:val="001F059B"/>
    <w:rsid w:val="001F0C18"/>
    <w:rsid w:val="001F211C"/>
    <w:rsid w:val="001F341B"/>
    <w:rsid w:val="001F3D25"/>
    <w:rsid w:val="001F43A6"/>
    <w:rsid w:val="001F4ABA"/>
    <w:rsid w:val="001F4E8B"/>
    <w:rsid w:val="001F51B2"/>
    <w:rsid w:val="001F6452"/>
    <w:rsid w:val="001F7E7D"/>
    <w:rsid w:val="002012F4"/>
    <w:rsid w:val="0020135B"/>
    <w:rsid w:val="002014C0"/>
    <w:rsid w:val="0020154C"/>
    <w:rsid w:val="0020252F"/>
    <w:rsid w:val="00202653"/>
    <w:rsid w:val="002036B5"/>
    <w:rsid w:val="00204719"/>
    <w:rsid w:val="0020557F"/>
    <w:rsid w:val="00206347"/>
    <w:rsid w:val="00206706"/>
    <w:rsid w:val="00206D8F"/>
    <w:rsid w:val="00207892"/>
    <w:rsid w:val="00207ECC"/>
    <w:rsid w:val="0021004A"/>
    <w:rsid w:val="00210851"/>
    <w:rsid w:val="00210E8F"/>
    <w:rsid w:val="00211736"/>
    <w:rsid w:val="00212938"/>
    <w:rsid w:val="00213311"/>
    <w:rsid w:val="002135C8"/>
    <w:rsid w:val="00214611"/>
    <w:rsid w:val="00214737"/>
    <w:rsid w:val="00214C49"/>
    <w:rsid w:val="0021511C"/>
    <w:rsid w:val="0021535C"/>
    <w:rsid w:val="0021561B"/>
    <w:rsid w:val="00216D69"/>
    <w:rsid w:val="00216DD0"/>
    <w:rsid w:val="00217A77"/>
    <w:rsid w:val="00217A87"/>
    <w:rsid w:val="00217B0C"/>
    <w:rsid w:val="00217D50"/>
    <w:rsid w:val="00220462"/>
    <w:rsid w:val="002204B7"/>
    <w:rsid w:val="0022122E"/>
    <w:rsid w:val="00222956"/>
    <w:rsid w:val="00223100"/>
    <w:rsid w:val="00224153"/>
    <w:rsid w:val="002250EC"/>
    <w:rsid w:val="00225F5E"/>
    <w:rsid w:val="00227044"/>
    <w:rsid w:val="002274DA"/>
    <w:rsid w:val="00227681"/>
    <w:rsid w:val="00227E08"/>
    <w:rsid w:val="00227F09"/>
    <w:rsid w:val="002301DC"/>
    <w:rsid w:val="002302C4"/>
    <w:rsid w:val="002314DE"/>
    <w:rsid w:val="002314EB"/>
    <w:rsid w:val="0023199B"/>
    <w:rsid w:val="0023258F"/>
    <w:rsid w:val="00232C4D"/>
    <w:rsid w:val="00232E51"/>
    <w:rsid w:val="002355A3"/>
    <w:rsid w:val="0023583B"/>
    <w:rsid w:val="00235FC3"/>
    <w:rsid w:val="0023620C"/>
    <w:rsid w:val="00236840"/>
    <w:rsid w:val="00236DC8"/>
    <w:rsid w:val="0024001A"/>
    <w:rsid w:val="002406E5"/>
    <w:rsid w:val="00240FAF"/>
    <w:rsid w:val="0024194A"/>
    <w:rsid w:val="00241E86"/>
    <w:rsid w:val="00242078"/>
    <w:rsid w:val="002429B2"/>
    <w:rsid w:val="002435E6"/>
    <w:rsid w:val="002436D3"/>
    <w:rsid w:val="00243810"/>
    <w:rsid w:val="00245D82"/>
    <w:rsid w:val="0024700A"/>
    <w:rsid w:val="0024753D"/>
    <w:rsid w:val="00247744"/>
    <w:rsid w:val="0024781A"/>
    <w:rsid w:val="00250DAD"/>
    <w:rsid w:val="002514D4"/>
    <w:rsid w:val="00251BD5"/>
    <w:rsid w:val="00251FE1"/>
    <w:rsid w:val="0025321C"/>
    <w:rsid w:val="00253EDF"/>
    <w:rsid w:val="002545CD"/>
    <w:rsid w:val="00254F19"/>
    <w:rsid w:val="002568FB"/>
    <w:rsid w:val="00256D97"/>
    <w:rsid w:val="0026168A"/>
    <w:rsid w:val="00262E56"/>
    <w:rsid w:val="00263A60"/>
    <w:rsid w:val="00263F94"/>
    <w:rsid w:val="00264728"/>
    <w:rsid w:val="002658C8"/>
    <w:rsid w:val="00265C23"/>
    <w:rsid w:val="00265FA6"/>
    <w:rsid w:val="00266D52"/>
    <w:rsid w:val="00267582"/>
    <w:rsid w:val="00267AE6"/>
    <w:rsid w:val="0027036D"/>
    <w:rsid w:val="00270AAC"/>
    <w:rsid w:val="0027281E"/>
    <w:rsid w:val="00272894"/>
    <w:rsid w:val="00272DFD"/>
    <w:rsid w:val="00273066"/>
    <w:rsid w:val="002735B6"/>
    <w:rsid w:val="00273B8B"/>
    <w:rsid w:val="002742C5"/>
    <w:rsid w:val="002745CD"/>
    <w:rsid w:val="00274D7E"/>
    <w:rsid w:val="00275FCF"/>
    <w:rsid w:val="00276C27"/>
    <w:rsid w:val="00280267"/>
    <w:rsid w:val="00280832"/>
    <w:rsid w:val="00281D2B"/>
    <w:rsid w:val="00282915"/>
    <w:rsid w:val="00283762"/>
    <w:rsid w:val="0028459E"/>
    <w:rsid w:val="002857A3"/>
    <w:rsid w:val="00287045"/>
    <w:rsid w:val="0028721F"/>
    <w:rsid w:val="00287646"/>
    <w:rsid w:val="00287D1A"/>
    <w:rsid w:val="002900B1"/>
    <w:rsid w:val="002900FA"/>
    <w:rsid w:val="00290DFA"/>
    <w:rsid w:val="00291209"/>
    <w:rsid w:val="00292023"/>
    <w:rsid w:val="00292757"/>
    <w:rsid w:val="002949EC"/>
    <w:rsid w:val="00295735"/>
    <w:rsid w:val="00296209"/>
    <w:rsid w:val="00296D2F"/>
    <w:rsid w:val="002978B3"/>
    <w:rsid w:val="002A002A"/>
    <w:rsid w:val="002A0EDD"/>
    <w:rsid w:val="002A1035"/>
    <w:rsid w:val="002A28BC"/>
    <w:rsid w:val="002A411D"/>
    <w:rsid w:val="002A4EF5"/>
    <w:rsid w:val="002A5175"/>
    <w:rsid w:val="002A54DF"/>
    <w:rsid w:val="002A60FE"/>
    <w:rsid w:val="002A6628"/>
    <w:rsid w:val="002A6F7A"/>
    <w:rsid w:val="002A70CA"/>
    <w:rsid w:val="002A7942"/>
    <w:rsid w:val="002A797D"/>
    <w:rsid w:val="002A7CD1"/>
    <w:rsid w:val="002B088A"/>
    <w:rsid w:val="002B1270"/>
    <w:rsid w:val="002B226D"/>
    <w:rsid w:val="002B2A45"/>
    <w:rsid w:val="002B2AF2"/>
    <w:rsid w:val="002B2C55"/>
    <w:rsid w:val="002B35BD"/>
    <w:rsid w:val="002B4AA5"/>
    <w:rsid w:val="002B4B85"/>
    <w:rsid w:val="002B6142"/>
    <w:rsid w:val="002B6569"/>
    <w:rsid w:val="002B75BB"/>
    <w:rsid w:val="002B7893"/>
    <w:rsid w:val="002C0963"/>
    <w:rsid w:val="002C1930"/>
    <w:rsid w:val="002C2171"/>
    <w:rsid w:val="002C2586"/>
    <w:rsid w:val="002C271A"/>
    <w:rsid w:val="002C337C"/>
    <w:rsid w:val="002C4723"/>
    <w:rsid w:val="002C4C23"/>
    <w:rsid w:val="002C55C5"/>
    <w:rsid w:val="002C726F"/>
    <w:rsid w:val="002C7CFA"/>
    <w:rsid w:val="002D09F3"/>
    <w:rsid w:val="002D0F34"/>
    <w:rsid w:val="002D130B"/>
    <w:rsid w:val="002D2409"/>
    <w:rsid w:val="002D2447"/>
    <w:rsid w:val="002D30E3"/>
    <w:rsid w:val="002D3909"/>
    <w:rsid w:val="002D3C66"/>
    <w:rsid w:val="002D4A4E"/>
    <w:rsid w:val="002D4F6E"/>
    <w:rsid w:val="002D5D65"/>
    <w:rsid w:val="002D616B"/>
    <w:rsid w:val="002D7426"/>
    <w:rsid w:val="002E0BDE"/>
    <w:rsid w:val="002E18C1"/>
    <w:rsid w:val="002E2175"/>
    <w:rsid w:val="002E29FF"/>
    <w:rsid w:val="002E3277"/>
    <w:rsid w:val="002E3C1D"/>
    <w:rsid w:val="002E43DF"/>
    <w:rsid w:val="002E4B27"/>
    <w:rsid w:val="002E5232"/>
    <w:rsid w:val="002E5345"/>
    <w:rsid w:val="002E536F"/>
    <w:rsid w:val="002E583B"/>
    <w:rsid w:val="002E72F0"/>
    <w:rsid w:val="002E7E10"/>
    <w:rsid w:val="002E7EA4"/>
    <w:rsid w:val="002E7EE1"/>
    <w:rsid w:val="002F0022"/>
    <w:rsid w:val="002F0636"/>
    <w:rsid w:val="002F08C6"/>
    <w:rsid w:val="002F0B5A"/>
    <w:rsid w:val="002F10B0"/>
    <w:rsid w:val="002F19BB"/>
    <w:rsid w:val="002F1A2F"/>
    <w:rsid w:val="002F2271"/>
    <w:rsid w:val="002F26C6"/>
    <w:rsid w:val="002F3C51"/>
    <w:rsid w:val="002F469A"/>
    <w:rsid w:val="002F5034"/>
    <w:rsid w:val="002F5680"/>
    <w:rsid w:val="002F5EDC"/>
    <w:rsid w:val="002F6274"/>
    <w:rsid w:val="002F7013"/>
    <w:rsid w:val="002F7376"/>
    <w:rsid w:val="002F74C5"/>
    <w:rsid w:val="002F76E4"/>
    <w:rsid w:val="00300B42"/>
    <w:rsid w:val="0030112A"/>
    <w:rsid w:val="00301467"/>
    <w:rsid w:val="00301970"/>
    <w:rsid w:val="00301B2B"/>
    <w:rsid w:val="00301F76"/>
    <w:rsid w:val="00303AB8"/>
    <w:rsid w:val="00303F2A"/>
    <w:rsid w:val="00303FA1"/>
    <w:rsid w:val="00304262"/>
    <w:rsid w:val="00304D34"/>
    <w:rsid w:val="00305214"/>
    <w:rsid w:val="00305BF4"/>
    <w:rsid w:val="00310332"/>
    <w:rsid w:val="00311F3D"/>
    <w:rsid w:val="00312238"/>
    <w:rsid w:val="003137D2"/>
    <w:rsid w:val="00314244"/>
    <w:rsid w:val="003147E6"/>
    <w:rsid w:val="0031519F"/>
    <w:rsid w:val="003157B8"/>
    <w:rsid w:val="00315E1A"/>
    <w:rsid w:val="00316CFA"/>
    <w:rsid w:val="00317BB4"/>
    <w:rsid w:val="0032060E"/>
    <w:rsid w:val="00320703"/>
    <w:rsid w:val="00321097"/>
    <w:rsid w:val="00322638"/>
    <w:rsid w:val="003233C7"/>
    <w:rsid w:val="003253B0"/>
    <w:rsid w:val="00325511"/>
    <w:rsid w:val="0032626C"/>
    <w:rsid w:val="00326887"/>
    <w:rsid w:val="00327DD4"/>
    <w:rsid w:val="00330501"/>
    <w:rsid w:val="00330FB0"/>
    <w:rsid w:val="0033105A"/>
    <w:rsid w:val="00331560"/>
    <w:rsid w:val="00332B05"/>
    <w:rsid w:val="00332FDD"/>
    <w:rsid w:val="00333750"/>
    <w:rsid w:val="00335871"/>
    <w:rsid w:val="0033632C"/>
    <w:rsid w:val="003372A6"/>
    <w:rsid w:val="003374B5"/>
    <w:rsid w:val="003400A5"/>
    <w:rsid w:val="003408D7"/>
    <w:rsid w:val="003412E1"/>
    <w:rsid w:val="00341C94"/>
    <w:rsid w:val="00343752"/>
    <w:rsid w:val="0034543B"/>
    <w:rsid w:val="00346234"/>
    <w:rsid w:val="003462DB"/>
    <w:rsid w:val="00346FB1"/>
    <w:rsid w:val="00351357"/>
    <w:rsid w:val="00352052"/>
    <w:rsid w:val="0035321C"/>
    <w:rsid w:val="00354049"/>
    <w:rsid w:val="00354A23"/>
    <w:rsid w:val="00355C58"/>
    <w:rsid w:val="00356305"/>
    <w:rsid w:val="003566A8"/>
    <w:rsid w:val="00356C34"/>
    <w:rsid w:val="003571F8"/>
    <w:rsid w:val="00357C1A"/>
    <w:rsid w:val="00360AF4"/>
    <w:rsid w:val="00361623"/>
    <w:rsid w:val="00361BD1"/>
    <w:rsid w:val="0036239B"/>
    <w:rsid w:val="003628F8"/>
    <w:rsid w:val="00362ADF"/>
    <w:rsid w:val="00362D75"/>
    <w:rsid w:val="00363264"/>
    <w:rsid w:val="00363519"/>
    <w:rsid w:val="0036377C"/>
    <w:rsid w:val="0036444E"/>
    <w:rsid w:val="003651AE"/>
    <w:rsid w:val="003661F8"/>
    <w:rsid w:val="00366B38"/>
    <w:rsid w:val="003673CB"/>
    <w:rsid w:val="00367A7C"/>
    <w:rsid w:val="0037057B"/>
    <w:rsid w:val="00370FA3"/>
    <w:rsid w:val="0037388A"/>
    <w:rsid w:val="003748D4"/>
    <w:rsid w:val="00374C71"/>
    <w:rsid w:val="00374CDB"/>
    <w:rsid w:val="00375311"/>
    <w:rsid w:val="00375872"/>
    <w:rsid w:val="00375E0F"/>
    <w:rsid w:val="003763C5"/>
    <w:rsid w:val="003773C5"/>
    <w:rsid w:val="00380FF6"/>
    <w:rsid w:val="0038118C"/>
    <w:rsid w:val="00381667"/>
    <w:rsid w:val="0038343D"/>
    <w:rsid w:val="003837BA"/>
    <w:rsid w:val="00383BFD"/>
    <w:rsid w:val="003841E0"/>
    <w:rsid w:val="0038489B"/>
    <w:rsid w:val="00384BDF"/>
    <w:rsid w:val="00385C10"/>
    <w:rsid w:val="0038664B"/>
    <w:rsid w:val="00386DA0"/>
    <w:rsid w:val="00386F94"/>
    <w:rsid w:val="00387004"/>
    <w:rsid w:val="003870D7"/>
    <w:rsid w:val="00390939"/>
    <w:rsid w:val="00390DD8"/>
    <w:rsid w:val="003919BD"/>
    <w:rsid w:val="00391ABC"/>
    <w:rsid w:val="00391EAD"/>
    <w:rsid w:val="003925DC"/>
    <w:rsid w:val="00392F3A"/>
    <w:rsid w:val="00394C4B"/>
    <w:rsid w:val="003960E3"/>
    <w:rsid w:val="00396373"/>
    <w:rsid w:val="00397216"/>
    <w:rsid w:val="00397BA4"/>
    <w:rsid w:val="003A0843"/>
    <w:rsid w:val="003A0FEB"/>
    <w:rsid w:val="003A1A13"/>
    <w:rsid w:val="003A1DE3"/>
    <w:rsid w:val="003A2B2D"/>
    <w:rsid w:val="003A3105"/>
    <w:rsid w:val="003A31C6"/>
    <w:rsid w:val="003A4479"/>
    <w:rsid w:val="003A452B"/>
    <w:rsid w:val="003A4A97"/>
    <w:rsid w:val="003A6032"/>
    <w:rsid w:val="003A6F40"/>
    <w:rsid w:val="003B08E1"/>
    <w:rsid w:val="003B1BFE"/>
    <w:rsid w:val="003B1D94"/>
    <w:rsid w:val="003B1E0D"/>
    <w:rsid w:val="003B2311"/>
    <w:rsid w:val="003B2B3E"/>
    <w:rsid w:val="003B2B59"/>
    <w:rsid w:val="003B2F4E"/>
    <w:rsid w:val="003B3467"/>
    <w:rsid w:val="003B4C93"/>
    <w:rsid w:val="003B4E10"/>
    <w:rsid w:val="003B7742"/>
    <w:rsid w:val="003B7A58"/>
    <w:rsid w:val="003C0391"/>
    <w:rsid w:val="003C14B3"/>
    <w:rsid w:val="003C172E"/>
    <w:rsid w:val="003C17B2"/>
    <w:rsid w:val="003C1C67"/>
    <w:rsid w:val="003C2227"/>
    <w:rsid w:val="003C2DAA"/>
    <w:rsid w:val="003C2DCB"/>
    <w:rsid w:val="003C2EAB"/>
    <w:rsid w:val="003C2F3E"/>
    <w:rsid w:val="003C3102"/>
    <w:rsid w:val="003C47F4"/>
    <w:rsid w:val="003C69D8"/>
    <w:rsid w:val="003C730D"/>
    <w:rsid w:val="003C7E0D"/>
    <w:rsid w:val="003D08C9"/>
    <w:rsid w:val="003D1593"/>
    <w:rsid w:val="003D190B"/>
    <w:rsid w:val="003D22B0"/>
    <w:rsid w:val="003D5468"/>
    <w:rsid w:val="003D5817"/>
    <w:rsid w:val="003D6155"/>
    <w:rsid w:val="003D6319"/>
    <w:rsid w:val="003D6817"/>
    <w:rsid w:val="003D7335"/>
    <w:rsid w:val="003E0190"/>
    <w:rsid w:val="003E02BD"/>
    <w:rsid w:val="003E2055"/>
    <w:rsid w:val="003E3EF0"/>
    <w:rsid w:val="003E441C"/>
    <w:rsid w:val="003E4724"/>
    <w:rsid w:val="003E55A0"/>
    <w:rsid w:val="003E612D"/>
    <w:rsid w:val="003E62D0"/>
    <w:rsid w:val="003E67A9"/>
    <w:rsid w:val="003E68A4"/>
    <w:rsid w:val="003E7067"/>
    <w:rsid w:val="003E7542"/>
    <w:rsid w:val="003E76CB"/>
    <w:rsid w:val="003F0407"/>
    <w:rsid w:val="003F108A"/>
    <w:rsid w:val="003F2760"/>
    <w:rsid w:val="003F282C"/>
    <w:rsid w:val="003F2CC5"/>
    <w:rsid w:val="003F41A2"/>
    <w:rsid w:val="003F41E3"/>
    <w:rsid w:val="003F42CC"/>
    <w:rsid w:val="003F4D61"/>
    <w:rsid w:val="003F53A4"/>
    <w:rsid w:val="003F5DB7"/>
    <w:rsid w:val="003F7B46"/>
    <w:rsid w:val="00400978"/>
    <w:rsid w:val="00401326"/>
    <w:rsid w:val="004027D3"/>
    <w:rsid w:val="004027F7"/>
    <w:rsid w:val="00403DF3"/>
    <w:rsid w:val="004046C8"/>
    <w:rsid w:val="004056F4"/>
    <w:rsid w:val="004057E0"/>
    <w:rsid w:val="00406652"/>
    <w:rsid w:val="00406673"/>
    <w:rsid w:val="00407647"/>
    <w:rsid w:val="004101D6"/>
    <w:rsid w:val="0041036E"/>
    <w:rsid w:val="004106BD"/>
    <w:rsid w:val="004118B2"/>
    <w:rsid w:val="00411B2D"/>
    <w:rsid w:val="004124E5"/>
    <w:rsid w:val="00413E69"/>
    <w:rsid w:val="0041478D"/>
    <w:rsid w:val="00414C95"/>
    <w:rsid w:val="00414FDE"/>
    <w:rsid w:val="00415F66"/>
    <w:rsid w:val="0041637E"/>
    <w:rsid w:val="00416B60"/>
    <w:rsid w:val="00416FE2"/>
    <w:rsid w:val="004175E7"/>
    <w:rsid w:val="00417794"/>
    <w:rsid w:val="004202C8"/>
    <w:rsid w:val="00420745"/>
    <w:rsid w:val="00420D66"/>
    <w:rsid w:val="00421D44"/>
    <w:rsid w:val="004226F7"/>
    <w:rsid w:val="0042297C"/>
    <w:rsid w:val="00422ED3"/>
    <w:rsid w:val="00423B20"/>
    <w:rsid w:val="00423E49"/>
    <w:rsid w:val="00425345"/>
    <w:rsid w:val="00425D70"/>
    <w:rsid w:val="00426072"/>
    <w:rsid w:val="004263FD"/>
    <w:rsid w:val="00426870"/>
    <w:rsid w:val="00427B84"/>
    <w:rsid w:val="004301F3"/>
    <w:rsid w:val="00431127"/>
    <w:rsid w:val="004312FF"/>
    <w:rsid w:val="00431A76"/>
    <w:rsid w:val="00431E97"/>
    <w:rsid w:val="00432C04"/>
    <w:rsid w:val="004337E4"/>
    <w:rsid w:val="00433883"/>
    <w:rsid w:val="0043464F"/>
    <w:rsid w:val="00434C71"/>
    <w:rsid w:val="00434F40"/>
    <w:rsid w:val="00436E85"/>
    <w:rsid w:val="00440930"/>
    <w:rsid w:val="00440D11"/>
    <w:rsid w:val="004415BE"/>
    <w:rsid w:val="00441BC9"/>
    <w:rsid w:val="0044266F"/>
    <w:rsid w:val="00442A28"/>
    <w:rsid w:val="00442EF1"/>
    <w:rsid w:val="00443432"/>
    <w:rsid w:val="00444376"/>
    <w:rsid w:val="00444CAF"/>
    <w:rsid w:val="00445785"/>
    <w:rsid w:val="00445804"/>
    <w:rsid w:val="00445EB4"/>
    <w:rsid w:val="0044787D"/>
    <w:rsid w:val="00447C0A"/>
    <w:rsid w:val="0045033A"/>
    <w:rsid w:val="004506DF"/>
    <w:rsid w:val="004509D9"/>
    <w:rsid w:val="00451DE1"/>
    <w:rsid w:val="00453991"/>
    <w:rsid w:val="004539BE"/>
    <w:rsid w:val="0045445E"/>
    <w:rsid w:val="00456158"/>
    <w:rsid w:val="0045650E"/>
    <w:rsid w:val="00457B3B"/>
    <w:rsid w:val="00457BE6"/>
    <w:rsid w:val="00457DFF"/>
    <w:rsid w:val="00460284"/>
    <w:rsid w:val="00460A13"/>
    <w:rsid w:val="004626D6"/>
    <w:rsid w:val="004626E9"/>
    <w:rsid w:val="00462B1E"/>
    <w:rsid w:val="004632AA"/>
    <w:rsid w:val="00463483"/>
    <w:rsid w:val="004642C5"/>
    <w:rsid w:val="00465696"/>
    <w:rsid w:val="004660AA"/>
    <w:rsid w:val="00466600"/>
    <w:rsid w:val="00470828"/>
    <w:rsid w:val="004715B5"/>
    <w:rsid w:val="00471863"/>
    <w:rsid w:val="00471BBE"/>
    <w:rsid w:val="00473383"/>
    <w:rsid w:val="00473E33"/>
    <w:rsid w:val="0047435D"/>
    <w:rsid w:val="00474430"/>
    <w:rsid w:val="00474631"/>
    <w:rsid w:val="00474DD0"/>
    <w:rsid w:val="0047545E"/>
    <w:rsid w:val="00477145"/>
    <w:rsid w:val="00481B6E"/>
    <w:rsid w:val="00482091"/>
    <w:rsid w:val="0048227E"/>
    <w:rsid w:val="004830C8"/>
    <w:rsid w:val="00483575"/>
    <w:rsid w:val="004837FA"/>
    <w:rsid w:val="00483F95"/>
    <w:rsid w:val="00484A99"/>
    <w:rsid w:val="00485865"/>
    <w:rsid w:val="0048636D"/>
    <w:rsid w:val="00486EF3"/>
    <w:rsid w:val="004870FD"/>
    <w:rsid w:val="004871BF"/>
    <w:rsid w:val="00487387"/>
    <w:rsid w:val="0049021C"/>
    <w:rsid w:val="00490962"/>
    <w:rsid w:val="004917A9"/>
    <w:rsid w:val="00491968"/>
    <w:rsid w:val="00491BD3"/>
    <w:rsid w:val="0049247A"/>
    <w:rsid w:val="004928A0"/>
    <w:rsid w:val="00492C73"/>
    <w:rsid w:val="004937EC"/>
    <w:rsid w:val="004939A7"/>
    <w:rsid w:val="00493A45"/>
    <w:rsid w:val="0049620E"/>
    <w:rsid w:val="00496901"/>
    <w:rsid w:val="004975C2"/>
    <w:rsid w:val="004978AC"/>
    <w:rsid w:val="004A0C21"/>
    <w:rsid w:val="004A0D10"/>
    <w:rsid w:val="004A0F08"/>
    <w:rsid w:val="004A12E9"/>
    <w:rsid w:val="004A1429"/>
    <w:rsid w:val="004A1832"/>
    <w:rsid w:val="004A24F4"/>
    <w:rsid w:val="004A39DF"/>
    <w:rsid w:val="004A4432"/>
    <w:rsid w:val="004A4503"/>
    <w:rsid w:val="004A4EF5"/>
    <w:rsid w:val="004A5EB0"/>
    <w:rsid w:val="004A602D"/>
    <w:rsid w:val="004A6B0D"/>
    <w:rsid w:val="004A74AF"/>
    <w:rsid w:val="004B0533"/>
    <w:rsid w:val="004B0ADE"/>
    <w:rsid w:val="004B12EE"/>
    <w:rsid w:val="004B1745"/>
    <w:rsid w:val="004B21F3"/>
    <w:rsid w:val="004B2680"/>
    <w:rsid w:val="004B2AA6"/>
    <w:rsid w:val="004B340B"/>
    <w:rsid w:val="004B39E2"/>
    <w:rsid w:val="004B5125"/>
    <w:rsid w:val="004B64B5"/>
    <w:rsid w:val="004B6681"/>
    <w:rsid w:val="004B6BBC"/>
    <w:rsid w:val="004B6CA2"/>
    <w:rsid w:val="004B7738"/>
    <w:rsid w:val="004C0D76"/>
    <w:rsid w:val="004C21AE"/>
    <w:rsid w:val="004C2C1C"/>
    <w:rsid w:val="004C2ECC"/>
    <w:rsid w:val="004C376D"/>
    <w:rsid w:val="004C529D"/>
    <w:rsid w:val="004C5B42"/>
    <w:rsid w:val="004C60C4"/>
    <w:rsid w:val="004C6E68"/>
    <w:rsid w:val="004D18B7"/>
    <w:rsid w:val="004D2644"/>
    <w:rsid w:val="004D5D45"/>
    <w:rsid w:val="004D6399"/>
    <w:rsid w:val="004D63C5"/>
    <w:rsid w:val="004D6497"/>
    <w:rsid w:val="004D7560"/>
    <w:rsid w:val="004D781C"/>
    <w:rsid w:val="004D7D3A"/>
    <w:rsid w:val="004E0C54"/>
    <w:rsid w:val="004E2067"/>
    <w:rsid w:val="004E26A0"/>
    <w:rsid w:val="004E2BC2"/>
    <w:rsid w:val="004E2C50"/>
    <w:rsid w:val="004E344C"/>
    <w:rsid w:val="004E3FBB"/>
    <w:rsid w:val="004E5941"/>
    <w:rsid w:val="004E6B00"/>
    <w:rsid w:val="004E6B2D"/>
    <w:rsid w:val="004E77F8"/>
    <w:rsid w:val="004E7C04"/>
    <w:rsid w:val="004E7C4E"/>
    <w:rsid w:val="004E7FC4"/>
    <w:rsid w:val="004F01D4"/>
    <w:rsid w:val="004F02B1"/>
    <w:rsid w:val="004F02DA"/>
    <w:rsid w:val="004F04E9"/>
    <w:rsid w:val="004F1524"/>
    <w:rsid w:val="004F2020"/>
    <w:rsid w:val="004F24C2"/>
    <w:rsid w:val="004F3A4D"/>
    <w:rsid w:val="004F3AEF"/>
    <w:rsid w:val="004F4A74"/>
    <w:rsid w:val="004F5305"/>
    <w:rsid w:val="004F5574"/>
    <w:rsid w:val="0050032E"/>
    <w:rsid w:val="00500F72"/>
    <w:rsid w:val="005036E3"/>
    <w:rsid w:val="00504454"/>
    <w:rsid w:val="005051F4"/>
    <w:rsid w:val="00505699"/>
    <w:rsid w:val="00506F0E"/>
    <w:rsid w:val="00506F75"/>
    <w:rsid w:val="00507891"/>
    <w:rsid w:val="00510E58"/>
    <w:rsid w:val="005110CF"/>
    <w:rsid w:val="00511B68"/>
    <w:rsid w:val="005123F9"/>
    <w:rsid w:val="00513005"/>
    <w:rsid w:val="00513F24"/>
    <w:rsid w:val="005151C0"/>
    <w:rsid w:val="005159A3"/>
    <w:rsid w:val="00516F3A"/>
    <w:rsid w:val="00517A08"/>
    <w:rsid w:val="005202C7"/>
    <w:rsid w:val="005214EC"/>
    <w:rsid w:val="005218FA"/>
    <w:rsid w:val="00521DD4"/>
    <w:rsid w:val="00521E91"/>
    <w:rsid w:val="00522543"/>
    <w:rsid w:val="00522D73"/>
    <w:rsid w:val="00523298"/>
    <w:rsid w:val="00523FC2"/>
    <w:rsid w:val="0052551C"/>
    <w:rsid w:val="005267DE"/>
    <w:rsid w:val="00527DB6"/>
    <w:rsid w:val="00530120"/>
    <w:rsid w:val="0053104D"/>
    <w:rsid w:val="00531763"/>
    <w:rsid w:val="005319D3"/>
    <w:rsid w:val="00533232"/>
    <w:rsid w:val="00533406"/>
    <w:rsid w:val="005338AB"/>
    <w:rsid w:val="00535206"/>
    <w:rsid w:val="00535348"/>
    <w:rsid w:val="005360FB"/>
    <w:rsid w:val="00536F54"/>
    <w:rsid w:val="00540AF0"/>
    <w:rsid w:val="00541421"/>
    <w:rsid w:val="005422CD"/>
    <w:rsid w:val="0054280D"/>
    <w:rsid w:val="005429DF"/>
    <w:rsid w:val="00542C10"/>
    <w:rsid w:val="00544526"/>
    <w:rsid w:val="00544644"/>
    <w:rsid w:val="005452E3"/>
    <w:rsid w:val="00546CA5"/>
    <w:rsid w:val="00546DC9"/>
    <w:rsid w:val="005478DC"/>
    <w:rsid w:val="00547E6E"/>
    <w:rsid w:val="005507C7"/>
    <w:rsid w:val="00550C96"/>
    <w:rsid w:val="005514A7"/>
    <w:rsid w:val="00551833"/>
    <w:rsid w:val="00552590"/>
    <w:rsid w:val="00553790"/>
    <w:rsid w:val="005545FC"/>
    <w:rsid w:val="00555657"/>
    <w:rsid w:val="00555A2C"/>
    <w:rsid w:val="00556D4D"/>
    <w:rsid w:val="005570B1"/>
    <w:rsid w:val="00557326"/>
    <w:rsid w:val="005578C9"/>
    <w:rsid w:val="00560745"/>
    <w:rsid w:val="00560C0C"/>
    <w:rsid w:val="005610ED"/>
    <w:rsid w:val="005617E6"/>
    <w:rsid w:val="0056187B"/>
    <w:rsid w:val="005618CA"/>
    <w:rsid w:val="00561A92"/>
    <w:rsid w:val="00562149"/>
    <w:rsid w:val="00564E83"/>
    <w:rsid w:val="00564F1C"/>
    <w:rsid w:val="00564F45"/>
    <w:rsid w:val="005657B8"/>
    <w:rsid w:val="00565890"/>
    <w:rsid w:val="005662D7"/>
    <w:rsid w:val="00566CA4"/>
    <w:rsid w:val="0056794B"/>
    <w:rsid w:val="00567B18"/>
    <w:rsid w:val="00567E3F"/>
    <w:rsid w:val="00567E9E"/>
    <w:rsid w:val="00570733"/>
    <w:rsid w:val="00572A9C"/>
    <w:rsid w:val="00572E5B"/>
    <w:rsid w:val="00572FE8"/>
    <w:rsid w:val="00573F82"/>
    <w:rsid w:val="00574515"/>
    <w:rsid w:val="005749BA"/>
    <w:rsid w:val="00575385"/>
    <w:rsid w:val="0057562B"/>
    <w:rsid w:val="0057574F"/>
    <w:rsid w:val="005759DC"/>
    <w:rsid w:val="00575CB9"/>
    <w:rsid w:val="00575D3D"/>
    <w:rsid w:val="00575DBF"/>
    <w:rsid w:val="005765C7"/>
    <w:rsid w:val="005768D5"/>
    <w:rsid w:val="005809D6"/>
    <w:rsid w:val="005823D2"/>
    <w:rsid w:val="00582789"/>
    <w:rsid w:val="005829CB"/>
    <w:rsid w:val="00582AD7"/>
    <w:rsid w:val="00582EDD"/>
    <w:rsid w:val="00583A23"/>
    <w:rsid w:val="00584D8B"/>
    <w:rsid w:val="00584E22"/>
    <w:rsid w:val="00587DA6"/>
    <w:rsid w:val="00590A3B"/>
    <w:rsid w:val="005926E6"/>
    <w:rsid w:val="005937E8"/>
    <w:rsid w:val="00593DCE"/>
    <w:rsid w:val="00593F54"/>
    <w:rsid w:val="005944F9"/>
    <w:rsid w:val="005945B9"/>
    <w:rsid w:val="00594FF6"/>
    <w:rsid w:val="00596A60"/>
    <w:rsid w:val="00597F5F"/>
    <w:rsid w:val="005A086B"/>
    <w:rsid w:val="005A0AA1"/>
    <w:rsid w:val="005A0C6F"/>
    <w:rsid w:val="005A2AA4"/>
    <w:rsid w:val="005A2AC3"/>
    <w:rsid w:val="005A33E9"/>
    <w:rsid w:val="005A3559"/>
    <w:rsid w:val="005A4CC4"/>
    <w:rsid w:val="005A5D28"/>
    <w:rsid w:val="005A5E87"/>
    <w:rsid w:val="005A7A00"/>
    <w:rsid w:val="005B02CD"/>
    <w:rsid w:val="005B0733"/>
    <w:rsid w:val="005B1CD6"/>
    <w:rsid w:val="005B1E31"/>
    <w:rsid w:val="005B2005"/>
    <w:rsid w:val="005B2015"/>
    <w:rsid w:val="005B2879"/>
    <w:rsid w:val="005B2C17"/>
    <w:rsid w:val="005B2C58"/>
    <w:rsid w:val="005B2E80"/>
    <w:rsid w:val="005B4F6C"/>
    <w:rsid w:val="005B551C"/>
    <w:rsid w:val="005B6513"/>
    <w:rsid w:val="005B656B"/>
    <w:rsid w:val="005B65ED"/>
    <w:rsid w:val="005B7598"/>
    <w:rsid w:val="005B77DA"/>
    <w:rsid w:val="005B7E1D"/>
    <w:rsid w:val="005C0895"/>
    <w:rsid w:val="005C2F0A"/>
    <w:rsid w:val="005C39B2"/>
    <w:rsid w:val="005C4CF9"/>
    <w:rsid w:val="005C59BD"/>
    <w:rsid w:val="005C6C85"/>
    <w:rsid w:val="005C6F36"/>
    <w:rsid w:val="005C7067"/>
    <w:rsid w:val="005C7912"/>
    <w:rsid w:val="005D0204"/>
    <w:rsid w:val="005D103E"/>
    <w:rsid w:val="005D1631"/>
    <w:rsid w:val="005D1980"/>
    <w:rsid w:val="005D1A07"/>
    <w:rsid w:val="005D3723"/>
    <w:rsid w:val="005D3FB4"/>
    <w:rsid w:val="005D5A40"/>
    <w:rsid w:val="005D69AE"/>
    <w:rsid w:val="005D6FC1"/>
    <w:rsid w:val="005D7B6A"/>
    <w:rsid w:val="005E0BBB"/>
    <w:rsid w:val="005E1172"/>
    <w:rsid w:val="005E132B"/>
    <w:rsid w:val="005E19B0"/>
    <w:rsid w:val="005E1EEB"/>
    <w:rsid w:val="005E43AA"/>
    <w:rsid w:val="005E4BCF"/>
    <w:rsid w:val="005E5D87"/>
    <w:rsid w:val="005E6CBA"/>
    <w:rsid w:val="005E6FBA"/>
    <w:rsid w:val="005F0029"/>
    <w:rsid w:val="005F0A14"/>
    <w:rsid w:val="005F2166"/>
    <w:rsid w:val="005F2247"/>
    <w:rsid w:val="005F2774"/>
    <w:rsid w:val="005F41D0"/>
    <w:rsid w:val="005F4A6C"/>
    <w:rsid w:val="005F4B27"/>
    <w:rsid w:val="005F5C02"/>
    <w:rsid w:val="005F60A8"/>
    <w:rsid w:val="005F615D"/>
    <w:rsid w:val="005F6669"/>
    <w:rsid w:val="005F6ABB"/>
    <w:rsid w:val="00600137"/>
    <w:rsid w:val="00600DDF"/>
    <w:rsid w:val="00600EB7"/>
    <w:rsid w:val="0060157F"/>
    <w:rsid w:val="006028D0"/>
    <w:rsid w:val="00604732"/>
    <w:rsid w:val="00604774"/>
    <w:rsid w:val="00605417"/>
    <w:rsid w:val="00605FBA"/>
    <w:rsid w:val="006066EC"/>
    <w:rsid w:val="00607908"/>
    <w:rsid w:val="00607A89"/>
    <w:rsid w:val="00610091"/>
    <w:rsid w:val="00611BEE"/>
    <w:rsid w:val="00611F3E"/>
    <w:rsid w:val="00611F74"/>
    <w:rsid w:val="006126DA"/>
    <w:rsid w:val="006129AB"/>
    <w:rsid w:val="00612E19"/>
    <w:rsid w:val="00612EA2"/>
    <w:rsid w:val="00613022"/>
    <w:rsid w:val="006130E8"/>
    <w:rsid w:val="00613235"/>
    <w:rsid w:val="00613BB5"/>
    <w:rsid w:val="006162C5"/>
    <w:rsid w:val="00620771"/>
    <w:rsid w:val="00620D54"/>
    <w:rsid w:val="006222FA"/>
    <w:rsid w:val="00622E18"/>
    <w:rsid w:val="00623258"/>
    <w:rsid w:val="00623BA3"/>
    <w:rsid w:val="00624394"/>
    <w:rsid w:val="0062471A"/>
    <w:rsid w:val="00625F31"/>
    <w:rsid w:val="0062615D"/>
    <w:rsid w:val="006264D8"/>
    <w:rsid w:val="006276A0"/>
    <w:rsid w:val="006276FF"/>
    <w:rsid w:val="00627A79"/>
    <w:rsid w:val="00627E79"/>
    <w:rsid w:val="00627EBD"/>
    <w:rsid w:val="00630828"/>
    <w:rsid w:val="006309D3"/>
    <w:rsid w:val="006319D8"/>
    <w:rsid w:val="00631DED"/>
    <w:rsid w:val="0063271E"/>
    <w:rsid w:val="00632905"/>
    <w:rsid w:val="00632C74"/>
    <w:rsid w:val="00632F72"/>
    <w:rsid w:val="006330D7"/>
    <w:rsid w:val="00633263"/>
    <w:rsid w:val="006333A8"/>
    <w:rsid w:val="006338EA"/>
    <w:rsid w:val="006338F4"/>
    <w:rsid w:val="006351F4"/>
    <w:rsid w:val="00635F95"/>
    <w:rsid w:val="006367C0"/>
    <w:rsid w:val="00636914"/>
    <w:rsid w:val="00636EE4"/>
    <w:rsid w:val="006379D5"/>
    <w:rsid w:val="0064067F"/>
    <w:rsid w:val="00640A5E"/>
    <w:rsid w:val="00640EF1"/>
    <w:rsid w:val="00641703"/>
    <w:rsid w:val="0064425A"/>
    <w:rsid w:val="006452A2"/>
    <w:rsid w:val="006455BE"/>
    <w:rsid w:val="00645853"/>
    <w:rsid w:val="00646756"/>
    <w:rsid w:val="00650103"/>
    <w:rsid w:val="00651826"/>
    <w:rsid w:val="006540F3"/>
    <w:rsid w:val="00654F00"/>
    <w:rsid w:val="00654FBC"/>
    <w:rsid w:val="006550D7"/>
    <w:rsid w:val="00656022"/>
    <w:rsid w:val="006574B1"/>
    <w:rsid w:val="00657DD1"/>
    <w:rsid w:val="00660191"/>
    <w:rsid w:val="00660209"/>
    <w:rsid w:val="00660FF5"/>
    <w:rsid w:val="00662094"/>
    <w:rsid w:val="0066214F"/>
    <w:rsid w:val="00663383"/>
    <w:rsid w:val="00663633"/>
    <w:rsid w:val="00663B75"/>
    <w:rsid w:val="00663F54"/>
    <w:rsid w:val="006643BB"/>
    <w:rsid w:val="00664A0D"/>
    <w:rsid w:val="0066559C"/>
    <w:rsid w:val="006656B1"/>
    <w:rsid w:val="00666AD2"/>
    <w:rsid w:val="006671B6"/>
    <w:rsid w:val="006677C2"/>
    <w:rsid w:val="00670769"/>
    <w:rsid w:val="00670ACF"/>
    <w:rsid w:val="00670F09"/>
    <w:rsid w:val="0067107D"/>
    <w:rsid w:val="00671D15"/>
    <w:rsid w:val="00672390"/>
    <w:rsid w:val="00672DEA"/>
    <w:rsid w:val="00673262"/>
    <w:rsid w:val="00673A7B"/>
    <w:rsid w:val="006740B6"/>
    <w:rsid w:val="00674144"/>
    <w:rsid w:val="00674244"/>
    <w:rsid w:val="00674294"/>
    <w:rsid w:val="00674D2B"/>
    <w:rsid w:val="006754EF"/>
    <w:rsid w:val="006756B0"/>
    <w:rsid w:val="00675FAE"/>
    <w:rsid w:val="0068020A"/>
    <w:rsid w:val="006804BA"/>
    <w:rsid w:val="00682406"/>
    <w:rsid w:val="00682DE4"/>
    <w:rsid w:val="00682E36"/>
    <w:rsid w:val="00684FD7"/>
    <w:rsid w:val="00685430"/>
    <w:rsid w:val="0068548A"/>
    <w:rsid w:val="00685A4A"/>
    <w:rsid w:val="0068604B"/>
    <w:rsid w:val="0069167F"/>
    <w:rsid w:val="00692068"/>
    <w:rsid w:val="00692311"/>
    <w:rsid w:val="00692A0F"/>
    <w:rsid w:val="00692DDA"/>
    <w:rsid w:val="006943AB"/>
    <w:rsid w:val="0069469A"/>
    <w:rsid w:val="0069585E"/>
    <w:rsid w:val="006A00A0"/>
    <w:rsid w:val="006A03C3"/>
    <w:rsid w:val="006A0A27"/>
    <w:rsid w:val="006A2048"/>
    <w:rsid w:val="006A2049"/>
    <w:rsid w:val="006A20B5"/>
    <w:rsid w:val="006A298F"/>
    <w:rsid w:val="006A3B9D"/>
    <w:rsid w:val="006A4387"/>
    <w:rsid w:val="006A43F8"/>
    <w:rsid w:val="006A69DD"/>
    <w:rsid w:val="006A7995"/>
    <w:rsid w:val="006B00A7"/>
    <w:rsid w:val="006B050B"/>
    <w:rsid w:val="006B24C3"/>
    <w:rsid w:val="006B2D77"/>
    <w:rsid w:val="006B2EB0"/>
    <w:rsid w:val="006B3FDB"/>
    <w:rsid w:val="006B57C5"/>
    <w:rsid w:val="006B5B70"/>
    <w:rsid w:val="006B5BDE"/>
    <w:rsid w:val="006B740B"/>
    <w:rsid w:val="006B78E8"/>
    <w:rsid w:val="006B7959"/>
    <w:rsid w:val="006B7CB3"/>
    <w:rsid w:val="006C03EB"/>
    <w:rsid w:val="006C23CA"/>
    <w:rsid w:val="006C2977"/>
    <w:rsid w:val="006C3218"/>
    <w:rsid w:val="006C38FA"/>
    <w:rsid w:val="006C392B"/>
    <w:rsid w:val="006C3CAE"/>
    <w:rsid w:val="006C4481"/>
    <w:rsid w:val="006C4632"/>
    <w:rsid w:val="006C4697"/>
    <w:rsid w:val="006C4AA1"/>
    <w:rsid w:val="006C4F67"/>
    <w:rsid w:val="006C5115"/>
    <w:rsid w:val="006C5239"/>
    <w:rsid w:val="006C6843"/>
    <w:rsid w:val="006D0326"/>
    <w:rsid w:val="006D0F53"/>
    <w:rsid w:val="006D23B5"/>
    <w:rsid w:val="006D2995"/>
    <w:rsid w:val="006D2E48"/>
    <w:rsid w:val="006D3026"/>
    <w:rsid w:val="006D3544"/>
    <w:rsid w:val="006D390C"/>
    <w:rsid w:val="006D5771"/>
    <w:rsid w:val="006D5AC8"/>
    <w:rsid w:val="006D6016"/>
    <w:rsid w:val="006D6733"/>
    <w:rsid w:val="006D7186"/>
    <w:rsid w:val="006D75DE"/>
    <w:rsid w:val="006D79E7"/>
    <w:rsid w:val="006E0077"/>
    <w:rsid w:val="006E0111"/>
    <w:rsid w:val="006E0D07"/>
    <w:rsid w:val="006E1FC1"/>
    <w:rsid w:val="006E2974"/>
    <w:rsid w:val="006E2DA4"/>
    <w:rsid w:val="006E3320"/>
    <w:rsid w:val="006E38CC"/>
    <w:rsid w:val="006E441B"/>
    <w:rsid w:val="006E6826"/>
    <w:rsid w:val="006E6C50"/>
    <w:rsid w:val="006E759E"/>
    <w:rsid w:val="006F184C"/>
    <w:rsid w:val="006F1EEC"/>
    <w:rsid w:val="006F2FA2"/>
    <w:rsid w:val="006F3F58"/>
    <w:rsid w:val="006F45A1"/>
    <w:rsid w:val="006F52CD"/>
    <w:rsid w:val="006F5549"/>
    <w:rsid w:val="006F5560"/>
    <w:rsid w:val="006F5B18"/>
    <w:rsid w:val="006F5F0B"/>
    <w:rsid w:val="006F62F7"/>
    <w:rsid w:val="006F6459"/>
    <w:rsid w:val="006F7221"/>
    <w:rsid w:val="006F76A3"/>
    <w:rsid w:val="006F7B5B"/>
    <w:rsid w:val="00701824"/>
    <w:rsid w:val="007022B5"/>
    <w:rsid w:val="00702324"/>
    <w:rsid w:val="00702577"/>
    <w:rsid w:val="0070374B"/>
    <w:rsid w:val="00703D33"/>
    <w:rsid w:val="00705192"/>
    <w:rsid w:val="00705793"/>
    <w:rsid w:val="00705FD3"/>
    <w:rsid w:val="007066AB"/>
    <w:rsid w:val="00707633"/>
    <w:rsid w:val="0070766A"/>
    <w:rsid w:val="007078FA"/>
    <w:rsid w:val="00707BAB"/>
    <w:rsid w:val="00710A96"/>
    <w:rsid w:val="00710D7F"/>
    <w:rsid w:val="00711078"/>
    <w:rsid w:val="00712441"/>
    <w:rsid w:val="007126F3"/>
    <w:rsid w:val="007129FB"/>
    <w:rsid w:val="00712F2A"/>
    <w:rsid w:val="00712FCC"/>
    <w:rsid w:val="007147DE"/>
    <w:rsid w:val="00714F65"/>
    <w:rsid w:val="00715E7C"/>
    <w:rsid w:val="00715EBD"/>
    <w:rsid w:val="0071649A"/>
    <w:rsid w:val="00716A79"/>
    <w:rsid w:val="00716BA8"/>
    <w:rsid w:val="0071768C"/>
    <w:rsid w:val="00717DD3"/>
    <w:rsid w:val="00717DE2"/>
    <w:rsid w:val="00720512"/>
    <w:rsid w:val="00721838"/>
    <w:rsid w:val="007226CB"/>
    <w:rsid w:val="00722724"/>
    <w:rsid w:val="00722D29"/>
    <w:rsid w:val="00722E2F"/>
    <w:rsid w:val="0072377D"/>
    <w:rsid w:val="00723CB4"/>
    <w:rsid w:val="0072423F"/>
    <w:rsid w:val="00725D9B"/>
    <w:rsid w:val="00726C67"/>
    <w:rsid w:val="00727243"/>
    <w:rsid w:val="007276A0"/>
    <w:rsid w:val="007302FE"/>
    <w:rsid w:val="00730307"/>
    <w:rsid w:val="007304E9"/>
    <w:rsid w:val="0073089F"/>
    <w:rsid w:val="007313D9"/>
    <w:rsid w:val="00731563"/>
    <w:rsid w:val="00732924"/>
    <w:rsid w:val="00732CA9"/>
    <w:rsid w:val="00733127"/>
    <w:rsid w:val="0073558B"/>
    <w:rsid w:val="0073631E"/>
    <w:rsid w:val="00737927"/>
    <w:rsid w:val="0074222E"/>
    <w:rsid w:val="007424E1"/>
    <w:rsid w:val="00742BCF"/>
    <w:rsid w:val="0074405F"/>
    <w:rsid w:val="007443AE"/>
    <w:rsid w:val="00744E2C"/>
    <w:rsid w:val="00745870"/>
    <w:rsid w:val="007458C9"/>
    <w:rsid w:val="007459A5"/>
    <w:rsid w:val="007460E5"/>
    <w:rsid w:val="0074694A"/>
    <w:rsid w:val="007471E4"/>
    <w:rsid w:val="00747BD0"/>
    <w:rsid w:val="00747E17"/>
    <w:rsid w:val="00750389"/>
    <w:rsid w:val="00750C76"/>
    <w:rsid w:val="00751EA0"/>
    <w:rsid w:val="00752A75"/>
    <w:rsid w:val="00752C28"/>
    <w:rsid w:val="007545B0"/>
    <w:rsid w:val="00754EB5"/>
    <w:rsid w:val="00756FD2"/>
    <w:rsid w:val="00757D9D"/>
    <w:rsid w:val="00760B50"/>
    <w:rsid w:val="0076165D"/>
    <w:rsid w:val="0076239D"/>
    <w:rsid w:val="007627F3"/>
    <w:rsid w:val="00762A9F"/>
    <w:rsid w:val="007633FF"/>
    <w:rsid w:val="00763862"/>
    <w:rsid w:val="00764A6A"/>
    <w:rsid w:val="00764C95"/>
    <w:rsid w:val="0076566B"/>
    <w:rsid w:val="00767921"/>
    <w:rsid w:val="007707CB"/>
    <w:rsid w:val="00771EAA"/>
    <w:rsid w:val="00772675"/>
    <w:rsid w:val="00772BEE"/>
    <w:rsid w:val="00773FC7"/>
    <w:rsid w:val="00776306"/>
    <w:rsid w:val="00776E92"/>
    <w:rsid w:val="007774FF"/>
    <w:rsid w:val="00777949"/>
    <w:rsid w:val="00777EDA"/>
    <w:rsid w:val="0078050E"/>
    <w:rsid w:val="007806F5"/>
    <w:rsid w:val="007818E6"/>
    <w:rsid w:val="007824E5"/>
    <w:rsid w:val="0078533E"/>
    <w:rsid w:val="00786CEE"/>
    <w:rsid w:val="007875B9"/>
    <w:rsid w:val="00790405"/>
    <w:rsid w:val="00791A94"/>
    <w:rsid w:val="0079221B"/>
    <w:rsid w:val="007927B7"/>
    <w:rsid w:val="00792F56"/>
    <w:rsid w:val="007932C1"/>
    <w:rsid w:val="00794EC0"/>
    <w:rsid w:val="00795130"/>
    <w:rsid w:val="007962DD"/>
    <w:rsid w:val="00796424"/>
    <w:rsid w:val="007A018C"/>
    <w:rsid w:val="007A05FE"/>
    <w:rsid w:val="007A060C"/>
    <w:rsid w:val="007A09E7"/>
    <w:rsid w:val="007A0E99"/>
    <w:rsid w:val="007A14D5"/>
    <w:rsid w:val="007A24E0"/>
    <w:rsid w:val="007A2712"/>
    <w:rsid w:val="007A3014"/>
    <w:rsid w:val="007A30D3"/>
    <w:rsid w:val="007A4115"/>
    <w:rsid w:val="007A43C4"/>
    <w:rsid w:val="007A4624"/>
    <w:rsid w:val="007A46B0"/>
    <w:rsid w:val="007A4966"/>
    <w:rsid w:val="007A4E98"/>
    <w:rsid w:val="007A4EC8"/>
    <w:rsid w:val="007A5454"/>
    <w:rsid w:val="007A7536"/>
    <w:rsid w:val="007A79F7"/>
    <w:rsid w:val="007A7A51"/>
    <w:rsid w:val="007A7EB9"/>
    <w:rsid w:val="007B037B"/>
    <w:rsid w:val="007B241C"/>
    <w:rsid w:val="007B43AF"/>
    <w:rsid w:val="007B4F13"/>
    <w:rsid w:val="007B50F6"/>
    <w:rsid w:val="007B55B1"/>
    <w:rsid w:val="007B62F5"/>
    <w:rsid w:val="007B662C"/>
    <w:rsid w:val="007B684C"/>
    <w:rsid w:val="007C0A03"/>
    <w:rsid w:val="007C0CE3"/>
    <w:rsid w:val="007C0FBF"/>
    <w:rsid w:val="007C1377"/>
    <w:rsid w:val="007C1488"/>
    <w:rsid w:val="007C18A8"/>
    <w:rsid w:val="007C1D14"/>
    <w:rsid w:val="007C270F"/>
    <w:rsid w:val="007C2802"/>
    <w:rsid w:val="007C2B7F"/>
    <w:rsid w:val="007C31B6"/>
    <w:rsid w:val="007C3AE3"/>
    <w:rsid w:val="007C4470"/>
    <w:rsid w:val="007C574C"/>
    <w:rsid w:val="007C6588"/>
    <w:rsid w:val="007C70E2"/>
    <w:rsid w:val="007D05A2"/>
    <w:rsid w:val="007D0829"/>
    <w:rsid w:val="007D1CA7"/>
    <w:rsid w:val="007D2B2B"/>
    <w:rsid w:val="007D3C05"/>
    <w:rsid w:val="007D41C3"/>
    <w:rsid w:val="007D45BC"/>
    <w:rsid w:val="007D48CA"/>
    <w:rsid w:val="007D494B"/>
    <w:rsid w:val="007D4DE7"/>
    <w:rsid w:val="007D57C9"/>
    <w:rsid w:val="007D5A16"/>
    <w:rsid w:val="007D67A8"/>
    <w:rsid w:val="007D739A"/>
    <w:rsid w:val="007D7557"/>
    <w:rsid w:val="007E058C"/>
    <w:rsid w:val="007E0AEC"/>
    <w:rsid w:val="007E0B6E"/>
    <w:rsid w:val="007E0B95"/>
    <w:rsid w:val="007E0C32"/>
    <w:rsid w:val="007E1365"/>
    <w:rsid w:val="007E230E"/>
    <w:rsid w:val="007E30A7"/>
    <w:rsid w:val="007E3D5D"/>
    <w:rsid w:val="007E4A52"/>
    <w:rsid w:val="007E52BD"/>
    <w:rsid w:val="007E5A86"/>
    <w:rsid w:val="007E5B94"/>
    <w:rsid w:val="007E6157"/>
    <w:rsid w:val="007E685D"/>
    <w:rsid w:val="007E74AB"/>
    <w:rsid w:val="007E76BB"/>
    <w:rsid w:val="007E7824"/>
    <w:rsid w:val="007E7943"/>
    <w:rsid w:val="007E7E05"/>
    <w:rsid w:val="007F055F"/>
    <w:rsid w:val="007F05A0"/>
    <w:rsid w:val="007F108B"/>
    <w:rsid w:val="007F18A2"/>
    <w:rsid w:val="007F2BDC"/>
    <w:rsid w:val="007F3568"/>
    <w:rsid w:val="007F3E7B"/>
    <w:rsid w:val="007F414D"/>
    <w:rsid w:val="007F45EF"/>
    <w:rsid w:val="007F492C"/>
    <w:rsid w:val="007F4DF7"/>
    <w:rsid w:val="007F590F"/>
    <w:rsid w:val="007F6553"/>
    <w:rsid w:val="007F6B8E"/>
    <w:rsid w:val="0080125E"/>
    <w:rsid w:val="00801D47"/>
    <w:rsid w:val="008023FA"/>
    <w:rsid w:val="00802484"/>
    <w:rsid w:val="00802A89"/>
    <w:rsid w:val="00803DFB"/>
    <w:rsid w:val="008040BC"/>
    <w:rsid w:val="008041B2"/>
    <w:rsid w:val="00806675"/>
    <w:rsid w:val="00806ABE"/>
    <w:rsid w:val="00807A43"/>
    <w:rsid w:val="0081031B"/>
    <w:rsid w:val="00810E62"/>
    <w:rsid w:val="00812251"/>
    <w:rsid w:val="008123A3"/>
    <w:rsid w:val="00812B40"/>
    <w:rsid w:val="00812EFC"/>
    <w:rsid w:val="00812F6C"/>
    <w:rsid w:val="008145CD"/>
    <w:rsid w:val="00816385"/>
    <w:rsid w:val="00817DCE"/>
    <w:rsid w:val="00820BA2"/>
    <w:rsid w:val="00820E15"/>
    <w:rsid w:val="008220F2"/>
    <w:rsid w:val="008229BE"/>
    <w:rsid w:val="00822D3A"/>
    <w:rsid w:val="00822E60"/>
    <w:rsid w:val="00822F69"/>
    <w:rsid w:val="0082337D"/>
    <w:rsid w:val="008244BF"/>
    <w:rsid w:val="008267D9"/>
    <w:rsid w:val="008269E7"/>
    <w:rsid w:val="00827336"/>
    <w:rsid w:val="008301E8"/>
    <w:rsid w:val="00831067"/>
    <w:rsid w:val="00832643"/>
    <w:rsid w:val="00832C36"/>
    <w:rsid w:val="0083371C"/>
    <w:rsid w:val="00833CAC"/>
    <w:rsid w:val="008343D0"/>
    <w:rsid w:val="00834592"/>
    <w:rsid w:val="00835FDF"/>
    <w:rsid w:val="00836CDA"/>
    <w:rsid w:val="0083738C"/>
    <w:rsid w:val="00837C26"/>
    <w:rsid w:val="008421F9"/>
    <w:rsid w:val="008425D0"/>
    <w:rsid w:val="008426B9"/>
    <w:rsid w:val="00843912"/>
    <w:rsid w:val="00843BCA"/>
    <w:rsid w:val="00845014"/>
    <w:rsid w:val="0084538A"/>
    <w:rsid w:val="0084554F"/>
    <w:rsid w:val="008465AA"/>
    <w:rsid w:val="008471F6"/>
    <w:rsid w:val="008503D1"/>
    <w:rsid w:val="00850C83"/>
    <w:rsid w:val="00851619"/>
    <w:rsid w:val="00851C7F"/>
    <w:rsid w:val="00851D1C"/>
    <w:rsid w:val="00851E39"/>
    <w:rsid w:val="00852D7F"/>
    <w:rsid w:val="00853621"/>
    <w:rsid w:val="00853D2C"/>
    <w:rsid w:val="00853FE7"/>
    <w:rsid w:val="008544EF"/>
    <w:rsid w:val="00854A7C"/>
    <w:rsid w:val="0085536B"/>
    <w:rsid w:val="00855E28"/>
    <w:rsid w:val="00856C69"/>
    <w:rsid w:val="008574BF"/>
    <w:rsid w:val="008611E5"/>
    <w:rsid w:val="008624A9"/>
    <w:rsid w:val="00862C07"/>
    <w:rsid w:val="00862CDD"/>
    <w:rsid w:val="00862EA9"/>
    <w:rsid w:val="008630AF"/>
    <w:rsid w:val="0086330C"/>
    <w:rsid w:val="00863C73"/>
    <w:rsid w:val="00864579"/>
    <w:rsid w:val="00864DDB"/>
    <w:rsid w:val="00865848"/>
    <w:rsid w:val="0086790F"/>
    <w:rsid w:val="00867C76"/>
    <w:rsid w:val="00870A01"/>
    <w:rsid w:val="008712E3"/>
    <w:rsid w:val="008713ED"/>
    <w:rsid w:val="008713F1"/>
    <w:rsid w:val="00871904"/>
    <w:rsid w:val="00871CD1"/>
    <w:rsid w:val="00871D79"/>
    <w:rsid w:val="00871D81"/>
    <w:rsid w:val="00871EA0"/>
    <w:rsid w:val="008725F9"/>
    <w:rsid w:val="0087429C"/>
    <w:rsid w:val="008748D6"/>
    <w:rsid w:val="00874BAD"/>
    <w:rsid w:val="00874C39"/>
    <w:rsid w:val="0087759A"/>
    <w:rsid w:val="008776B6"/>
    <w:rsid w:val="008800C1"/>
    <w:rsid w:val="00880731"/>
    <w:rsid w:val="0088092A"/>
    <w:rsid w:val="00880A68"/>
    <w:rsid w:val="00880B61"/>
    <w:rsid w:val="0088124E"/>
    <w:rsid w:val="0088150A"/>
    <w:rsid w:val="00884C35"/>
    <w:rsid w:val="00886A4F"/>
    <w:rsid w:val="00886F12"/>
    <w:rsid w:val="008870E2"/>
    <w:rsid w:val="008875F2"/>
    <w:rsid w:val="008879D7"/>
    <w:rsid w:val="00890625"/>
    <w:rsid w:val="00890C0B"/>
    <w:rsid w:val="00890CC6"/>
    <w:rsid w:val="00891404"/>
    <w:rsid w:val="00891A10"/>
    <w:rsid w:val="008921A2"/>
    <w:rsid w:val="00892C40"/>
    <w:rsid w:val="00892F4A"/>
    <w:rsid w:val="008943FD"/>
    <w:rsid w:val="00894549"/>
    <w:rsid w:val="008A0E5A"/>
    <w:rsid w:val="008A0EF1"/>
    <w:rsid w:val="008A11B0"/>
    <w:rsid w:val="008A1666"/>
    <w:rsid w:val="008A1D8D"/>
    <w:rsid w:val="008A3329"/>
    <w:rsid w:val="008A38DE"/>
    <w:rsid w:val="008A4462"/>
    <w:rsid w:val="008A46F4"/>
    <w:rsid w:val="008A4B2A"/>
    <w:rsid w:val="008A4B76"/>
    <w:rsid w:val="008A65A5"/>
    <w:rsid w:val="008A7F05"/>
    <w:rsid w:val="008B098D"/>
    <w:rsid w:val="008B1157"/>
    <w:rsid w:val="008B2476"/>
    <w:rsid w:val="008B294C"/>
    <w:rsid w:val="008B4AA4"/>
    <w:rsid w:val="008B4D50"/>
    <w:rsid w:val="008B6E17"/>
    <w:rsid w:val="008B7376"/>
    <w:rsid w:val="008B7AC8"/>
    <w:rsid w:val="008C027F"/>
    <w:rsid w:val="008C06F2"/>
    <w:rsid w:val="008C2517"/>
    <w:rsid w:val="008C2C7B"/>
    <w:rsid w:val="008C30A6"/>
    <w:rsid w:val="008C40CE"/>
    <w:rsid w:val="008C5EC8"/>
    <w:rsid w:val="008C66CF"/>
    <w:rsid w:val="008C6A3C"/>
    <w:rsid w:val="008C6F6C"/>
    <w:rsid w:val="008C7E3E"/>
    <w:rsid w:val="008C7FF3"/>
    <w:rsid w:val="008D0196"/>
    <w:rsid w:val="008D1B36"/>
    <w:rsid w:val="008D3040"/>
    <w:rsid w:val="008D4178"/>
    <w:rsid w:val="008D4F1C"/>
    <w:rsid w:val="008D599B"/>
    <w:rsid w:val="008D5FA5"/>
    <w:rsid w:val="008D6080"/>
    <w:rsid w:val="008E0608"/>
    <w:rsid w:val="008E0AD6"/>
    <w:rsid w:val="008E1274"/>
    <w:rsid w:val="008E13A7"/>
    <w:rsid w:val="008E22FD"/>
    <w:rsid w:val="008E2901"/>
    <w:rsid w:val="008E29F0"/>
    <w:rsid w:val="008E2B3C"/>
    <w:rsid w:val="008E3D03"/>
    <w:rsid w:val="008E46AA"/>
    <w:rsid w:val="008E5D96"/>
    <w:rsid w:val="008E621A"/>
    <w:rsid w:val="008E6947"/>
    <w:rsid w:val="008E6961"/>
    <w:rsid w:val="008F095C"/>
    <w:rsid w:val="008F0D64"/>
    <w:rsid w:val="008F1452"/>
    <w:rsid w:val="008F37DE"/>
    <w:rsid w:val="008F62E1"/>
    <w:rsid w:val="008F6382"/>
    <w:rsid w:val="008F643C"/>
    <w:rsid w:val="008F65DC"/>
    <w:rsid w:val="008F7644"/>
    <w:rsid w:val="008F7F39"/>
    <w:rsid w:val="008F7F66"/>
    <w:rsid w:val="00900FA2"/>
    <w:rsid w:val="009010A5"/>
    <w:rsid w:val="009011DC"/>
    <w:rsid w:val="00901E7E"/>
    <w:rsid w:val="0090224D"/>
    <w:rsid w:val="009028E9"/>
    <w:rsid w:val="00902E34"/>
    <w:rsid w:val="009038DB"/>
    <w:rsid w:val="00903DE1"/>
    <w:rsid w:val="00903E12"/>
    <w:rsid w:val="00903F06"/>
    <w:rsid w:val="0090437F"/>
    <w:rsid w:val="00904A67"/>
    <w:rsid w:val="00904E8F"/>
    <w:rsid w:val="00905B9C"/>
    <w:rsid w:val="00906E9E"/>
    <w:rsid w:val="0090791B"/>
    <w:rsid w:val="00913058"/>
    <w:rsid w:val="00913A6E"/>
    <w:rsid w:val="00913F85"/>
    <w:rsid w:val="0091575C"/>
    <w:rsid w:val="0091624D"/>
    <w:rsid w:val="00916550"/>
    <w:rsid w:val="00916B2B"/>
    <w:rsid w:val="00920556"/>
    <w:rsid w:val="00920E53"/>
    <w:rsid w:val="00921728"/>
    <w:rsid w:val="009218F7"/>
    <w:rsid w:val="00922B48"/>
    <w:rsid w:val="00922CD6"/>
    <w:rsid w:val="00923893"/>
    <w:rsid w:val="00923F70"/>
    <w:rsid w:val="0092566A"/>
    <w:rsid w:val="009257E1"/>
    <w:rsid w:val="00925A31"/>
    <w:rsid w:val="00925DD8"/>
    <w:rsid w:val="009263DB"/>
    <w:rsid w:val="0092712C"/>
    <w:rsid w:val="009273C2"/>
    <w:rsid w:val="00927B97"/>
    <w:rsid w:val="009302A7"/>
    <w:rsid w:val="00930976"/>
    <w:rsid w:val="00931990"/>
    <w:rsid w:val="00931C59"/>
    <w:rsid w:val="00934110"/>
    <w:rsid w:val="009353E1"/>
    <w:rsid w:val="0093652C"/>
    <w:rsid w:val="0094164E"/>
    <w:rsid w:val="009416C4"/>
    <w:rsid w:val="00941861"/>
    <w:rsid w:val="009429CE"/>
    <w:rsid w:val="00942D83"/>
    <w:rsid w:val="0094473A"/>
    <w:rsid w:val="00944814"/>
    <w:rsid w:val="0094592E"/>
    <w:rsid w:val="00947125"/>
    <w:rsid w:val="00947D61"/>
    <w:rsid w:val="0095112D"/>
    <w:rsid w:val="00952BC3"/>
    <w:rsid w:val="00952C30"/>
    <w:rsid w:val="00952D5E"/>
    <w:rsid w:val="009536E2"/>
    <w:rsid w:val="00955BCE"/>
    <w:rsid w:val="009564F4"/>
    <w:rsid w:val="00957382"/>
    <w:rsid w:val="00957DF6"/>
    <w:rsid w:val="00960B1B"/>
    <w:rsid w:val="0096267E"/>
    <w:rsid w:val="00962A3C"/>
    <w:rsid w:val="00963715"/>
    <w:rsid w:val="0096378D"/>
    <w:rsid w:val="00963A0C"/>
    <w:rsid w:val="00963E80"/>
    <w:rsid w:val="00963FD1"/>
    <w:rsid w:val="00964C7B"/>
    <w:rsid w:val="0096529F"/>
    <w:rsid w:val="009652E4"/>
    <w:rsid w:val="00965565"/>
    <w:rsid w:val="00967C7D"/>
    <w:rsid w:val="009701FA"/>
    <w:rsid w:val="009710DF"/>
    <w:rsid w:val="0097110C"/>
    <w:rsid w:val="00972A3C"/>
    <w:rsid w:val="00972CA5"/>
    <w:rsid w:val="009737EE"/>
    <w:rsid w:val="00973BAF"/>
    <w:rsid w:val="00974207"/>
    <w:rsid w:val="0097476F"/>
    <w:rsid w:val="009749BF"/>
    <w:rsid w:val="00974F45"/>
    <w:rsid w:val="009750AD"/>
    <w:rsid w:val="00975FE2"/>
    <w:rsid w:val="00976C4F"/>
    <w:rsid w:val="009805B2"/>
    <w:rsid w:val="00980EB0"/>
    <w:rsid w:val="0098179F"/>
    <w:rsid w:val="00981DE0"/>
    <w:rsid w:val="009822E3"/>
    <w:rsid w:val="00982E95"/>
    <w:rsid w:val="0098334B"/>
    <w:rsid w:val="0098336D"/>
    <w:rsid w:val="0098359B"/>
    <w:rsid w:val="009835C2"/>
    <w:rsid w:val="00983AAA"/>
    <w:rsid w:val="0098575B"/>
    <w:rsid w:val="00985A7A"/>
    <w:rsid w:val="00985EE7"/>
    <w:rsid w:val="0098629E"/>
    <w:rsid w:val="00986AE3"/>
    <w:rsid w:val="0098727A"/>
    <w:rsid w:val="00990095"/>
    <w:rsid w:val="0099096B"/>
    <w:rsid w:val="00990CC6"/>
    <w:rsid w:val="00990D91"/>
    <w:rsid w:val="00991418"/>
    <w:rsid w:val="00991DD5"/>
    <w:rsid w:val="009921B3"/>
    <w:rsid w:val="00992233"/>
    <w:rsid w:val="00992C9B"/>
    <w:rsid w:val="00993452"/>
    <w:rsid w:val="00993481"/>
    <w:rsid w:val="0099383B"/>
    <w:rsid w:val="00996750"/>
    <w:rsid w:val="009972F3"/>
    <w:rsid w:val="009A1295"/>
    <w:rsid w:val="009A1FED"/>
    <w:rsid w:val="009A290B"/>
    <w:rsid w:val="009A2D60"/>
    <w:rsid w:val="009A361F"/>
    <w:rsid w:val="009A4940"/>
    <w:rsid w:val="009A4AC9"/>
    <w:rsid w:val="009A6167"/>
    <w:rsid w:val="009A6A4B"/>
    <w:rsid w:val="009A6D78"/>
    <w:rsid w:val="009A744A"/>
    <w:rsid w:val="009B01E1"/>
    <w:rsid w:val="009B0423"/>
    <w:rsid w:val="009B0E8C"/>
    <w:rsid w:val="009B0FC9"/>
    <w:rsid w:val="009B1A4A"/>
    <w:rsid w:val="009B1FB4"/>
    <w:rsid w:val="009B2C8D"/>
    <w:rsid w:val="009B2F8F"/>
    <w:rsid w:val="009B36C3"/>
    <w:rsid w:val="009B4978"/>
    <w:rsid w:val="009B5EBE"/>
    <w:rsid w:val="009B5EDB"/>
    <w:rsid w:val="009B6509"/>
    <w:rsid w:val="009C07E2"/>
    <w:rsid w:val="009C0988"/>
    <w:rsid w:val="009C0DB3"/>
    <w:rsid w:val="009C0DC2"/>
    <w:rsid w:val="009C1BA8"/>
    <w:rsid w:val="009C1D84"/>
    <w:rsid w:val="009C2BCF"/>
    <w:rsid w:val="009C38C3"/>
    <w:rsid w:val="009C3BC8"/>
    <w:rsid w:val="009C486A"/>
    <w:rsid w:val="009C5AC5"/>
    <w:rsid w:val="009C6752"/>
    <w:rsid w:val="009C777B"/>
    <w:rsid w:val="009D0B83"/>
    <w:rsid w:val="009D0FAC"/>
    <w:rsid w:val="009D3A89"/>
    <w:rsid w:val="009D5E8E"/>
    <w:rsid w:val="009D68A0"/>
    <w:rsid w:val="009D6C11"/>
    <w:rsid w:val="009D6CA0"/>
    <w:rsid w:val="009D7963"/>
    <w:rsid w:val="009D7FF0"/>
    <w:rsid w:val="009E0212"/>
    <w:rsid w:val="009E0411"/>
    <w:rsid w:val="009E18A7"/>
    <w:rsid w:val="009E18C8"/>
    <w:rsid w:val="009E1F39"/>
    <w:rsid w:val="009E2EB2"/>
    <w:rsid w:val="009E2F3B"/>
    <w:rsid w:val="009E4705"/>
    <w:rsid w:val="009E4BB8"/>
    <w:rsid w:val="009E538A"/>
    <w:rsid w:val="009E591A"/>
    <w:rsid w:val="009E6724"/>
    <w:rsid w:val="009E779F"/>
    <w:rsid w:val="009E79CD"/>
    <w:rsid w:val="009E7F28"/>
    <w:rsid w:val="009F0D06"/>
    <w:rsid w:val="009F22EF"/>
    <w:rsid w:val="009F3610"/>
    <w:rsid w:val="009F4199"/>
    <w:rsid w:val="009F4DCC"/>
    <w:rsid w:val="009F4DD7"/>
    <w:rsid w:val="009F7111"/>
    <w:rsid w:val="00A012A2"/>
    <w:rsid w:val="00A01747"/>
    <w:rsid w:val="00A02DEC"/>
    <w:rsid w:val="00A0300B"/>
    <w:rsid w:val="00A0339D"/>
    <w:rsid w:val="00A038DC"/>
    <w:rsid w:val="00A03A62"/>
    <w:rsid w:val="00A03D74"/>
    <w:rsid w:val="00A03FE5"/>
    <w:rsid w:val="00A0474C"/>
    <w:rsid w:val="00A047BC"/>
    <w:rsid w:val="00A05330"/>
    <w:rsid w:val="00A05EE7"/>
    <w:rsid w:val="00A05F0A"/>
    <w:rsid w:val="00A071B1"/>
    <w:rsid w:val="00A07CD6"/>
    <w:rsid w:val="00A10144"/>
    <w:rsid w:val="00A107C4"/>
    <w:rsid w:val="00A11471"/>
    <w:rsid w:val="00A11774"/>
    <w:rsid w:val="00A1225B"/>
    <w:rsid w:val="00A127E3"/>
    <w:rsid w:val="00A12C98"/>
    <w:rsid w:val="00A13760"/>
    <w:rsid w:val="00A146FC"/>
    <w:rsid w:val="00A152D3"/>
    <w:rsid w:val="00A1630C"/>
    <w:rsid w:val="00A16D12"/>
    <w:rsid w:val="00A17E6E"/>
    <w:rsid w:val="00A17F4C"/>
    <w:rsid w:val="00A207B0"/>
    <w:rsid w:val="00A20AFB"/>
    <w:rsid w:val="00A20D89"/>
    <w:rsid w:val="00A22A03"/>
    <w:rsid w:val="00A2387E"/>
    <w:rsid w:val="00A26629"/>
    <w:rsid w:val="00A2714A"/>
    <w:rsid w:val="00A27688"/>
    <w:rsid w:val="00A30150"/>
    <w:rsid w:val="00A304D3"/>
    <w:rsid w:val="00A30A39"/>
    <w:rsid w:val="00A3132E"/>
    <w:rsid w:val="00A31DD0"/>
    <w:rsid w:val="00A31EA4"/>
    <w:rsid w:val="00A32A13"/>
    <w:rsid w:val="00A338BD"/>
    <w:rsid w:val="00A33CA6"/>
    <w:rsid w:val="00A3481B"/>
    <w:rsid w:val="00A36997"/>
    <w:rsid w:val="00A37C0C"/>
    <w:rsid w:val="00A4073C"/>
    <w:rsid w:val="00A41CE7"/>
    <w:rsid w:val="00A425C4"/>
    <w:rsid w:val="00A43155"/>
    <w:rsid w:val="00A43BCB"/>
    <w:rsid w:val="00A43DFF"/>
    <w:rsid w:val="00A44444"/>
    <w:rsid w:val="00A44B4B"/>
    <w:rsid w:val="00A45352"/>
    <w:rsid w:val="00A45D10"/>
    <w:rsid w:val="00A50507"/>
    <w:rsid w:val="00A50970"/>
    <w:rsid w:val="00A52AB7"/>
    <w:rsid w:val="00A53124"/>
    <w:rsid w:val="00A5386D"/>
    <w:rsid w:val="00A53DB9"/>
    <w:rsid w:val="00A542A6"/>
    <w:rsid w:val="00A54E9D"/>
    <w:rsid w:val="00A554BA"/>
    <w:rsid w:val="00A5555E"/>
    <w:rsid w:val="00A56FBC"/>
    <w:rsid w:val="00A606E0"/>
    <w:rsid w:val="00A60F74"/>
    <w:rsid w:val="00A61C30"/>
    <w:rsid w:val="00A626E8"/>
    <w:rsid w:val="00A63385"/>
    <w:rsid w:val="00A637F3"/>
    <w:rsid w:val="00A63E0D"/>
    <w:rsid w:val="00A65FA3"/>
    <w:rsid w:val="00A6653F"/>
    <w:rsid w:val="00A67269"/>
    <w:rsid w:val="00A67A44"/>
    <w:rsid w:val="00A67F66"/>
    <w:rsid w:val="00A704EB"/>
    <w:rsid w:val="00A70A04"/>
    <w:rsid w:val="00A70B86"/>
    <w:rsid w:val="00A72355"/>
    <w:rsid w:val="00A72B88"/>
    <w:rsid w:val="00A73B27"/>
    <w:rsid w:val="00A73E6D"/>
    <w:rsid w:val="00A74236"/>
    <w:rsid w:val="00A7557A"/>
    <w:rsid w:val="00A75A66"/>
    <w:rsid w:val="00A75DE7"/>
    <w:rsid w:val="00A75FF9"/>
    <w:rsid w:val="00A768D3"/>
    <w:rsid w:val="00A76B06"/>
    <w:rsid w:val="00A76FE6"/>
    <w:rsid w:val="00A77256"/>
    <w:rsid w:val="00A772EF"/>
    <w:rsid w:val="00A80470"/>
    <w:rsid w:val="00A817ED"/>
    <w:rsid w:val="00A81C88"/>
    <w:rsid w:val="00A82B6E"/>
    <w:rsid w:val="00A82F54"/>
    <w:rsid w:val="00A83B9E"/>
    <w:rsid w:val="00A84E3B"/>
    <w:rsid w:val="00A84FA2"/>
    <w:rsid w:val="00A87044"/>
    <w:rsid w:val="00A903A7"/>
    <w:rsid w:val="00A90DFC"/>
    <w:rsid w:val="00A914C8"/>
    <w:rsid w:val="00A9297E"/>
    <w:rsid w:val="00A92A09"/>
    <w:rsid w:val="00A94335"/>
    <w:rsid w:val="00A944CC"/>
    <w:rsid w:val="00A95918"/>
    <w:rsid w:val="00A97C4F"/>
    <w:rsid w:val="00A97EBF"/>
    <w:rsid w:val="00AA1498"/>
    <w:rsid w:val="00AA1947"/>
    <w:rsid w:val="00AA1C34"/>
    <w:rsid w:val="00AA1F37"/>
    <w:rsid w:val="00AA386D"/>
    <w:rsid w:val="00AA3903"/>
    <w:rsid w:val="00AA4A22"/>
    <w:rsid w:val="00AA6334"/>
    <w:rsid w:val="00AA6C3A"/>
    <w:rsid w:val="00AA76D8"/>
    <w:rsid w:val="00AA7AAC"/>
    <w:rsid w:val="00AB05C3"/>
    <w:rsid w:val="00AB2FCF"/>
    <w:rsid w:val="00AB306E"/>
    <w:rsid w:val="00AB311A"/>
    <w:rsid w:val="00AB408A"/>
    <w:rsid w:val="00AB4977"/>
    <w:rsid w:val="00AB4E67"/>
    <w:rsid w:val="00AB5F20"/>
    <w:rsid w:val="00AB602E"/>
    <w:rsid w:val="00AB70C5"/>
    <w:rsid w:val="00AB7AAD"/>
    <w:rsid w:val="00AC0748"/>
    <w:rsid w:val="00AC1D6A"/>
    <w:rsid w:val="00AC34C1"/>
    <w:rsid w:val="00AC39A4"/>
    <w:rsid w:val="00AC4899"/>
    <w:rsid w:val="00AC5099"/>
    <w:rsid w:val="00AC7163"/>
    <w:rsid w:val="00AC7F7A"/>
    <w:rsid w:val="00AD03A1"/>
    <w:rsid w:val="00AD1DFB"/>
    <w:rsid w:val="00AD331D"/>
    <w:rsid w:val="00AD37A1"/>
    <w:rsid w:val="00AD3CC7"/>
    <w:rsid w:val="00AD3F37"/>
    <w:rsid w:val="00AD4285"/>
    <w:rsid w:val="00AD49DF"/>
    <w:rsid w:val="00AD4A76"/>
    <w:rsid w:val="00AD4BFC"/>
    <w:rsid w:val="00AD4D38"/>
    <w:rsid w:val="00AD4DD1"/>
    <w:rsid w:val="00AD5553"/>
    <w:rsid w:val="00AD6B7F"/>
    <w:rsid w:val="00AD6F6A"/>
    <w:rsid w:val="00AD71B2"/>
    <w:rsid w:val="00AD7425"/>
    <w:rsid w:val="00AE1DCF"/>
    <w:rsid w:val="00AE21B1"/>
    <w:rsid w:val="00AE3949"/>
    <w:rsid w:val="00AE4300"/>
    <w:rsid w:val="00AE44F2"/>
    <w:rsid w:val="00AE48A5"/>
    <w:rsid w:val="00AE5381"/>
    <w:rsid w:val="00AE56F3"/>
    <w:rsid w:val="00AE5AA3"/>
    <w:rsid w:val="00AE6ADA"/>
    <w:rsid w:val="00AE6C1E"/>
    <w:rsid w:val="00AE6F02"/>
    <w:rsid w:val="00AE7245"/>
    <w:rsid w:val="00AE774E"/>
    <w:rsid w:val="00AF10BB"/>
    <w:rsid w:val="00AF2D04"/>
    <w:rsid w:val="00AF3664"/>
    <w:rsid w:val="00AF3990"/>
    <w:rsid w:val="00AF42F1"/>
    <w:rsid w:val="00AF4544"/>
    <w:rsid w:val="00AF471B"/>
    <w:rsid w:val="00AF47A1"/>
    <w:rsid w:val="00AF49D1"/>
    <w:rsid w:val="00AF5025"/>
    <w:rsid w:val="00AF535D"/>
    <w:rsid w:val="00AF5690"/>
    <w:rsid w:val="00AF6290"/>
    <w:rsid w:val="00AF6E54"/>
    <w:rsid w:val="00AF6EA9"/>
    <w:rsid w:val="00AF6F53"/>
    <w:rsid w:val="00AF7065"/>
    <w:rsid w:val="00B00090"/>
    <w:rsid w:val="00B0023A"/>
    <w:rsid w:val="00B0039F"/>
    <w:rsid w:val="00B02616"/>
    <w:rsid w:val="00B02D01"/>
    <w:rsid w:val="00B04A3A"/>
    <w:rsid w:val="00B05454"/>
    <w:rsid w:val="00B05950"/>
    <w:rsid w:val="00B05FD2"/>
    <w:rsid w:val="00B076B0"/>
    <w:rsid w:val="00B07894"/>
    <w:rsid w:val="00B1075B"/>
    <w:rsid w:val="00B10A7B"/>
    <w:rsid w:val="00B10DB2"/>
    <w:rsid w:val="00B10E60"/>
    <w:rsid w:val="00B120F4"/>
    <w:rsid w:val="00B12285"/>
    <w:rsid w:val="00B12898"/>
    <w:rsid w:val="00B141BC"/>
    <w:rsid w:val="00B14B80"/>
    <w:rsid w:val="00B20AA7"/>
    <w:rsid w:val="00B210E3"/>
    <w:rsid w:val="00B21ED5"/>
    <w:rsid w:val="00B222BD"/>
    <w:rsid w:val="00B226AB"/>
    <w:rsid w:val="00B22807"/>
    <w:rsid w:val="00B22999"/>
    <w:rsid w:val="00B23E33"/>
    <w:rsid w:val="00B2487A"/>
    <w:rsid w:val="00B253F3"/>
    <w:rsid w:val="00B27B1E"/>
    <w:rsid w:val="00B301D8"/>
    <w:rsid w:val="00B30554"/>
    <w:rsid w:val="00B305F0"/>
    <w:rsid w:val="00B3070C"/>
    <w:rsid w:val="00B3237C"/>
    <w:rsid w:val="00B32514"/>
    <w:rsid w:val="00B32FAC"/>
    <w:rsid w:val="00B33278"/>
    <w:rsid w:val="00B33D98"/>
    <w:rsid w:val="00B33DC1"/>
    <w:rsid w:val="00B34A94"/>
    <w:rsid w:val="00B3526B"/>
    <w:rsid w:val="00B355B2"/>
    <w:rsid w:val="00B35F7F"/>
    <w:rsid w:val="00B371B7"/>
    <w:rsid w:val="00B37E4D"/>
    <w:rsid w:val="00B40025"/>
    <w:rsid w:val="00B405DB"/>
    <w:rsid w:val="00B40820"/>
    <w:rsid w:val="00B40BC3"/>
    <w:rsid w:val="00B40BD3"/>
    <w:rsid w:val="00B40C8A"/>
    <w:rsid w:val="00B40D6F"/>
    <w:rsid w:val="00B41E2B"/>
    <w:rsid w:val="00B4212F"/>
    <w:rsid w:val="00B423C5"/>
    <w:rsid w:val="00B42B70"/>
    <w:rsid w:val="00B43755"/>
    <w:rsid w:val="00B44D19"/>
    <w:rsid w:val="00B4632A"/>
    <w:rsid w:val="00B47344"/>
    <w:rsid w:val="00B50843"/>
    <w:rsid w:val="00B517F3"/>
    <w:rsid w:val="00B52752"/>
    <w:rsid w:val="00B5277C"/>
    <w:rsid w:val="00B52D8A"/>
    <w:rsid w:val="00B5433E"/>
    <w:rsid w:val="00B5461D"/>
    <w:rsid w:val="00B55080"/>
    <w:rsid w:val="00B552FF"/>
    <w:rsid w:val="00B55492"/>
    <w:rsid w:val="00B55C6F"/>
    <w:rsid w:val="00B56A1B"/>
    <w:rsid w:val="00B603AB"/>
    <w:rsid w:val="00B61219"/>
    <w:rsid w:val="00B61909"/>
    <w:rsid w:val="00B61C1F"/>
    <w:rsid w:val="00B6229D"/>
    <w:rsid w:val="00B62519"/>
    <w:rsid w:val="00B62858"/>
    <w:rsid w:val="00B65A44"/>
    <w:rsid w:val="00B6663E"/>
    <w:rsid w:val="00B66A84"/>
    <w:rsid w:val="00B66C58"/>
    <w:rsid w:val="00B676B4"/>
    <w:rsid w:val="00B67C04"/>
    <w:rsid w:val="00B7205F"/>
    <w:rsid w:val="00B72153"/>
    <w:rsid w:val="00B721D4"/>
    <w:rsid w:val="00B73DA3"/>
    <w:rsid w:val="00B747C2"/>
    <w:rsid w:val="00B7544C"/>
    <w:rsid w:val="00B76779"/>
    <w:rsid w:val="00B7684B"/>
    <w:rsid w:val="00B82404"/>
    <w:rsid w:val="00B838EE"/>
    <w:rsid w:val="00B83DD8"/>
    <w:rsid w:val="00B84267"/>
    <w:rsid w:val="00B842A7"/>
    <w:rsid w:val="00B84CEE"/>
    <w:rsid w:val="00B850A2"/>
    <w:rsid w:val="00B85341"/>
    <w:rsid w:val="00B85926"/>
    <w:rsid w:val="00B86311"/>
    <w:rsid w:val="00B8653B"/>
    <w:rsid w:val="00B86B0B"/>
    <w:rsid w:val="00B86C51"/>
    <w:rsid w:val="00B871AA"/>
    <w:rsid w:val="00B87C1C"/>
    <w:rsid w:val="00B900DC"/>
    <w:rsid w:val="00B902BC"/>
    <w:rsid w:val="00B90E64"/>
    <w:rsid w:val="00B91184"/>
    <w:rsid w:val="00B917F6"/>
    <w:rsid w:val="00B91B25"/>
    <w:rsid w:val="00B9221F"/>
    <w:rsid w:val="00B92317"/>
    <w:rsid w:val="00B92C54"/>
    <w:rsid w:val="00B92E05"/>
    <w:rsid w:val="00B92E37"/>
    <w:rsid w:val="00B93053"/>
    <w:rsid w:val="00B9317F"/>
    <w:rsid w:val="00B932FE"/>
    <w:rsid w:val="00B9407B"/>
    <w:rsid w:val="00B940C3"/>
    <w:rsid w:val="00B94738"/>
    <w:rsid w:val="00B94835"/>
    <w:rsid w:val="00B94F65"/>
    <w:rsid w:val="00B95FE2"/>
    <w:rsid w:val="00B9640A"/>
    <w:rsid w:val="00B96F03"/>
    <w:rsid w:val="00B97205"/>
    <w:rsid w:val="00BA0318"/>
    <w:rsid w:val="00BA08DE"/>
    <w:rsid w:val="00BA0E1D"/>
    <w:rsid w:val="00BA1145"/>
    <w:rsid w:val="00BA1A3E"/>
    <w:rsid w:val="00BA2262"/>
    <w:rsid w:val="00BA23F6"/>
    <w:rsid w:val="00BA301A"/>
    <w:rsid w:val="00BA3C1F"/>
    <w:rsid w:val="00BA4D23"/>
    <w:rsid w:val="00BA5771"/>
    <w:rsid w:val="00BA580D"/>
    <w:rsid w:val="00BA58F4"/>
    <w:rsid w:val="00BA69B5"/>
    <w:rsid w:val="00BA714A"/>
    <w:rsid w:val="00BA749E"/>
    <w:rsid w:val="00BA7650"/>
    <w:rsid w:val="00BA76A8"/>
    <w:rsid w:val="00BA7780"/>
    <w:rsid w:val="00BB0C14"/>
    <w:rsid w:val="00BB1F53"/>
    <w:rsid w:val="00BB2E64"/>
    <w:rsid w:val="00BB2F6F"/>
    <w:rsid w:val="00BB3A91"/>
    <w:rsid w:val="00BB4A89"/>
    <w:rsid w:val="00BB5CFD"/>
    <w:rsid w:val="00BB6C0A"/>
    <w:rsid w:val="00BB7903"/>
    <w:rsid w:val="00BB7B2E"/>
    <w:rsid w:val="00BB7C44"/>
    <w:rsid w:val="00BC105D"/>
    <w:rsid w:val="00BC137B"/>
    <w:rsid w:val="00BC1528"/>
    <w:rsid w:val="00BC22FE"/>
    <w:rsid w:val="00BC311D"/>
    <w:rsid w:val="00BC4C98"/>
    <w:rsid w:val="00BC4FBF"/>
    <w:rsid w:val="00BC5615"/>
    <w:rsid w:val="00BC5AC9"/>
    <w:rsid w:val="00BC64E8"/>
    <w:rsid w:val="00BC73C0"/>
    <w:rsid w:val="00BC7824"/>
    <w:rsid w:val="00BC7A12"/>
    <w:rsid w:val="00BD01F1"/>
    <w:rsid w:val="00BD1525"/>
    <w:rsid w:val="00BD2371"/>
    <w:rsid w:val="00BD2587"/>
    <w:rsid w:val="00BD29CE"/>
    <w:rsid w:val="00BD2B99"/>
    <w:rsid w:val="00BD2D7E"/>
    <w:rsid w:val="00BD4480"/>
    <w:rsid w:val="00BD50F5"/>
    <w:rsid w:val="00BD656E"/>
    <w:rsid w:val="00BD749B"/>
    <w:rsid w:val="00BE021B"/>
    <w:rsid w:val="00BE0360"/>
    <w:rsid w:val="00BE080F"/>
    <w:rsid w:val="00BE14F0"/>
    <w:rsid w:val="00BE2AD1"/>
    <w:rsid w:val="00BE35D3"/>
    <w:rsid w:val="00BE3EAA"/>
    <w:rsid w:val="00BE445A"/>
    <w:rsid w:val="00BE609D"/>
    <w:rsid w:val="00BE6368"/>
    <w:rsid w:val="00BE63CE"/>
    <w:rsid w:val="00BE6411"/>
    <w:rsid w:val="00BE6722"/>
    <w:rsid w:val="00BE7663"/>
    <w:rsid w:val="00BF006A"/>
    <w:rsid w:val="00BF0824"/>
    <w:rsid w:val="00BF1D9A"/>
    <w:rsid w:val="00BF34B7"/>
    <w:rsid w:val="00BF3A57"/>
    <w:rsid w:val="00BF53F1"/>
    <w:rsid w:val="00BF5C1E"/>
    <w:rsid w:val="00BF5FD1"/>
    <w:rsid w:val="00BF6F24"/>
    <w:rsid w:val="00BF773B"/>
    <w:rsid w:val="00C003ED"/>
    <w:rsid w:val="00C004F0"/>
    <w:rsid w:val="00C013EF"/>
    <w:rsid w:val="00C0292B"/>
    <w:rsid w:val="00C0346E"/>
    <w:rsid w:val="00C03EA3"/>
    <w:rsid w:val="00C04334"/>
    <w:rsid w:val="00C043F2"/>
    <w:rsid w:val="00C049ED"/>
    <w:rsid w:val="00C04B20"/>
    <w:rsid w:val="00C05C3C"/>
    <w:rsid w:val="00C05F21"/>
    <w:rsid w:val="00C07461"/>
    <w:rsid w:val="00C07C66"/>
    <w:rsid w:val="00C109C8"/>
    <w:rsid w:val="00C11229"/>
    <w:rsid w:val="00C11582"/>
    <w:rsid w:val="00C126CA"/>
    <w:rsid w:val="00C13ACD"/>
    <w:rsid w:val="00C14E83"/>
    <w:rsid w:val="00C155D4"/>
    <w:rsid w:val="00C155E6"/>
    <w:rsid w:val="00C15720"/>
    <w:rsid w:val="00C16CBA"/>
    <w:rsid w:val="00C17050"/>
    <w:rsid w:val="00C173A7"/>
    <w:rsid w:val="00C205A4"/>
    <w:rsid w:val="00C20688"/>
    <w:rsid w:val="00C20D97"/>
    <w:rsid w:val="00C20FEA"/>
    <w:rsid w:val="00C2114C"/>
    <w:rsid w:val="00C2117D"/>
    <w:rsid w:val="00C21468"/>
    <w:rsid w:val="00C214A1"/>
    <w:rsid w:val="00C222CD"/>
    <w:rsid w:val="00C2243B"/>
    <w:rsid w:val="00C2286F"/>
    <w:rsid w:val="00C23C52"/>
    <w:rsid w:val="00C24EF4"/>
    <w:rsid w:val="00C25797"/>
    <w:rsid w:val="00C279C7"/>
    <w:rsid w:val="00C30898"/>
    <w:rsid w:val="00C315C4"/>
    <w:rsid w:val="00C319BB"/>
    <w:rsid w:val="00C31B5F"/>
    <w:rsid w:val="00C327A2"/>
    <w:rsid w:val="00C32C7C"/>
    <w:rsid w:val="00C3659A"/>
    <w:rsid w:val="00C36B78"/>
    <w:rsid w:val="00C403EA"/>
    <w:rsid w:val="00C40F18"/>
    <w:rsid w:val="00C4208F"/>
    <w:rsid w:val="00C42CAB"/>
    <w:rsid w:val="00C4333E"/>
    <w:rsid w:val="00C436A8"/>
    <w:rsid w:val="00C43888"/>
    <w:rsid w:val="00C43DB7"/>
    <w:rsid w:val="00C44257"/>
    <w:rsid w:val="00C44A29"/>
    <w:rsid w:val="00C45258"/>
    <w:rsid w:val="00C45F7B"/>
    <w:rsid w:val="00C465FF"/>
    <w:rsid w:val="00C47A79"/>
    <w:rsid w:val="00C501CE"/>
    <w:rsid w:val="00C5070F"/>
    <w:rsid w:val="00C50B29"/>
    <w:rsid w:val="00C5109B"/>
    <w:rsid w:val="00C53079"/>
    <w:rsid w:val="00C535E9"/>
    <w:rsid w:val="00C54081"/>
    <w:rsid w:val="00C5471E"/>
    <w:rsid w:val="00C54BBB"/>
    <w:rsid w:val="00C54D11"/>
    <w:rsid w:val="00C56218"/>
    <w:rsid w:val="00C5692B"/>
    <w:rsid w:val="00C5794D"/>
    <w:rsid w:val="00C57973"/>
    <w:rsid w:val="00C57C0E"/>
    <w:rsid w:val="00C57D52"/>
    <w:rsid w:val="00C57E6B"/>
    <w:rsid w:val="00C600AC"/>
    <w:rsid w:val="00C6010C"/>
    <w:rsid w:val="00C613D8"/>
    <w:rsid w:val="00C61CE2"/>
    <w:rsid w:val="00C62308"/>
    <w:rsid w:val="00C62D4B"/>
    <w:rsid w:val="00C630AB"/>
    <w:rsid w:val="00C63475"/>
    <w:rsid w:val="00C6405D"/>
    <w:rsid w:val="00C64E65"/>
    <w:rsid w:val="00C668D0"/>
    <w:rsid w:val="00C70120"/>
    <w:rsid w:val="00C70638"/>
    <w:rsid w:val="00C70BEA"/>
    <w:rsid w:val="00C71322"/>
    <w:rsid w:val="00C7266E"/>
    <w:rsid w:val="00C72842"/>
    <w:rsid w:val="00C72CE9"/>
    <w:rsid w:val="00C73814"/>
    <w:rsid w:val="00C74159"/>
    <w:rsid w:val="00C7480A"/>
    <w:rsid w:val="00C7485C"/>
    <w:rsid w:val="00C75132"/>
    <w:rsid w:val="00C769DC"/>
    <w:rsid w:val="00C773AD"/>
    <w:rsid w:val="00C81A42"/>
    <w:rsid w:val="00C81B76"/>
    <w:rsid w:val="00C81D5D"/>
    <w:rsid w:val="00C81DFA"/>
    <w:rsid w:val="00C82E77"/>
    <w:rsid w:val="00C82F67"/>
    <w:rsid w:val="00C8300C"/>
    <w:rsid w:val="00C8326B"/>
    <w:rsid w:val="00C83D06"/>
    <w:rsid w:val="00C842F0"/>
    <w:rsid w:val="00C84CB9"/>
    <w:rsid w:val="00C84D60"/>
    <w:rsid w:val="00C84E2B"/>
    <w:rsid w:val="00C85035"/>
    <w:rsid w:val="00C85497"/>
    <w:rsid w:val="00C85A51"/>
    <w:rsid w:val="00C85F3C"/>
    <w:rsid w:val="00C86CD5"/>
    <w:rsid w:val="00C87307"/>
    <w:rsid w:val="00C87A07"/>
    <w:rsid w:val="00C90D87"/>
    <w:rsid w:val="00C91302"/>
    <w:rsid w:val="00C91954"/>
    <w:rsid w:val="00C91EAB"/>
    <w:rsid w:val="00C92B65"/>
    <w:rsid w:val="00C92D03"/>
    <w:rsid w:val="00C939AD"/>
    <w:rsid w:val="00C94668"/>
    <w:rsid w:val="00C958A1"/>
    <w:rsid w:val="00C95B7E"/>
    <w:rsid w:val="00C96028"/>
    <w:rsid w:val="00CA00B0"/>
    <w:rsid w:val="00CA06D2"/>
    <w:rsid w:val="00CA0FF1"/>
    <w:rsid w:val="00CA1C16"/>
    <w:rsid w:val="00CA2471"/>
    <w:rsid w:val="00CA275F"/>
    <w:rsid w:val="00CA3C96"/>
    <w:rsid w:val="00CA48A2"/>
    <w:rsid w:val="00CA5776"/>
    <w:rsid w:val="00CA58F9"/>
    <w:rsid w:val="00CA5DC1"/>
    <w:rsid w:val="00CA72FE"/>
    <w:rsid w:val="00CA7829"/>
    <w:rsid w:val="00CA7E4E"/>
    <w:rsid w:val="00CB15B5"/>
    <w:rsid w:val="00CB1785"/>
    <w:rsid w:val="00CB196D"/>
    <w:rsid w:val="00CB1CA6"/>
    <w:rsid w:val="00CB1D20"/>
    <w:rsid w:val="00CB42EA"/>
    <w:rsid w:val="00CB46BC"/>
    <w:rsid w:val="00CB593F"/>
    <w:rsid w:val="00CB5BAF"/>
    <w:rsid w:val="00CB6D28"/>
    <w:rsid w:val="00CB79E9"/>
    <w:rsid w:val="00CB7D32"/>
    <w:rsid w:val="00CB7E5C"/>
    <w:rsid w:val="00CC1376"/>
    <w:rsid w:val="00CC2167"/>
    <w:rsid w:val="00CC2F32"/>
    <w:rsid w:val="00CC38BE"/>
    <w:rsid w:val="00CC3AB3"/>
    <w:rsid w:val="00CD0822"/>
    <w:rsid w:val="00CD10D1"/>
    <w:rsid w:val="00CD15A7"/>
    <w:rsid w:val="00CD1B4A"/>
    <w:rsid w:val="00CD25D7"/>
    <w:rsid w:val="00CD327D"/>
    <w:rsid w:val="00CD358F"/>
    <w:rsid w:val="00CD4514"/>
    <w:rsid w:val="00CD4E28"/>
    <w:rsid w:val="00CD6B1A"/>
    <w:rsid w:val="00CD6C8F"/>
    <w:rsid w:val="00CD737C"/>
    <w:rsid w:val="00CE02E4"/>
    <w:rsid w:val="00CE20BC"/>
    <w:rsid w:val="00CE2391"/>
    <w:rsid w:val="00CE32A1"/>
    <w:rsid w:val="00CE3DBD"/>
    <w:rsid w:val="00CE4C9D"/>
    <w:rsid w:val="00CE4D97"/>
    <w:rsid w:val="00CE5525"/>
    <w:rsid w:val="00CE59A7"/>
    <w:rsid w:val="00CE6B41"/>
    <w:rsid w:val="00CE7317"/>
    <w:rsid w:val="00CE7B94"/>
    <w:rsid w:val="00CF0AE0"/>
    <w:rsid w:val="00CF1A3C"/>
    <w:rsid w:val="00CF42BE"/>
    <w:rsid w:val="00CF46F3"/>
    <w:rsid w:val="00CF5670"/>
    <w:rsid w:val="00CF5683"/>
    <w:rsid w:val="00CF75E2"/>
    <w:rsid w:val="00CF7971"/>
    <w:rsid w:val="00D0142A"/>
    <w:rsid w:val="00D016EC"/>
    <w:rsid w:val="00D01A25"/>
    <w:rsid w:val="00D028BA"/>
    <w:rsid w:val="00D02F19"/>
    <w:rsid w:val="00D0345A"/>
    <w:rsid w:val="00D03857"/>
    <w:rsid w:val="00D03EE2"/>
    <w:rsid w:val="00D07383"/>
    <w:rsid w:val="00D10E79"/>
    <w:rsid w:val="00D11288"/>
    <w:rsid w:val="00D11B83"/>
    <w:rsid w:val="00D11D19"/>
    <w:rsid w:val="00D125FE"/>
    <w:rsid w:val="00D129EC"/>
    <w:rsid w:val="00D12A26"/>
    <w:rsid w:val="00D131CC"/>
    <w:rsid w:val="00D13E03"/>
    <w:rsid w:val="00D161D3"/>
    <w:rsid w:val="00D163CC"/>
    <w:rsid w:val="00D16B34"/>
    <w:rsid w:val="00D171AF"/>
    <w:rsid w:val="00D172A1"/>
    <w:rsid w:val="00D20637"/>
    <w:rsid w:val="00D20A3A"/>
    <w:rsid w:val="00D21F7A"/>
    <w:rsid w:val="00D228CA"/>
    <w:rsid w:val="00D229C7"/>
    <w:rsid w:val="00D241A2"/>
    <w:rsid w:val="00D25B6E"/>
    <w:rsid w:val="00D25C6D"/>
    <w:rsid w:val="00D2665B"/>
    <w:rsid w:val="00D27697"/>
    <w:rsid w:val="00D27C4B"/>
    <w:rsid w:val="00D328E9"/>
    <w:rsid w:val="00D32F04"/>
    <w:rsid w:val="00D32FE9"/>
    <w:rsid w:val="00D33905"/>
    <w:rsid w:val="00D33EFC"/>
    <w:rsid w:val="00D347EF"/>
    <w:rsid w:val="00D35228"/>
    <w:rsid w:val="00D36666"/>
    <w:rsid w:val="00D37B1C"/>
    <w:rsid w:val="00D37F1E"/>
    <w:rsid w:val="00D40076"/>
    <w:rsid w:val="00D40B13"/>
    <w:rsid w:val="00D40C2B"/>
    <w:rsid w:val="00D41F5C"/>
    <w:rsid w:val="00D42248"/>
    <w:rsid w:val="00D42633"/>
    <w:rsid w:val="00D43AB0"/>
    <w:rsid w:val="00D44199"/>
    <w:rsid w:val="00D4421D"/>
    <w:rsid w:val="00D4673C"/>
    <w:rsid w:val="00D468DD"/>
    <w:rsid w:val="00D471D2"/>
    <w:rsid w:val="00D47495"/>
    <w:rsid w:val="00D47C4F"/>
    <w:rsid w:val="00D47DFC"/>
    <w:rsid w:val="00D47ED0"/>
    <w:rsid w:val="00D515DF"/>
    <w:rsid w:val="00D5174C"/>
    <w:rsid w:val="00D51770"/>
    <w:rsid w:val="00D533A0"/>
    <w:rsid w:val="00D55F77"/>
    <w:rsid w:val="00D5711A"/>
    <w:rsid w:val="00D571D5"/>
    <w:rsid w:val="00D576A5"/>
    <w:rsid w:val="00D57880"/>
    <w:rsid w:val="00D57F58"/>
    <w:rsid w:val="00D607C1"/>
    <w:rsid w:val="00D60C53"/>
    <w:rsid w:val="00D611A8"/>
    <w:rsid w:val="00D62101"/>
    <w:rsid w:val="00D62430"/>
    <w:rsid w:val="00D628C5"/>
    <w:rsid w:val="00D62B98"/>
    <w:rsid w:val="00D63374"/>
    <w:rsid w:val="00D63817"/>
    <w:rsid w:val="00D63F69"/>
    <w:rsid w:val="00D64535"/>
    <w:rsid w:val="00D6463B"/>
    <w:rsid w:val="00D64A89"/>
    <w:rsid w:val="00D6547C"/>
    <w:rsid w:val="00D67B26"/>
    <w:rsid w:val="00D70B67"/>
    <w:rsid w:val="00D715A9"/>
    <w:rsid w:val="00D71B70"/>
    <w:rsid w:val="00D7273A"/>
    <w:rsid w:val="00D746DF"/>
    <w:rsid w:val="00D7479D"/>
    <w:rsid w:val="00D747F1"/>
    <w:rsid w:val="00D74815"/>
    <w:rsid w:val="00D74A24"/>
    <w:rsid w:val="00D74ABF"/>
    <w:rsid w:val="00D76B9E"/>
    <w:rsid w:val="00D76BB5"/>
    <w:rsid w:val="00D7739C"/>
    <w:rsid w:val="00D77676"/>
    <w:rsid w:val="00D77DCA"/>
    <w:rsid w:val="00D77F71"/>
    <w:rsid w:val="00D801EE"/>
    <w:rsid w:val="00D804EA"/>
    <w:rsid w:val="00D80851"/>
    <w:rsid w:val="00D81452"/>
    <w:rsid w:val="00D81911"/>
    <w:rsid w:val="00D81C40"/>
    <w:rsid w:val="00D82732"/>
    <w:rsid w:val="00D82E91"/>
    <w:rsid w:val="00D838F8"/>
    <w:rsid w:val="00D846B1"/>
    <w:rsid w:val="00D8551B"/>
    <w:rsid w:val="00D85B06"/>
    <w:rsid w:val="00D86088"/>
    <w:rsid w:val="00D86B0C"/>
    <w:rsid w:val="00D86EE7"/>
    <w:rsid w:val="00D8704F"/>
    <w:rsid w:val="00D87F27"/>
    <w:rsid w:val="00D901C3"/>
    <w:rsid w:val="00D908FB"/>
    <w:rsid w:val="00D90ACB"/>
    <w:rsid w:val="00D91730"/>
    <w:rsid w:val="00D91A11"/>
    <w:rsid w:val="00D91D8F"/>
    <w:rsid w:val="00D923A6"/>
    <w:rsid w:val="00D9325E"/>
    <w:rsid w:val="00D934FF"/>
    <w:rsid w:val="00D941F3"/>
    <w:rsid w:val="00D94261"/>
    <w:rsid w:val="00D945D2"/>
    <w:rsid w:val="00D94A9F"/>
    <w:rsid w:val="00D94D79"/>
    <w:rsid w:val="00D9533C"/>
    <w:rsid w:val="00D95864"/>
    <w:rsid w:val="00D9685B"/>
    <w:rsid w:val="00D96978"/>
    <w:rsid w:val="00D96C6F"/>
    <w:rsid w:val="00DA1906"/>
    <w:rsid w:val="00DA2292"/>
    <w:rsid w:val="00DA276F"/>
    <w:rsid w:val="00DA3441"/>
    <w:rsid w:val="00DA3535"/>
    <w:rsid w:val="00DA3553"/>
    <w:rsid w:val="00DA3BE7"/>
    <w:rsid w:val="00DA3CD9"/>
    <w:rsid w:val="00DA402D"/>
    <w:rsid w:val="00DA4426"/>
    <w:rsid w:val="00DB0A65"/>
    <w:rsid w:val="00DB0B4C"/>
    <w:rsid w:val="00DB0B9F"/>
    <w:rsid w:val="00DB1229"/>
    <w:rsid w:val="00DB1484"/>
    <w:rsid w:val="00DB1AC7"/>
    <w:rsid w:val="00DB27D1"/>
    <w:rsid w:val="00DB35EC"/>
    <w:rsid w:val="00DB4CE4"/>
    <w:rsid w:val="00DB5287"/>
    <w:rsid w:val="00DB5A39"/>
    <w:rsid w:val="00DB65C2"/>
    <w:rsid w:val="00DB7778"/>
    <w:rsid w:val="00DC06F5"/>
    <w:rsid w:val="00DC1BCC"/>
    <w:rsid w:val="00DC40B5"/>
    <w:rsid w:val="00DC4164"/>
    <w:rsid w:val="00DC5A67"/>
    <w:rsid w:val="00DC6473"/>
    <w:rsid w:val="00DC7E22"/>
    <w:rsid w:val="00DD01E2"/>
    <w:rsid w:val="00DD1101"/>
    <w:rsid w:val="00DD14BD"/>
    <w:rsid w:val="00DD26CC"/>
    <w:rsid w:val="00DD2A13"/>
    <w:rsid w:val="00DD325D"/>
    <w:rsid w:val="00DD33D1"/>
    <w:rsid w:val="00DD38AC"/>
    <w:rsid w:val="00DD3F9F"/>
    <w:rsid w:val="00DD42C4"/>
    <w:rsid w:val="00DD44A7"/>
    <w:rsid w:val="00DD4C13"/>
    <w:rsid w:val="00DD566D"/>
    <w:rsid w:val="00DD7EF2"/>
    <w:rsid w:val="00DE02E7"/>
    <w:rsid w:val="00DE0E4E"/>
    <w:rsid w:val="00DE2C6E"/>
    <w:rsid w:val="00DE409E"/>
    <w:rsid w:val="00DE48CB"/>
    <w:rsid w:val="00DE4929"/>
    <w:rsid w:val="00DE67F5"/>
    <w:rsid w:val="00DE6BCB"/>
    <w:rsid w:val="00DF0D91"/>
    <w:rsid w:val="00DF1171"/>
    <w:rsid w:val="00DF14BC"/>
    <w:rsid w:val="00DF1B00"/>
    <w:rsid w:val="00DF1DAF"/>
    <w:rsid w:val="00DF2F2B"/>
    <w:rsid w:val="00DF3E3F"/>
    <w:rsid w:val="00DF62D7"/>
    <w:rsid w:val="00DF750B"/>
    <w:rsid w:val="00E007B9"/>
    <w:rsid w:val="00E00E0B"/>
    <w:rsid w:val="00E01857"/>
    <w:rsid w:val="00E01DDB"/>
    <w:rsid w:val="00E02ABF"/>
    <w:rsid w:val="00E032F9"/>
    <w:rsid w:val="00E03C0F"/>
    <w:rsid w:val="00E04AFF"/>
    <w:rsid w:val="00E04DB2"/>
    <w:rsid w:val="00E07065"/>
    <w:rsid w:val="00E10427"/>
    <w:rsid w:val="00E10A98"/>
    <w:rsid w:val="00E11719"/>
    <w:rsid w:val="00E117B2"/>
    <w:rsid w:val="00E12B45"/>
    <w:rsid w:val="00E13197"/>
    <w:rsid w:val="00E13E14"/>
    <w:rsid w:val="00E15135"/>
    <w:rsid w:val="00E15186"/>
    <w:rsid w:val="00E15A8F"/>
    <w:rsid w:val="00E163E9"/>
    <w:rsid w:val="00E16631"/>
    <w:rsid w:val="00E16A54"/>
    <w:rsid w:val="00E16F3B"/>
    <w:rsid w:val="00E17D80"/>
    <w:rsid w:val="00E17EE6"/>
    <w:rsid w:val="00E21583"/>
    <w:rsid w:val="00E22044"/>
    <w:rsid w:val="00E231D8"/>
    <w:rsid w:val="00E23284"/>
    <w:rsid w:val="00E23B1D"/>
    <w:rsid w:val="00E24500"/>
    <w:rsid w:val="00E24DC8"/>
    <w:rsid w:val="00E2551D"/>
    <w:rsid w:val="00E25560"/>
    <w:rsid w:val="00E2583E"/>
    <w:rsid w:val="00E25BDC"/>
    <w:rsid w:val="00E25EBB"/>
    <w:rsid w:val="00E2657E"/>
    <w:rsid w:val="00E266C4"/>
    <w:rsid w:val="00E26CE4"/>
    <w:rsid w:val="00E2793D"/>
    <w:rsid w:val="00E27FAC"/>
    <w:rsid w:val="00E31951"/>
    <w:rsid w:val="00E31C05"/>
    <w:rsid w:val="00E33726"/>
    <w:rsid w:val="00E33AE0"/>
    <w:rsid w:val="00E341DD"/>
    <w:rsid w:val="00E343D2"/>
    <w:rsid w:val="00E35AE0"/>
    <w:rsid w:val="00E36555"/>
    <w:rsid w:val="00E4063C"/>
    <w:rsid w:val="00E408FD"/>
    <w:rsid w:val="00E40CEF"/>
    <w:rsid w:val="00E412CD"/>
    <w:rsid w:val="00E416B5"/>
    <w:rsid w:val="00E416D0"/>
    <w:rsid w:val="00E42466"/>
    <w:rsid w:val="00E42896"/>
    <w:rsid w:val="00E447B1"/>
    <w:rsid w:val="00E4492C"/>
    <w:rsid w:val="00E45614"/>
    <w:rsid w:val="00E45A03"/>
    <w:rsid w:val="00E46023"/>
    <w:rsid w:val="00E4627A"/>
    <w:rsid w:val="00E47E8B"/>
    <w:rsid w:val="00E50B08"/>
    <w:rsid w:val="00E5106B"/>
    <w:rsid w:val="00E51727"/>
    <w:rsid w:val="00E5261E"/>
    <w:rsid w:val="00E53B53"/>
    <w:rsid w:val="00E5422B"/>
    <w:rsid w:val="00E54473"/>
    <w:rsid w:val="00E54E9F"/>
    <w:rsid w:val="00E55F95"/>
    <w:rsid w:val="00E56393"/>
    <w:rsid w:val="00E56C03"/>
    <w:rsid w:val="00E57A90"/>
    <w:rsid w:val="00E60CB1"/>
    <w:rsid w:val="00E611D7"/>
    <w:rsid w:val="00E6188C"/>
    <w:rsid w:val="00E624D5"/>
    <w:rsid w:val="00E627DD"/>
    <w:rsid w:val="00E63A28"/>
    <w:rsid w:val="00E65781"/>
    <w:rsid w:val="00E65C50"/>
    <w:rsid w:val="00E663CE"/>
    <w:rsid w:val="00E66A88"/>
    <w:rsid w:val="00E66BCB"/>
    <w:rsid w:val="00E670BC"/>
    <w:rsid w:val="00E67474"/>
    <w:rsid w:val="00E6766C"/>
    <w:rsid w:val="00E700B0"/>
    <w:rsid w:val="00E702D9"/>
    <w:rsid w:val="00E70306"/>
    <w:rsid w:val="00E71711"/>
    <w:rsid w:val="00E71E49"/>
    <w:rsid w:val="00E721F2"/>
    <w:rsid w:val="00E722FF"/>
    <w:rsid w:val="00E729FF"/>
    <w:rsid w:val="00E73E90"/>
    <w:rsid w:val="00E7425C"/>
    <w:rsid w:val="00E75550"/>
    <w:rsid w:val="00E7594A"/>
    <w:rsid w:val="00E75B76"/>
    <w:rsid w:val="00E7625E"/>
    <w:rsid w:val="00E76E87"/>
    <w:rsid w:val="00E77850"/>
    <w:rsid w:val="00E800EC"/>
    <w:rsid w:val="00E80252"/>
    <w:rsid w:val="00E80B23"/>
    <w:rsid w:val="00E81196"/>
    <w:rsid w:val="00E820B4"/>
    <w:rsid w:val="00E82967"/>
    <w:rsid w:val="00E838DB"/>
    <w:rsid w:val="00E83929"/>
    <w:rsid w:val="00E8442E"/>
    <w:rsid w:val="00E84564"/>
    <w:rsid w:val="00E85385"/>
    <w:rsid w:val="00E85C35"/>
    <w:rsid w:val="00E873AC"/>
    <w:rsid w:val="00E9133C"/>
    <w:rsid w:val="00E926FC"/>
    <w:rsid w:val="00E92DA9"/>
    <w:rsid w:val="00E9422A"/>
    <w:rsid w:val="00E94606"/>
    <w:rsid w:val="00E94E04"/>
    <w:rsid w:val="00E956DF"/>
    <w:rsid w:val="00E965DB"/>
    <w:rsid w:val="00E96DEA"/>
    <w:rsid w:val="00EA0262"/>
    <w:rsid w:val="00EA13B9"/>
    <w:rsid w:val="00EA246A"/>
    <w:rsid w:val="00EA24B1"/>
    <w:rsid w:val="00EA2510"/>
    <w:rsid w:val="00EA31C5"/>
    <w:rsid w:val="00EA3EA3"/>
    <w:rsid w:val="00EA4B80"/>
    <w:rsid w:val="00EA4BF0"/>
    <w:rsid w:val="00EA5B17"/>
    <w:rsid w:val="00EA6010"/>
    <w:rsid w:val="00EA6317"/>
    <w:rsid w:val="00EA6986"/>
    <w:rsid w:val="00EA6B2D"/>
    <w:rsid w:val="00EA778F"/>
    <w:rsid w:val="00EA7DFC"/>
    <w:rsid w:val="00EB04FD"/>
    <w:rsid w:val="00EB0A08"/>
    <w:rsid w:val="00EB35A1"/>
    <w:rsid w:val="00EB533D"/>
    <w:rsid w:val="00EB5BAB"/>
    <w:rsid w:val="00EC0BA4"/>
    <w:rsid w:val="00EC0BCE"/>
    <w:rsid w:val="00EC0C63"/>
    <w:rsid w:val="00EC22CA"/>
    <w:rsid w:val="00EC28BF"/>
    <w:rsid w:val="00EC3980"/>
    <w:rsid w:val="00EC39D7"/>
    <w:rsid w:val="00EC4B9E"/>
    <w:rsid w:val="00EC5DF3"/>
    <w:rsid w:val="00EC712C"/>
    <w:rsid w:val="00EC7647"/>
    <w:rsid w:val="00ED020F"/>
    <w:rsid w:val="00ED052A"/>
    <w:rsid w:val="00ED0889"/>
    <w:rsid w:val="00ED103A"/>
    <w:rsid w:val="00ED108C"/>
    <w:rsid w:val="00ED1292"/>
    <w:rsid w:val="00ED1458"/>
    <w:rsid w:val="00ED1DA5"/>
    <w:rsid w:val="00ED1E5D"/>
    <w:rsid w:val="00ED1FD8"/>
    <w:rsid w:val="00ED2163"/>
    <w:rsid w:val="00ED219D"/>
    <w:rsid w:val="00ED2C1E"/>
    <w:rsid w:val="00ED305D"/>
    <w:rsid w:val="00ED4175"/>
    <w:rsid w:val="00ED4549"/>
    <w:rsid w:val="00ED50E9"/>
    <w:rsid w:val="00ED5748"/>
    <w:rsid w:val="00ED58FC"/>
    <w:rsid w:val="00ED65B6"/>
    <w:rsid w:val="00ED6B68"/>
    <w:rsid w:val="00ED726B"/>
    <w:rsid w:val="00ED7660"/>
    <w:rsid w:val="00ED7EFD"/>
    <w:rsid w:val="00EE0F58"/>
    <w:rsid w:val="00EE125D"/>
    <w:rsid w:val="00EE15A8"/>
    <w:rsid w:val="00EE2ADF"/>
    <w:rsid w:val="00EE2BA2"/>
    <w:rsid w:val="00EE4125"/>
    <w:rsid w:val="00EE451B"/>
    <w:rsid w:val="00EE461E"/>
    <w:rsid w:val="00EE4C09"/>
    <w:rsid w:val="00EE53A0"/>
    <w:rsid w:val="00EE5602"/>
    <w:rsid w:val="00EE5D42"/>
    <w:rsid w:val="00EE60A8"/>
    <w:rsid w:val="00EE60C7"/>
    <w:rsid w:val="00EF07C8"/>
    <w:rsid w:val="00EF1ACB"/>
    <w:rsid w:val="00EF2692"/>
    <w:rsid w:val="00EF2A47"/>
    <w:rsid w:val="00EF2A9D"/>
    <w:rsid w:val="00EF2C74"/>
    <w:rsid w:val="00EF3737"/>
    <w:rsid w:val="00EF3D4F"/>
    <w:rsid w:val="00EF4124"/>
    <w:rsid w:val="00EF527D"/>
    <w:rsid w:val="00EF540B"/>
    <w:rsid w:val="00EF5B3D"/>
    <w:rsid w:val="00EF5C15"/>
    <w:rsid w:val="00EF6109"/>
    <w:rsid w:val="00EF705D"/>
    <w:rsid w:val="00EF7FFE"/>
    <w:rsid w:val="00F001E9"/>
    <w:rsid w:val="00F00AF4"/>
    <w:rsid w:val="00F01505"/>
    <w:rsid w:val="00F01AA9"/>
    <w:rsid w:val="00F01EFB"/>
    <w:rsid w:val="00F025E9"/>
    <w:rsid w:val="00F038F5"/>
    <w:rsid w:val="00F043E1"/>
    <w:rsid w:val="00F04731"/>
    <w:rsid w:val="00F05C9E"/>
    <w:rsid w:val="00F05EC9"/>
    <w:rsid w:val="00F06BE1"/>
    <w:rsid w:val="00F06CA6"/>
    <w:rsid w:val="00F07B4E"/>
    <w:rsid w:val="00F07D96"/>
    <w:rsid w:val="00F07ED9"/>
    <w:rsid w:val="00F108DB"/>
    <w:rsid w:val="00F11FA8"/>
    <w:rsid w:val="00F12F75"/>
    <w:rsid w:val="00F1527D"/>
    <w:rsid w:val="00F15749"/>
    <w:rsid w:val="00F16901"/>
    <w:rsid w:val="00F17B3B"/>
    <w:rsid w:val="00F2031E"/>
    <w:rsid w:val="00F21B7A"/>
    <w:rsid w:val="00F22597"/>
    <w:rsid w:val="00F23624"/>
    <w:rsid w:val="00F24FFA"/>
    <w:rsid w:val="00F25739"/>
    <w:rsid w:val="00F261F5"/>
    <w:rsid w:val="00F26482"/>
    <w:rsid w:val="00F264B9"/>
    <w:rsid w:val="00F26DA1"/>
    <w:rsid w:val="00F27034"/>
    <w:rsid w:val="00F27132"/>
    <w:rsid w:val="00F31F8A"/>
    <w:rsid w:val="00F321A6"/>
    <w:rsid w:val="00F336AA"/>
    <w:rsid w:val="00F34381"/>
    <w:rsid w:val="00F3456C"/>
    <w:rsid w:val="00F347E8"/>
    <w:rsid w:val="00F40E1F"/>
    <w:rsid w:val="00F425A0"/>
    <w:rsid w:val="00F44AC2"/>
    <w:rsid w:val="00F4531D"/>
    <w:rsid w:val="00F455D4"/>
    <w:rsid w:val="00F471B6"/>
    <w:rsid w:val="00F47939"/>
    <w:rsid w:val="00F47DBF"/>
    <w:rsid w:val="00F53D52"/>
    <w:rsid w:val="00F54BCA"/>
    <w:rsid w:val="00F54BFA"/>
    <w:rsid w:val="00F54DD4"/>
    <w:rsid w:val="00F5727F"/>
    <w:rsid w:val="00F572EC"/>
    <w:rsid w:val="00F574BA"/>
    <w:rsid w:val="00F606E7"/>
    <w:rsid w:val="00F61C1D"/>
    <w:rsid w:val="00F62444"/>
    <w:rsid w:val="00F624FC"/>
    <w:rsid w:val="00F63506"/>
    <w:rsid w:val="00F63F36"/>
    <w:rsid w:val="00F6424A"/>
    <w:rsid w:val="00F65C13"/>
    <w:rsid w:val="00F671B4"/>
    <w:rsid w:val="00F679D5"/>
    <w:rsid w:val="00F748D6"/>
    <w:rsid w:val="00F7621C"/>
    <w:rsid w:val="00F76D09"/>
    <w:rsid w:val="00F8013D"/>
    <w:rsid w:val="00F806CE"/>
    <w:rsid w:val="00F8088E"/>
    <w:rsid w:val="00F819CF"/>
    <w:rsid w:val="00F82561"/>
    <w:rsid w:val="00F8264D"/>
    <w:rsid w:val="00F82E28"/>
    <w:rsid w:val="00F8311F"/>
    <w:rsid w:val="00F83533"/>
    <w:rsid w:val="00F837D5"/>
    <w:rsid w:val="00F83DF5"/>
    <w:rsid w:val="00F8502B"/>
    <w:rsid w:val="00F860C2"/>
    <w:rsid w:val="00F8634E"/>
    <w:rsid w:val="00F866BE"/>
    <w:rsid w:val="00F900E2"/>
    <w:rsid w:val="00F912AA"/>
    <w:rsid w:val="00F92CEE"/>
    <w:rsid w:val="00F92D23"/>
    <w:rsid w:val="00F92F59"/>
    <w:rsid w:val="00F93B43"/>
    <w:rsid w:val="00F9486D"/>
    <w:rsid w:val="00F95C17"/>
    <w:rsid w:val="00F95C46"/>
    <w:rsid w:val="00F95F95"/>
    <w:rsid w:val="00F961E2"/>
    <w:rsid w:val="00F9784D"/>
    <w:rsid w:val="00FA0017"/>
    <w:rsid w:val="00FA0408"/>
    <w:rsid w:val="00FA11FC"/>
    <w:rsid w:val="00FA2A25"/>
    <w:rsid w:val="00FA2F5A"/>
    <w:rsid w:val="00FA36AA"/>
    <w:rsid w:val="00FB11A9"/>
    <w:rsid w:val="00FB1337"/>
    <w:rsid w:val="00FB152F"/>
    <w:rsid w:val="00FB3AC0"/>
    <w:rsid w:val="00FB4635"/>
    <w:rsid w:val="00FB5FED"/>
    <w:rsid w:val="00FB6764"/>
    <w:rsid w:val="00FB69E2"/>
    <w:rsid w:val="00FB706B"/>
    <w:rsid w:val="00FB7312"/>
    <w:rsid w:val="00FB769E"/>
    <w:rsid w:val="00FB7D68"/>
    <w:rsid w:val="00FC06F5"/>
    <w:rsid w:val="00FC2DD7"/>
    <w:rsid w:val="00FC37BC"/>
    <w:rsid w:val="00FC4B4C"/>
    <w:rsid w:val="00FC5154"/>
    <w:rsid w:val="00FC75C3"/>
    <w:rsid w:val="00FC7BEC"/>
    <w:rsid w:val="00FC7E25"/>
    <w:rsid w:val="00FD0764"/>
    <w:rsid w:val="00FD16DD"/>
    <w:rsid w:val="00FD17F2"/>
    <w:rsid w:val="00FD1817"/>
    <w:rsid w:val="00FD20CF"/>
    <w:rsid w:val="00FD2181"/>
    <w:rsid w:val="00FD285A"/>
    <w:rsid w:val="00FD2D1D"/>
    <w:rsid w:val="00FD2FE4"/>
    <w:rsid w:val="00FD407C"/>
    <w:rsid w:val="00FD5632"/>
    <w:rsid w:val="00FD674C"/>
    <w:rsid w:val="00FD6DDD"/>
    <w:rsid w:val="00FD731D"/>
    <w:rsid w:val="00FD7337"/>
    <w:rsid w:val="00FD73D3"/>
    <w:rsid w:val="00FD7898"/>
    <w:rsid w:val="00FD7905"/>
    <w:rsid w:val="00FE03FB"/>
    <w:rsid w:val="00FE0584"/>
    <w:rsid w:val="00FE0949"/>
    <w:rsid w:val="00FE0C79"/>
    <w:rsid w:val="00FE0E02"/>
    <w:rsid w:val="00FE2003"/>
    <w:rsid w:val="00FE2310"/>
    <w:rsid w:val="00FE2F40"/>
    <w:rsid w:val="00FE3159"/>
    <w:rsid w:val="00FE34C9"/>
    <w:rsid w:val="00FE384B"/>
    <w:rsid w:val="00FE3DD1"/>
    <w:rsid w:val="00FE4A23"/>
    <w:rsid w:val="00FE69AA"/>
    <w:rsid w:val="00FE6A7E"/>
    <w:rsid w:val="00FE6D9A"/>
    <w:rsid w:val="00FF0654"/>
    <w:rsid w:val="00FF1E92"/>
    <w:rsid w:val="00FF2B55"/>
    <w:rsid w:val="00FF3288"/>
    <w:rsid w:val="00FF4057"/>
    <w:rsid w:val="00FF5038"/>
    <w:rsid w:val="00FF581B"/>
    <w:rsid w:val="00FF5E41"/>
    <w:rsid w:val="00FF7555"/>
    <w:rsid w:val="00FF7846"/>
    <w:rsid w:val="00FF7B36"/>
    <w:rsid w:val="00FF7F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BC09A"/>
  <w15:chartTrackingRefBased/>
  <w15:docId w15:val="{A375A42E-13AA-496F-B298-E3057635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565"/>
    <w:pPr>
      <w:spacing w:after="0" w:line="240" w:lineRule="auto"/>
      <w:jc w:val="both"/>
    </w:pPr>
    <w:rPr>
      <w:rFonts w:ascii="Calibri" w:eastAsia="Calibri" w:hAnsi="Calibri" w:cs="Calibri"/>
      <w:color w:val="000000" w:themeColor="text1"/>
      <w:kern w:val="0"/>
      <w:sz w:val="22"/>
      <w:szCs w:val="22"/>
      <w:lang w:val="en-US" w:eastAsia="fr-FR"/>
      <w14:ligatures w14:val="none"/>
    </w:rPr>
  </w:style>
  <w:style w:type="paragraph" w:styleId="Heading1">
    <w:name w:val="heading 1"/>
    <w:basedOn w:val="Normal"/>
    <w:next w:val="Normal"/>
    <w:link w:val="Heading1Char"/>
    <w:uiPriority w:val="9"/>
    <w:qFormat/>
    <w:rsid w:val="00F912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912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12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12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12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12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12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12A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12A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2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912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12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12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12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12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12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12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12AA"/>
    <w:rPr>
      <w:rFonts w:eastAsiaTheme="majorEastAsia" w:cstheme="majorBidi"/>
      <w:color w:val="272727" w:themeColor="text1" w:themeTint="D8"/>
    </w:rPr>
  </w:style>
  <w:style w:type="paragraph" w:styleId="Title">
    <w:name w:val="Title"/>
    <w:basedOn w:val="Normal"/>
    <w:next w:val="Normal"/>
    <w:link w:val="TitleChar"/>
    <w:uiPriority w:val="10"/>
    <w:qFormat/>
    <w:rsid w:val="00F912A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2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12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12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12AA"/>
    <w:pPr>
      <w:spacing w:before="160"/>
      <w:jc w:val="center"/>
    </w:pPr>
    <w:rPr>
      <w:i/>
      <w:iCs/>
      <w:color w:val="404040" w:themeColor="text1" w:themeTint="BF"/>
    </w:rPr>
  </w:style>
  <w:style w:type="character" w:customStyle="1" w:styleId="QuoteChar">
    <w:name w:val="Quote Char"/>
    <w:basedOn w:val="DefaultParagraphFont"/>
    <w:link w:val="Quote"/>
    <w:uiPriority w:val="29"/>
    <w:rsid w:val="00F912AA"/>
    <w:rPr>
      <w:i/>
      <w:iCs/>
      <w:color w:val="404040" w:themeColor="text1" w:themeTint="BF"/>
    </w:rPr>
  </w:style>
  <w:style w:type="paragraph" w:styleId="ListParagraph">
    <w:name w:val="List Paragraph"/>
    <w:basedOn w:val="Normal"/>
    <w:link w:val="ListParagraphChar"/>
    <w:uiPriority w:val="34"/>
    <w:qFormat/>
    <w:rsid w:val="00F912AA"/>
    <w:pPr>
      <w:ind w:left="720"/>
      <w:contextualSpacing/>
    </w:pPr>
  </w:style>
  <w:style w:type="character" w:styleId="IntenseEmphasis">
    <w:name w:val="Intense Emphasis"/>
    <w:basedOn w:val="DefaultParagraphFont"/>
    <w:uiPriority w:val="21"/>
    <w:qFormat/>
    <w:rsid w:val="00F912AA"/>
    <w:rPr>
      <w:i/>
      <w:iCs/>
      <w:color w:val="0F4761" w:themeColor="accent1" w:themeShade="BF"/>
    </w:rPr>
  </w:style>
  <w:style w:type="paragraph" w:styleId="IntenseQuote">
    <w:name w:val="Intense Quote"/>
    <w:basedOn w:val="Normal"/>
    <w:next w:val="Normal"/>
    <w:link w:val="IntenseQuoteChar"/>
    <w:uiPriority w:val="30"/>
    <w:qFormat/>
    <w:rsid w:val="00F912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12AA"/>
    <w:rPr>
      <w:i/>
      <w:iCs/>
      <w:color w:val="0F4761" w:themeColor="accent1" w:themeShade="BF"/>
    </w:rPr>
  </w:style>
  <w:style w:type="character" w:styleId="IntenseReference">
    <w:name w:val="Intense Reference"/>
    <w:basedOn w:val="DefaultParagraphFont"/>
    <w:uiPriority w:val="32"/>
    <w:qFormat/>
    <w:rsid w:val="00F912AA"/>
    <w:rPr>
      <w:b/>
      <w:bCs/>
      <w:smallCaps/>
      <w:color w:val="0F4761" w:themeColor="accent1" w:themeShade="BF"/>
      <w:spacing w:val="5"/>
    </w:rPr>
  </w:style>
  <w:style w:type="paragraph" w:customStyle="1" w:styleId="Title3">
    <w:name w:val="Title3"/>
    <w:basedOn w:val="ListParagraph"/>
    <w:link w:val="Title3Car"/>
    <w:qFormat/>
    <w:rsid w:val="00AA6C3A"/>
    <w:pPr>
      <w:numPr>
        <w:ilvl w:val="2"/>
        <w:numId w:val="1"/>
      </w:numPr>
    </w:pPr>
    <w:rPr>
      <w:b/>
      <w:i/>
      <w:iCs/>
      <w:color w:val="156082" w:themeColor="accent1"/>
      <w:sz w:val="24"/>
      <w:szCs w:val="24"/>
    </w:rPr>
  </w:style>
  <w:style w:type="character" w:customStyle="1" w:styleId="ListParagraphChar">
    <w:name w:val="List Paragraph Char"/>
    <w:basedOn w:val="DefaultParagraphFont"/>
    <w:link w:val="ListParagraph"/>
    <w:uiPriority w:val="34"/>
    <w:rsid w:val="00AA6C3A"/>
    <w:rPr>
      <w:rFonts w:ascii="Calibri" w:eastAsia="Calibri" w:hAnsi="Calibri" w:cs="Calibri"/>
      <w:kern w:val="0"/>
      <w:sz w:val="22"/>
      <w:szCs w:val="22"/>
      <w:lang w:val="en-US" w:eastAsia="fr-FR"/>
      <w14:ligatures w14:val="none"/>
    </w:rPr>
  </w:style>
  <w:style w:type="character" w:customStyle="1" w:styleId="Title3Car">
    <w:name w:val="Title3 Car"/>
    <w:basedOn w:val="ListParagraphChar"/>
    <w:link w:val="Title3"/>
    <w:rsid w:val="00AA6C3A"/>
    <w:rPr>
      <w:rFonts w:ascii="Calibri" w:eastAsia="Calibri" w:hAnsi="Calibri" w:cs="Calibri"/>
      <w:b/>
      <w:i/>
      <w:iCs/>
      <w:color w:val="156082" w:themeColor="accent1"/>
      <w:kern w:val="0"/>
      <w:sz w:val="22"/>
      <w:szCs w:val="22"/>
      <w:lang w:val="en-US" w:eastAsia="fr-FR"/>
      <w14:ligatures w14:val="none"/>
    </w:rPr>
  </w:style>
  <w:style w:type="paragraph" w:styleId="Header">
    <w:name w:val="header"/>
    <w:basedOn w:val="Normal"/>
    <w:link w:val="HeaderChar"/>
    <w:uiPriority w:val="99"/>
    <w:unhideWhenUsed/>
    <w:rsid w:val="00E02ABF"/>
    <w:pPr>
      <w:tabs>
        <w:tab w:val="center" w:pos="4536"/>
        <w:tab w:val="right" w:pos="9072"/>
      </w:tabs>
    </w:pPr>
  </w:style>
  <w:style w:type="character" w:customStyle="1" w:styleId="HeaderChar">
    <w:name w:val="Header Char"/>
    <w:basedOn w:val="DefaultParagraphFont"/>
    <w:link w:val="Header"/>
    <w:uiPriority w:val="99"/>
    <w:rsid w:val="00E02ABF"/>
    <w:rPr>
      <w:rFonts w:ascii="Calibri" w:eastAsia="Calibri" w:hAnsi="Calibri" w:cs="Calibri"/>
      <w:kern w:val="0"/>
      <w:sz w:val="22"/>
      <w:szCs w:val="22"/>
      <w:lang w:val="en-US" w:eastAsia="fr-FR"/>
      <w14:ligatures w14:val="none"/>
    </w:rPr>
  </w:style>
  <w:style w:type="paragraph" w:styleId="Footer">
    <w:name w:val="footer"/>
    <w:basedOn w:val="Normal"/>
    <w:link w:val="FooterChar"/>
    <w:uiPriority w:val="99"/>
    <w:unhideWhenUsed/>
    <w:rsid w:val="00E02ABF"/>
    <w:pPr>
      <w:tabs>
        <w:tab w:val="center" w:pos="4536"/>
        <w:tab w:val="right" w:pos="9072"/>
      </w:tabs>
    </w:pPr>
  </w:style>
  <w:style w:type="character" w:customStyle="1" w:styleId="FooterChar">
    <w:name w:val="Footer Char"/>
    <w:basedOn w:val="DefaultParagraphFont"/>
    <w:link w:val="Footer"/>
    <w:uiPriority w:val="99"/>
    <w:rsid w:val="00E02ABF"/>
    <w:rPr>
      <w:rFonts w:ascii="Calibri" w:eastAsia="Calibri" w:hAnsi="Calibri" w:cs="Calibri"/>
      <w:kern w:val="0"/>
      <w:sz w:val="22"/>
      <w:szCs w:val="22"/>
      <w:lang w:val="en-US" w:eastAsia="fr-FR"/>
      <w14:ligatures w14:val="none"/>
    </w:rPr>
  </w:style>
  <w:style w:type="table" w:styleId="TableGrid">
    <w:name w:val="Table Grid"/>
    <w:basedOn w:val="TableNormal"/>
    <w:uiPriority w:val="39"/>
    <w:rsid w:val="00BC7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507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C644A"/>
    <w:rPr>
      <w:color w:val="467886" w:themeColor="hyperlink"/>
      <w:u w:val="single"/>
    </w:rPr>
  </w:style>
  <w:style w:type="character" w:styleId="UnresolvedMention">
    <w:name w:val="Unresolved Mention"/>
    <w:basedOn w:val="DefaultParagraphFont"/>
    <w:uiPriority w:val="99"/>
    <w:semiHidden/>
    <w:unhideWhenUsed/>
    <w:rsid w:val="001C644A"/>
    <w:rPr>
      <w:color w:val="605E5C"/>
      <w:shd w:val="clear" w:color="auto" w:fill="E1DFDD"/>
    </w:rPr>
  </w:style>
  <w:style w:type="paragraph" w:customStyle="1" w:styleId="Title1KE">
    <w:name w:val="Title1_KE"/>
    <w:basedOn w:val="Heading1"/>
    <w:link w:val="Title1KECar"/>
    <w:autoRedefine/>
    <w:qFormat/>
    <w:rsid w:val="00460284"/>
    <w:pPr>
      <w:numPr>
        <w:numId w:val="62"/>
      </w:numPr>
      <w:spacing w:before="0"/>
    </w:pPr>
    <w:rPr>
      <w:rFonts w:ascii="Calibri" w:hAnsi="Calibri" w:cs="Calibri"/>
      <w:b/>
      <w:color w:val="215E99" w:themeColor="text2" w:themeTint="BF"/>
      <w:sz w:val="24"/>
      <w:szCs w:val="24"/>
      <w:lang w:eastAsia="en-US"/>
    </w:rPr>
  </w:style>
  <w:style w:type="character" w:customStyle="1" w:styleId="Title1KECar">
    <w:name w:val="Title1_KE Car"/>
    <w:basedOn w:val="Heading1Char"/>
    <w:link w:val="Title1KE"/>
    <w:rsid w:val="00460284"/>
    <w:rPr>
      <w:rFonts w:ascii="Calibri" w:eastAsiaTheme="majorEastAsia" w:hAnsi="Calibri" w:cs="Calibri"/>
      <w:b/>
      <w:color w:val="215E99" w:themeColor="text2" w:themeTint="BF"/>
      <w:kern w:val="0"/>
      <w:sz w:val="40"/>
      <w:szCs w:val="40"/>
      <w:lang w:val="en-US"/>
      <w14:ligatures w14:val="none"/>
    </w:rPr>
  </w:style>
  <w:style w:type="paragraph" w:customStyle="1" w:styleId="Title2KM">
    <w:name w:val="Title2_KM"/>
    <w:basedOn w:val="Heading2"/>
    <w:link w:val="Title2KMCar"/>
    <w:autoRedefine/>
    <w:qFormat/>
    <w:rsid w:val="00AD4DD1"/>
    <w:pPr>
      <w:numPr>
        <w:ilvl w:val="1"/>
        <w:numId w:val="62"/>
      </w:numPr>
      <w:spacing w:before="0"/>
    </w:pPr>
    <w:rPr>
      <w:rFonts w:ascii="Calibri" w:hAnsi="Calibri" w:cs="Calibri"/>
      <w:b/>
      <w:bCs/>
      <w:color w:val="215E99" w:themeColor="text2" w:themeTint="BF"/>
      <w:sz w:val="22"/>
      <w:szCs w:val="22"/>
      <w:lang w:eastAsia="en-US"/>
    </w:rPr>
  </w:style>
  <w:style w:type="character" w:customStyle="1" w:styleId="Title2KMCar">
    <w:name w:val="Title2_KM Car"/>
    <w:basedOn w:val="Heading2Char"/>
    <w:link w:val="Title2KM"/>
    <w:rsid w:val="00AD4DD1"/>
    <w:rPr>
      <w:rFonts w:ascii="Calibri" w:eastAsiaTheme="majorEastAsia" w:hAnsi="Calibri" w:cs="Calibri"/>
      <w:b/>
      <w:bCs/>
      <w:color w:val="215E99" w:themeColor="text2" w:themeTint="BF"/>
      <w:kern w:val="0"/>
      <w:sz w:val="22"/>
      <w:szCs w:val="22"/>
      <w:lang w:val="en-US"/>
      <w14:ligatures w14:val="none"/>
    </w:rPr>
  </w:style>
  <w:style w:type="paragraph" w:customStyle="1" w:styleId="Title3KM">
    <w:name w:val="Title3_KM"/>
    <w:basedOn w:val="Title3"/>
    <w:link w:val="Title3KMCar"/>
    <w:autoRedefine/>
    <w:qFormat/>
    <w:rsid w:val="00AD4DD1"/>
    <w:pPr>
      <w:numPr>
        <w:numId w:val="62"/>
      </w:numPr>
    </w:pPr>
    <w:rPr>
      <w:color w:val="215E99" w:themeColor="text2" w:themeTint="BF"/>
      <w:sz w:val="22"/>
      <w:szCs w:val="22"/>
    </w:rPr>
  </w:style>
  <w:style w:type="character" w:customStyle="1" w:styleId="Title3KMCar">
    <w:name w:val="Title3_KM Car"/>
    <w:basedOn w:val="Title3Car"/>
    <w:link w:val="Title3KM"/>
    <w:rsid w:val="00AD4DD1"/>
    <w:rPr>
      <w:rFonts w:ascii="Calibri" w:eastAsia="Calibri" w:hAnsi="Calibri" w:cs="Calibri"/>
      <w:b/>
      <w:i/>
      <w:iCs/>
      <w:color w:val="215E99" w:themeColor="text2" w:themeTint="BF"/>
      <w:kern w:val="0"/>
      <w:sz w:val="22"/>
      <w:szCs w:val="22"/>
      <w:lang w:val="en-US" w:eastAsia="fr-FR"/>
      <w14:ligatures w14:val="none"/>
    </w:rPr>
  </w:style>
  <w:style w:type="character" w:styleId="FollowedHyperlink">
    <w:name w:val="FollowedHyperlink"/>
    <w:basedOn w:val="DefaultParagraphFont"/>
    <w:uiPriority w:val="99"/>
    <w:semiHidden/>
    <w:unhideWhenUsed/>
    <w:rsid w:val="00470828"/>
    <w:rPr>
      <w:color w:val="96607D" w:themeColor="followedHyperlink"/>
      <w:u w:val="single"/>
    </w:rPr>
  </w:style>
  <w:style w:type="paragraph" w:styleId="NormalWeb">
    <w:name w:val="Normal (Web)"/>
    <w:basedOn w:val="Normal"/>
    <w:uiPriority w:val="99"/>
    <w:unhideWhenUsed/>
    <w:rsid w:val="00E341DD"/>
    <w:pPr>
      <w:spacing w:before="100" w:beforeAutospacing="1" w:after="100" w:afterAutospacing="1"/>
      <w:jc w:val="left"/>
    </w:pPr>
    <w:rPr>
      <w:rFonts w:ascii="Times New Roman" w:eastAsia="Times New Roman" w:hAnsi="Times New Roman" w:cs="Times New Roman"/>
      <w:color w:val="auto"/>
      <w:sz w:val="24"/>
      <w:szCs w:val="24"/>
      <w:lang w:val="fr-FR"/>
    </w:rPr>
  </w:style>
  <w:style w:type="paragraph" w:styleId="TOCHeading">
    <w:name w:val="TOC Heading"/>
    <w:basedOn w:val="Heading1"/>
    <w:next w:val="Normal"/>
    <w:uiPriority w:val="39"/>
    <w:unhideWhenUsed/>
    <w:qFormat/>
    <w:rsid w:val="00AC0748"/>
    <w:pPr>
      <w:spacing w:before="240" w:after="0" w:line="259" w:lineRule="auto"/>
      <w:jc w:val="left"/>
      <w:outlineLvl w:val="9"/>
    </w:pPr>
    <w:rPr>
      <w:sz w:val="32"/>
      <w:szCs w:val="32"/>
      <w:lang w:val="fr-FR"/>
    </w:rPr>
  </w:style>
  <w:style w:type="paragraph" w:styleId="TOC1">
    <w:name w:val="toc 1"/>
    <w:basedOn w:val="Normal"/>
    <w:next w:val="Normal"/>
    <w:autoRedefine/>
    <w:uiPriority w:val="39"/>
    <w:unhideWhenUsed/>
    <w:rsid w:val="00730307"/>
    <w:pPr>
      <w:spacing w:after="100"/>
    </w:pPr>
  </w:style>
  <w:style w:type="paragraph" w:styleId="TOC2">
    <w:name w:val="toc 2"/>
    <w:basedOn w:val="Normal"/>
    <w:next w:val="Normal"/>
    <w:autoRedefine/>
    <w:uiPriority w:val="39"/>
    <w:unhideWhenUsed/>
    <w:rsid w:val="00AC0748"/>
    <w:pPr>
      <w:spacing w:after="100"/>
      <w:ind w:left="220"/>
    </w:pPr>
  </w:style>
  <w:style w:type="paragraph" w:styleId="TOC3">
    <w:name w:val="toc 3"/>
    <w:basedOn w:val="Normal"/>
    <w:next w:val="Normal"/>
    <w:autoRedefine/>
    <w:uiPriority w:val="39"/>
    <w:unhideWhenUsed/>
    <w:rsid w:val="00DF1B00"/>
    <w:pPr>
      <w:spacing w:after="100"/>
      <w:ind w:left="440"/>
    </w:pPr>
  </w:style>
  <w:style w:type="paragraph" w:styleId="Caption">
    <w:name w:val="caption"/>
    <w:basedOn w:val="Normal"/>
    <w:next w:val="Normal"/>
    <w:uiPriority w:val="35"/>
    <w:unhideWhenUsed/>
    <w:qFormat/>
    <w:rsid w:val="009C2BCF"/>
    <w:pPr>
      <w:spacing w:after="200"/>
    </w:pPr>
    <w:rPr>
      <w:i/>
      <w:iCs/>
      <w:color w:val="0E2841" w:themeColor="text2"/>
      <w:sz w:val="18"/>
      <w:szCs w:val="18"/>
    </w:rPr>
  </w:style>
  <w:style w:type="paragraph" w:styleId="TableofFigures">
    <w:name w:val="table of figures"/>
    <w:basedOn w:val="Normal"/>
    <w:next w:val="Normal"/>
    <w:uiPriority w:val="99"/>
    <w:unhideWhenUsed/>
    <w:rsid w:val="0096267E"/>
  </w:style>
  <w:style w:type="character" w:styleId="Strong">
    <w:name w:val="Strong"/>
    <w:basedOn w:val="DefaultParagraphFont"/>
    <w:uiPriority w:val="22"/>
    <w:qFormat/>
    <w:rsid w:val="002D4F6E"/>
    <w:rPr>
      <w:b/>
      <w:bCs/>
    </w:rPr>
  </w:style>
  <w:style w:type="paragraph" w:styleId="Revision">
    <w:name w:val="Revision"/>
    <w:hidden/>
    <w:uiPriority w:val="99"/>
    <w:semiHidden/>
    <w:rsid w:val="0041478D"/>
    <w:pPr>
      <w:spacing w:after="0" w:line="240" w:lineRule="auto"/>
    </w:pPr>
    <w:rPr>
      <w:rFonts w:ascii="Calibri" w:eastAsia="Calibri" w:hAnsi="Calibri" w:cs="Calibri"/>
      <w:color w:val="000000" w:themeColor="text1"/>
      <w:kern w:val="0"/>
      <w:sz w:val="22"/>
      <w:szCs w:val="22"/>
      <w:lang w:val="en-US"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emf"/><Relationship Id="rId69" Type="http://schemas.openxmlformats.org/officeDocument/2006/relationships/image" Target="media/image55.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emf"/><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hyperlink" Target="https://oceanexpert.org/document/35576"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emf"/><Relationship Id="rId87" Type="http://schemas.openxmlformats.org/officeDocument/2006/relationships/image" Target="media/image73.emf"/><Relationship Id="rId61" Type="http://schemas.openxmlformats.org/officeDocument/2006/relationships/image" Target="media/image47.png"/><Relationship Id="rId82" Type="http://schemas.openxmlformats.org/officeDocument/2006/relationships/image" Target="media/image68.emf"/><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emf"/><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10522-16D4-4A61-958E-534621DFC41A}">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127</Pages>
  <Words>21108</Words>
  <Characters>120322</Characters>
  <Application>Microsoft Office Word</Application>
  <DocSecurity>0</DocSecurity>
  <Lines>1002</Lines>
  <Paragraphs>282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Barré</dc:creator>
  <cp:keywords/>
  <dc:description/>
  <cp:lastModifiedBy>Aliaga, Bernardo</cp:lastModifiedBy>
  <cp:revision>3</cp:revision>
  <dcterms:created xsi:type="dcterms:W3CDTF">2025-11-20T17:33:00Z</dcterms:created>
  <dcterms:modified xsi:type="dcterms:W3CDTF">2025-11-24T21:40:00Z</dcterms:modified>
</cp:coreProperties>
</file>